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B15B1" w:rsidRDefault="00E40973">
      <w:pPr>
        <w:pBdr>
          <w:top w:val="nil"/>
          <w:left w:val="nil"/>
          <w:bottom w:val="nil"/>
          <w:right w:val="nil"/>
          <w:between w:val="nil"/>
        </w:pBdr>
        <w:spacing w:after="0"/>
        <w:jc w:val="center"/>
        <w:rPr>
          <w:rFonts w:ascii="Tahoma" w:eastAsia="Tahoma" w:hAnsi="Tahoma" w:cs="Tahoma"/>
        </w:rPr>
      </w:pPr>
      <w:bookmarkStart w:id="0" w:name="_GoBack"/>
      <w:bookmarkEnd w:id="0"/>
      <w:r>
        <w:rPr>
          <w:rFonts w:ascii="Tahoma" w:eastAsia="Tahoma" w:hAnsi="Tahoma" w:cs="Tahoma"/>
          <w:noProof/>
          <w:lang w:val="en-US"/>
        </w:rPr>
        <w:drawing>
          <wp:inline distT="0" distB="0" distL="0" distR="0">
            <wp:extent cx="1914525" cy="800100"/>
            <wp:effectExtent l="0" t="0" r="0" b="0"/>
            <wp:docPr id="2" name="image1.jpg" descr="lbcclogocorner"/>
            <wp:cNvGraphicFramePr/>
            <a:graphic xmlns:a="http://schemas.openxmlformats.org/drawingml/2006/main">
              <a:graphicData uri="http://schemas.openxmlformats.org/drawingml/2006/picture">
                <pic:pic xmlns:pic="http://schemas.openxmlformats.org/drawingml/2006/picture">
                  <pic:nvPicPr>
                    <pic:cNvPr id="0" name="image1.jpg" descr="lbcclogocorner"/>
                    <pic:cNvPicPr preferRelativeResize="0"/>
                  </pic:nvPicPr>
                  <pic:blipFill>
                    <a:blip r:embed="rId5"/>
                    <a:srcRect/>
                    <a:stretch>
                      <a:fillRect/>
                    </a:stretch>
                  </pic:blipFill>
                  <pic:spPr>
                    <a:xfrm>
                      <a:off x="0" y="0"/>
                      <a:ext cx="1914525" cy="800100"/>
                    </a:xfrm>
                    <a:prstGeom prst="rect">
                      <a:avLst/>
                    </a:prstGeom>
                    <a:ln/>
                  </pic:spPr>
                </pic:pic>
              </a:graphicData>
            </a:graphic>
          </wp:inline>
        </w:drawing>
      </w:r>
    </w:p>
    <w:p w:rsidR="00EB15B1" w:rsidRDefault="00E40973">
      <w:pPr>
        <w:pBdr>
          <w:top w:val="nil"/>
          <w:left w:val="nil"/>
          <w:bottom w:val="nil"/>
          <w:right w:val="nil"/>
          <w:between w:val="nil"/>
        </w:pBdr>
        <w:spacing w:after="0"/>
        <w:jc w:val="center"/>
        <w:rPr>
          <w:rFonts w:ascii="Tahoma" w:eastAsia="Tahoma" w:hAnsi="Tahoma" w:cs="Tahoma"/>
          <w:b/>
        </w:rPr>
      </w:pPr>
      <w:r>
        <w:rPr>
          <w:rFonts w:ascii="Tahoma" w:eastAsia="Tahoma" w:hAnsi="Tahoma" w:cs="Tahoma"/>
          <w:b/>
        </w:rPr>
        <w:t>Welcome to Fundamentals of Elementary Mathematics III!</w:t>
      </w:r>
    </w:p>
    <w:p w:rsidR="00EB15B1" w:rsidRDefault="00EB15B1">
      <w:pPr>
        <w:pBdr>
          <w:top w:val="nil"/>
          <w:left w:val="nil"/>
          <w:bottom w:val="nil"/>
          <w:right w:val="nil"/>
          <w:between w:val="nil"/>
        </w:pBdr>
        <w:spacing w:after="0"/>
        <w:jc w:val="center"/>
        <w:rPr>
          <w:rFonts w:ascii="Tahoma" w:eastAsia="Tahoma" w:hAnsi="Tahoma" w:cs="Tahoma"/>
        </w:rPr>
      </w:pPr>
    </w:p>
    <w:p w:rsidR="00EB15B1" w:rsidRDefault="00E40973">
      <w:pPr>
        <w:pBdr>
          <w:top w:val="nil"/>
          <w:left w:val="nil"/>
          <w:bottom w:val="nil"/>
          <w:right w:val="nil"/>
          <w:between w:val="nil"/>
        </w:pBdr>
        <w:spacing w:after="0"/>
        <w:rPr>
          <w:rFonts w:ascii="Calibri" w:eastAsia="Calibri" w:hAnsi="Calibri" w:cs="Calibri"/>
          <w:color w:val="000000"/>
        </w:rPr>
      </w:pPr>
      <w:r>
        <w:rPr>
          <w:rFonts w:ascii="Calibri" w:eastAsia="Calibri" w:hAnsi="Calibri" w:cs="Calibri"/>
        </w:rPr>
        <w:t>Course: Math 213</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CRN: 40106</w:t>
      </w:r>
    </w:p>
    <w:p w:rsidR="00EB15B1" w:rsidRDefault="00E40973">
      <w:pPr>
        <w:pBdr>
          <w:top w:val="nil"/>
          <w:left w:val="nil"/>
          <w:bottom w:val="nil"/>
          <w:right w:val="nil"/>
          <w:between w:val="nil"/>
        </w:pBdr>
        <w:spacing w:after="0"/>
        <w:rPr>
          <w:rFonts w:ascii="Calibri" w:eastAsia="Calibri" w:hAnsi="Calibri" w:cs="Calibri"/>
        </w:rPr>
      </w:pPr>
      <w:r>
        <w:rPr>
          <w:rFonts w:ascii="Calibri" w:eastAsia="Calibri" w:hAnsi="Calibri" w:cs="Calibri"/>
        </w:rPr>
        <w:t>Quarter: Spring 2019</w:t>
      </w:r>
      <w:r>
        <w:rPr>
          <w:rFonts w:ascii="Calibri" w:eastAsia="Calibri" w:hAnsi="Calibri" w:cs="Calibri"/>
        </w:rPr>
        <w:tab/>
      </w:r>
      <w:r>
        <w:rPr>
          <w:rFonts w:ascii="Calibri" w:eastAsia="Calibri" w:hAnsi="Calibri" w:cs="Calibri"/>
        </w:rPr>
        <w:tab/>
      </w:r>
      <w:r>
        <w:rPr>
          <w:rFonts w:ascii="Calibri" w:eastAsia="Calibri" w:hAnsi="Calibri" w:cs="Calibri"/>
        </w:rPr>
        <w:tab/>
        <w:t>Class Times: T</w:t>
      </w:r>
      <w:proofErr w:type="gramStart"/>
      <w:r>
        <w:rPr>
          <w:rFonts w:ascii="Calibri" w:eastAsia="Calibri" w:hAnsi="Calibri" w:cs="Calibri"/>
        </w:rPr>
        <w:t>,TH</w:t>
      </w:r>
      <w:proofErr w:type="gramEnd"/>
      <w:r>
        <w:rPr>
          <w:rFonts w:ascii="Calibri" w:eastAsia="Calibri" w:hAnsi="Calibri" w:cs="Calibri"/>
        </w:rPr>
        <w:t>: 1-2:50 pm</w:t>
      </w:r>
    </w:p>
    <w:p w:rsidR="00EB15B1" w:rsidRDefault="00E40973">
      <w:pPr>
        <w:pBdr>
          <w:top w:val="nil"/>
          <w:left w:val="nil"/>
          <w:bottom w:val="nil"/>
          <w:right w:val="nil"/>
          <w:between w:val="nil"/>
        </w:pBdr>
        <w:spacing w:after="0"/>
        <w:rPr>
          <w:rFonts w:ascii="Calibri" w:eastAsia="Calibri" w:hAnsi="Calibri" w:cs="Calibri"/>
        </w:rPr>
      </w:pPr>
      <w:r>
        <w:rPr>
          <w:rFonts w:ascii="Calibri" w:eastAsia="Calibri" w:hAnsi="Calibri" w:cs="Calibri"/>
        </w:rPr>
        <w:t>Credits: 4</w:t>
      </w:r>
    </w:p>
    <w:p w:rsidR="00EB15B1" w:rsidRDefault="00EB15B1">
      <w:pPr>
        <w:pBdr>
          <w:top w:val="nil"/>
          <w:left w:val="nil"/>
          <w:bottom w:val="nil"/>
          <w:right w:val="nil"/>
          <w:between w:val="nil"/>
        </w:pBdr>
        <w:spacing w:after="0"/>
        <w:rPr>
          <w:rFonts w:ascii="Calibri" w:eastAsia="Calibri" w:hAnsi="Calibri" w:cs="Calibri"/>
        </w:rPr>
      </w:pPr>
    </w:p>
    <w:p w:rsidR="00EB15B1" w:rsidRDefault="00E40973">
      <w:pPr>
        <w:pBdr>
          <w:top w:val="nil"/>
          <w:left w:val="nil"/>
          <w:bottom w:val="nil"/>
          <w:right w:val="nil"/>
          <w:between w:val="nil"/>
        </w:pBdr>
        <w:spacing w:after="0"/>
        <w:rPr>
          <w:rFonts w:ascii="Calibri" w:eastAsia="Calibri" w:hAnsi="Calibri" w:cs="Calibri"/>
        </w:rPr>
      </w:pPr>
      <w:r>
        <w:rPr>
          <w:rFonts w:ascii="Calibri" w:eastAsia="Calibri" w:hAnsi="Calibri" w:cs="Calibri"/>
        </w:rPr>
        <w:t>Instructor: Nicole Francis</w:t>
      </w:r>
      <w:r>
        <w:rPr>
          <w:rFonts w:ascii="Calibri" w:eastAsia="Calibri" w:hAnsi="Calibri" w:cs="Calibri"/>
        </w:rPr>
        <w:tab/>
      </w:r>
      <w:r>
        <w:rPr>
          <w:rFonts w:ascii="Calibri" w:eastAsia="Calibri" w:hAnsi="Calibri" w:cs="Calibri"/>
        </w:rPr>
        <w:tab/>
      </w:r>
      <w:r>
        <w:rPr>
          <w:rFonts w:ascii="Calibri" w:eastAsia="Calibri" w:hAnsi="Calibri" w:cs="Calibri"/>
        </w:rPr>
        <w:tab/>
        <w:t>Office: WOH 118</w:t>
      </w:r>
    </w:p>
    <w:p w:rsidR="00EB15B1" w:rsidRDefault="00E40973">
      <w:pPr>
        <w:pBdr>
          <w:top w:val="nil"/>
          <w:left w:val="nil"/>
          <w:bottom w:val="nil"/>
          <w:right w:val="nil"/>
          <w:between w:val="nil"/>
        </w:pBdr>
        <w:spacing w:after="0"/>
        <w:rPr>
          <w:rFonts w:ascii="Calibri" w:eastAsia="Calibri" w:hAnsi="Calibri" w:cs="Calibri"/>
        </w:rPr>
      </w:pPr>
      <w:r>
        <w:rPr>
          <w:rFonts w:ascii="Calibri" w:eastAsia="Calibri" w:hAnsi="Calibri" w:cs="Calibri"/>
        </w:rPr>
        <w:t>Phone: 541.917.4769</w:t>
      </w:r>
      <w:r>
        <w:rPr>
          <w:rFonts w:ascii="Calibri" w:eastAsia="Calibri" w:hAnsi="Calibri" w:cs="Calibri"/>
        </w:rPr>
        <w:tab/>
      </w:r>
      <w:r>
        <w:rPr>
          <w:rFonts w:ascii="Calibri" w:eastAsia="Calibri" w:hAnsi="Calibri" w:cs="Calibri"/>
        </w:rPr>
        <w:tab/>
      </w:r>
      <w:r>
        <w:rPr>
          <w:rFonts w:ascii="Calibri" w:eastAsia="Calibri" w:hAnsi="Calibri" w:cs="Calibri"/>
        </w:rPr>
        <w:tab/>
        <w:t xml:space="preserve">Office Hours: </w:t>
      </w:r>
      <w:proofErr w:type="spellStart"/>
      <w:r>
        <w:rPr>
          <w:rFonts w:ascii="Calibri" w:eastAsia="Calibri" w:hAnsi="Calibri" w:cs="Calibri"/>
        </w:rPr>
        <w:t>Tu</w:t>
      </w:r>
      <w:proofErr w:type="spellEnd"/>
      <w:r>
        <w:rPr>
          <w:rFonts w:ascii="Calibri" w:eastAsia="Calibri" w:hAnsi="Calibri" w:cs="Calibri"/>
        </w:rPr>
        <w:t xml:space="preserve"> 11-12, TH 12-1</w:t>
      </w:r>
    </w:p>
    <w:p w:rsidR="00EB15B1" w:rsidRDefault="00E40973">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Email: </w:t>
      </w:r>
      <w:hyperlink r:id="rId6">
        <w:r>
          <w:rPr>
            <w:rFonts w:ascii="Calibri" w:eastAsia="Calibri" w:hAnsi="Calibri" w:cs="Calibri"/>
            <w:color w:val="0000FF"/>
            <w:u w:val="single"/>
          </w:rPr>
          <w:t>nicole.francis@linnbenton.edu</w:t>
        </w:r>
      </w:hyperlink>
      <w:r>
        <w:rPr>
          <w:rFonts w:ascii="Calibri" w:eastAsia="Calibri" w:hAnsi="Calibri" w:cs="Calibri"/>
        </w:rPr>
        <w:tab/>
      </w:r>
      <w:r>
        <w:rPr>
          <w:rFonts w:ascii="Calibri" w:eastAsia="Calibri" w:hAnsi="Calibri" w:cs="Calibri"/>
        </w:rPr>
        <w:tab/>
      </w:r>
      <w:r>
        <w:rPr>
          <w:rFonts w:ascii="Calibri" w:eastAsia="Calibri" w:hAnsi="Calibri" w:cs="Calibri"/>
        </w:rPr>
        <w:tab/>
        <w:t>or by appointment</w:t>
      </w:r>
    </w:p>
    <w:p w:rsidR="00EB15B1" w:rsidRDefault="00EB15B1">
      <w:pPr>
        <w:pBdr>
          <w:top w:val="nil"/>
          <w:left w:val="nil"/>
          <w:bottom w:val="nil"/>
          <w:right w:val="nil"/>
          <w:between w:val="nil"/>
        </w:pBdr>
        <w:spacing w:after="0"/>
        <w:rPr>
          <w:rFonts w:ascii="Calibri" w:eastAsia="Calibri" w:hAnsi="Calibri" w:cs="Calibri"/>
        </w:rPr>
      </w:pPr>
    </w:p>
    <w:p w:rsidR="00EB15B1" w:rsidRDefault="00E40973">
      <w:pPr>
        <w:pBdr>
          <w:top w:val="nil"/>
          <w:left w:val="nil"/>
          <w:bottom w:val="nil"/>
          <w:right w:val="nil"/>
          <w:between w:val="nil"/>
        </w:pBdr>
        <w:spacing w:after="0"/>
        <w:rPr>
          <w:rFonts w:ascii="Calibri" w:eastAsia="Calibri" w:hAnsi="Calibri" w:cs="Calibri"/>
        </w:rPr>
      </w:pPr>
      <w:r>
        <w:rPr>
          <w:rFonts w:ascii="Calibri" w:eastAsia="Calibri" w:hAnsi="Calibri" w:cs="Calibri"/>
          <w:u w:val="single"/>
        </w:rPr>
        <w:t>Prerequisites</w:t>
      </w:r>
      <w:r>
        <w:rPr>
          <w:rFonts w:ascii="Calibri" w:eastAsia="Calibri" w:hAnsi="Calibri" w:cs="Calibri"/>
        </w:rPr>
        <w:t>:  MTH95</w:t>
      </w:r>
    </w:p>
    <w:p w:rsidR="00EB15B1" w:rsidRDefault="00EB15B1">
      <w:pPr>
        <w:pBdr>
          <w:top w:val="nil"/>
          <w:left w:val="nil"/>
          <w:bottom w:val="nil"/>
          <w:right w:val="nil"/>
          <w:between w:val="nil"/>
        </w:pBdr>
        <w:spacing w:after="0"/>
        <w:rPr>
          <w:rFonts w:ascii="Calibri" w:eastAsia="Calibri" w:hAnsi="Calibri" w:cs="Calibri"/>
        </w:rPr>
      </w:pPr>
    </w:p>
    <w:p w:rsidR="00EB15B1" w:rsidRDefault="00E40973">
      <w:pPr>
        <w:pBdr>
          <w:top w:val="nil"/>
          <w:left w:val="nil"/>
          <w:bottom w:val="nil"/>
          <w:right w:val="nil"/>
          <w:between w:val="nil"/>
        </w:pBdr>
        <w:spacing w:after="0"/>
        <w:rPr>
          <w:rFonts w:ascii="Calibri" w:eastAsia="Calibri" w:hAnsi="Calibri" w:cs="Calibri"/>
        </w:rPr>
      </w:pPr>
      <w:r>
        <w:rPr>
          <w:rFonts w:ascii="Calibri" w:eastAsia="Calibri" w:hAnsi="Calibri" w:cs="Calibri"/>
          <w:u w:val="single"/>
        </w:rPr>
        <w:t>Required Materials</w:t>
      </w:r>
      <w:r>
        <w:rPr>
          <w:rFonts w:ascii="Calibri" w:eastAsia="Calibri" w:hAnsi="Calibri" w:cs="Calibri"/>
        </w:rPr>
        <w:t>:</w:t>
      </w:r>
    </w:p>
    <w:p w:rsidR="00EB15B1" w:rsidRDefault="00E40973">
      <w:pPr>
        <w:numPr>
          <w:ilvl w:val="0"/>
          <w:numId w:val="1"/>
        </w:numPr>
        <w:pBdr>
          <w:top w:val="nil"/>
          <w:left w:val="nil"/>
          <w:bottom w:val="nil"/>
          <w:right w:val="nil"/>
          <w:between w:val="nil"/>
        </w:pBdr>
        <w:spacing w:after="0"/>
        <w:rPr>
          <w:rFonts w:ascii="Calibri" w:eastAsia="Calibri" w:hAnsi="Calibri" w:cs="Calibri"/>
        </w:rPr>
      </w:pPr>
      <w:r>
        <w:rPr>
          <w:rFonts w:ascii="Calibri" w:eastAsia="Calibri" w:hAnsi="Calibri" w:cs="Calibri"/>
          <w:u w:val="single"/>
        </w:rPr>
        <w:t>Mathematics for Elementary Teachers, A Contemporary Approach</w:t>
      </w:r>
      <w:r>
        <w:rPr>
          <w:rFonts w:ascii="Calibri" w:eastAsia="Calibri" w:hAnsi="Calibri" w:cs="Calibri"/>
        </w:rPr>
        <w:t xml:space="preserve"> by Musser, Burger, &amp; Peterson, 10</w:t>
      </w:r>
      <w:r>
        <w:rPr>
          <w:rFonts w:ascii="Calibri" w:eastAsia="Calibri" w:hAnsi="Calibri" w:cs="Calibri"/>
          <w:vertAlign w:val="superscript"/>
        </w:rPr>
        <w:t>th</w:t>
      </w:r>
      <w:r>
        <w:rPr>
          <w:rFonts w:ascii="Calibri" w:eastAsia="Calibri" w:hAnsi="Calibri" w:cs="Calibri"/>
        </w:rPr>
        <w:t xml:space="preserve"> Edition</w:t>
      </w:r>
    </w:p>
    <w:p w:rsidR="00EB15B1" w:rsidRDefault="00E40973">
      <w:pPr>
        <w:numPr>
          <w:ilvl w:val="0"/>
          <w:numId w:val="1"/>
        </w:numPr>
        <w:pBdr>
          <w:top w:val="nil"/>
          <w:left w:val="nil"/>
          <w:bottom w:val="nil"/>
          <w:right w:val="nil"/>
          <w:between w:val="nil"/>
        </w:pBdr>
        <w:spacing w:after="0"/>
        <w:rPr>
          <w:rFonts w:ascii="Calibri" w:eastAsia="Calibri" w:hAnsi="Calibri" w:cs="Calibri"/>
        </w:rPr>
      </w:pPr>
      <w:r>
        <w:rPr>
          <w:rFonts w:ascii="Calibri" w:eastAsia="Calibri" w:hAnsi="Calibri" w:cs="Calibri"/>
          <w:u w:val="single"/>
        </w:rPr>
        <w:t>Mathematics for Elementary Teachers, Student Activities Manual</w:t>
      </w:r>
      <w:r>
        <w:rPr>
          <w:rFonts w:ascii="Calibri" w:eastAsia="Calibri" w:hAnsi="Calibri" w:cs="Calibri"/>
        </w:rPr>
        <w:t xml:space="preserve"> by </w:t>
      </w:r>
      <w:proofErr w:type="spellStart"/>
      <w:r>
        <w:rPr>
          <w:rFonts w:ascii="Calibri" w:eastAsia="Calibri" w:hAnsi="Calibri" w:cs="Calibri"/>
        </w:rPr>
        <w:t>Riverstone</w:t>
      </w:r>
      <w:proofErr w:type="spellEnd"/>
      <w:r>
        <w:rPr>
          <w:rFonts w:ascii="Calibri" w:eastAsia="Calibri" w:hAnsi="Calibri" w:cs="Calibri"/>
        </w:rPr>
        <w:t>, 10</w:t>
      </w:r>
      <w:r>
        <w:rPr>
          <w:rFonts w:ascii="Calibri" w:eastAsia="Calibri" w:hAnsi="Calibri" w:cs="Calibri"/>
          <w:vertAlign w:val="superscript"/>
        </w:rPr>
        <w:t>th</w:t>
      </w:r>
      <w:r>
        <w:rPr>
          <w:rFonts w:ascii="Calibri" w:eastAsia="Calibri" w:hAnsi="Calibri" w:cs="Calibri"/>
        </w:rPr>
        <w:t xml:space="preserve"> Edition</w:t>
      </w:r>
    </w:p>
    <w:p w:rsidR="00EB15B1" w:rsidRDefault="00E40973">
      <w:pPr>
        <w:numPr>
          <w:ilvl w:val="0"/>
          <w:numId w:val="1"/>
        </w:numPr>
        <w:pBdr>
          <w:top w:val="nil"/>
          <w:left w:val="nil"/>
          <w:bottom w:val="nil"/>
          <w:right w:val="nil"/>
          <w:between w:val="nil"/>
        </w:pBdr>
        <w:spacing w:after="0"/>
        <w:rPr>
          <w:rFonts w:ascii="Calibri" w:eastAsia="Calibri" w:hAnsi="Calibri" w:cs="Calibri"/>
        </w:rPr>
      </w:pPr>
      <w:r>
        <w:rPr>
          <w:rFonts w:ascii="Calibri" w:eastAsia="Calibri" w:hAnsi="Calibri" w:cs="Calibri"/>
        </w:rPr>
        <w:t>Compass and Protractor</w:t>
      </w:r>
    </w:p>
    <w:p w:rsidR="00EB15B1" w:rsidRDefault="00EB15B1">
      <w:pPr>
        <w:pBdr>
          <w:top w:val="nil"/>
          <w:left w:val="nil"/>
          <w:bottom w:val="nil"/>
          <w:right w:val="nil"/>
          <w:between w:val="nil"/>
        </w:pBdr>
        <w:spacing w:after="0"/>
        <w:rPr>
          <w:rFonts w:ascii="Calibri" w:eastAsia="Calibri" w:hAnsi="Calibri" w:cs="Calibri"/>
        </w:rPr>
      </w:pPr>
    </w:p>
    <w:p w:rsidR="00EB15B1" w:rsidRDefault="00E40973">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LBCC prohibits unlawful discrimination based on race, color, religion, ethnicity, </w:t>
      </w:r>
      <w:proofErr w:type="gramStart"/>
      <w:r>
        <w:rPr>
          <w:rFonts w:ascii="Calibri" w:eastAsia="Calibri" w:hAnsi="Calibri" w:cs="Calibri"/>
        </w:rPr>
        <w:t>use</w:t>
      </w:r>
      <w:proofErr w:type="gramEnd"/>
      <w:r>
        <w:rPr>
          <w:rFonts w:ascii="Calibri" w:eastAsia="Calibri" w:hAnsi="Calibri" w:cs="Calibri"/>
        </w:rPr>
        <w:t xml:space="preserve"> of native language, national origin, sex, sexu</w:t>
      </w:r>
      <w:r>
        <w:rPr>
          <w:rFonts w:ascii="Calibri" w:eastAsia="Calibri" w:hAnsi="Calibri" w:cs="Calibri"/>
        </w:rPr>
        <w:t>al orientation, marital status, disability, veteran status, age, or any other status protected under applicable federal, state, or local laws.</w:t>
      </w:r>
    </w:p>
    <w:p w:rsidR="00EB15B1" w:rsidRDefault="00E40973">
      <w:pPr>
        <w:pBdr>
          <w:top w:val="nil"/>
          <w:left w:val="nil"/>
          <w:bottom w:val="nil"/>
          <w:right w:val="nil"/>
          <w:between w:val="nil"/>
        </w:pBdr>
        <w:spacing w:after="0"/>
        <w:rPr>
          <w:rFonts w:ascii="Calibri" w:eastAsia="Calibri" w:hAnsi="Calibri" w:cs="Calibri"/>
        </w:rPr>
      </w:pPr>
      <w:r>
        <w:rPr>
          <w:rFonts w:ascii="Calibri" w:eastAsia="Calibri" w:hAnsi="Calibri" w:cs="Calibri"/>
        </w:rPr>
        <w:t>(</w:t>
      </w:r>
      <w:proofErr w:type="gramStart"/>
      <w:r>
        <w:rPr>
          <w:rFonts w:ascii="Calibri" w:eastAsia="Calibri" w:hAnsi="Calibri" w:cs="Calibri"/>
        </w:rPr>
        <w:t>for</w:t>
      </w:r>
      <w:proofErr w:type="gramEnd"/>
      <w:r>
        <w:rPr>
          <w:rFonts w:ascii="Calibri" w:eastAsia="Calibri" w:hAnsi="Calibri" w:cs="Calibri"/>
        </w:rPr>
        <w:t xml:space="preserve"> further information </w:t>
      </w:r>
      <w:hyperlink r:id="rId7">
        <w:r>
          <w:rPr>
            <w:rFonts w:ascii="Calibri" w:eastAsia="Calibri" w:hAnsi="Calibri" w:cs="Calibri"/>
            <w:color w:val="0000FF"/>
            <w:u w:val="single"/>
          </w:rPr>
          <w:t>http://po.linnbenton.edu/BPsandARs/</w:t>
        </w:r>
      </w:hyperlink>
      <w:r>
        <w:rPr>
          <w:rFonts w:ascii="Calibri" w:eastAsia="Calibri" w:hAnsi="Calibri" w:cs="Calibri"/>
        </w:rPr>
        <w:t xml:space="preserve"> )</w:t>
      </w:r>
    </w:p>
    <w:p w:rsidR="00EB15B1" w:rsidRDefault="00EB15B1">
      <w:pPr>
        <w:pBdr>
          <w:top w:val="nil"/>
          <w:left w:val="nil"/>
          <w:bottom w:val="nil"/>
          <w:right w:val="nil"/>
          <w:between w:val="nil"/>
        </w:pBdr>
        <w:spacing w:after="0"/>
        <w:rPr>
          <w:rFonts w:ascii="Calibri" w:eastAsia="Calibri" w:hAnsi="Calibri" w:cs="Calibri"/>
        </w:rPr>
      </w:pPr>
    </w:p>
    <w:p w:rsidR="00EB15B1" w:rsidRDefault="00E40973">
      <w:pPr>
        <w:pBdr>
          <w:top w:val="nil"/>
          <w:left w:val="nil"/>
          <w:bottom w:val="nil"/>
          <w:right w:val="nil"/>
          <w:between w:val="nil"/>
        </w:pBdr>
        <w:spacing w:after="0"/>
        <w:rPr>
          <w:rFonts w:ascii="Calibri" w:eastAsia="Calibri" w:hAnsi="Calibri" w:cs="Calibri"/>
        </w:rPr>
      </w:pPr>
      <w:r>
        <w:rPr>
          <w:rFonts w:ascii="Calibri" w:eastAsia="Calibri" w:hAnsi="Calibri" w:cs="Calibri"/>
        </w:rPr>
        <w:t>Students who may need accommodations due to documented disabilities, who have medical information which the instructor should know, or who need special arrangements in an emergency, should speak with the instructor du</w:t>
      </w:r>
      <w:r>
        <w:rPr>
          <w:rFonts w:ascii="Calibri" w:eastAsia="Calibri" w:hAnsi="Calibri" w:cs="Calibri"/>
        </w:rPr>
        <w:t>ring the first week of class.  If you have not accessed services and think you may need them, please contact Disability Services, 917-4789.</w:t>
      </w:r>
    </w:p>
    <w:p w:rsidR="00EB15B1" w:rsidRDefault="00EB15B1">
      <w:pPr>
        <w:pBdr>
          <w:top w:val="nil"/>
          <w:left w:val="nil"/>
          <w:bottom w:val="nil"/>
          <w:right w:val="nil"/>
          <w:between w:val="nil"/>
        </w:pBdr>
        <w:spacing w:after="0"/>
        <w:rPr>
          <w:rFonts w:ascii="Calibri" w:eastAsia="Calibri" w:hAnsi="Calibri" w:cs="Calibri"/>
        </w:rPr>
      </w:pPr>
    </w:p>
    <w:p w:rsidR="00EB15B1" w:rsidRDefault="00E40973">
      <w:pPr>
        <w:pBdr>
          <w:top w:val="nil"/>
          <w:left w:val="nil"/>
          <w:bottom w:val="nil"/>
          <w:right w:val="nil"/>
          <w:between w:val="nil"/>
        </w:pBdr>
        <w:spacing w:after="0"/>
        <w:rPr>
          <w:rFonts w:ascii="Calibri" w:eastAsia="Calibri" w:hAnsi="Calibri" w:cs="Calibri"/>
        </w:rPr>
      </w:pPr>
      <w:r>
        <w:rPr>
          <w:rFonts w:ascii="Calibri" w:eastAsia="Calibri" w:hAnsi="Calibri" w:cs="Calibri"/>
        </w:rPr>
        <w:t>The LBCC community is enriched by diversity. Everyone has the right to think, learn, and work together in an enviro</w:t>
      </w:r>
      <w:r>
        <w:rPr>
          <w:rFonts w:ascii="Calibri" w:eastAsia="Calibri" w:hAnsi="Calibri" w:cs="Calibri"/>
        </w:rPr>
        <w:t>nment of respect, tolerance, and goodwill. I actively support this right regardless of race, creed, color, personal opinion, gender, sexual orientation, or any of the countless other ways in which we are diverse.  (</w:t>
      </w:r>
      <w:proofErr w:type="gramStart"/>
      <w:r>
        <w:rPr>
          <w:rFonts w:ascii="Calibri" w:eastAsia="Calibri" w:hAnsi="Calibri" w:cs="Calibri"/>
        </w:rPr>
        <w:t>related</w:t>
      </w:r>
      <w:proofErr w:type="gramEnd"/>
      <w:r>
        <w:rPr>
          <w:rFonts w:ascii="Calibri" w:eastAsia="Calibri" w:hAnsi="Calibri" w:cs="Calibri"/>
        </w:rPr>
        <w:t xml:space="preserve"> to Board Policy #1015)</w:t>
      </w:r>
    </w:p>
    <w:p w:rsidR="00EB15B1" w:rsidRDefault="00EB15B1">
      <w:pPr>
        <w:pBdr>
          <w:top w:val="nil"/>
          <w:left w:val="nil"/>
          <w:bottom w:val="nil"/>
          <w:right w:val="nil"/>
          <w:between w:val="nil"/>
        </w:pBdr>
        <w:spacing w:after="0"/>
        <w:rPr>
          <w:rFonts w:ascii="Calibri" w:eastAsia="Calibri" w:hAnsi="Calibri" w:cs="Calibri"/>
          <w:u w:val="single"/>
        </w:rPr>
      </w:pPr>
    </w:p>
    <w:p w:rsidR="00EB15B1" w:rsidRDefault="00E40973">
      <w:pPr>
        <w:pBdr>
          <w:top w:val="nil"/>
          <w:left w:val="nil"/>
          <w:bottom w:val="nil"/>
          <w:right w:val="nil"/>
          <w:between w:val="nil"/>
        </w:pBdr>
        <w:spacing w:after="0"/>
        <w:ind w:left="0" w:right="0"/>
        <w:rPr>
          <w:rFonts w:ascii="Calibri" w:eastAsia="Calibri" w:hAnsi="Calibri" w:cs="Calibri"/>
          <w:b/>
          <w:sz w:val="22"/>
          <w:szCs w:val="22"/>
        </w:rPr>
      </w:pPr>
      <w:r>
        <w:rPr>
          <w:rFonts w:ascii="Calibri" w:eastAsia="Calibri" w:hAnsi="Calibri" w:cs="Calibri"/>
          <w:b/>
          <w:sz w:val="22"/>
          <w:szCs w:val="22"/>
        </w:rPr>
        <w:t>Outcomes:</w:t>
      </w:r>
      <w:r>
        <w:rPr>
          <w:rFonts w:ascii="Calibri" w:eastAsia="Calibri" w:hAnsi="Calibri" w:cs="Calibri"/>
          <w:b/>
          <w:sz w:val="22"/>
          <w:szCs w:val="22"/>
        </w:rPr>
        <w:t xml:space="preserve">   Upon completion of the course, the student will be able to</w:t>
      </w:r>
    </w:p>
    <w:p w:rsidR="00EB15B1" w:rsidRDefault="00E40973">
      <w:pPr>
        <w:numPr>
          <w:ilvl w:val="0"/>
          <w:numId w:val="2"/>
        </w:numPr>
        <w:pBdr>
          <w:top w:val="nil"/>
          <w:left w:val="nil"/>
          <w:bottom w:val="nil"/>
          <w:right w:val="nil"/>
          <w:between w:val="nil"/>
        </w:pBdr>
        <w:spacing w:after="0"/>
        <w:ind w:right="0"/>
        <w:rPr>
          <w:rFonts w:ascii="Calibri" w:eastAsia="Calibri" w:hAnsi="Calibri" w:cs="Calibri"/>
          <w:b/>
          <w:sz w:val="22"/>
          <w:szCs w:val="22"/>
        </w:rPr>
      </w:pPr>
      <w:r>
        <w:rPr>
          <w:rFonts w:ascii="Calibri" w:eastAsia="Calibri" w:hAnsi="Calibri" w:cs="Calibri"/>
          <w:b/>
          <w:sz w:val="22"/>
          <w:szCs w:val="22"/>
        </w:rPr>
        <w:t>Categorize 2-D and 3-D polygons based upon their characteristics and compute basic measurements.</w:t>
      </w:r>
    </w:p>
    <w:p w:rsidR="00EB15B1" w:rsidRDefault="00E40973">
      <w:pPr>
        <w:numPr>
          <w:ilvl w:val="0"/>
          <w:numId w:val="2"/>
        </w:numPr>
        <w:pBdr>
          <w:top w:val="nil"/>
          <w:left w:val="nil"/>
          <w:bottom w:val="nil"/>
          <w:right w:val="nil"/>
          <w:between w:val="nil"/>
        </w:pBdr>
        <w:spacing w:after="0"/>
        <w:ind w:right="0"/>
        <w:rPr>
          <w:rFonts w:ascii="Calibri" w:eastAsia="Calibri" w:hAnsi="Calibri" w:cs="Calibri"/>
          <w:b/>
          <w:sz w:val="22"/>
          <w:szCs w:val="22"/>
        </w:rPr>
      </w:pPr>
      <w:r>
        <w:rPr>
          <w:rFonts w:ascii="Calibri" w:eastAsia="Calibri" w:hAnsi="Calibri" w:cs="Calibri"/>
          <w:b/>
          <w:sz w:val="22"/>
          <w:szCs w:val="22"/>
        </w:rPr>
        <w:t xml:space="preserve"> Perform basic constructions and measurements.</w:t>
      </w:r>
    </w:p>
    <w:p w:rsidR="00EB15B1" w:rsidRDefault="00E40973">
      <w:pPr>
        <w:numPr>
          <w:ilvl w:val="0"/>
          <w:numId w:val="2"/>
        </w:numPr>
        <w:pBdr>
          <w:top w:val="nil"/>
          <w:left w:val="nil"/>
          <w:bottom w:val="nil"/>
          <w:right w:val="nil"/>
          <w:between w:val="nil"/>
        </w:pBdr>
        <w:spacing w:after="0"/>
        <w:ind w:right="0"/>
        <w:rPr>
          <w:rFonts w:ascii="Calibri" w:eastAsia="Calibri" w:hAnsi="Calibri" w:cs="Calibri"/>
          <w:b/>
          <w:sz w:val="22"/>
          <w:szCs w:val="22"/>
        </w:rPr>
      </w:pPr>
      <w:r>
        <w:rPr>
          <w:rFonts w:ascii="Calibri" w:eastAsia="Calibri" w:hAnsi="Calibri" w:cs="Calibri"/>
          <w:b/>
          <w:sz w:val="22"/>
          <w:szCs w:val="22"/>
        </w:rPr>
        <w:t>Recognize geometric relationships and use their properties to solve problems.</w:t>
      </w:r>
    </w:p>
    <w:p w:rsidR="00EB15B1" w:rsidRDefault="00E40973">
      <w:pPr>
        <w:numPr>
          <w:ilvl w:val="0"/>
          <w:numId w:val="2"/>
        </w:numPr>
        <w:pBdr>
          <w:top w:val="nil"/>
          <w:left w:val="nil"/>
          <w:bottom w:val="nil"/>
          <w:right w:val="nil"/>
          <w:between w:val="nil"/>
        </w:pBdr>
        <w:spacing w:after="0"/>
        <w:ind w:right="0"/>
        <w:rPr>
          <w:rFonts w:ascii="Calibri" w:eastAsia="Calibri" w:hAnsi="Calibri" w:cs="Calibri"/>
          <w:b/>
          <w:sz w:val="22"/>
          <w:szCs w:val="22"/>
        </w:rPr>
      </w:pPr>
      <w:r>
        <w:rPr>
          <w:rFonts w:ascii="Calibri" w:eastAsia="Calibri" w:hAnsi="Calibri" w:cs="Calibri"/>
          <w:b/>
          <w:sz w:val="22"/>
          <w:szCs w:val="22"/>
        </w:rPr>
        <w:lastRenderedPageBreak/>
        <w:t>Communicate mathematical concepts and algorithms in a variety of ways: written, verbal, or by demonstration.</w:t>
      </w:r>
    </w:p>
    <w:p w:rsidR="00EB15B1" w:rsidRDefault="00E40973">
      <w:pPr>
        <w:pBdr>
          <w:top w:val="nil"/>
          <w:left w:val="nil"/>
          <w:bottom w:val="nil"/>
          <w:right w:val="nil"/>
          <w:between w:val="nil"/>
        </w:pBdr>
        <w:spacing w:after="0"/>
        <w:rPr>
          <w:rFonts w:ascii="Calibri" w:eastAsia="Calibri" w:hAnsi="Calibri" w:cs="Calibri"/>
          <w:u w:val="single"/>
        </w:rPr>
      </w:pPr>
      <w:r>
        <w:rPr>
          <w:rFonts w:ascii="Calibri" w:eastAsia="Calibri" w:hAnsi="Calibri" w:cs="Calibri"/>
          <w:b/>
          <w:u w:val="single"/>
        </w:rPr>
        <w:t>Grading and Assessment</w:t>
      </w:r>
      <w:r>
        <w:rPr>
          <w:rFonts w:ascii="Calibri" w:eastAsia="Calibri" w:hAnsi="Calibri" w:cs="Calibri"/>
          <w:b/>
        </w:rPr>
        <w:t>:</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3771900</wp:posOffset>
                </wp:positionH>
                <wp:positionV relativeFrom="paragraph">
                  <wp:posOffset>50800</wp:posOffset>
                </wp:positionV>
                <wp:extent cx="1892300" cy="1663700"/>
                <wp:effectExtent l="0" t="0" r="0" b="0"/>
                <wp:wrapNone/>
                <wp:docPr id="1" name="Freeform 1"/>
                <wp:cNvGraphicFramePr/>
                <a:graphic xmlns:a="http://schemas.openxmlformats.org/drawingml/2006/main">
                  <a:graphicData uri="http://schemas.microsoft.com/office/word/2010/wordprocessingShape">
                    <wps:wsp>
                      <wps:cNvSpPr/>
                      <wps:spPr>
                        <a:xfrm>
                          <a:off x="4403025" y="2951325"/>
                          <a:ext cx="1885950" cy="1657350"/>
                        </a:xfrm>
                        <a:custGeom>
                          <a:avLst/>
                          <a:gdLst/>
                          <a:ahLst/>
                          <a:cxnLst/>
                          <a:rect l="l" t="t" r="r" b="b"/>
                          <a:pathLst>
                            <a:path w="1885950" h="1657350" extrusionOk="0">
                              <a:moveTo>
                                <a:pt x="0" y="0"/>
                              </a:moveTo>
                              <a:lnTo>
                                <a:pt x="0" y="1657350"/>
                              </a:lnTo>
                              <a:lnTo>
                                <a:pt x="1885950" y="1657350"/>
                              </a:lnTo>
                              <a:lnTo>
                                <a:pt x="188595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EB15B1" w:rsidRDefault="00E40973">
                            <w:pPr>
                              <w:ind w:left="540" w:firstLine="540"/>
                              <w:textDirection w:val="btLr"/>
                            </w:pPr>
                            <w:r>
                              <w:rPr>
                                <w:color w:val="000000"/>
                                <w:u w:val="single"/>
                              </w:rPr>
                              <w:t>Grading Scale</w:t>
                            </w:r>
                            <w:proofErr w:type="gramStart"/>
                            <w:r>
                              <w:rPr>
                                <w:color w:val="000000"/>
                              </w:rPr>
                              <w:t>:</w:t>
                            </w:r>
                            <w:proofErr w:type="gramEnd"/>
                            <w:r>
                              <w:rPr>
                                <w:color w:val="000000"/>
                              </w:rPr>
                              <w:br/>
                            </w:r>
                            <w:r>
                              <w:rPr>
                                <w:rFonts w:ascii="Helvetica Neue" w:eastAsia="Helvetica Neue" w:hAnsi="Helvetica Neue" w:cs="Helvetica Neue"/>
                                <w:color w:val="000000"/>
                              </w:rPr>
                              <w:t>90%-100% A</w:t>
                            </w:r>
                          </w:p>
                          <w:p w:rsidR="00EB15B1" w:rsidRDefault="00E40973">
                            <w:pPr>
                              <w:ind w:left="540" w:firstLine="540"/>
                              <w:textDirection w:val="btLr"/>
                            </w:pPr>
                            <w:r>
                              <w:rPr>
                                <w:rFonts w:ascii="Helvetica Neue" w:eastAsia="Helvetica Neue" w:hAnsi="Helvetica Neue" w:cs="Helvetica Neue"/>
                                <w:color w:val="000000"/>
                              </w:rPr>
                              <w:t>80%- 89</w:t>
                            </w:r>
                            <w:proofErr w:type="gramStart"/>
                            <w:r>
                              <w:rPr>
                                <w:rFonts w:ascii="Helvetica Neue" w:eastAsia="Helvetica Neue" w:hAnsi="Helvetica Neue" w:cs="Helvetica Neue"/>
                                <w:color w:val="000000"/>
                              </w:rPr>
                              <w:t>%  B</w:t>
                            </w:r>
                            <w:proofErr w:type="gramEnd"/>
                          </w:p>
                          <w:p w:rsidR="00EB15B1" w:rsidRDefault="00E40973">
                            <w:pPr>
                              <w:ind w:left="540" w:firstLine="540"/>
                              <w:textDirection w:val="btLr"/>
                            </w:pPr>
                            <w:r>
                              <w:rPr>
                                <w:rFonts w:ascii="Helvetica Neue" w:eastAsia="Helvetica Neue" w:hAnsi="Helvetica Neue" w:cs="Helvetica Neue"/>
                                <w:color w:val="000000"/>
                              </w:rPr>
                              <w:t>70%- 79</w:t>
                            </w:r>
                            <w:proofErr w:type="gramStart"/>
                            <w:r>
                              <w:rPr>
                                <w:rFonts w:ascii="Helvetica Neue" w:eastAsia="Helvetica Neue" w:hAnsi="Helvetica Neue" w:cs="Helvetica Neue"/>
                                <w:color w:val="000000"/>
                              </w:rPr>
                              <w:t>%  C</w:t>
                            </w:r>
                            <w:proofErr w:type="gramEnd"/>
                          </w:p>
                          <w:p w:rsidR="00EB15B1" w:rsidRDefault="00E40973">
                            <w:pPr>
                              <w:ind w:left="540" w:firstLine="540"/>
                              <w:textDirection w:val="btLr"/>
                            </w:pPr>
                            <w:r>
                              <w:rPr>
                                <w:rFonts w:ascii="Helvetica Neue" w:eastAsia="Helvetica Neue" w:hAnsi="Helvetica Neue" w:cs="Helvetica Neue"/>
                                <w:color w:val="000000"/>
                              </w:rPr>
                              <w:t>60%- 69</w:t>
                            </w:r>
                            <w:proofErr w:type="gramStart"/>
                            <w:r>
                              <w:rPr>
                                <w:rFonts w:ascii="Helvetica Neue" w:eastAsia="Helvetica Neue" w:hAnsi="Helvetica Neue" w:cs="Helvetica Neue"/>
                                <w:color w:val="000000"/>
                              </w:rPr>
                              <w:t>%  D</w:t>
                            </w:r>
                            <w:proofErr w:type="gramEnd"/>
                          </w:p>
                          <w:p w:rsidR="00EB15B1" w:rsidRDefault="00E40973">
                            <w:pPr>
                              <w:ind w:left="540" w:firstLine="540"/>
                              <w:textDirection w:val="btLr"/>
                            </w:pPr>
                            <w:r>
                              <w:rPr>
                                <w:rFonts w:ascii="Helvetica Neue" w:eastAsia="Helvetica Neue" w:hAnsi="Helvetica Neue" w:cs="Helvetica Neue"/>
                                <w:color w:val="000000"/>
                              </w:rPr>
                              <w:t>0 – 59%       F</w:t>
                            </w:r>
                          </w:p>
                          <w:p w:rsidR="00EB15B1" w:rsidRDefault="00E40973">
                            <w:pPr>
                              <w:ind w:left="540" w:firstLine="540"/>
                              <w:textDirection w:val="btLr"/>
                            </w:pPr>
                            <w:r>
                              <w:rPr>
                                <w:rFonts w:ascii="Helvetica Neue" w:eastAsia="Helvetica Neue" w:hAnsi="Helvetica Neue" w:cs="Helvetica Neue"/>
                                <w:color w:val="000000"/>
                              </w:rPr>
                              <w:t xml:space="preserve">No Y or WP grades </w:t>
                            </w:r>
                          </w:p>
                          <w:p w:rsidR="00EB15B1" w:rsidRDefault="00E40973">
                            <w:pPr>
                              <w:ind w:left="540" w:firstLine="540"/>
                              <w:textDirection w:val="btLr"/>
                            </w:pPr>
                            <w:proofErr w:type="gramStart"/>
                            <w:r>
                              <w:rPr>
                                <w:rFonts w:ascii="Helvetica Neue" w:eastAsia="Helvetica Neue" w:hAnsi="Helvetica Neue" w:cs="Helvetica Neue"/>
                                <w:color w:val="000000"/>
                              </w:rPr>
                              <w:t>will</w:t>
                            </w:r>
                            <w:proofErr w:type="gramEnd"/>
                            <w:r>
                              <w:rPr>
                                <w:rFonts w:ascii="Helvetica Neue" w:eastAsia="Helvetica Neue" w:hAnsi="Helvetica Neue" w:cs="Helvetica Neue"/>
                                <w:color w:val="000000"/>
                              </w:rPr>
                              <w:t xml:space="preserve"> be given in this class.</w:t>
                            </w:r>
                          </w:p>
                          <w:p w:rsidR="00EB15B1" w:rsidRDefault="00EB15B1">
                            <w:pPr>
                              <w:ind w:hanging="360"/>
                              <w:textDirection w:val="btLr"/>
                            </w:pPr>
                          </w:p>
                        </w:txbxContent>
                      </wps:txbx>
                      <wps:bodyPr spcFirstLastPara="1" wrap="square" lIns="88900" tIns="38100" rIns="88900" bIns="38100" anchor="t" anchorCtr="0"/>
                    </wps:wsp>
                  </a:graphicData>
                </a:graphic>
              </wp:anchor>
            </w:drawing>
          </mc:Choice>
          <mc:Fallback>
            <w:pict>
              <v:shape id="Freeform 1" o:spid="_x0000_s1026" style="position:absolute;left:0;text-align:left;margin-left:297pt;margin-top:4pt;width:149pt;height:131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885950,1657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" adj="-11796480,,5400" path="m,l,1657350r1885950,l1885950,,,xe" strokeweight="1pt">
                <v:stroke startarrowwidth="narrow" startarrowlength="short" endarrowwidth="narrow" endarrowlength="short" miterlimit="5243f" joinstyle="miter"/>
                <v:formulas/>
                <v:path arrowok="t" o:extrusionok="f" o:connecttype="custom" textboxrect="0,0,1885950,1657350"/>
                <v:textbox inset="7pt,3pt,7pt,3pt">
                  <w:txbxContent>
                    <w:p w:rsidR="00EB15B1" w:rsidRDefault="00E40973">
                      <w:pPr>
                        <w:ind w:left="540" w:firstLine="540"/>
                        <w:textDirection w:val="btLr"/>
                      </w:pPr>
                      <w:r>
                        <w:rPr>
                          <w:color w:val="000000"/>
                          <w:u w:val="single"/>
                        </w:rPr>
                        <w:t>Grading Scale</w:t>
                      </w:r>
                      <w:proofErr w:type="gramStart"/>
                      <w:r>
                        <w:rPr>
                          <w:color w:val="000000"/>
                        </w:rPr>
                        <w:t>:</w:t>
                      </w:r>
                      <w:proofErr w:type="gramEnd"/>
                      <w:r>
                        <w:rPr>
                          <w:color w:val="000000"/>
                        </w:rPr>
                        <w:br/>
                      </w:r>
                      <w:r>
                        <w:rPr>
                          <w:rFonts w:ascii="Helvetica Neue" w:eastAsia="Helvetica Neue" w:hAnsi="Helvetica Neue" w:cs="Helvetica Neue"/>
                          <w:color w:val="000000"/>
                        </w:rPr>
                        <w:t>90%-100% A</w:t>
                      </w:r>
                    </w:p>
                    <w:p w:rsidR="00EB15B1" w:rsidRDefault="00E40973">
                      <w:pPr>
                        <w:ind w:left="540" w:firstLine="540"/>
                        <w:textDirection w:val="btLr"/>
                      </w:pPr>
                      <w:r>
                        <w:rPr>
                          <w:rFonts w:ascii="Helvetica Neue" w:eastAsia="Helvetica Neue" w:hAnsi="Helvetica Neue" w:cs="Helvetica Neue"/>
                          <w:color w:val="000000"/>
                        </w:rPr>
                        <w:t>80%- 89</w:t>
                      </w:r>
                      <w:proofErr w:type="gramStart"/>
                      <w:r>
                        <w:rPr>
                          <w:rFonts w:ascii="Helvetica Neue" w:eastAsia="Helvetica Neue" w:hAnsi="Helvetica Neue" w:cs="Helvetica Neue"/>
                          <w:color w:val="000000"/>
                        </w:rPr>
                        <w:t>%  B</w:t>
                      </w:r>
                      <w:proofErr w:type="gramEnd"/>
                    </w:p>
                    <w:p w:rsidR="00EB15B1" w:rsidRDefault="00E40973">
                      <w:pPr>
                        <w:ind w:left="540" w:firstLine="540"/>
                        <w:textDirection w:val="btLr"/>
                      </w:pPr>
                      <w:r>
                        <w:rPr>
                          <w:rFonts w:ascii="Helvetica Neue" w:eastAsia="Helvetica Neue" w:hAnsi="Helvetica Neue" w:cs="Helvetica Neue"/>
                          <w:color w:val="000000"/>
                        </w:rPr>
                        <w:t>70%- 79</w:t>
                      </w:r>
                      <w:proofErr w:type="gramStart"/>
                      <w:r>
                        <w:rPr>
                          <w:rFonts w:ascii="Helvetica Neue" w:eastAsia="Helvetica Neue" w:hAnsi="Helvetica Neue" w:cs="Helvetica Neue"/>
                          <w:color w:val="000000"/>
                        </w:rPr>
                        <w:t>%  C</w:t>
                      </w:r>
                      <w:proofErr w:type="gramEnd"/>
                    </w:p>
                    <w:p w:rsidR="00EB15B1" w:rsidRDefault="00E40973">
                      <w:pPr>
                        <w:ind w:left="540" w:firstLine="540"/>
                        <w:textDirection w:val="btLr"/>
                      </w:pPr>
                      <w:r>
                        <w:rPr>
                          <w:rFonts w:ascii="Helvetica Neue" w:eastAsia="Helvetica Neue" w:hAnsi="Helvetica Neue" w:cs="Helvetica Neue"/>
                          <w:color w:val="000000"/>
                        </w:rPr>
                        <w:t>60%- 69</w:t>
                      </w:r>
                      <w:proofErr w:type="gramStart"/>
                      <w:r>
                        <w:rPr>
                          <w:rFonts w:ascii="Helvetica Neue" w:eastAsia="Helvetica Neue" w:hAnsi="Helvetica Neue" w:cs="Helvetica Neue"/>
                          <w:color w:val="000000"/>
                        </w:rPr>
                        <w:t>%  D</w:t>
                      </w:r>
                      <w:proofErr w:type="gramEnd"/>
                    </w:p>
                    <w:p w:rsidR="00EB15B1" w:rsidRDefault="00E40973">
                      <w:pPr>
                        <w:ind w:left="540" w:firstLine="540"/>
                        <w:textDirection w:val="btLr"/>
                      </w:pPr>
                      <w:r>
                        <w:rPr>
                          <w:rFonts w:ascii="Helvetica Neue" w:eastAsia="Helvetica Neue" w:hAnsi="Helvetica Neue" w:cs="Helvetica Neue"/>
                          <w:color w:val="000000"/>
                        </w:rPr>
                        <w:t>0 – 59%       F</w:t>
                      </w:r>
                    </w:p>
                    <w:p w:rsidR="00EB15B1" w:rsidRDefault="00E40973">
                      <w:pPr>
                        <w:ind w:left="540" w:firstLine="540"/>
                        <w:textDirection w:val="btLr"/>
                      </w:pPr>
                      <w:r>
                        <w:rPr>
                          <w:rFonts w:ascii="Helvetica Neue" w:eastAsia="Helvetica Neue" w:hAnsi="Helvetica Neue" w:cs="Helvetica Neue"/>
                          <w:color w:val="000000"/>
                        </w:rPr>
                        <w:t xml:space="preserve">No Y or WP grades </w:t>
                      </w:r>
                    </w:p>
                    <w:p w:rsidR="00EB15B1" w:rsidRDefault="00E40973">
                      <w:pPr>
                        <w:ind w:left="540" w:firstLine="540"/>
                        <w:textDirection w:val="btLr"/>
                      </w:pPr>
                      <w:proofErr w:type="gramStart"/>
                      <w:r>
                        <w:rPr>
                          <w:rFonts w:ascii="Helvetica Neue" w:eastAsia="Helvetica Neue" w:hAnsi="Helvetica Neue" w:cs="Helvetica Neue"/>
                          <w:color w:val="000000"/>
                        </w:rPr>
                        <w:t>will</w:t>
                      </w:r>
                      <w:proofErr w:type="gramEnd"/>
                      <w:r>
                        <w:rPr>
                          <w:rFonts w:ascii="Helvetica Neue" w:eastAsia="Helvetica Neue" w:hAnsi="Helvetica Neue" w:cs="Helvetica Neue"/>
                          <w:color w:val="000000"/>
                        </w:rPr>
                        <w:t xml:space="preserve"> be given in this class.</w:t>
                      </w:r>
                    </w:p>
                    <w:p w:rsidR="00EB15B1" w:rsidRDefault="00EB15B1">
                      <w:pPr>
                        <w:ind w:hanging="360"/>
                        <w:textDirection w:val="btLr"/>
                      </w:pPr>
                    </w:p>
                  </w:txbxContent>
                </v:textbox>
              </v:shape>
            </w:pict>
          </mc:Fallback>
        </mc:AlternateContent>
      </w:r>
    </w:p>
    <w:p w:rsidR="00EB15B1" w:rsidRDefault="00E40973">
      <w:pPr>
        <w:pBdr>
          <w:top w:val="nil"/>
          <w:left w:val="nil"/>
          <w:bottom w:val="nil"/>
          <w:right w:val="nil"/>
          <w:between w:val="nil"/>
        </w:pBdr>
        <w:spacing w:after="0"/>
        <w:rPr>
          <w:rFonts w:ascii="Calibri" w:eastAsia="Calibri" w:hAnsi="Calibri" w:cs="Calibri"/>
        </w:rPr>
      </w:pPr>
      <w:r>
        <w:rPr>
          <w:rFonts w:ascii="Calibri" w:eastAsia="Calibri" w:hAnsi="Calibri" w:cs="Calibri"/>
        </w:rPr>
        <w:t>Your grade will be based on the following:</w:t>
      </w:r>
    </w:p>
    <w:p w:rsidR="00EB15B1" w:rsidRDefault="00EB15B1">
      <w:pPr>
        <w:pBdr>
          <w:top w:val="nil"/>
          <w:left w:val="nil"/>
          <w:bottom w:val="nil"/>
          <w:right w:val="nil"/>
          <w:between w:val="nil"/>
        </w:pBdr>
        <w:spacing w:after="0"/>
        <w:rPr>
          <w:rFonts w:ascii="Calibri" w:eastAsia="Calibri" w:hAnsi="Calibri" w:cs="Calibri"/>
        </w:rPr>
      </w:pPr>
    </w:p>
    <w:p w:rsidR="00EB15B1" w:rsidRDefault="00E40973">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Active Participation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10%</w:t>
      </w:r>
      <w:r>
        <w:rPr>
          <w:rFonts w:ascii="Calibri" w:eastAsia="Calibri" w:hAnsi="Calibri" w:cs="Calibri"/>
        </w:rPr>
        <w:tab/>
      </w:r>
      <w:r>
        <w:rPr>
          <w:rFonts w:ascii="Calibri" w:eastAsia="Calibri" w:hAnsi="Calibri" w:cs="Calibri"/>
        </w:rPr>
        <w:tab/>
      </w:r>
    </w:p>
    <w:p w:rsidR="00EB15B1" w:rsidRDefault="00E40973">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Homework &amp; ICAs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34%</w:t>
      </w:r>
    </w:p>
    <w:p w:rsidR="00EB15B1" w:rsidRDefault="00E40973">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Lesson Plan &amp; Presentation</w:t>
      </w:r>
      <w:r>
        <w:rPr>
          <w:rFonts w:ascii="Calibri" w:eastAsia="Calibri" w:hAnsi="Calibri" w:cs="Calibri"/>
        </w:rPr>
        <w:tab/>
      </w:r>
      <w:r>
        <w:rPr>
          <w:rFonts w:ascii="Calibri" w:eastAsia="Calibri" w:hAnsi="Calibri" w:cs="Calibri"/>
        </w:rPr>
        <w:tab/>
      </w:r>
      <w:r>
        <w:rPr>
          <w:rFonts w:ascii="Calibri" w:eastAsia="Calibri" w:hAnsi="Calibri" w:cs="Calibri"/>
        </w:rPr>
        <w:tab/>
        <w:t>10%</w:t>
      </w:r>
    </w:p>
    <w:p w:rsidR="00EB15B1" w:rsidRDefault="00E40973">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 xml:space="preserve">3 Activity Reports (2% each)          </w:t>
      </w:r>
      <w:r>
        <w:rPr>
          <w:rFonts w:ascii="Calibri" w:eastAsia="Calibri" w:hAnsi="Calibri" w:cs="Calibri"/>
        </w:rPr>
        <w:tab/>
        <w:t xml:space="preserve">  </w:t>
      </w:r>
      <w:r>
        <w:rPr>
          <w:rFonts w:ascii="Calibri" w:eastAsia="Calibri" w:hAnsi="Calibri" w:cs="Calibri"/>
        </w:rPr>
        <w:tab/>
        <w:t xml:space="preserve">  6%</w:t>
      </w:r>
    </w:p>
    <w:p w:rsidR="00EB15B1" w:rsidRDefault="00E40973">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2 Tests</w:t>
      </w:r>
      <w:r>
        <w:rPr>
          <w:rFonts w:ascii="Calibri" w:eastAsia="Calibri" w:hAnsi="Calibri" w:cs="Calibri"/>
        </w:rPr>
        <w:tab/>
        <w:t xml:space="preserve">(10% each)       </w:t>
      </w:r>
      <w:r>
        <w:rPr>
          <w:rFonts w:ascii="Calibri" w:eastAsia="Calibri" w:hAnsi="Calibri" w:cs="Calibri"/>
        </w:rPr>
        <w:tab/>
      </w:r>
      <w:r>
        <w:rPr>
          <w:rFonts w:ascii="Calibri" w:eastAsia="Calibri" w:hAnsi="Calibri" w:cs="Calibri"/>
        </w:rPr>
        <w:tab/>
      </w:r>
      <w:r>
        <w:rPr>
          <w:rFonts w:ascii="Calibri" w:eastAsia="Calibri" w:hAnsi="Calibri" w:cs="Calibri"/>
        </w:rPr>
        <w:tab/>
        <w:t>20%</w:t>
      </w:r>
    </w:p>
    <w:p w:rsidR="00EB15B1" w:rsidRDefault="00E40973">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Final Exam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20%</w:t>
      </w:r>
    </w:p>
    <w:p w:rsidR="00EB15B1" w:rsidRDefault="00EB15B1">
      <w:pPr>
        <w:pBdr>
          <w:top w:val="nil"/>
          <w:left w:val="nil"/>
          <w:bottom w:val="nil"/>
          <w:right w:val="nil"/>
          <w:between w:val="nil"/>
        </w:pBdr>
        <w:spacing w:after="0"/>
        <w:ind w:left="0"/>
        <w:rPr>
          <w:rFonts w:ascii="Calibri" w:eastAsia="Calibri" w:hAnsi="Calibri" w:cs="Calibri"/>
        </w:rPr>
      </w:pPr>
    </w:p>
    <w:p w:rsidR="00EB15B1" w:rsidRDefault="00E40973">
      <w:pPr>
        <w:pBdr>
          <w:top w:val="nil"/>
          <w:left w:val="nil"/>
          <w:bottom w:val="nil"/>
          <w:right w:val="nil"/>
          <w:between w:val="nil"/>
        </w:pBdr>
        <w:spacing w:after="0"/>
        <w:rPr>
          <w:rFonts w:ascii="Calibri" w:eastAsia="Calibri" w:hAnsi="Calibri" w:cs="Calibri"/>
          <w:b/>
        </w:rPr>
      </w:pPr>
      <w:r>
        <w:rPr>
          <w:rFonts w:ascii="Calibri" w:eastAsia="Calibri" w:hAnsi="Calibri" w:cs="Calibri"/>
          <w:b/>
        </w:rPr>
        <w:t>Active Participation:</w:t>
      </w:r>
    </w:p>
    <w:p w:rsidR="00EB15B1" w:rsidRDefault="00E40973">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 xml:space="preserve">I will be taking attendance </w:t>
      </w:r>
      <w:r>
        <w:rPr>
          <w:rFonts w:ascii="Calibri" w:eastAsia="Calibri" w:hAnsi="Calibri" w:cs="Calibri"/>
          <w:b/>
        </w:rPr>
        <w:t>every</w:t>
      </w:r>
      <w:r>
        <w:rPr>
          <w:rFonts w:ascii="Calibri" w:eastAsia="Calibri" w:hAnsi="Calibri" w:cs="Calibri"/>
        </w:rPr>
        <w:t xml:space="preserve"> day.  You may have one unexcused absence without grade penalty.  If you have an excused absence pleas</w:t>
      </w:r>
      <w:r>
        <w:rPr>
          <w:rFonts w:ascii="Calibri" w:eastAsia="Calibri" w:hAnsi="Calibri" w:cs="Calibri"/>
        </w:rPr>
        <w:t>e come see me to turn in the activities we did that day.</w:t>
      </w:r>
    </w:p>
    <w:p w:rsidR="00EB15B1" w:rsidRDefault="00EB15B1">
      <w:pPr>
        <w:pBdr>
          <w:top w:val="nil"/>
          <w:left w:val="nil"/>
          <w:bottom w:val="nil"/>
          <w:right w:val="nil"/>
          <w:between w:val="nil"/>
        </w:pBdr>
        <w:spacing w:after="0"/>
        <w:ind w:left="0"/>
        <w:rPr>
          <w:rFonts w:ascii="Calibri" w:eastAsia="Calibri" w:hAnsi="Calibri" w:cs="Calibri"/>
        </w:rPr>
      </w:pPr>
    </w:p>
    <w:p w:rsidR="00EB15B1" w:rsidRDefault="00E40973">
      <w:pPr>
        <w:pBdr>
          <w:top w:val="nil"/>
          <w:left w:val="nil"/>
          <w:bottom w:val="nil"/>
          <w:right w:val="nil"/>
          <w:between w:val="nil"/>
        </w:pBdr>
        <w:spacing w:after="0"/>
        <w:rPr>
          <w:rFonts w:ascii="Calibri" w:eastAsia="Calibri" w:hAnsi="Calibri" w:cs="Calibri"/>
        </w:rPr>
      </w:pPr>
      <w:r>
        <w:rPr>
          <w:rFonts w:ascii="Calibri" w:eastAsia="Calibri" w:hAnsi="Calibri" w:cs="Calibri"/>
          <w:b/>
        </w:rPr>
        <w:t>Homework &amp; ICAs:</w:t>
      </w:r>
      <w:r>
        <w:rPr>
          <w:rFonts w:ascii="Calibri" w:eastAsia="Calibri" w:hAnsi="Calibri" w:cs="Calibri"/>
          <w:b/>
        </w:rPr>
        <w:br/>
      </w:r>
      <w:r>
        <w:rPr>
          <w:rFonts w:ascii="Calibri" w:eastAsia="Calibri" w:hAnsi="Calibri" w:cs="Calibri"/>
        </w:rPr>
        <w:tab/>
        <w:t>The homework assigned during the week will be due the following Tuesday at the</w:t>
      </w:r>
      <w:r>
        <w:rPr>
          <w:rFonts w:ascii="Calibri" w:eastAsia="Calibri" w:hAnsi="Calibri" w:cs="Calibri"/>
          <w:b/>
        </w:rPr>
        <w:t xml:space="preserve"> start </w:t>
      </w:r>
      <w:r>
        <w:rPr>
          <w:rFonts w:ascii="Calibri" w:eastAsia="Calibri" w:hAnsi="Calibri" w:cs="Calibri"/>
        </w:rPr>
        <w:t xml:space="preserve">of </w:t>
      </w:r>
    </w:p>
    <w:p w:rsidR="00EB15B1" w:rsidRDefault="00E40973">
      <w:pPr>
        <w:pBdr>
          <w:top w:val="nil"/>
          <w:left w:val="nil"/>
          <w:bottom w:val="nil"/>
          <w:right w:val="nil"/>
          <w:between w:val="nil"/>
        </w:pBdr>
        <w:spacing w:after="0"/>
        <w:ind w:left="0"/>
        <w:rPr>
          <w:rFonts w:ascii="Calibri" w:eastAsia="Calibri" w:hAnsi="Calibri" w:cs="Calibri"/>
        </w:rPr>
      </w:pPr>
      <w:proofErr w:type="gramStart"/>
      <w:r>
        <w:rPr>
          <w:rFonts w:ascii="Calibri" w:eastAsia="Calibri" w:hAnsi="Calibri" w:cs="Calibri"/>
        </w:rPr>
        <w:t>class</w:t>
      </w:r>
      <w:proofErr w:type="gramEnd"/>
      <w:r>
        <w:rPr>
          <w:rFonts w:ascii="Calibri" w:eastAsia="Calibri" w:hAnsi="Calibri" w:cs="Calibri"/>
        </w:rPr>
        <w:t xml:space="preserve"> whether the homework is paper or online homework.  Homework assignments will be grade</w:t>
      </w:r>
      <w:r>
        <w:rPr>
          <w:rFonts w:ascii="Calibri" w:eastAsia="Calibri" w:hAnsi="Calibri" w:cs="Calibri"/>
        </w:rPr>
        <w:t>d on accuracy and clarity.  Late homework will only be accepted until the day of the test for that section. Late homework will be marked down 20%.</w:t>
      </w:r>
    </w:p>
    <w:p w:rsidR="00EB15B1" w:rsidRDefault="00EB15B1">
      <w:pPr>
        <w:pBdr>
          <w:top w:val="nil"/>
          <w:left w:val="nil"/>
          <w:bottom w:val="nil"/>
          <w:right w:val="nil"/>
          <w:between w:val="nil"/>
        </w:pBdr>
        <w:spacing w:after="0"/>
        <w:ind w:left="0"/>
        <w:rPr>
          <w:rFonts w:ascii="Calibri" w:eastAsia="Calibri" w:hAnsi="Calibri" w:cs="Calibri"/>
          <w:b/>
        </w:rPr>
      </w:pPr>
    </w:p>
    <w:p w:rsidR="00EB15B1" w:rsidRDefault="00E40973">
      <w:pPr>
        <w:pBdr>
          <w:top w:val="nil"/>
          <w:left w:val="nil"/>
          <w:bottom w:val="nil"/>
          <w:right w:val="nil"/>
          <w:between w:val="nil"/>
        </w:pBdr>
        <w:tabs>
          <w:tab w:val="left" w:pos="-936"/>
          <w:tab w:val="left" w:pos="-720"/>
          <w:tab w:val="left" w:pos="0"/>
          <w:tab w:val="left" w:pos="720"/>
          <w:tab w:val="left" w:pos="1440"/>
          <w:tab w:val="left" w:pos="2160"/>
          <w:tab w:val="left" w:pos="2880"/>
          <w:tab w:val="left" w:pos="3600"/>
          <w:tab w:val="left" w:pos="4320"/>
          <w:tab w:val="left" w:pos="5040"/>
          <w:tab w:val="left" w:pos="5760"/>
          <w:tab w:val="right" w:pos="6084"/>
        </w:tabs>
        <w:spacing w:after="0"/>
        <w:rPr>
          <w:rFonts w:ascii="Calibri" w:eastAsia="Calibri" w:hAnsi="Calibri" w:cs="Calibri"/>
        </w:rPr>
      </w:pPr>
      <w:r>
        <w:rPr>
          <w:rFonts w:ascii="Calibri" w:eastAsia="Calibri" w:hAnsi="Calibri" w:cs="Calibri"/>
          <w:b/>
        </w:rPr>
        <w:t>Lesson Plan &amp; Presentation:</w:t>
      </w:r>
      <w:r>
        <w:rPr>
          <w:rFonts w:ascii="Calibri" w:eastAsia="Calibri" w:hAnsi="Calibri" w:cs="Calibri"/>
        </w:rPr>
        <w:t xml:space="preserve"> </w:t>
      </w:r>
    </w:p>
    <w:p w:rsidR="00EB15B1" w:rsidRDefault="00E40973">
      <w:pPr>
        <w:pBdr>
          <w:top w:val="nil"/>
          <w:left w:val="nil"/>
          <w:bottom w:val="nil"/>
          <w:right w:val="nil"/>
          <w:between w:val="nil"/>
        </w:pBdr>
        <w:tabs>
          <w:tab w:val="left" w:pos="-936"/>
          <w:tab w:val="left" w:pos="-720"/>
          <w:tab w:val="left" w:pos="0"/>
          <w:tab w:val="left" w:pos="720"/>
          <w:tab w:val="left" w:pos="1440"/>
          <w:tab w:val="left" w:pos="2160"/>
          <w:tab w:val="left" w:pos="2880"/>
          <w:tab w:val="left" w:pos="3600"/>
          <w:tab w:val="left" w:pos="4320"/>
          <w:tab w:val="left" w:pos="5040"/>
          <w:tab w:val="left" w:pos="5760"/>
          <w:tab w:val="right" w:pos="6084"/>
        </w:tabs>
        <w:spacing w:after="0"/>
        <w:ind w:left="0"/>
        <w:rPr>
          <w:rFonts w:ascii="Calibri" w:eastAsia="Calibri" w:hAnsi="Calibri" w:cs="Calibri"/>
        </w:rPr>
      </w:pPr>
      <w:r>
        <w:rPr>
          <w:rFonts w:ascii="Calibri" w:eastAsia="Calibri" w:hAnsi="Calibri" w:cs="Calibri"/>
        </w:rPr>
        <w:t>You will be assigned a topic the second week of the term. For this topic you will be organizing lesson plan.  You will be presenting this lesson plan to the class. More specific information will follow.</w:t>
      </w:r>
    </w:p>
    <w:p w:rsidR="00EB15B1" w:rsidRDefault="00EB15B1">
      <w:pPr>
        <w:pBdr>
          <w:top w:val="nil"/>
          <w:left w:val="nil"/>
          <w:bottom w:val="nil"/>
          <w:right w:val="nil"/>
          <w:between w:val="nil"/>
        </w:pBdr>
        <w:spacing w:after="0"/>
        <w:rPr>
          <w:rFonts w:ascii="Calibri" w:eastAsia="Calibri" w:hAnsi="Calibri" w:cs="Calibri"/>
          <w:b/>
        </w:rPr>
      </w:pPr>
    </w:p>
    <w:p w:rsidR="00EB15B1" w:rsidRDefault="00E40973">
      <w:pPr>
        <w:pBdr>
          <w:top w:val="nil"/>
          <w:left w:val="nil"/>
          <w:bottom w:val="nil"/>
          <w:right w:val="nil"/>
          <w:between w:val="nil"/>
        </w:pBdr>
        <w:spacing w:after="0"/>
        <w:rPr>
          <w:rFonts w:ascii="Calibri" w:eastAsia="Calibri" w:hAnsi="Calibri" w:cs="Calibri"/>
          <w:b/>
        </w:rPr>
      </w:pPr>
      <w:r>
        <w:rPr>
          <w:rFonts w:ascii="Calibri" w:eastAsia="Calibri" w:hAnsi="Calibri" w:cs="Calibri"/>
          <w:b/>
        </w:rPr>
        <w:t>Activities:</w:t>
      </w:r>
    </w:p>
    <w:p w:rsidR="00EB15B1" w:rsidRDefault="00E40973">
      <w:pPr>
        <w:pBdr>
          <w:top w:val="nil"/>
          <w:left w:val="nil"/>
          <w:bottom w:val="nil"/>
          <w:right w:val="nil"/>
          <w:between w:val="nil"/>
        </w:pBdr>
        <w:tabs>
          <w:tab w:val="left" w:pos="-1080"/>
          <w:tab w:val="left" w:pos="-864"/>
          <w:tab w:val="left" w:pos="-144"/>
          <w:tab w:val="left" w:pos="576"/>
          <w:tab w:val="left" w:pos="1296"/>
          <w:tab w:val="left" w:pos="2016"/>
          <w:tab w:val="left" w:pos="2736"/>
          <w:tab w:val="left" w:pos="3456"/>
          <w:tab w:val="left" w:pos="4176"/>
          <w:tab w:val="left" w:pos="4896"/>
          <w:tab w:val="left" w:pos="5616"/>
          <w:tab w:val="right" w:pos="5940"/>
          <w:tab w:val="left" w:pos="6336"/>
          <w:tab w:val="left" w:pos="7056"/>
          <w:tab w:val="left" w:pos="7776"/>
          <w:tab w:val="left" w:pos="8496"/>
          <w:tab w:val="left" w:pos="9216"/>
        </w:tabs>
        <w:ind w:left="0" w:right="-144"/>
        <w:rPr>
          <w:rFonts w:ascii="Calibri" w:eastAsia="Calibri" w:hAnsi="Calibri" w:cs="Calibri"/>
        </w:rPr>
      </w:pPr>
      <w:r>
        <w:rPr>
          <w:rFonts w:ascii="Calibri" w:eastAsia="Calibri" w:hAnsi="Calibri" w:cs="Calibri"/>
        </w:rPr>
        <w:t xml:space="preserve">We will be doing lots of activities. You will need to bring your Student Activity Manual to class </w:t>
      </w:r>
      <w:r>
        <w:rPr>
          <w:rFonts w:ascii="Calibri" w:eastAsia="Calibri" w:hAnsi="Calibri" w:cs="Calibri"/>
          <w:u w:val="single"/>
        </w:rPr>
        <w:t>every</w:t>
      </w:r>
      <w:r>
        <w:rPr>
          <w:rFonts w:ascii="Calibri" w:eastAsia="Calibri" w:hAnsi="Calibri" w:cs="Calibri"/>
        </w:rPr>
        <w:t xml:space="preserve"> day.  You will need to write up an activity report for 3 different activities in </w:t>
      </w:r>
      <w:r>
        <w:rPr>
          <w:rFonts w:ascii="Calibri" w:eastAsia="Calibri" w:hAnsi="Calibri" w:cs="Calibri"/>
          <w:u w:val="single"/>
        </w:rPr>
        <w:t>three different weeks</w:t>
      </w:r>
      <w:r>
        <w:rPr>
          <w:rFonts w:ascii="Calibri" w:eastAsia="Calibri" w:hAnsi="Calibri" w:cs="Calibri"/>
        </w:rPr>
        <w:t xml:space="preserve">.  You will write up a report about </w:t>
      </w:r>
      <w:r>
        <w:rPr>
          <w:rFonts w:ascii="Calibri" w:eastAsia="Calibri" w:hAnsi="Calibri" w:cs="Calibri"/>
          <w:b/>
          <w:u w:val="single"/>
        </w:rPr>
        <w:t>only one</w:t>
      </w:r>
      <w:r>
        <w:rPr>
          <w:rFonts w:ascii="Calibri" w:eastAsia="Calibri" w:hAnsi="Calibri" w:cs="Calibri"/>
        </w:rPr>
        <w:t xml:space="preserve"> of the activities you did in a week.  Activity reports are worth 2% each.  You may choose which three weeks you wish to write up.  Your report should strictly follow the activity write-up guidelines which will be distributed in class.</w:t>
      </w:r>
    </w:p>
    <w:p w:rsidR="00EB15B1" w:rsidRDefault="00E40973">
      <w:pPr>
        <w:pBdr>
          <w:top w:val="nil"/>
          <w:left w:val="nil"/>
          <w:bottom w:val="nil"/>
          <w:right w:val="nil"/>
          <w:between w:val="nil"/>
        </w:pBdr>
        <w:spacing w:after="0"/>
        <w:rPr>
          <w:rFonts w:ascii="Calibri" w:eastAsia="Calibri" w:hAnsi="Calibri" w:cs="Calibri"/>
          <w:b/>
        </w:rPr>
      </w:pPr>
      <w:r>
        <w:rPr>
          <w:rFonts w:ascii="Calibri" w:eastAsia="Calibri" w:hAnsi="Calibri" w:cs="Calibri"/>
          <w:b/>
        </w:rPr>
        <w:t>Tests:</w:t>
      </w:r>
    </w:p>
    <w:p w:rsidR="00EB15B1" w:rsidRDefault="00E40973">
      <w:pPr>
        <w:pBdr>
          <w:top w:val="nil"/>
          <w:left w:val="nil"/>
          <w:bottom w:val="nil"/>
          <w:right w:val="nil"/>
          <w:between w:val="nil"/>
        </w:pBdr>
        <w:spacing w:after="0"/>
        <w:ind w:left="0"/>
        <w:rPr>
          <w:rFonts w:ascii="Calibri" w:eastAsia="Calibri" w:hAnsi="Calibri" w:cs="Calibri"/>
        </w:rPr>
      </w:pPr>
      <w:r>
        <w:rPr>
          <w:rFonts w:ascii="Calibri" w:eastAsia="Calibri" w:hAnsi="Calibri" w:cs="Calibri"/>
        </w:rPr>
        <w:t>There are two</w:t>
      </w:r>
      <w:r>
        <w:rPr>
          <w:rFonts w:ascii="Calibri" w:eastAsia="Calibri" w:hAnsi="Calibri" w:cs="Calibri"/>
        </w:rPr>
        <w:t xml:space="preserve"> tests in this class, they will both be taken during class time.  The final exam is on </w:t>
      </w:r>
      <w:r>
        <w:rPr>
          <w:rFonts w:ascii="Calibri" w:eastAsia="Calibri" w:hAnsi="Calibri" w:cs="Calibri"/>
          <w:b/>
        </w:rPr>
        <w:t>Tuesday June 11 from 2:30-4:20</w:t>
      </w:r>
      <w:r>
        <w:rPr>
          <w:rFonts w:ascii="Calibri" w:eastAsia="Calibri" w:hAnsi="Calibri" w:cs="Calibri"/>
        </w:rPr>
        <w:t xml:space="preserve">. The final will be comprehensive, with a greater emphasis </w:t>
      </w:r>
      <w:proofErr w:type="gramStart"/>
      <w:r>
        <w:rPr>
          <w:rFonts w:ascii="Calibri" w:eastAsia="Calibri" w:hAnsi="Calibri" w:cs="Calibri"/>
        </w:rPr>
        <w:t>on</w:t>
      </w:r>
      <w:proofErr w:type="gramEnd"/>
      <w:r>
        <w:rPr>
          <w:rFonts w:ascii="Calibri" w:eastAsia="Calibri" w:hAnsi="Calibri" w:cs="Calibri"/>
        </w:rPr>
        <w:t xml:space="preserve"> the material covered since the second test.  There will be no makeups.  You s</w:t>
      </w:r>
      <w:r>
        <w:rPr>
          <w:rFonts w:ascii="Calibri" w:eastAsia="Calibri" w:hAnsi="Calibri" w:cs="Calibri"/>
        </w:rPr>
        <w:t xml:space="preserve">hould make every effort to contact me </w:t>
      </w:r>
      <w:r>
        <w:rPr>
          <w:rFonts w:ascii="Calibri" w:eastAsia="Calibri" w:hAnsi="Calibri" w:cs="Calibri"/>
          <w:b/>
          <w:u w:val="single"/>
        </w:rPr>
        <w:t>before</w:t>
      </w:r>
      <w:r>
        <w:rPr>
          <w:rFonts w:ascii="Calibri" w:eastAsia="Calibri" w:hAnsi="Calibri" w:cs="Calibri"/>
        </w:rPr>
        <w:t xml:space="preserve"> the scheduled exam time if there is any possibility that you may miss an exam for an unavoidable reason. You must score at least an average of 60% on the tests to earn a C in this course.</w:t>
      </w:r>
    </w:p>
    <w:p w:rsidR="00EB15B1" w:rsidRDefault="00EB15B1">
      <w:pPr>
        <w:pBdr>
          <w:top w:val="nil"/>
          <w:left w:val="nil"/>
          <w:bottom w:val="nil"/>
          <w:right w:val="nil"/>
          <w:between w:val="nil"/>
        </w:pBdr>
        <w:spacing w:after="0"/>
        <w:ind w:left="0"/>
        <w:rPr>
          <w:rFonts w:ascii="Calibri" w:eastAsia="Calibri" w:hAnsi="Calibri" w:cs="Calibri"/>
        </w:rPr>
      </w:pPr>
    </w:p>
    <w:p w:rsidR="00EB15B1" w:rsidRDefault="00EB15B1">
      <w:pPr>
        <w:pBdr>
          <w:top w:val="nil"/>
          <w:left w:val="nil"/>
          <w:bottom w:val="nil"/>
          <w:right w:val="nil"/>
          <w:between w:val="nil"/>
        </w:pBdr>
        <w:spacing w:after="0"/>
        <w:ind w:left="0"/>
        <w:rPr>
          <w:rFonts w:ascii="Calibri" w:eastAsia="Calibri" w:hAnsi="Calibri" w:cs="Calibri"/>
        </w:rPr>
      </w:pPr>
    </w:p>
    <w:p w:rsidR="00EB15B1" w:rsidRDefault="00EB15B1">
      <w:pPr>
        <w:pBdr>
          <w:top w:val="nil"/>
          <w:left w:val="nil"/>
          <w:bottom w:val="nil"/>
          <w:right w:val="nil"/>
          <w:between w:val="nil"/>
        </w:pBdr>
        <w:ind w:left="0"/>
        <w:rPr>
          <w:rFonts w:ascii="Calibri" w:eastAsia="Calibri" w:hAnsi="Calibri" w:cs="Calibri"/>
        </w:rPr>
      </w:pPr>
    </w:p>
    <w:p w:rsidR="00EB15B1" w:rsidRDefault="00E40973">
      <w:pPr>
        <w:pBdr>
          <w:top w:val="nil"/>
          <w:left w:val="nil"/>
          <w:bottom w:val="nil"/>
          <w:right w:val="nil"/>
          <w:between w:val="nil"/>
        </w:pBdr>
        <w:ind w:left="0"/>
        <w:jc w:val="center"/>
        <w:rPr>
          <w:rFonts w:ascii="Calibri" w:eastAsia="Calibri" w:hAnsi="Calibri" w:cs="Calibri"/>
        </w:rPr>
      </w:pPr>
      <w:r>
        <w:rPr>
          <w:rFonts w:ascii="Calibri" w:eastAsia="Calibri" w:hAnsi="Calibri" w:cs="Calibri"/>
          <w:b/>
        </w:rPr>
        <w:t xml:space="preserve">Tentative Calendar for </w:t>
      </w:r>
      <w:proofErr w:type="gramStart"/>
      <w:r>
        <w:rPr>
          <w:rFonts w:ascii="Calibri" w:eastAsia="Calibri" w:hAnsi="Calibri" w:cs="Calibri"/>
          <w:b/>
        </w:rPr>
        <w:t>Spring</w:t>
      </w:r>
      <w:proofErr w:type="gramEnd"/>
      <w:r>
        <w:rPr>
          <w:rFonts w:ascii="Calibri" w:eastAsia="Calibri" w:hAnsi="Calibri" w:cs="Calibri"/>
          <w:b/>
        </w:rPr>
        <w:t xml:space="preserve"> 2019</w:t>
      </w:r>
    </w:p>
    <w:tbl>
      <w:tblPr>
        <w:tblStyle w:val="a"/>
        <w:tblW w:w="8910" w:type="dxa"/>
        <w:tblLayout w:type="fixed"/>
        <w:tblLook w:val="0000" w:firstRow="0" w:lastRow="0" w:firstColumn="0" w:lastColumn="0" w:noHBand="0" w:noVBand="0"/>
      </w:tblPr>
      <w:tblGrid>
        <w:gridCol w:w="1380"/>
        <w:gridCol w:w="4290"/>
        <w:gridCol w:w="3240"/>
      </w:tblGrid>
      <w:tr w:rsidR="00EB15B1">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EB15B1" w:rsidRDefault="00EB15B1">
            <w:pPr>
              <w:pBdr>
                <w:top w:val="nil"/>
                <w:left w:val="nil"/>
                <w:bottom w:val="nil"/>
                <w:right w:val="nil"/>
                <w:between w:val="nil"/>
              </w:pBdr>
              <w:jc w:val="center"/>
              <w:rPr>
                <w:rFonts w:ascii="Calibri" w:eastAsia="Calibri" w:hAnsi="Calibri" w:cs="Calibri"/>
              </w:rPr>
            </w:pPr>
          </w:p>
          <w:p w:rsidR="00EB15B1" w:rsidRDefault="00EB15B1">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p>
        </w:tc>
        <w:tc>
          <w:tcPr>
            <w:tcW w:w="4290" w:type="dxa"/>
            <w:tcBorders>
              <w:top w:val="single" w:sz="7" w:space="0" w:color="000000"/>
              <w:left w:val="single" w:sz="7" w:space="0" w:color="000000"/>
              <w:bottom w:val="single" w:sz="7" w:space="0" w:color="000000"/>
              <w:right w:val="single" w:sz="7" w:space="0" w:color="000000"/>
            </w:tcBorders>
            <w:shd w:val="clear" w:color="auto" w:fill="FFFFFF"/>
          </w:tcPr>
          <w:p w:rsidR="00EB15B1" w:rsidRDefault="00EB15B1">
            <w:pPr>
              <w:pBdr>
                <w:top w:val="nil"/>
                <w:left w:val="nil"/>
                <w:bottom w:val="nil"/>
                <w:right w:val="nil"/>
                <w:between w:val="nil"/>
              </w:pBdr>
              <w:jc w:val="center"/>
              <w:rPr>
                <w:rFonts w:ascii="Calibri" w:eastAsia="Calibri" w:hAnsi="Calibri" w:cs="Calibri"/>
              </w:rPr>
            </w:pP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Tuesday</w:t>
            </w:r>
          </w:p>
        </w:tc>
        <w:tc>
          <w:tcPr>
            <w:tcW w:w="3240" w:type="dxa"/>
            <w:tcBorders>
              <w:top w:val="single" w:sz="7" w:space="0" w:color="000000"/>
              <w:left w:val="single" w:sz="7" w:space="0" w:color="000000"/>
              <w:bottom w:val="single" w:sz="7" w:space="0" w:color="000000"/>
              <w:right w:val="single" w:sz="7" w:space="0" w:color="000000"/>
            </w:tcBorders>
            <w:shd w:val="clear" w:color="auto" w:fill="FFFFFF"/>
          </w:tcPr>
          <w:p w:rsidR="00EB15B1" w:rsidRDefault="00EB15B1">
            <w:pPr>
              <w:pBdr>
                <w:top w:val="nil"/>
                <w:left w:val="nil"/>
                <w:bottom w:val="nil"/>
                <w:right w:val="nil"/>
                <w:between w:val="nil"/>
              </w:pBdr>
              <w:jc w:val="center"/>
              <w:rPr>
                <w:rFonts w:ascii="Calibri" w:eastAsia="Calibri" w:hAnsi="Calibri" w:cs="Calibri"/>
              </w:rPr>
            </w:pP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Thursday</w:t>
            </w:r>
          </w:p>
        </w:tc>
      </w:tr>
      <w:tr w:rsidR="00EB15B1">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EB15B1" w:rsidRDefault="00EB15B1">
            <w:pPr>
              <w:pBdr>
                <w:top w:val="nil"/>
                <w:left w:val="nil"/>
                <w:bottom w:val="nil"/>
                <w:right w:val="nil"/>
                <w:between w:val="nil"/>
              </w:pBdr>
              <w:jc w:val="center"/>
              <w:rPr>
                <w:rFonts w:ascii="Calibri" w:eastAsia="Calibri" w:hAnsi="Calibri" w:cs="Calibri"/>
              </w:rPr>
            </w:pP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1</w:t>
            </w:r>
          </w:p>
        </w:tc>
        <w:tc>
          <w:tcPr>
            <w:tcW w:w="4290" w:type="dxa"/>
            <w:tcBorders>
              <w:top w:val="single" w:sz="7" w:space="0" w:color="000000"/>
              <w:left w:val="single" w:sz="7" w:space="0" w:color="000000"/>
              <w:bottom w:val="single" w:sz="7" w:space="0" w:color="000000"/>
              <w:right w:val="single" w:sz="7"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12.1/12.2/12.3</w:t>
            </w: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Triangles</w:t>
            </w:r>
          </w:p>
        </w:tc>
        <w:tc>
          <w:tcPr>
            <w:tcW w:w="3240" w:type="dxa"/>
            <w:tcBorders>
              <w:top w:val="single" w:sz="7" w:space="0" w:color="000000"/>
              <w:left w:val="single" w:sz="7" w:space="0" w:color="000000"/>
              <w:bottom w:val="single" w:sz="7" w:space="0" w:color="000000"/>
              <w:right w:val="single" w:sz="7" w:space="0" w:color="000000"/>
            </w:tcBorders>
            <w:vAlign w:val="center"/>
          </w:tcPr>
          <w:p w:rsidR="00EB15B1" w:rsidRDefault="00E409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12.1/12.2/12.3</w:t>
            </w:r>
          </w:p>
          <w:p w:rsidR="00EB15B1" w:rsidRDefault="00E409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Quadrilaterals</w:t>
            </w:r>
          </w:p>
        </w:tc>
      </w:tr>
      <w:tr w:rsidR="00EB15B1">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EB15B1" w:rsidRDefault="00EB15B1">
            <w:pPr>
              <w:pBdr>
                <w:top w:val="nil"/>
                <w:left w:val="nil"/>
                <w:bottom w:val="nil"/>
                <w:right w:val="nil"/>
                <w:between w:val="nil"/>
              </w:pBdr>
              <w:jc w:val="center"/>
              <w:rPr>
                <w:rFonts w:ascii="Calibri" w:eastAsia="Calibri" w:hAnsi="Calibri" w:cs="Calibri"/>
              </w:rPr>
            </w:pP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2</w:t>
            </w:r>
          </w:p>
        </w:tc>
        <w:tc>
          <w:tcPr>
            <w:tcW w:w="4290" w:type="dxa"/>
            <w:tcBorders>
              <w:top w:val="single" w:sz="7" w:space="0" w:color="000000"/>
              <w:left w:val="single" w:sz="7" w:space="0" w:color="000000"/>
              <w:bottom w:val="single" w:sz="7" w:space="0" w:color="000000"/>
              <w:right w:val="single" w:sz="7" w:space="0" w:color="000000"/>
            </w:tcBorders>
            <w:vAlign w:val="center"/>
          </w:tcPr>
          <w:p w:rsidR="00EB15B1" w:rsidRDefault="00E409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12.1/12.2/12.3</w:t>
            </w: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Properties of Geometric Shapes</w:t>
            </w: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 xml:space="preserve">Van </w:t>
            </w:r>
            <w:proofErr w:type="spellStart"/>
            <w:r>
              <w:rPr>
                <w:rFonts w:ascii="Calibri" w:eastAsia="Calibri" w:hAnsi="Calibri" w:cs="Calibri"/>
              </w:rPr>
              <w:t>Hiele</w:t>
            </w:r>
            <w:proofErr w:type="spellEnd"/>
            <w:r>
              <w:rPr>
                <w:rFonts w:ascii="Calibri" w:eastAsia="Calibri" w:hAnsi="Calibri" w:cs="Calibri"/>
              </w:rPr>
              <w:t xml:space="preserve"> Levels</w:t>
            </w: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Assign Presentations</w:t>
            </w:r>
          </w:p>
        </w:tc>
        <w:tc>
          <w:tcPr>
            <w:tcW w:w="3240" w:type="dxa"/>
            <w:tcBorders>
              <w:top w:val="single" w:sz="7" w:space="0" w:color="000000"/>
              <w:left w:val="single" w:sz="7" w:space="0" w:color="000000"/>
              <w:bottom w:val="single" w:sz="7" w:space="0" w:color="000000"/>
              <w:right w:val="single" w:sz="7"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12.4</w:t>
            </w:r>
          </w:p>
        </w:tc>
      </w:tr>
      <w:tr w:rsidR="00EB15B1">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EB15B1" w:rsidRDefault="00EB15B1">
            <w:pPr>
              <w:pBdr>
                <w:top w:val="nil"/>
                <w:left w:val="nil"/>
                <w:bottom w:val="nil"/>
                <w:right w:val="nil"/>
                <w:between w:val="nil"/>
              </w:pBdr>
              <w:jc w:val="center"/>
              <w:rPr>
                <w:rFonts w:ascii="Calibri" w:eastAsia="Calibri" w:hAnsi="Calibri" w:cs="Calibri"/>
              </w:rPr>
            </w:pP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3</w:t>
            </w:r>
          </w:p>
        </w:tc>
        <w:tc>
          <w:tcPr>
            <w:tcW w:w="4290" w:type="dxa"/>
            <w:tcBorders>
              <w:top w:val="single" w:sz="7" w:space="0" w:color="000000"/>
              <w:left w:val="single" w:sz="7" w:space="0" w:color="000000"/>
              <w:bottom w:val="single" w:sz="7" w:space="0" w:color="000000"/>
              <w:right w:val="single" w:sz="7"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12.5</w:t>
            </w:r>
          </w:p>
        </w:tc>
        <w:tc>
          <w:tcPr>
            <w:tcW w:w="3240" w:type="dxa"/>
            <w:tcBorders>
              <w:top w:val="single" w:sz="7" w:space="0" w:color="000000"/>
              <w:left w:val="single" w:sz="7" w:space="0" w:color="000000"/>
              <w:bottom w:val="single" w:sz="7" w:space="0" w:color="000000"/>
              <w:right w:val="single" w:sz="7"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12.6</w:t>
            </w:r>
          </w:p>
        </w:tc>
      </w:tr>
      <w:tr w:rsidR="00EB15B1">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EB15B1" w:rsidRDefault="00EB15B1">
            <w:pPr>
              <w:pBdr>
                <w:top w:val="nil"/>
                <w:left w:val="nil"/>
                <w:bottom w:val="nil"/>
                <w:right w:val="nil"/>
                <w:between w:val="nil"/>
              </w:pBdr>
              <w:jc w:val="center"/>
              <w:rPr>
                <w:rFonts w:ascii="Calibri" w:eastAsia="Calibri" w:hAnsi="Calibri" w:cs="Calibri"/>
              </w:rPr>
            </w:pP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4</w:t>
            </w:r>
          </w:p>
        </w:tc>
        <w:tc>
          <w:tcPr>
            <w:tcW w:w="4290" w:type="dxa"/>
            <w:tcBorders>
              <w:top w:val="single" w:sz="7" w:space="0" w:color="000000"/>
              <w:left w:val="single" w:sz="7" w:space="0" w:color="000000"/>
              <w:bottom w:val="single" w:sz="7" w:space="0" w:color="000000"/>
              <w:right w:val="single" w:sz="7"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Presentation Day/Review</w:t>
            </w:r>
          </w:p>
        </w:tc>
        <w:tc>
          <w:tcPr>
            <w:tcW w:w="3240" w:type="dxa"/>
            <w:tcBorders>
              <w:top w:val="single" w:sz="7" w:space="0" w:color="000000"/>
              <w:left w:val="single" w:sz="7" w:space="0" w:color="000000"/>
              <w:bottom w:val="single" w:sz="7" w:space="0" w:color="000000"/>
              <w:right w:val="single" w:sz="7"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0"/>
              <w:jc w:val="center"/>
              <w:rPr>
                <w:rFonts w:ascii="Calibri" w:eastAsia="Calibri" w:hAnsi="Calibri" w:cs="Calibri"/>
              </w:rPr>
            </w:pPr>
            <w:r>
              <w:rPr>
                <w:rFonts w:ascii="Calibri" w:eastAsia="Calibri" w:hAnsi="Calibri" w:cs="Calibri"/>
              </w:rPr>
              <w:t>Test 1</w:t>
            </w:r>
          </w:p>
        </w:tc>
      </w:tr>
      <w:tr w:rsidR="00EB15B1">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EB15B1" w:rsidRDefault="00EB15B1">
            <w:pPr>
              <w:pBdr>
                <w:top w:val="nil"/>
                <w:left w:val="nil"/>
                <w:bottom w:val="nil"/>
                <w:right w:val="nil"/>
                <w:between w:val="nil"/>
              </w:pBdr>
              <w:jc w:val="center"/>
              <w:rPr>
                <w:rFonts w:ascii="Calibri" w:eastAsia="Calibri" w:hAnsi="Calibri" w:cs="Calibri"/>
              </w:rPr>
            </w:pP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5</w:t>
            </w:r>
          </w:p>
        </w:tc>
        <w:tc>
          <w:tcPr>
            <w:tcW w:w="4290" w:type="dxa"/>
            <w:tcBorders>
              <w:top w:val="single" w:sz="7" w:space="0" w:color="000000"/>
              <w:left w:val="single" w:sz="7" w:space="0" w:color="000000"/>
              <w:bottom w:val="single" w:sz="7" w:space="0" w:color="000000"/>
              <w:right w:val="single" w:sz="7" w:space="0" w:color="000000"/>
            </w:tcBorders>
            <w:vAlign w:val="center"/>
          </w:tcPr>
          <w:p w:rsidR="00EB15B1" w:rsidRDefault="00E40973">
            <w:pPr>
              <w:pBdr>
                <w:top w:val="nil"/>
                <w:left w:val="nil"/>
                <w:bottom w:val="nil"/>
                <w:right w:val="nil"/>
                <w:between w:val="nil"/>
              </w:pBdr>
              <w:tabs>
                <w:tab w:val="left" w:pos="0"/>
                <w:tab w:val="left" w:pos="720"/>
                <w:tab w:val="left" w:pos="1440"/>
                <w:tab w:val="center" w:pos="2118"/>
                <w:tab w:val="left" w:pos="2160"/>
                <w:tab w:val="left" w:pos="2880"/>
                <w:tab w:val="left" w:pos="3045"/>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13.1/13.2</w:t>
            </w:r>
          </w:p>
        </w:tc>
        <w:tc>
          <w:tcPr>
            <w:tcW w:w="3240" w:type="dxa"/>
            <w:tcBorders>
              <w:top w:val="single" w:sz="7" w:space="0" w:color="000000"/>
              <w:left w:val="single" w:sz="7" w:space="0" w:color="000000"/>
              <w:bottom w:val="single" w:sz="7" w:space="0" w:color="000000"/>
              <w:right w:val="single" w:sz="7"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13.2/13.3</w:t>
            </w:r>
          </w:p>
        </w:tc>
      </w:tr>
      <w:tr w:rsidR="00EB15B1">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EB15B1" w:rsidRDefault="00EB15B1">
            <w:pPr>
              <w:pBdr>
                <w:top w:val="nil"/>
                <w:left w:val="nil"/>
                <w:bottom w:val="nil"/>
                <w:right w:val="nil"/>
                <w:between w:val="nil"/>
              </w:pBdr>
              <w:jc w:val="center"/>
              <w:rPr>
                <w:rFonts w:ascii="Calibri" w:eastAsia="Calibri" w:hAnsi="Calibri" w:cs="Calibri"/>
              </w:rPr>
            </w:pP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6</w:t>
            </w:r>
          </w:p>
        </w:tc>
        <w:tc>
          <w:tcPr>
            <w:tcW w:w="4290" w:type="dxa"/>
            <w:tcBorders>
              <w:top w:val="single" w:sz="7" w:space="0" w:color="000000"/>
              <w:left w:val="single" w:sz="7" w:space="0" w:color="000000"/>
              <w:bottom w:val="single" w:sz="7" w:space="0" w:color="000000"/>
              <w:right w:val="single" w:sz="7"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13.3/13.4</w:t>
            </w:r>
          </w:p>
        </w:tc>
        <w:tc>
          <w:tcPr>
            <w:tcW w:w="3240" w:type="dxa"/>
            <w:tcBorders>
              <w:top w:val="single" w:sz="7" w:space="0" w:color="000000"/>
              <w:left w:val="single" w:sz="7" w:space="0" w:color="000000"/>
              <w:bottom w:val="single" w:sz="7" w:space="0" w:color="000000"/>
              <w:right w:val="single" w:sz="7"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14.1/14.2</w:t>
            </w:r>
          </w:p>
        </w:tc>
      </w:tr>
      <w:tr w:rsidR="00EB15B1">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EB15B1" w:rsidRDefault="00EB15B1">
            <w:pPr>
              <w:pBdr>
                <w:top w:val="nil"/>
                <w:left w:val="nil"/>
                <w:bottom w:val="nil"/>
                <w:right w:val="nil"/>
                <w:between w:val="nil"/>
              </w:pBdr>
              <w:jc w:val="center"/>
              <w:rPr>
                <w:rFonts w:ascii="Calibri" w:eastAsia="Calibri" w:hAnsi="Calibri" w:cs="Calibri"/>
              </w:rPr>
            </w:pP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7</w:t>
            </w:r>
          </w:p>
        </w:tc>
        <w:tc>
          <w:tcPr>
            <w:tcW w:w="4290" w:type="dxa"/>
            <w:tcBorders>
              <w:top w:val="single" w:sz="7" w:space="0" w:color="000000"/>
              <w:left w:val="single" w:sz="7" w:space="0" w:color="000000"/>
              <w:bottom w:val="single" w:sz="7" w:space="0" w:color="000000"/>
              <w:right w:val="single" w:sz="7"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14.2/14.3</w:t>
            </w:r>
          </w:p>
        </w:tc>
        <w:tc>
          <w:tcPr>
            <w:tcW w:w="3240" w:type="dxa"/>
            <w:tcBorders>
              <w:top w:val="single" w:sz="7" w:space="0" w:color="000000"/>
              <w:left w:val="single" w:sz="7" w:space="0" w:color="000000"/>
              <w:bottom w:val="single" w:sz="7" w:space="0" w:color="000000"/>
              <w:right w:val="single" w:sz="7"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Self-Similarity</w:t>
            </w:r>
          </w:p>
        </w:tc>
      </w:tr>
      <w:tr w:rsidR="00EB15B1">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EB15B1" w:rsidRDefault="00EB15B1">
            <w:pPr>
              <w:pBdr>
                <w:top w:val="nil"/>
                <w:left w:val="nil"/>
                <w:bottom w:val="nil"/>
                <w:right w:val="nil"/>
                <w:between w:val="nil"/>
              </w:pBdr>
              <w:jc w:val="center"/>
              <w:rPr>
                <w:rFonts w:ascii="Calibri" w:eastAsia="Calibri" w:hAnsi="Calibri" w:cs="Calibri"/>
              </w:rPr>
            </w:pP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8</w:t>
            </w:r>
          </w:p>
        </w:tc>
        <w:tc>
          <w:tcPr>
            <w:tcW w:w="4290" w:type="dxa"/>
            <w:tcBorders>
              <w:top w:val="single" w:sz="7" w:space="0" w:color="000000"/>
              <w:left w:val="single" w:sz="7" w:space="0" w:color="000000"/>
              <w:bottom w:val="single" w:sz="7" w:space="0" w:color="000000"/>
              <w:right w:val="single" w:sz="7"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Presentation Day/Review</w:t>
            </w:r>
          </w:p>
        </w:tc>
        <w:tc>
          <w:tcPr>
            <w:tcW w:w="3240" w:type="dxa"/>
            <w:tcBorders>
              <w:top w:val="single" w:sz="7" w:space="0" w:color="000000"/>
              <w:left w:val="single" w:sz="7" w:space="0" w:color="000000"/>
              <w:bottom w:val="single" w:sz="8" w:space="0" w:color="000000"/>
              <w:right w:val="single" w:sz="7"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Test 2</w:t>
            </w:r>
          </w:p>
        </w:tc>
      </w:tr>
      <w:tr w:rsidR="00EB15B1">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EB15B1" w:rsidRDefault="00EB15B1">
            <w:pPr>
              <w:pBdr>
                <w:top w:val="nil"/>
                <w:left w:val="nil"/>
                <w:bottom w:val="nil"/>
                <w:right w:val="nil"/>
                <w:between w:val="nil"/>
              </w:pBdr>
              <w:jc w:val="center"/>
              <w:rPr>
                <w:rFonts w:ascii="Calibri" w:eastAsia="Calibri" w:hAnsi="Calibri" w:cs="Calibri"/>
              </w:rPr>
            </w:pP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9</w:t>
            </w:r>
          </w:p>
        </w:tc>
        <w:tc>
          <w:tcPr>
            <w:tcW w:w="4290" w:type="dxa"/>
            <w:tcBorders>
              <w:top w:val="single" w:sz="7" w:space="0" w:color="000000"/>
              <w:left w:val="single" w:sz="7" w:space="0" w:color="000000"/>
              <w:bottom w:val="single" w:sz="7" w:space="0" w:color="000000"/>
              <w:right w:val="single" w:sz="8"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15.1/15.2</w:t>
            </w:r>
          </w:p>
        </w:tc>
        <w:tc>
          <w:tcPr>
            <w:tcW w:w="3240" w:type="dxa"/>
            <w:tcBorders>
              <w:top w:val="single" w:sz="8" w:space="0" w:color="000000"/>
              <w:left w:val="single" w:sz="8" w:space="0" w:color="000000"/>
              <w:bottom w:val="single" w:sz="8" w:space="0" w:color="000000"/>
              <w:right w:val="single" w:sz="8"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15.3/16.1</w:t>
            </w:r>
          </w:p>
        </w:tc>
      </w:tr>
      <w:tr w:rsidR="00EB15B1">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EB15B1" w:rsidRDefault="00EB15B1">
            <w:pPr>
              <w:pBdr>
                <w:top w:val="nil"/>
                <w:left w:val="nil"/>
                <w:bottom w:val="nil"/>
                <w:right w:val="nil"/>
                <w:between w:val="nil"/>
              </w:pBdr>
              <w:jc w:val="center"/>
              <w:rPr>
                <w:rFonts w:ascii="Calibri" w:eastAsia="Calibri" w:hAnsi="Calibri" w:cs="Calibri"/>
              </w:rPr>
            </w:pP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Week 10</w:t>
            </w:r>
          </w:p>
        </w:tc>
        <w:tc>
          <w:tcPr>
            <w:tcW w:w="4290" w:type="dxa"/>
            <w:tcBorders>
              <w:top w:val="single" w:sz="7" w:space="0" w:color="000000"/>
              <w:left w:val="single" w:sz="7" w:space="0" w:color="000000"/>
              <w:bottom w:val="single" w:sz="7" w:space="0" w:color="000000"/>
              <w:right w:val="single" w:sz="7"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16.2/16.3</w:t>
            </w:r>
          </w:p>
        </w:tc>
        <w:tc>
          <w:tcPr>
            <w:tcW w:w="3240" w:type="dxa"/>
            <w:tcBorders>
              <w:top w:val="single" w:sz="8" w:space="0" w:color="000000"/>
              <w:left w:val="single" w:sz="7" w:space="0" w:color="000000"/>
              <w:bottom w:val="single" w:sz="7" w:space="0" w:color="000000"/>
              <w:right w:val="single" w:sz="7" w:space="0" w:color="000000"/>
            </w:tcBorders>
            <w:vAlign w:val="center"/>
          </w:tcPr>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Review for Final Exam</w:t>
            </w:r>
          </w:p>
        </w:tc>
      </w:tr>
      <w:tr w:rsidR="00EB15B1">
        <w:tc>
          <w:tcPr>
            <w:tcW w:w="1380" w:type="dxa"/>
            <w:tcBorders>
              <w:top w:val="single" w:sz="7" w:space="0" w:color="000000"/>
              <w:left w:val="single" w:sz="7" w:space="0" w:color="000000"/>
              <w:bottom w:val="single" w:sz="7" w:space="0" w:color="000000"/>
              <w:right w:val="single" w:sz="7" w:space="0" w:color="000000"/>
            </w:tcBorders>
            <w:shd w:val="clear" w:color="auto" w:fill="FFFFFF"/>
          </w:tcPr>
          <w:p w:rsidR="00EB15B1" w:rsidRDefault="00EB15B1">
            <w:pPr>
              <w:pBdr>
                <w:top w:val="nil"/>
                <w:left w:val="nil"/>
                <w:bottom w:val="nil"/>
                <w:right w:val="nil"/>
                <w:between w:val="nil"/>
              </w:pBdr>
              <w:jc w:val="center"/>
              <w:rPr>
                <w:rFonts w:ascii="Calibri" w:eastAsia="Calibri" w:hAnsi="Calibri" w:cs="Calibri"/>
              </w:rPr>
            </w:pP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r>
              <w:rPr>
                <w:rFonts w:ascii="Calibri" w:eastAsia="Calibri" w:hAnsi="Calibri" w:cs="Calibri"/>
              </w:rPr>
              <w:t>Finals Week</w:t>
            </w:r>
          </w:p>
        </w:tc>
        <w:tc>
          <w:tcPr>
            <w:tcW w:w="4290" w:type="dxa"/>
            <w:tcBorders>
              <w:top w:val="single" w:sz="7" w:space="0" w:color="000000"/>
              <w:left w:val="single" w:sz="7" w:space="0" w:color="000000"/>
              <w:bottom w:val="single" w:sz="7" w:space="0" w:color="000000"/>
              <w:right w:val="single" w:sz="7" w:space="0" w:color="000000"/>
            </w:tcBorders>
            <w:vAlign w:val="center"/>
          </w:tcPr>
          <w:p w:rsidR="00EB15B1" w:rsidRDefault="00EB15B1">
            <w:pPr>
              <w:pBdr>
                <w:top w:val="nil"/>
                <w:left w:val="nil"/>
                <w:bottom w:val="nil"/>
                <w:right w:val="nil"/>
                <w:between w:val="nil"/>
              </w:pBdr>
              <w:jc w:val="center"/>
              <w:rPr>
                <w:rFonts w:ascii="Calibri" w:eastAsia="Calibri" w:hAnsi="Calibri" w:cs="Calibri"/>
              </w:rPr>
            </w:pPr>
          </w:p>
          <w:p w:rsidR="00EB15B1" w:rsidRDefault="00E4097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b/>
              </w:rPr>
            </w:pPr>
            <w:r>
              <w:rPr>
                <w:rFonts w:ascii="Calibri" w:eastAsia="Calibri" w:hAnsi="Calibri" w:cs="Calibri"/>
                <w:b/>
              </w:rPr>
              <w:t>Final Test: 2:30-4:20 p.m.</w:t>
            </w:r>
          </w:p>
        </w:tc>
        <w:tc>
          <w:tcPr>
            <w:tcW w:w="324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EB15B1" w:rsidRDefault="00EB15B1">
            <w:pPr>
              <w:pBdr>
                <w:top w:val="nil"/>
                <w:left w:val="nil"/>
                <w:bottom w:val="nil"/>
                <w:right w:val="nil"/>
                <w:between w:val="nil"/>
              </w:pBdr>
              <w:jc w:val="center"/>
              <w:rPr>
                <w:rFonts w:ascii="Calibri" w:eastAsia="Calibri" w:hAnsi="Calibri" w:cs="Calibri"/>
              </w:rPr>
            </w:pPr>
          </w:p>
          <w:p w:rsidR="00EB15B1" w:rsidRDefault="00EB15B1">
            <w:pPr>
              <w:pBdr>
                <w:top w:val="nil"/>
                <w:left w:val="nil"/>
                <w:bottom w:val="nil"/>
                <w:right w:val="nil"/>
                <w:between w:val="nil"/>
              </w:pBdr>
              <w:tabs>
                <w:tab w:val="center" w:pos="1500"/>
                <w:tab w:val="left" w:pos="2160"/>
                <w:tab w:val="left" w:pos="2880"/>
                <w:tab w:val="left" w:pos="3600"/>
                <w:tab w:val="left" w:pos="4320"/>
                <w:tab w:val="left" w:pos="5040"/>
                <w:tab w:val="left" w:pos="5760"/>
                <w:tab w:val="left" w:pos="6480"/>
                <w:tab w:val="left" w:pos="7200"/>
                <w:tab w:val="left" w:pos="7920"/>
              </w:tabs>
              <w:spacing w:after="58"/>
              <w:jc w:val="center"/>
              <w:rPr>
                <w:rFonts w:ascii="Calibri" w:eastAsia="Calibri" w:hAnsi="Calibri" w:cs="Calibri"/>
              </w:rPr>
            </w:pPr>
          </w:p>
        </w:tc>
      </w:tr>
    </w:tbl>
    <w:p w:rsidR="00EB15B1" w:rsidRDefault="00EB15B1">
      <w:pPr>
        <w:pBdr>
          <w:top w:val="nil"/>
          <w:left w:val="nil"/>
          <w:bottom w:val="nil"/>
          <w:right w:val="nil"/>
          <w:between w:val="nil"/>
        </w:pBdr>
        <w:ind w:left="0"/>
        <w:jc w:val="center"/>
        <w:rPr>
          <w:rFonts w:ascii="Calibri" w:eastAsia="Calibri" w:hAnsi="Calibri" w:cs="Calibri"/>
          <w:b/>
        </w:rPr>
      </w:pPr>
    </w:p>
    <w:p w:rsidR="00EB15B1" w:rsidRDefault="00EB15B1">
      <w:pPr>
        <w:pBdr>
          <w:top w:val="nil"/>
          <w:left w:val="nil"/>
          <w:bottom w:val="nil"/>
          <w:right w:val="nil"/>
          <w:between w:val="nil"/>
        </w:pBdr>
        <w:ind w:left="0"/>
        <w:jc w:val="center"/>
        <w:rPr>
          <w:rFonts w:ascii="Tahoma" w:eastAsia="Tahoma" w:hAnsi="Tahoma" w:cs="Tahoma"/>
        </w:rPr>
      </w:pPr>
    </w:p>
    <w:p w:rsidR="00EB15B1" w:rsidRDefault="00EB15B1">
      <w:pPr>
        <w:pBdr>
          <w:top w:val="nil"/>
          <w:left w:val="nil"/>
          <w:bottom w:val="nil"/>
          <w:right w:val="nil"/>
          <w:between w:val="nil"/>
        </w:pBdr>
        <w:ind w:left="0"/>
        <w:jc w:val="center"/>
        <w:rPr>
          <w:rFonts w:ascii="Tahoma" w:eastAsia="Tahoma" w:hAnsi="Tahoma" w:cs="Tahoma"/>
        </w:rPr>
      </w:pPr>
      <w:bookmarkStart w:id="1" w:name="_gjdgxs" w:colFirst="0" w:colLast="0"/>
      <w:bookmarkEnd w:id="1"/>
    </w:p>
    <w:sectPr w:rsidR="00EB15B1">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27265"/>
    <w:multiLevelType w:val="multilevel"/>
    <w:tmpl w:val="C818C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193B18"/>
    <w:multiLevelType w:val="multilevel"/>
    <w:tmpl w:val="B4723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B1"/>
    <w:rsid w:val="00E40973"/>
    <w:rsid w:val="00EB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1746F-4C45-4446-B453-C326174A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US" w:bidi="ar-SA"/>
      </w:rPr>
    </w:rPrDefault>
    <w:pPrDefault>
      <w:pPr>
        <w:spacing w:after="200"/>
        <w:ind w:left="-360" w:right="-5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nnbenton.edu/BPsa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francis@linnbenton.ed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2019-03-26T16:28:00Z</dcterms:created>
  <dcterms:modified xsi:type="dcterms:W3CDTF">2019-03-26T16:28:00Z</dcterms:modified>
</cp:coreProperties>
</file>