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color w:val="000000"/>
          <w:sz w:val="4"/>
          <w:szCs w:val="4"/>
        </w:rPr>
      </w:pPr>
      <w:bookmarkStart w:colFirst="0" w:colLast="0" w:name="_gjdgxs" w:id="0"/>
      <w:bookmarkEnd w:id="0"/>
      <w:r w:rsidDel="00000000" w:rsidR="00000000" w:rsidRPr="00000000">
        <w:rPr>
          <w:rtl w:val="0"/>
        </w:rPr>
      </w:r>
    </w:p>
    <w:tbl>
      <w:tblPr>
        <w:tblStyle w:val="Table1"/>
        <w:tblW w:w="955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08"/>
        <w:gridCol w:w="5850"/>
        <w:tblGridChange w:id="0">
          <w:tblGrid>
            <w:gridCol w:w="3708"/>
            <w:gridCol w:w="5850"/>
          </w:tblGrid>
        </w:tblGridChange>
      </w:tblGrid>
      <w:tr>
        <w:tc>
          <w:tcPr/>
          <w:p w:rsidR="00000000" w:rsidDel="00000000" w:rsidP="00000000" w:rsidRDefault="00000000" w:rsidRPr="00000000" w14:paraId="00000002">
            <w:pPr>
              <w:rPr>
                <w:color w:val="000000"/>
              </w:rPr>
            </w:pPr>
            <w:r w:rsidDel="00000000" w:rsidR="00000000" w:rsidRPr="00000000">
              <w:rPr>
                <w:b w:val="1"/>
                <w:color w:val="000000"/>
                <w:rtl w:val="0"/>
              </w:rPr>
              <w:t xml:space="preserve">Instructor: </w:t>
            </w:r>
            <w:r w:rsidDel="00000000" w:rsidR="00000000" w:rsidRPr="00000000">
              <w:rPr>
                <w:color w:val="000000"/>
                <w:rtl w:val="0"/>
              </w:rPr>
              <w:t xml:space="preserve">Bjorn Smars</w:t>
            </w:r>
          </w:p>
        </w:tc>
        <w:tc>
          <w:tcPr/>
          <w:p w:rsidR="00000000" w:rsidDel="00000000" w:rsidP="00000000" w:rsidRDefault="00000000" w:rsidRPr="00000000" w14:paraId="00000003">
            <w:pPr>
              <w:jc w:val="right"/>
              <w:rPr>
                <w:color w:val="000000"/>
              </w:rPr>
            </w:pPr>
            <w:r w:rsidDel="00000000" w:rsidR="00000000" w:rsidRPr="00000000">
              <w:rPr>
                <w:b w:val="1"/>
                <w:color w:val="000000"/>
                <w:rtl w:val="0"/>
              </w:rPr>
              <w:t xml:space="preserve">Office: </w:t>
            </w:r>
            <w:r w:rsidDel="00000000" w:rsidR="00000000" w:rsidRPr="00000000">
              <w:rPr>
                <w:color w:val="000000"/>
                <w:rtl w:val="0"/>
              </w:rPr>
              <w:t xml:space="preserve">Willamette Hall </w:t>
            </w:r>
            <w:r w:rsidDel="00000000" w:rsidR="00000000" w:rsidRPr="00000000">
              <w:rPr>
                <w:rtl w:val="0"/>
              </w:rPr>
              <w:t xml:space="preserve">215</w:t>
            </w:r>
            <w:r w:rsidDel="00000000" w:rsidR="00000000" w:rsidRPr="00000000">
              <w:rPr>
                <w:rtl w:val="0"/>
              </w:rPr>
            </w:r>
          </w:p>
        </w:tc>
      </w:tr>
      <w:tr>
        <w:tc>
          <w:tcPr/>
          <w:p w:rsidR="00000000" w:rsidDel="00000000" w:rsidP="00000000" w:rsidRDefault="00000000" w:rsidRPr="00000000" w14:paraId="00000004">
            <w:pPr>
              <w:rPr/>
            </w:pPr>
            <w:r w:rsidDel="00000000" w:rsidR="00000000" w:rsidRPr="00000000">
              <w:rPr>
                <w:b w:val="1"/>
                <w:color w:val="000000"/>
                <w:rtl w:val="0"/>
              </w:rPr>
              <w:t xml:space="preserve">Telephone: </w:t>
            </w:r>
            <w:r w:rsidDel="00000000" w:rsidR="00000000" w:rsidRPr="00000000">
              <w:rPr>
                <w:rtl w:val="0"/>
              </w:rPr>
              <w:t xml:space="preserve">541-917-4699</w:t>
            </w:r>
          </w:p>
          <w:p w:rsidR="00000000" w:rsidDel="00000000" w:rsidP="00000000" w:rsidRDefault="00000000" w:rsidRPr="00000000" w14:paraId="00000005">
            <w:pPr>
              <w:rPr>
                <w:color w:val="000000"/>
              </w:rPr>
            </w:pPr>
            <w:r w:rsidDel="00000000" w:rsidR="00000000" w:rsidRPr="00000000">
              <w:rPr>
                <w:rtl w:val="0"/>
              </w:rPr>
              <w:t xml:space="preserve">ext. 2052</w:t>
            </w:r>
            <w:r w:rsidDel="00000000" w:rsidR="00000000" w:rsidRPr="00000000">
              <w:rPr>
                <w:rtl w:val="0"/>
              </w:rPr>
            </w:r>
          </w:p>
        </w:tc>
        <w:tc>
          <w:tcPr/>
          <w:p w:rsidR="00000000" w:rsidDel="00000000" w:rsidP="00000000" w:rsidRDefault="00000000" w:rsidRPr="00000000" w14:paraId="00000006">
            <w:pPr>
              <w:jc w:val="right"/>
              <w:rPr>
                <w:color w:val="000000"/>
              </w:rPr>
            </w:pPr>
            <w:r w:rsidDel="00000000" w:rsidR="00000000" w:rsidRPr="00000000">
              <w:rPr>
                <w:b w:val="1"/>
                <w:color w:val="000000"/>
                <w:rtl w:val="0"/>
              </w:rPr>
              <w:t xml:space="preserve">Office Hours: </w:t>
            </w:r>
            <w:r w:rsidDel="00000000" w:rsidR="00000000" w:rsidRPr="00000000">
              <w:rPr>
                <w:color w:val="000000"/>
                <w:rtl w:val="0"/>
              </w:rPr>
              <w:t xml:space="preserve">Mon. and Wed. from 3-4PM,</w:t>
            </w:r>
          </w:p>
          <w:p w:rsidR="00000000" w:rsidDel="00000000" w:rsidP="00000000" w:rsidRDefault="00000000" w:rsidRPr="00000000" w14:paraId="00000007">
            <w:pPr>
              <w:jc w:val="right"/>
              <w:rPr>
                <w:color w:val="000000"/>
              </w:rPr>
            </w:pPr>
            <w:r w:rsidDel="00000000" w:rsidR="00000000" w:rsidRPr="00000000">
              <w:rPr>
                <w:color w:val="000000"/>
                <w:rtl w:val="0"/>
              </w:rPr>
              <w:t xml:space="preserve">and by appointment</w:t>
            </w:r>
          </w:p>
        </w:tc>
      </w:tr>
      <w:tr>
        <w:trPr>
          <w:trHeight w:val="260" w:hRule="atLeast"/>
        </w:trPr>
        <w:tc>
          <w:tcPr/>
          <w:p w:rsidR="00000000" w:rsidDel="00000000" w:rsidP="00000000" w:rsidRDefault="00000000" w:rsidRPr="00000000" w14:paraId="00000008">
            <w:pPr>
              <w:rPr>
                <w:b w:val="1"/>
                <w:color w:val="0000ff"/>
              </w:rPr>
            </w:pPr>
            <w:r w:rsidDel="00000000" w:rsidR="00000000" w:rsidRPr="00000000">
              <w:rPr>
                <w:b w:val="1"/>
                <w:color w:val="000000"/>
                <w:rtl w:val="0"/>
              </w:rPr>
              <w:t xml:space="preserve">E-Mail: </w:t>
            </w:r>
            <w:hyperlink r:id="rId6">
              <w:r w:rsidDel="00000000" w:rsidR="00000000" w:rsidRPr="00000000">
                <w:rPr>
                  <w:b w:val="1"/>
                  <w:color w:val="0000ff"/>
                  <w:u w:val="single"/>
                  <w:rtl w:val="0"/>
                </w:rPr>
                <w:t xml:space="preserve">smarsb@linnbenton.edu</w:t>
              </w:r>
            </w:hyperlink>
            <w:r w:rsidDel="00000000" w:rsidR="00000000" w:rsidRPr="00000000">
              <w:rPr>
                <w:rtl w:val="0"/>
              </w:rPr>
            </w:r>
          </w:p>
        </w:tc>
        <w:tc>
          <w:tcPr/>
          <w:p w:rsidR="00000000" w:rsidDel="00000000" w:rsidP="00000000" w:rsidRDefault="00000000" w:rsidRPr="00000000" w14:paraId="00000009">
            <w:pPr>
              <w:jc w:val="right"/>
              <w:rPr>
                <w:b w:val="1"/>
                <w:color w:val="000000"/>
              </w:rPr>
            </w:pPr>
            <w:r w:rsidDel="00000000" w:rsidR="00000000" w:rsidRPr="00000000">
              <w:rPr>
                <w:b w:val="1"/>
                <w:color w:val="000000"/>
                <w:rtl w:val="0"/>
              </w:rPr>
              <w:t xml:space="preserve">Course Moodle Shell: </w:t>
            </w:r>
            <w:hyperlink r:id="rId7">
              <w:r w:rsidDel="00000000" w:rsidR="00000000" w:rsidRPr="00000000">
                <w:rPr>
                  <w:b w:val="1"/>
                  <w:color w:val="0000ff"/>
                  <w:u w:val="single"/>
                  <w:rtl w:val="0"/>
                </w:rPr>
                <w:t xml:space="preserve">http://elearning.linnbenton.edu/</w:t>
              </w:r>
            </w:hyperlink>
            <w:r w:rsidDel="00000000" w:rsidR="00000000" w:rsidRPr="00000000">
              <w:rPr>
                <w:rtl w:val="0"/>
              </w:rPr>
            </w:r>
          </w:p>
        </w:tc>
      </w:tr>
      <w:tr>
        <w:tc>
          <w:tcPr/>
          <w:p w:rsidR="00000000" w:rsidDel="00000000" w:rsidP="00000000" w:rsidRDefault="00000000" w:rsidRPr="00000000" w14:paraId="0000000A">
            <w:pPr>
              <w:rPr>
                <w:color w:val="000000"/>
              </w:rPr>
            </w:pPr>
            <w:r w:rsidDel="00000000" w:rsidR="00000000" w:rsidRPr="00000000">
              <w:rPr>
                <w:b w:val="1"/>
                <w:color w:val="000000"/>
                <w:rtl w:val="0"/>
              </w:rPr>
              <w:t xml:space="preserve">Course Info: </w:t>
            </w:r>
            <w:r w:rsidDel="00000000" w:rsidR="00000000" w:rsidRPr="00000000">
              <w:rPr>
                <w:color w:val="000000"/>
                <w:rtl w:val="0"/>
              </w:rPr>
              <w:t xml:space="preserve">CRN 49327</w:t>
            </w:r>
          </w:p>
          <w:p w:rsidR="00000000" w:rsidDel="00000000" w:rsidP="00000000" w:rsidRDefault="00000000" w:rsidRPr="00000000" w14:paraId="0000000B">
            <w:pPr>
              <w:rPr>
                <w:color w:val="000000"/>
              </w:rPr>
            </w:pPr>
            <w:r w:rsidDel="00000000" w:rsidR="00000000" w:rsidRPr="00000000">
              <w:rPr>
                <w:color w:val="000000"/>
                <w:rtl w:val="0"/>
              </w:rPr>
              <w:t xml:space="preserve">Mon., Wed., Fri. – 2:00-2:50PM</w:t>
            </w:r>
          </w:p>
          <w:p w:rsidR="00000000" w:rsidDel="00000000" w:rsidP="00000000" w:rsidRDefault="00000000" w:rsidRPr="00000000" w14:paraId="0000000C">
            <w:pPr>
              <w:rPr>
                <w:b w:val="1"/>
                <w:color w:val="000000"/>
              </w:rPr>
            </w:pPr>
            <w:r w:rsidDel="00000000" w:rsidR="00000000" w:rsidRPr="00000000">
              <w:rPr>
                <w:color w:val="000000"/>
                <w:rtl w:val="0"/>
              </w:rPr>
              <w:t xml:space="preserve">North Santiam Hall 107</w:t>
            </w:r>
            <w:r w:rsidDel="00000000" w:rsidR="00000000" w:rsidRPr="00000000">
              <w:rPr>
                <w:rtl w:val="0"/>
              </w:rPr>
            </w:r>
          </w:p>
        </w:tc>
        <w:tc>
          <w:tcPr/>
          <w:p w:rsidR="00000000" w:rsidDel="00000000" w:rsidP="00000000" w:rsidRDefault="00000000" w:rsidRPr="00000000" w14:paraId="0000000D">
            <w:pPr>
              <w:jc w:val="right"/>
              <w:rPr>
                <w:b w:val="1"/>
                <w:color w:val="000000"/>
              </w:rPr>
            </w:pPr>
            <w:r w:rsidDel="00000000" w:rsidR="00000000" w:rsidRPr="00000000">
              <w:rPr>
                <w:b w:val="1"/>
                <w:color w:val="000000"/>
                <w:rtl w:val="0"/>
              </w:rPr>
              <w:t xml:space="preserve">Final Exams:</w:t>
            </w:r>
          </w:p>
          <w:p w:rsidR="00000000" w:rsidDel="00000000" w:rsidP="00000000" w:rsidRDefault="00000000" w:rsidRPr="00000000" w14:paraId="0000000E">
            <w:pPr>
              <w:jc w:val="right"/>
              <w:rPr>
                <w:color w:val="000000"/>
              </w:rPr>
            </w:pPr>
            <w:r w:rsidDel="00000000" w:rsidR="00000000" w:rsidRPr="00000000">
              <w:rPr>
                <w:color w:val="000000"/>
                <w:rtl w:val="0"/>
              </w:rPr>
              <w:t xml:space="preserve">Monday, June 12 – 12-12:50PM</w:t>
            </w:r>
          </w:p>
          <w:p w:rsidR="00000000" w:rsidDel="00000000" w:rsidP="00000000" w:rsidRDefault="00000000" w:rsidRPr="00000000" w14:paraId="0000000F">
            <w:pPr>
              <w:jc w:val="right"/>
              <w:rPr>
                <w:b w:val="1"/>
                <w:color w:val="000000"/>
              </w:rPr>
            </w:pPr>
            <w:r w:rsidDel="00000000" w:rsidR="00000000" w:rsidRPr="00000000">
              <w:rPr>
                <w:color w:val="000000"/>
                <w:rtl w:val="0"/>
              </w:rPr>
              <w:t xml:space="preserve">Tuesday, June 13 – 11:30AM-12:20PM</w:t>
            </w:r>
            <w:r w:rsidDel="00000000" w:rsidR="00000000" w:rsidRPr="00000000">
              <w:rPr>
                <w:rtl w:val="0"/>
              </w:rPr>
            </w:r>
          </w:p>
        </w:tc>
      </w:tr>
    </w:tbl>
    <w:p w:rsidR="00000000" w:rsidDel="00000000" w:rsidP="00000000" w:rsidRDefault="00000000" w:rsidRPr="00000000" w14:paraId="00000010">
      <w:pPr>
        <w:rPr>
          <w:b w:val="1"/>
          <w:color w:val="000000"/>
        </w:rPr>
      </w:pPr>
      <w:r w:rsidDel="00000000" w:rsidR="00000000" w:rsidRPr="00000000">
        <w:rPr>
          <w:rtl w:val="0"/>
        </w:rPr>
      </w:r>
    </w:p>
    <w:p w:rsidR="00000000" w:rsidDel="00000000" w:rsidP="00000000" w:rsidRDefault="00000000" w:rsidRPr="00000000" w14:paraId="00000011">
      <w:pPr>
        <w:rPr>
          <w:b w:val="1"/>
          <w:color w:val="000000"/>
        </w:rPr>
      </w:pPr>
      <w:r w:rsidDel="00000000" w:rsidR="00000000" w:rsidRPr="00000000">
        <w:rPr>
          <w:b w:val="1"/>
          <w:color w:val="000000"/>
          <w:rtl w:val="0"/>
        </w:rPr>
        <w:t xml:space="preserve">Text &amp; Materials:</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Models for Writers, Short Essays for Composition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11th edition, Rosa &amp; Eschholz</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Little Seagull Handbook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Bullock &amp; Weinberg</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 115 Packet</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Writer’s Notebook (3-ring binder) and pocket folder to turn in writing projects</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the internet (Moodle shell)</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the Google Drive (through your LBCC email account)</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Examination Blue Books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WR115 Final Exam Practice and WR115 Final Exam</w:t>
      </w:r>
    </w:p>
    <w:p w:rsidR="00000000" w:rsidDel="00000000" w:rsidP="00000000" w:rsidRDefault="00000000" w:rsidRPr="00000000" w14:paraId="00000019">
      <w:pPr>
        <w:rPr>
          <w:b w:val="1"/>
          <w:color w:val="000000"/>
        </w:rPr>
      </w:pPr>
      <w:r w:rsidDel="00000000" w:rsidR="00000000" w:rsidRPr="00000000">
        <w:rPr>
          <w:rtl w:val="0"/>
        </w:rPr>
      </w:r>
    </w:p>
    <w:p w:rsidR="00000000" w:rsidDel="00000000" w:rsidP="00000000" w:rsidRDefault="00000000" w:rsidRPr="00000000" w14:paraId="0000001A">
      <w:pPr>
        <w:jc w:val="center"/>
        <w:rPr>
          <w:b w:val="1"/>
          <w:color w:val="000000"/>
        </w:rPr>
      </w:pPr>
      <w:r w:rsidDel="00000000" w:rsidR="00000000" w:rsidRPr="00000000">
        <w:rPr>
          <w:b w:val="1"/>
          <w:color w:val="000000"/>
          <w:rtl w:val="0"/>
        </w:rPr>
        <w:t xml:space="preserve">COURSE DESCRIPTION:</w:t>
      </w:r>
    </w:p>
    <w:p w:rsidR="00000000" w:rsidDel="00000000" w:rsidP="00000000" w:rsidRDefault="00000000" w:rsidRPr="00000000" w14:paraId="0000001B">
      <w:pPr>
        <w:rPr>
          <w:color w:val="000000"/>
        </w:rPr>
      </w:pPr>
      <w:r w:rsidDel="00000000" w:rsidR="00000000" w:rsidRPr="00000000">
        <w:rPr>
          <w:color w:val="000000"/>
          <w:rtl w:val="0"/>
        </w:rPr>
        <w:t xml:space="preserve">Welcome to WR115, a workshop and discussion class in introductory writing. You can look forward to:</w:t>
      </w:r>
    </w:p>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Practicing a variety of techniques for writing and revising paragraphs and essays</w:t>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a rich assortment of essays to develop your good critical reading skills and enhance your writing</w:t>
      </w:r>
    </w:p>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Reviewing and using strong study skills, grammar and mechanical skills, and collaborative skills throughout the term</w:t>
      </w:r>
    </w:p>
    <w:p w:rsidR="00000000" w:rsidDel="00000000" w:rsidP="00000000" w:rsidRDefault="00000000" w:rsidRPr="00000000" w14:paraId="0000001F">
      <w:pPr>
        <w:rPr>
          <w:color w:val="000000"/>
        </w:rPr>
      </w:pPr>
      <w:r w:rsidDel="00000000" w:rsidR="00000000" w:rsidRPr="00000000">
        <w:rPr>
          <w:color w:val="000000"/>
          <w:rtl w:val="0"/>
        </w:rPr>
        <w:t xml:space="preserve">I will always try to be enthusiastic, honest, fair, and inspiring. I will expect you to be interested, consistently present, engaged, a contributor to class workshops and discussions, and a diligent reader and writer.</w:t>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b w:val="1"/>
          <w:color w:val="000000"/>
          <w:rtl w:val="0"/>
        </w:rPr>
        <w:t xml:space="preserve">Learning Outcomes: </w:t>
      </w:r>
      <w:r w:rsidDel="00000000" w:rsidR="00000000" w:rsidRPr="00000000">
        <w:rPr>
          <w:color w:val="000000"/>
          <w:rtl w:val="0"/>
        </w:rPr>
        <w:t xml:space="preserve">With your successful completion of this class, you will be able to:</w:t>
      </w:r>
    </w:p>
    <w:p w:rsidR="00000000" w:rsidDel="00000000" w:rsidP="00000000" w:rsidRDefault="00000000" w:rsidRPr="00000000" w14:paraId="00000022">
      <w:pPr>
        <w:rPr>
          <w:color w:val="000000"/>
        </w:rPr>
      </w:pPr>
      <w:r w:rsidDel="00000000" w:rsidR="00000000" w:rsidRPr="00000000">
        <w:rPr>
          <w:color w:val="000000"/>
          <w:rtl w:val="0"/>
        </w:rPr>
        <w:t xml:space="preserve">1. Write thoughtful, clear, and effective expository paragraphs and essays for a variety of purposes.</w:t>
      </w:r>
    </w:p>
    <w:p w:rsidR="00000000" w:rsidDel="00000000" w:rsidP="00000000" w:rsidRDefault="00000000" w:rsidRPr="00000000" w14:paraId="00000023">
      <w:pPr>
        <w:rPr>
          <w:color w:val="000000"/>
        </w:rPr>
      </w:pPr>
      <w:r w:rsidDel="00000000" w:rsidR="00000000" w:rsidRPr="00000000">
        <w:rPr>
          <w:color w:val="000000"/>
          <w:rtl w:val="0"/>
        </w:rPr>
        <w:t xml:space="preserve">2. Read critically; paraphrase, summarize, and directly quote from readings.</w:t>
      </w:r>
    </w:p>
    <w:p w:rsidR="00000000" w:rsidDel="00000000" w:rsidP="00000000" w:rsidRDefault="00000000" w:rsidRPr="00000000" w14:paraId="00000024">
      <w:pPr>
        <w:rPr>
          <w:color w:val="000000"/>
        </w:rPr>
      </w:pPr>
      <w:r w:rsidDel="00000000" w:rsidR="00000000" w:rsidRPr="00000000">
        <w:rPr>
          <w:color w:val="000000"/>
          <w:rtl w:val="0"/>
        </w:rPr>
        <w:t xml:space="preserve">3. Write clear, focused, and well-organized summary and response paragraphs using in-text citations.</w:t>
      </w:r>
    </w:p>
    <w:p w:rsidR="00000000" w:rsidDel="00000000" w:rsidP="00000000" w:rsidRDefault="00000000" w:rsidRPr="00000000" w14:paraId="00000025">
      <w:pPr>
        <w:rPr>
          <w:color w:val="000000"/>
        </w:rPr>
      </w:pPr>
      <w:r w:rsidDel="00000000" w:rsidR="00000000" w:rsidRPr="00000000">
        <w:rPr>
          <w:color w:val="000000"/>
          <w:rtl w:val="0"/>
        </w:rPr>
        <w:t xml:space="preserve">4. Focus a thesis and develop this thesis clearly and logically using examples and illustrations in a well-organized essay.</w:t>
      </w:r>
    </w:p>
    <w:p w:rsidR="00000000" w:rsidDel="00000000" w:rsidP="00000000" w:rsidRDefault="00000000" w:rsidRPr="00000000" w14:paraId="00000026">
      <w:pPr>
        <w:rPr>
          <w:color w:val="000000"/>
        </w:rPr>
      </w:pPr>
      <w:r w:rsidDel="00000000" w:rsidR="00000000" w:rsidRPr="00000000">
        <w:rPr>
          <w:color w:val="000000"/>
          <w:rtl w:val="0"/>
        </w:rPr>
        <w:t xml:space="preserve">5. Revise writing using standard college editing and proofreading conventions (grammar, syntax, spelling, punctuation).</w:t>
      </w:r>
    </w:p>
    <w:p w:rsidR="00000000" w:rsidDel="00000000" w:rsidP="00000000" w:rsidRDefault="00000000" w:rsidRPr="00000000" w14:paraId="00000027">
      <w:pPr>
        <w:rPr>
          <w:color w:val="000000"/>
        </w:rPr>
      </w:pPr>
      <w:r w:rsidDel="00000000" w:rsidR="00000000" w:rsidRPr="00000000">
        <w:rPr>
          <w:color w:val="000000"/>
          <w:rtl w:val="0"/>
        </w:rPr>
        <w:t xml:space="preserve">6. Enjoy confidence in your own writing.</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jc w:val="center"/>
        <w:rPr>
          <w:b w:val="1"/>
          <w:smallCaps w:val="1"/>
          <w:color w:val="000000"/>
        </w:rPr>
      </w:pPr>
      <w:r w:rsidDel="00000000" w:rsidR="00000000" w:rsidRPr="00000000">
        <w:rPr>
          <w:b w:val="1"/>
          <w:smallCaps w:val="1"/>
          <w:color w:val="000000"/>
          <w:rtl w:val="0"/>
        </w:rPr>
        <w:t xml:space="preserve">ATTENDANCE / PARTICIPATION AND TIME MANAGEMENT</w:t>
      </w:r>
    </w:p>
    <w:p w:rsidR="00000000" w:rsidDel="00000000" w:rsidP="00000000" w:rsidRDefault="00000000" w:rsidRPr="00000000" w14:paraId="0000002A">
      <w:pPr>
        <w:rPr>
          <w:color w:val="000000"/>
        </w:rPr>
      </w:pPr>
      <w:r w:rsidDel="00000000" w:rsidR="00000000" w:rsidRPr="00000000">
        <w:rPr>
          <w:b w:val="1"/>
          <w:color w:val="000000"/>
          <w:rtl w:val="0"/>
        </w:rPr>
        <w:t xml:space="preserve">Attendance is essential for many reasons. </w:t>
      </w:r>
      <w:r w:rsidDel="00000000" w:rsidR="00000000" w:rsidRPr="00000000">
        <w:rPr>
          <w:color w:val="000000"/>
          <w:rtl w:val="0"/>
        </w:rPr>
        <w:t xml:space="preserve">In this class, we expect you to be a team player in reading responses and writing processes. Also, material is often covered in class that is not in your texts. Plan to attend every class session. </w:t>
      </w:r>
      <w:r w:rsidDel="00000000" w:rsidR="00000000" w:rsidRPr="00000000">
        <w:rPr>
          <w:b w:val="1"/>
          <w:color w:val="000000"/>
          <w:rtl w:val="0"/>
        </w:rPr>
        <w:t xml:space="preserve">If you miss a class, you are responsible for</w:t>
      </w:r>
      <w:r w:rsidDel="00000000" w:rsidR="00000000" w:rsidRPr="00000000">
        <w:rPr>
          <w:color w:val="000000"/>
          <w:rtl w:val="0"/>
        </w:rPr>
        <w:t xml:space="preserve"> </w:t>
      </w:r>
      <w:r w:rsidDel="00000000" w:rsidR="00000000" w:rsidRPr="00000000">
        <w:rPr>
          <w:b w:val="1"/>
          <w:color w:val="000000"/>
          <w:rtl w:val="0"/>
        </w:rPr>
        <w:t xml:space="preserve">getting the missed information.</w:t>
      </w: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 xml:space="preserve">Organize and plan your time wisely. Allow at least two hours outside class for every hour spent in class. Please, do your work on time.</w:t>
      </w:r>
    </w:p>
    <w:p w:rsidR="00000000" w:rsidDel="00000000" w:rsidP="00000000" w:rsidRDefault="00000000" w:rsidRPr="00000000" w14:paraId="0000002C">
      <w:pPr>
        <w:rPr>
          <w:b w:val="1"/>
          <w:color w:val="000000"/>
        </w:rPr>
      </w:pPr>
      <w:r w:rsidDel="00000000" w:rsidR="00000000" w:rsidRPr="00000000">
        <w:rPr>
          <w:b w:val="1"/>
          <w:color w:val="000000"/>
          <w:rtl w:val="0"/>
        </w:rPr>
        <w:t xml:space="preserve">PLEASE COMPLETE READINGS AND WRITING ASSIGNMENTS BEFORE COMING TO CLASS.</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rsidR="00000000" w:rsidDel="00000000" w:rsidP="00000000" w:rsidRDefault="00000000" w:rsidRPr="00000000" w14:paraId="0000002F">
      <w:pPr>
        <w:rPr>
          <w:b w:val="1"/>
          <w:color w:val="000000"/>
        </w:rPr>
      </w:pPr>
      <w:r w:rsidDel="00000000" w:rsidR="00000000" w:rsidRPr="00000000">
        <w:rPr>
          <w:rtl w:val="0"/>
        </w:rPr>
      </w:r>
    </w:p>
    <w:p w:rsidR="00000000" w:rsidDel="00000000" w:rsidP="00000000" w:rsidRDefault="00000000" w:rsidRPr="00000000" w14:paraId="00000030">
      <w:pPr>
        <w:rPr>
          <w:b w:val="1"/>
          <w:color w:val="000000"/>
        </w:rPr>
      </w:pPr>
      <w:r w:rsidDel="00000000" w:rsidR="00000000" w:rsidRPr="00000000">
        <w:rPr>
          <w:b w:val="1"/>
          <w:color w:val="000000"/>
          <w:rtl w:val="0"/>
        </w:rPr>
        <w:t xml:space="preserve">Additional Guidelines:</w:t>
      </w:r>
    </w:p>
    <w:p w:rsidR="00000000" w:rsidDel="00000000" w:rsidP="00000000" w:rsidRDefault="00000000" w:rsidRPr="00000000" w14:paraId="0000003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Word-process final revised paragraphs and essays.</w:t>
      </w:r>
    </w:p>
    <w:p w:rsidR="00000000" w:rsidDel="00000000" w:rsidP="00000000" w:rsidRDefault="00000000" w:rsidRPr="00000000" w14:paraId="0000003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 in rough drafts and peer comments (workshop notes) with polished, revised essay assignments.</w:t>
      </w:r>
    </w:p>
    <w:p w:rsidR="00000000" w:rsidDel="00000000" w:rsidP="00000000" w:rsidRDefault="00000000" w:rsidRPr="00000000" w14:paraId="0000003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your work on 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class is organized around extensive revision: therefore, your rough drafts and final papers need to be on time.</w:t>
      </w:r>
    </w:p>
    <w:p w:rsidR="00000000" w:rsidDel="00000000" w:rsidP="00000000" w:rsidRDefault="00000000" w:rsidRPr="00000000" w14:paraId="0000003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your own 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Simply put: Don’t plagiarize (using someone else’s work as your own without proper in-text citations and documentation).</w:t>
      </w:r>
    </w:p>
    <w:p w:rsidR="00000000" w:rsidDel="00000000" w:rsidP="00000000" w:rsidRDefault="00000000" w:rsidRPr="00000000" w14:paraId="00000035">
      <w:pPr>
        <w:rPr>
          <w:b w:val="1"/>
          <w:color w:val="000000"/>
        </w:rPr>
      </w:pPr>
      <w:r w:rsidDel="00000000" w:rsidR="00000000" w:rsidRPr="00000000">
        <w:rPr>
          <w:rtl w:val="0"/>
        </w:rPr>
      </w:r>
    </w:p>
    <w:p w:rsidR="00000000" w:rsidDel="00000000" w:rsidP="00000000" w:rsidRDefault="00000000" w:rsidRPr="00000000" w14:paraId="00000036">
      <w:pPr>
        <w:jc w:val="center"/>
        <w:rPr>
          <w:b w:val="1"/>
          <w:smallCaps w:val="1"/>
          <w:color w:val="000000"/>
        </w:rPr>
      </w:pPr>
      <w:r w:rsidDel="00000000" w:rsidR="00000000" w:rsidRPr="00000000">
        <w:rPr>
          <w:b w:val="1"/>
          <w:smallCaps w:val="1"/>
          <w:color w:val="000000"/>
          <w:rtl w:val="0"/>
        </w:rPr>
        <w:t xml:space="preserve">CAMPUS RESOURCES</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Conferences with your teacher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(917-4574) – Please visit with me (WH) early in the term and often throughout the term with interests, questions, problems, or concerns.</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LIBRARY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917-4638)</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Writing Helps: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cooperative writing service including ESOL, Writing Center, Writing and Study Skills Labs and more.</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Writing Center and OWL (Online Writing Lab)</w:t>
      </w:r>
      <w:r w:rsidDel="00000000" w:rsidR="00000000" w:rsidRPr="00000000">
        <w:rPr>
          <w:rtl w:val="0"/>
        </w:rPr>
      </w:r>
    </w:p>
    <w:p w:rsidR="00000000" w:rsidDel="00000000" w:rsidP="00000000" w:rsidRDefault="00000000" w:rsidRPr="00000000" w14:paraId="0000003B">
      <w:pPr>
        <w:rPr>
          <w:color w:val="000000"/>
        </w:rPr>
      </w:pPr>
      <w:r w:rsidDel="00000000" w:rsidR="00000000" w:rsidRPr="00000000">
        <w:rPr>
          <w:color w:val="000000"/>
          <w:rtl w:val="0"/>
        </w:rPr>
        <w:t xml:space="preserve">Writing Center Assistants and Writing Peer Tutors will provide assistance (not copy editing, not correcting!) with specific paragraph and essay assignments. Purdue OWL is also an invaluable resource available on a 24/7 basis should you need help at a time when I or the Writing Center Assistants/Peer Tutors are not available. </w:t>
      </w:r>
      <w:hyperlink r:id="rId8">
        <w:r w:rsidDel="00000000" w:rsidR="00000000" w:rsidRPr="00000000">
          <w:rPr>
            <w:color w:val="0000ff"/>
            <w:u w:val="single"/>
            <w:rtl w:val="0"/>
          </w:rPr>
          <w:t xml:space="preserve">https://owl.english.purdue.edu/owl/</w:t>
        </w:r>
      </w:hyperlink>
      <w:r w:rsidDel="00000000" w:rsidR="00000000" w:rsidRPr="00000000">
        <w:rPr>
          <w:rtl w:val="0"/>
        </w:rPr>
      </w:r>
    </w:p>
    <w:p w:rsidR="00000000" w:rsidDel="00000000" w:rsidP="00000000" w:rsidRDefault="00000000" w:rsidRPr="00000000" w14:paraId="0000003C">
      <w:pPr>
        <w:rPr>
          <w:b w:val="1"/>
          <w:color w:val="000000"/>
        </w:rPr>
      </w:pPr>
      <w:r w:rsidDel="00000000" w:rsidR="00000000" w:rsidRPr="00000000">
        <w:rPr>
          <w:rtl w:val="0"/>
        </w:rPr>
      </w:r>
    </w:p>
    <w:p w:rsidR="00000000" w:rsidDel="00000000" w:rsidP="00000000" w:rsidRDefault="00000000" w:rsidRPr="00000000" w14:paraId="0000003D">
      <w:pPr>
        <w:jc w:val="center"/>
        <w:rPr>
          <w:b w:val="1"/>
          <w:color w:val="000000"/>
        </w:rPr>
      </w:pPr>
      <w:r w:rsidDel="00000000" w:rsidR="00000000" w:rsidRPr="00000000">
        <w:rPr>
          <w:b w:val="1"/>
          <w:color w:val="000000"/>
          <w:rtl w:val="0"/>
        </w:rPr>
        <w:t xml:space="preserve">GRADING</w:t>
      </w:r>
    </w:p>
    <w:p w:rsidR="00000000" w:rsidDel="00000000" w:rsidP="00000000" w:rsidRDefault="00000000" w:rsidRPr="00000000" w14:paraId="0000003E">
      <w:pPr>
        <w:rPr>
          <w:color w:val="000000"/>
        </w:rPr>
      </w:pPr>
      <w:r w:rsidDel="00000000" w:rsidR="00000000" w:rsidRPr="00000000">
        <w:rPr>
          <w:color w:val="000000"/>
          <w:rtl w:val="0"/>
        </w:rPr>
        <w:t xml:space="preserve">Your final grade for WR115 (</w:t>
      </w:r>
      <w:r w:rsidDel="00000000" w:rsidR="00000000" w:rsidRPr="00000000">
        <w:rPr>
          <w:b w:val="1"/>
          <w:color w:val="000000"/>
          <w:rtl w:val="0"/>
        </w:rPr>
        <w:t xml:space="preserve">100%</w:t>
      </w:r>
      <w:r w:rsidDel="00000000" w:rsidR="00000000" w:rsidRPr="00000000">
        <w:rPr>
          <w:color w:val="000000"/>
          <w:rtl w:val="0"/>
        </w:rPr>
        <w:t xml:space="preserve">) will be composed of your class grade – see following </w:t>
      </w:r>
      <w:r w:rsidDel="00000000" w:rsidR="00000000" w:rsidRPr="00000000">
        <w:rPr>
          <w:b w:val="1"/>
          <w:color w:val="000000"/>
          <w:rtl w:val="0"/>
        </w:rPr>
        <w:t xml:space="preserve">Assignment Log</w:t>
      </w:r>
      <w:r w:rsidDel="00000000" w:rsidR="00000000" w:rsidRPr="00000000">
        <w:rPr>
          <w:color w:val="000000"/>
          <w:rtl w:val="0"/>
        </w:rPr>
        <w:t xml:space="preserve"> – (70% of Final Grade) and </w:t>
      </w:r>
      <w:r w:rsidDel="00000000" w:rsidR="00000000" w:rsidRPr="00000000">
        <w:rPr>
          <w:b w:val="1"/>
          <w:color w:val="000000"/>
          <w:rtl w:val="0"/>
        </w:rPr>
        <w:t xml:space="preserve">WR115 Final Exam</w:t>
      </w:r>
      <w:r w:rsidDel="00000000" w:rsidR="00000000" w:rsidRPr="00000000">
        <w:rPr>
          <w:color w:val="000000"/>
          <w:rtl w:val="0"/>
        </w:rPr>
        <w:t xml:space="preserve"> (30%).</w:t>
      </w:r>
    </w:p>
    <w:p w:rsidR="00000000" w:rsidDel="00000000" w:rsidP="00000000" w:rsidRDefault="00000000" w:rsidRPr="00000000" w14:paraId="0000003F">
      <w:pPr>
        <w:rPr>
          <w:color w:val="000000"/>
        </w:rPr>
      </w:pPr>
      <w:r w:rsidDel="00000000" w:rsidR="00000000" w:rsidRPr="00000000">
        <w:rPr>
          <w:color w:val="000000"/>
          <w:rtl w:val="0"/>
        </w:rPr>
        <w:t xml:space="preserve">“Writing is like making a table. With both you are working with reality, a material just as hard as wood. Both are full of tricks and techniques. Basically very little magic and a lot of hard work are involved . . . What is a privilege, however, is to do a job to your own satisfaction.” Gabriel Garcia Marquez</w:t>
      </w:r>
    </w:p>
    <w:p w:rsidR="00000000" w:rsidDel="00000000" w:rsidP="00000000" w:rsidRDefault="00000000" w:rsidRPr="00000000" w14:paraId="00000040">
      <w:pPr>
        <w:rPr>
          <w:color w:val="000000"/>
        </w:rPr>
      </w:pPr>
      <w:r w:rsidDel="00000000" w:rsidR="00000000" w:rsidRPr="00000000">
        <w:rPr>
          <w:rtl w:val="0"/>
        </w:rPr>
      </w:r>
    </w:p>
    <w:p w:rsidR="00000000" w:rsidDel="00000000" w:rsidP="00000000" w:rsidRDefault="00000000" w:rsidRPr="00000000" w14:paraId="00000041">
      <w:pPr>
        <w:jc w:val="center"/>
        <w:rPr>
          <w:b w:val="1"/>
          <w:color w:val="000000"/>
        </w:rPr>
      </w:pPr>
      <w:r w:rsidDel="00000000" w:rsidR="00000000" w:rsidRPr="00000000">
        <w:rPr>
          <w:b w:val="1"/>
          <w:color w:val="000000"/>
          <w:rtl w:val="0"/>
        </w:rPr>
        <w:t xml:space="preserve">WRITING CENTER</w:t>
      </w:r>
    </w:p>
    <w:p w:rsidR="00000000" w:rsidDel="00000000" w:rsidP="00000000" w:rsidRDefault="00000000" w:rsidRPr="00000000" w14:paraId="00000042">
      <w:pPr>
        <w:rPr>
          <w:color w:val="0000ff"/>
        </w:rPr>
      </w:pPr>
      <w:r w:rsidDel="00000000" w:rsidR="00000000" w:rsidRPr="00000000">
        <w:rPr>
          <w:color w:val="000000"/>
          <w:rtl w:val="0"/>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9">
        <w:r w:rsidDel="00000000" w:rsidR="00000000" w:rsidRPr="00000000">
          <w:rPr>
            <w:color w:val="0000ff"/>
            <w:u w:val="single"/>
            <w:rtl w:val="0"/>
          </w:rPr>
          <w:t xml:space="preserve">www.linnbenton.edu/go/learningcenter/writinghelp</w:t>
        </w:r>
      </w:hyperlink>
      <w:r w:rsidDel="00000000" w:rsidR="00000000" w:rsidRPr="00000000">
        <w:rPr>
          <w:rtl w:val="0"/>
        </w:rPr>
      </w:r>
    </w:p>
    <w:p w:rsidR="00000000" w:rsidDel="00000000" w:rsidP="00000000" w:rsidRDefault="00000000" w:rsidRPr="00000000" w14:paraId="00000043">
      <w:pPr>
        <w:jc w:val="center"/>
        <w:rPr>
          <w:b w:val="1"/>
          <w:sz w:val="28"/>
          <w:szCs w:val="28"/>
        </w:rPr>
      </w:pPr>
      <w:r w:rsidDel="00000000" w:rsidR="00000000" w:rsidRPr="00000000">
        <w:rPr>
          <w:b w:val="1"/>
          <w:sz w:val="28"/>
          <w:szCs w:val="28"/>
          <w:rtl w:val="0"/>
        </w:rPr>
        <w:t xml:space="preserve">WR115 Introduction to Writing</w:t>
      </w:r>
    </w:p>
    <w:p w:rsidR="00000000" w:rsidDel="00000000" w:rsidP="00000000" w:rsidRDefault="00000000" w:rsidRPr="00000000" w14:paraId="00000044">
      <w:pPr>
        <w:jc w:val="center"/>
        <w:rPr>
          <w:b w:val="1"/>
          <w:sz w:val="28"/>
          <w:szCs w:val="28"/>
        </w:rPr>
      </w:pPr>
      <w:r w:rsidDel="00000000" w:rsidR="00000000" w:rsidRPr="00000000">
        <w:rPr>
          <w:b w:val="1"/>
          <w:sz w:val="28"/>
          <w:szCs w:val="28"/>
          <w:rtl w:val="0"/>
        </w:rPr>
        <w:t xml:space="preserve">Course Calendar</w:t>
      </w:r>
    </w:p>
    <w:tbl>
      <w:tblPr>
        <w:tblStyle w:val="Table2"/>
        <w:tblW w:w="100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3"/>
        <w:gridCol w:w="1485"/>
        <w:gridCol w:w="1933"/>
        <w:gridCol w:w="3237"/>
        <w:tblGridChange w:id="0">
          <w:tblGrid>
            <w:gridCol w:w="3393"/>
            <w:gridCol w:w="1485"/>
            <w:gridCol w:w="1933"/>
            <w:gridCol w:w="3237"/>
          </w:tblGrid>
        </w:tblGridChange>
      </w:tblGrid>
      <w:tr>
        <w:tc>
          <w:tcPr/>
          <w:p w:rsidR="00000000" w:rsidDel="00000000" w:rsidP="00000000" w:rsidRDefault="00000000" w:rsidRPr="00000000" w14:paraId="00000045">
            <w:pPr>
              <w:jc w:val="center"/>
              <w:rPr>
                <w:color w:val="000000"/>
              </w:rPr>
            </w:pPr>
            <w:r w:rsidDel="00000000" w:rsidR="00000000" w:rsidRPr="00000000">
              <w:rPr>
                <w:color w:val="000000"/>
                <w:rtl w:val="0"/>
              </w:rPr>
              <w:t xml:space="preserve">Apr. 4</w:t>
            </w:r>
          </w:p>
          <w:p w:rsidR="00000000" w:rsidDel="00000000" w:rsidP="00000000" w:rsidRDefault="00000000" w:rsidRPr="00000000" w14:paraId="00000046">
            <w:pPr>
              <w:jc w:val="center"/>
              <w:rPr>
                <w:sz w:val="22"/>
                <w:szCs w:val="22"/>
              </w:rPr>
            </w:pPr>
            <w:r w:rsidDel="00000000" w:rsidR="00000000" w:rsidRPr="00000000">
              <w:rPr>
                <w:sz w:val="22"/>
                <w:szCs w:val="22"/>
                <w:rtl w:val="0"/>
              </w:rPr>
              <w:t xml:space="preserve">Welcome &amp; Overview</w:t>
            </w:r>
          </w:p>
          <w:p w:rsidR="00000000" w:rsidDel="00000000" w:rsidP="00000000" w:rsidRDefault="00000000" w:rsidRPr="00000000" w14:paraId="00000047">
            <w:pPr>
              <w:jc w:val="center"/>
              <w:rPr>
                <w:b w:val="1"/>
                <w:sz w:val="22"/>
                <w:szCs w:val="22"/>
              </w:rPr>
            </w:pPr>
            <w:r w:rsidDel="00000000" w:rsidR="00000000" w:rsidRPr="00000000">
              <w:rPr>
                <w:b w:val="1"/>
                <w:sz w:val="22"/>
                <w:szCs w:val="22"/>
                <w:rtl w:val="0"/>
              </w:rPr>
              <w:t xml:space="preserve">UNIT ONE</w:t>
            </w:r>
          </w:p>
        </w:tc>
        <w:tc>
          <w:tcPr>
            <w:gridSpan w:val="2"/>
          </w:tcPr>
          <w:p w:rsidR="00000000" w:rsidDel="00000000" w:rsidP="00000000" w:rsidRDefault="00000000" w:rsidRPr="00000000" w14:paraId="00000048">
            <w:pPr>
              <w:jc w:val="center"/>
              <w:rPr>
                <w:color w:val="000000"/>
              </w:rPr>
            </w:pPr>
            <w:r w:rsidDel="00000000" w:rsidR="00000000" w:rsidRPr="00000000">
              <w:rPr>
                <w:color w:val="000000"/>
                <w:rtl w:val="0"/>
              </w:rPr>
              <w:t xml:space="preserve">Apr. 6</w:t>
            </w:r>
          </w:p>
          <w:p w:rsidR="00000000" w:rsidDel="00000000" w:rsidP="00000000" w:rsidRDefault="00000000" w:rsidRPr="00000000" w14:paraId="00000049">
            <w:pPr>
              <w:jc w:val="center"/>
              <w:rPr>
                <w:sz w:val="22"/>
                <w:szCs w:val="22"/>
              </w:rPr>
            </w:pPr>
            <w:r w:rsidDel="00000000" w:rsidR="00000000" w:rsidRPr="00000000">
              <w:rPr>
                <w:sz w:val="22"/>
                <w:szCs w:val="22"/>
                <w:rtl w:val="0"/>
              </w:rPr>
              <w:t xml:space="preserve">Writing Exercise (WE)#1 – </w:t>
            </w:r>
          </w:p>
          <w:p w:rsidR="00000000" w:rsidDel="00000000" w:rsidP="00000000" w:rsidRDefault="00000000" w:rsidRPr="00000000" w14:paraId="0000004A">
            <w:pPr>
              <w:jc w:val="center"/>
              <w:rPr>
                <w:sz w:val="22"/>
                <w:szCs w:val="22"/>
              </w:rPr>
            </w:pPr>
            <w:r w:rsidDel="00000000" w:rsidR="00000000" w:rsidRPr="00000000">
              <w:rPr>
                <w:sz w:val="22"/>
                <w:szCs w:val="22"/>
                <w:rtl w:val="0"/>
              </w:rPr>
              <w:t xml:space="preserve">Intro Writing </w:t>
            </w:r>
          </w:p>
          <w:p w:rsidR="00000000" w:rsidDel="00000000" w:rsidP="00000000" w:rsidRDefault="00000000" w:rsidRPr="00000000" w14:paraId="0000004B">
            <w:pPr>
              <w:jc w:val="center"/>
              <w:rPr>
                <w:sz w:val="22"/>
                <w:szCs w:val="22"/>
              </w:rPr>
            </w:pPr>
            <w:r w:rsidDel="00000000" w:rsidR="00000000" w:rsidRPr="00000000">
              <w:rPr>
                <w:sz w:val="22"/>
                <w:szCs w:val="22"/>
                <w:rtl w:val="0"/>
              </w:rPr>
              <w:t xml:space="preserve">Writing Center Tour</w:t>
            </w:r>
          </w:p>
        </w:tc>
        <w:tc>
          <w:tcPr/>
          <w:p w:rsidR="00000000" w:rsidDel="00000000" w:rsidP="00000000" w:rsidRDefault="00000000" w:rsidRPr="00000000" w14:paraId="0000004D">
            <w:pPr>
              <w:jc w:val="center"/>
              <w:rPr>
                <w:color w:val="000000"/>
              </w:rPr>
            </w:pPr>
            <w:r w:rsidDel="00000000" w:rsidR="00000000" w:rsidRPr="00000000">
              <w:rPr>
                <w:color w:val="000000"/>
                <w:rtl w:val="0"/>
              </w:rPr>
              <w:t xml:space="preserve">Apr. 8</w:t>
            </w:r>
          </w:p>
          <w:p w:rsidR="00000000" w:rsidDel="00000000" w:rsidP="00000000" w:rsidRDefault="00000000" w:rsidRPr="00000000" w14:paraId="0000004E">
            <w:pPr>
              <w:jc w:val="center"/>
              <w:rPr>
                <w:sz w:val="22"/>
                <w:szCs w:val="22"/>
              </w:rPr>
            </w:pPr>
            <w:r w:rsidDel="00000000" w:rsidR="00000000" w:rsidRPr="00000000">
              <w:rPr>
                <w:sz w:val="22"/>
                <w:szCs w:val="22"/>
                <w:rtl w:val="0"/>
              </w:rPr>
              <w:t xml:space="preserve">Critical Reading Strategies</w:t>
            </w:r>
          </w:p>
          <w:p w:rsidR="00000000" w:rsidDel="00000000" w:rsidP="00000000" w:rsidRDefault="00000000" w:rsidRPr="00000000" w14:paraId="0000004F">
            <w:pPr>
              <w:jc w:val="center"/>
              <w:rPr>
                <w:color w:val="000000"/>
              </w:rPr>
            </w:pPr>
            <w:r w:rsidDel="00000000" w:rsidR="00000000" w:rsidRPr="00000000">
              <w:rPr>
                <w:i w:val="1"/>
                <w:sz w:val="22"/>
                <w:szCs w:val="22"/>
                <w:rtl w:val="0"/>
              </w:rPr>
              <w:t xml:space="preserve">Superman and Me</w:t>
            </w:r>
            <w:r w:rsidDel="00000000" w:rsidR="00000000" w:rsidRPr="00000000">
              <w:rPr>
                <w:rtl w:val="0"/>
              </w:rPr>
            </w:r>
          </w:p>
        </w:tc>
      </w:tr>
      <w:tr>
        <w:tc>
          <w:tcPr/>
          <w:p w:rsidR="00000000" w:rsidDel="00000000" w:rsidP="00000000" w:rsidRDefault="00000000" w:rsidRPr="00000000" w14:paraId="00000050">
            <w:pPr>
              <w:jc w:val="center"/>
              <w:rPr>
                <w:color w:val="000000"/>
              </w:rPr>
            </w:pPr>
            <w:r w:rsidDel="00000000" w:rsidR="00000000" w:rsidRPr="00000000">
              <w:rPr>
                <w:color w:val="000000"/>
                <w:rtl w:val="0"/>
              </w:rPr>
              <w:t xml:space="preserve">Apr. 10</w:t>
            </w:r>
          </w:p>
          <w:p w:rsidR="00000000" w:rsidDel="00000000" w:rsidP="00000000" w:rsidRDefault="00000000" w:rsidRPr="00000000" w14:paraId="00000051">
            <w:pPr>
              <w:jc w:val="center"/>
              <w:rPr>
                <w:i w:val="1"/>
                <w:sz w:val="22"/>
                <w:szCs w:val="22"/>
              </w:rPr>
            </w:pPr>
            <w:r w:rsidDel="00000000" w:rsidR="00000000" w:rsidRPr="00000000">
              <w:rPr>
                <w:i w:val="1"/>
                <w:sz w:val="22"/>
                <w:szCs w:val="22"/>
                <w:rtl w:val="0"/>
              </w:rPr>
              <w:t xml:space="preserve">Becoming a Writer</w:t>
            </w:r>
          </w:p>
          <w:p w:rsidR="00000000" w:rsidDel="00000000" w:rsidP="00000000" w:rsidRDefault="00000000" w:rsidRPr="00000000" w14:paraId="00000052">
            <w:pPr>
              <w:jc w:val="center"/>
              <w:rPr>
                <w:i w:val="1"/>
                <w:sz w:val="22"/>
                <w:szCs w:val="22"/>
              </w:rPr>
            </w:pPr>
            <w:r w:rsidDel="00000000" w:rsidR="00000000" w:rsidRPr="00000000">
              <w:rPr>
                <w:i w:val="1"/>
                <w:sz w:val="22"/>
                <w:szCs w:val="22"/>
                <w:rtl w:val="0"/>
              </w:rPr>
              <w:t xml:space="preserve">What’s in a Name &amp; Salvation</w:t>
            </w:r>
          </w:p>
          <w:p w:rsidR="00000000" w:rsidDel="00000000" w:rsidP="00000000" w:rsidRDefault="00000000" w:rsidRPr="00000000" w14:paraId="00000053">
            <w:pPr>
              <w:jc w:val="center"/>
              <w:rPr>
                <w:sz w:val="22"/>
                <w:szCs w:val="22"/>
              </w:rPr>
            </w:pPr>
            <w:r w:rsidDel="00000000" w:rsidR="00000000" w:rsidRPr="00000000">
              <w:rPr>
                <w:sz w:val="22"/>
                <w:szCs w:val="22"/>
                <w:rtl w:val="0"/>
              </w:rPr>
              <w:t xml:space="preserve">WE Two: Outline</w:t>
            </w:r>
          </w:p>
          <w:p w:rsidR="00000000" w:rsidDel="00000000" w:rsidP="00000000" w:rsidRDefault="00000000" w:rsidRPr="00000000" w14:paraId="00000054">
            <w:pPr>
              <w:jc w:val="center"/>
              <w:rPr>
                <w:color w:val="000000"/>
              </w:rPr>
            </w:pPr>
            <w:r w:rsidDel="00000000" w:rsidR="00000000" w:rsidRPr="00000000">
              <w:rPr>
                <w:sz w:val="22"/>
                <w:szCs w:val="22"/>
                <w:rtl w:val="0"/>
              </w:rPr>
              <w:t xml:space="preserve">(Last day to </w:t>
            </w:r>
            <w:r w:rsidDel="00000000" w:rsidR="00000000" w:rsidRPr="00000000">
              <w:rPr>
                <w:b w:val="1"/>
                <w:sz w:val="22"/>
                <w:szCs w:val="22"/>
                <w:rtl w:val="0"/>
              </w:rPr>
              <w:t xml:space="preserve">Add/Drop</w:t>
            </w:r>
            <w:r w:rsidDel="00000000" w:rsidR="00000000" w:rsidRPr="00000000">
              <w:rPr>
                <w:sz w:val="22"/>
                <w:szCs w:val="22"/>
                <w:rtl w:val="0"/>
              </w:rPr>
              <w:t xml:space="preserve"> with a refund)</w:t>
            </w:r>
            <w:r w:rsidDel="00000000" w:rsidR="00000000" w:rsidRPr="00000000">
              <w:rPr>
                <w:rtl w:val="0"/>
              </w:rPr>
            </w:r>
          </w:p>
        </w:tc>
        <w:tc>
          <w:tcPr>
            <w:gridSpan w:val="2"/>
          </w:tcPr>
          <w:p w:rsidR="00000000" w:rsidDel="00000000" w:rsidP="00000000" w:rsidRDefault="00000000" w:rsidRPr="00000000" w14:paraId="00000055">
            <w:pPr>
              <w:jc w:val="center"/>
              <w:rPr>
                <w:color w:val="000000"/>
              </w:rPr>
            </w:pPr>
            <w:r w:rsidDel="00000000" w:rsidR="00000000" w:rsidRPr="00000000">
              <w:rPr>
                <w:color w:val="000000"/>
                <w:rtl w:val="0"/>
              </w:rPr>
              <w:t xml:space="preserve">Apr. 12</w:t>
            </w:r>
          </w:p>
          <w:p w:rsidR="00000000" w:rsidDel="00000000" w:rsidP="00000000" w:rsidRDefault="00000000" w:rsidRPr="00000000" w14:paraId="00000056">
            <w:pPr>
              <w:jc w:val="center"/>
              <w:rPr>
                <w:sz w:val="22"/>
                <w:szCs w:val="22"/>
              </w:rPr>
            </w:pPr>
            <w:r w:rsidDel="00000000" w:rsidR="00000000" w:rsidRPr="00000000">
              <w:rPr>
                <w:sz w:val="22"/>
                <w:szCs w:val="22"/>
                <w:rtl w:val="0"/>
              </w:rPr>
              <w:t xml:space="preserve">Using Sources</w:t>
            </w:r>
          </w:p>
        </w:tc>
        <w:tc>
          <w:tcPr/>
          <w:p w:rsidR="00000000" w:rsidDel="00000000" w:rsidP="00000000" w:rsidRDefault="00000000" w:rsidRPr="00000000" w14:paraId="00000058">
            <w:pPr>
              <w:jc w:val="center"/>
              <w:rPr>
                <w:color w:val="000000"/>
              </w:rPr>
            </w:pPr>
            <w:r w:rsidDel="00000000" w:rsidR="00000000" w:rsidRPr="00000000">
              <w:rPr>
                <w:color w:val="000000"/>
                <w:rtl w:val="0"/>
              </w:rPr>
              <w:t xml:space="preserve">Apr.14</w:t>
            </w:r>
          </w:p>
          <w:p w:rsidR="00000000" w:rsidDel="00000000" w:rsidP="00000000" w:rsidRDefault="00000000" w:rsidRPr="00000000" w14:paraId="00000059">
            <w:pPr>
              <w:jc w:val="center"/>
              <w:rPr>
                <w:sz w:val="22"/>
                <w:szCs w:val="22"/>
              </w:rPr>
            </w:pPr>
            <w:r w:rsidDel="00000000" w:rsidR="00000000" w:rsidRPr="00000000">
              <w:rPr>
                <w:sz w:val="22"/>
                <w:szCs w:val="22"/>
                <w:rtl w:val="0"/>
              </w:rPr>
              <w:t xml:space="preserve">Grammar Diagnostic</w:t>
            </w:r>
          </w:p>
        </w:tc>
      </w:tr>
      <w:tr>
        <w:tc>
          <w:tcPr/>
          <w:p w:rsidR="00000000" w:rsidDel="00000000" w:rsidP="00000000" w:rsidRDefault="00000000" w:rsidRPr="00000000" w14:paraId="0000005A">
            <w:pPr>
              <w:jc w:val="center"/>
              <w:rPr>
                <w:color w:val="000000"/>
              </w:rPr>
            </w:pPr>
            <w:r w:rsidDel="00000000" w:rsidR="00000000" w:rsidRPr="00000000">
              <w:rPr>
                <w:color w:val="000000"/>
                <w:rtl w:val="0"/>
              </w:rPr>
              <w:t xml:space="preserve">Apr. 17</w:t>
            </w:r>
          </w:p>
          <w:p w:rsidR="00000000" w:rsidDel="00000000" w:rsidP="00000000" w:rsidRDefault="00000000" w:rsidRPr="00000000" w14:paraId="0000005B">
            <w:pPr>
              <w:jc w:val="center"/>
              <w:rPr>
                <w:sz w:val="22"/>
                <w:szCs w:val="22"/>
              </w:rPr>
            </w:pPr>
            <w:r w:rsidDel="00000000" w:rsidR="00000000" w:rsidRPr="00000000">
              <w:rPr>
                <w:sz w:val="22"/>
                <w:szCs w:val="22"/>
                <w:rtl w:val="0"/>
              </w:rPr>
              <w:t xml:space="preserve">Revision Workshop</w:t>
            </w:r>
          </w:p>
        </w:tc>
        <w:tc>
          <w:tcPr>
            <w:gridSpan w:val="2"/>
          </w:tcPr>
          <w:p w:rsidR="00000000" w:rsidDel="00000000" w:rsidP="00000000" w:rsidRDefault="00000000" w:rsidRPr="00000000" w14:paraId="0000005C">
            <w:pPr>
              <w:jc w:val="center"/>
              <w:rPr>
                <w:color w:val="000000"/>
              </w:rPr>
            </w:pPr>
            <w:r w:rsidDel="00000000" w:rsidR="00000000" w:rsidRPr="00000000">
              <w:rPr>
                <w:color w:val="000000"/>
                <w:rtl w:val="0"/>
              </w:rPr>
              <w:t xml:space="preserve">Apr. 19</w:t>
            </w:r>
          </w:p>
          <w:p w:rsidR="00000000" w:rsidDel="00000000" w:rsidP="00000000" w:rsidRDefault="00000000" w:rsidRPr="00000000" w14:paraId="0000005D">
            <w:pPr>
              <w:jc w:val="center"/>
              <w:rPr>
                <w:b w:val="1"/>
                <w:sz w:val="22"/>
                <w:szCs w:val="22"/>
              </w:rPr>
            </w:pPr>
            <w:r w:rsidDel="00000000" w:rsidR="00000000" w:rsidRPr="00000000">
              <w:rPr>
                <w:b w:val="1"/>
                <w:sz w:val="22"/>
                <w:szCs w:val="22"/>
                <w:rtl w:val="0"/>
              </w:rPr>
              <w:t xml:space="preserve">DUE:SUMMARY RESPONSE#1</w:t>
            </w:r>
          </w:p>
          <w:p w:rsidR="00000000" w:rsidDel="00000000" w:rsidP="00000000" w:rsidRDefault="00000000" w:rsidRPr="00000000" w14:paraId="0000005E">
            <w:pPr>
              <w:jc w:val="center"/>
              <w:rPr>
                <w:b w:val="1"/>
                <w:sz w:val="22"/>
                <w:szCs w:val="22"/>
              </w:rPr>
            </w:pPr>
            <w:r w:rsidDel="00000000" w:rsidR="00000000" w:rsidRPr="00000000">
              <w:rPr>
                <w:b w:val="1"/>
                <w:sz w:val="22"/>
                <w:szCs w:val="22"/>
                <w:rtl w:val="0"/>
              </w:rPr>
              <w:t xml:space="preserve">UNIT TWO</w:t>
            </w:r>
          </w:p>
          <w:p w:rsidR="00000000" w:rsidDel="00000000" w:rsidP="00000000" w:rsidRDefault="00000000" w:rsidRPr="00000000" w14:paraId="0000005F">
            <w:pPr>
              <w:jc w:val="center"/>
              <w:rPr>
                <w:i w:val="1"/>
                <w:sz w:val="22"/>
                <w:szCs w:val="22"/>
              </w:rPr>
            </w:pPr>
            <w:r w:rsidDel="00000000" w:rsidR="00000000" w:rsidRPr="00000000">
              <w:rPr>
                <w:i w:val="1"/>
                <w:sz w:val="22"/>
                <w:szCs w:val="22"/>
                <w:rtl w:val="0"/>
              </w:rPr>
              <w:t xml:space="preserve">The Writing Process: Narration</w:t>
            </w:r>
          </w:p>
        </w:tc>
        <w:tc>
          <w:tcPr/>
          <w:p w:rsidR="00000000" w:rsidDel="00000000" w:rsidP="00000000" w:rsidRDefault="00000000" w:rsidRPr="00000000" w14:paraId="00000061">
            <w:pPr>
              <w:jc w:val="center"/>
              <w:rPr>
                <w:color w:val="000000"/>
              </w:rPr>
            </w:pPr>
            <w:r w:rsidDel="00000000" w:rsidR="00000000" w:rsidRPr="00000000">
              <w:rPr>
                <w:color w:val="000000"/>
                <w:rtl w:val="0"/>
              </w:rPr>
              <w:t xml:space="preserve">Apr. 21</w:t>
            </w:r>
          </w:p>
          <w:p w:rsidR="00000000" w:rsidDel="00000000" w:rsidP="00000000" w:rsidRDefault="00000000" w:rsidRPr="00000000" w14:paraId="00000062">
            <w:pPr>
              <w:jc w:val="center"/>
              <w:rPr>
                <w:sz w:val="22"/>
                <w:szCs w:val="22"/>
              </w:rPr>
            </w:pPr>
            <w:r w:rsidDel="00000000" w:rsidR="00000000" w:rsidRPr="00000000">
              <w:rPr>
                <w:sz w:val="22"/>
                <w:szCs w:val="22"/>
                <w:rtl w:val="0"/>
              </w:rPr>
              <w:t xml:space="preserve">Literacy Narrative Pre-Writing</w:t>
            </w:r>
          </w:p>
        </w:tc>
      </w:tr>
      <w:tr>
        <w:tc>
          <w:tcPr/>
          <w:p w:rsidR="00000000" w:rsidDel="00000000" w:rsidP="00000000" w:rsidRDefault="00000000" w:rsidRPr="00000000" w14:paraId="00000063">
            <w:pPr>
              <w:jc w:val="center"/>
              <w:rPr>
                <w:color w:val="000000"/>
              </w:rPr>
            </w:pPr>
            <w:r w:rsidDel="00000000" w:rsidR="00000000" w:rsidRPr="00000000">
              <w:rPr>
                <w:color w:val="000000"/>
                <w:rtl w:val="0"/>
              </w:rPr>
              <w:t xml:space="preserve">Apr. 24</w:t>
            </w:r>
          </w:p>
          <w:p w:rsidR="00000000" w:rsidDel="00000000" w:rsidP="00000000" w:rsidRDefault="00000000" w:rsidRPr="00000000" w14:paraId="00000064">
            <w:pPr>
              <w:jc w:val="center"/>
              <w:rPr>
                <w:sz w:val="22"/>
                <w:szCs w:val="22"/>
              </w:rPr>
            </w:pPr>
            <w:r w:rsidDel="00000000" w:rsidR="00000000" w:rsidRPr="00000000">
              <w:rPr>
                <w:sz w:val="22"/>
                <w:szCs w:val="22"/>
                <w:rtl w:val="0"/>
              </w:rPr>
              <w:t xml:space="preserve">Thesis, Unity, Organization,</w:t>
            </w:r>
          </w:p>
          <w:p w:rsidR="00000000" w:rsidDel="00000000" w:rsidP="00000000" w:rsidRDefault="00000000" w:rsidRPr="00000000" w14:paraId="00000065">
            <w:pPr>
              <w:jc w:val="center"/>
              <w:rPr>
                <w:sz w:val="22"/>
                <w:szCs w:val="22"/>
              </w:rPr>
            </w:pPr>
            <w:r w:rsidDel="00000000" w:rsidR="00000000" w:rsidRPr="00000000">
              <w:rPr>
                <w:sz w:val="22"/>
                <w:szCs w:val="22"/>
                <w:rtl w:val="0"/>
              </w:rPr>
              <w:t xml:space="preserve">Beginnings, Endings,</w:t>
            </w:r>
          </w:p>
          <w:p w:rsidR="00000000" w:rsidDel="00000000" w:rsidP="00000000" w:rsidRDefault="00000000" w:rsidRPr="00000000" w14:paraId="00000066">
            <w:pPr>
              <w:jc w:val="center"/>
              <w:rPr>
                <w:sz w:val="22"/>
                <w:szCs w:val="22"/>
              </w:rPr>
            </w:pPr>
            <w:r w:rsidDel="00000000" w:rsidR="00000000" w:rsidRPr="00000000">
              <w:rPr>
                <w:sz w:val="22"/>
                <w:szCs w:val="22"/>
                <w:rtl w:val="0"/>
              </w:rPr>
              <w:t xml:space="preserve">Transitions:</w:t>
            </w:r>
          </w:p>
          <w:p w:rsidR="00000000" w:rsidDel="00000000" w:rsidP="00000000" w:rsidRDefault="00000000" w:rsidRPr="00000000" w14:paraId="00000067">
            <w:pPr>
              <w:jc w:val="center"/>
              <w:rPr>
                <w:sz w:val="22"/>
                <w:szCs w:val="22"/>
              </w:rPr>
            </w:pPr>
            <w:r w:rsidDel="00000000" w:rsidR="00000000" w:rsidRPr="00000000">
              <w:rPr>
                <w:sz w:val="22"/>
                <w:szCs w:val="22"/>
                <w:rtl w:val="0"/>
              </w:rPr>
              <w:t xml:space="preserve">Shaping/Outlining</w:t>
            </w:r>
          </w:p>
        </w:tc>
        <w:tc>
          <w:tcPr>
            <w:gridSpan w:val="2"/>
          </w:tcPr>
          <w:p w:rsidR="00000000" w:rsidDel="00000000" w:rsidP="00000000" w:rsidRDefault="00000000" w:rsidRPr="00000000" w14:paraId="00000068">
            <w:pPr>
              <w:jc w:val="center"/>
              <w:rPr>
                <w:color w:val="000000"/>
              </w:rPr>
            </w:pPr>
            <w:r w:rsidDel="00000000" w:rsidR="00000000" w:rsidRPr="00000000">
              <w:rPr>
                <w:color w:val="000000"/>
                <w:rtl w:val="0"/>
              </w:rPr>
              <w:t xml:space="preserve">Apr. 26</w:t>
            </w:r>
          </w:p>
          <w:p w:rsidR="00000000" w:rsidDel="00000000" w:rsidP="00000000" w:rsidRDefault="00000000" w:rsidRPr="00000000" w14:paraId="00000069">
            <w:pPr>
              <w:jc w:val="center"/>
              <w:rPr>
                <w:sz w:val="22"/>
                <w:szCs w:val="22"/>
              </w:rPr>
            </w:pPr>
            <w:r w:rsidDel="00000000" w:rsidR="00000000" w:rsidRPr="00000000">
              <w:rPr>
                <w:sz w:val="22"/>
                <w:szCs w:val="22"/>
                <w:rtl w:val="0"/>
              </w:rPr>
              <w:t xml:space="preserve">Literacy Narrative Essay</w:t>
            </w:r>
          </w:p>
          <w:p w:rsidR="00000000" w:rsidDel="00000000" w:rsidP="00000000" w:rsidRDefault="00000000" w:rsidRPr="00000000" w14:paraId="0000006A">
            <w:pPr>
              <w:jc w:val="center"/>
              <w:rPr>
                <w:sz w:val="22"/>
                <w:szCs w:val="22"/>
              </w:rPr>
            </w:pPr>
            <w:r w:rsidDel="00000000" w:rsidR="00000000" w:rsidRPr="00000000">
              <w:rPr>
                <w:sz w:val="22"/>
                <w:szCs w:val="22"/>
                <w:rtl w:val="0"/>
              </w:rPr>
              <w:t xml:space="preserve">Workshop</w:t>
            </w:r>
          </w:p>
        </w:tc>
        <w:tc>
          <w:tcPr/>
          <w:p w:rsidR="00000000" w:rsidDel="00000000" w:rsidP="00000000" w:rsidRDefault="00000000" w:rsidRPr="00000000" w14:paraId="0000006C">
            <w:pPr>
              <w:jc w:val="center"/>
              <w:rPr>
                <w:color w:val="000000"/>
              </w:rPr>
            </w:pPr>
            <w:r w:rsidDel="00000000" w:rsidR="00000000" w:rsidRPr="00000000">
              <w:rPr>
                <w:color w:val="000000"/>
                <w:rtl w:val="0"/>
              </w:rPr>
              <w:t xml:space="preserve">Apr. 28</w:t>
            </w:r>
          </w:p>
          <w:p w:rsidR="00000000" w:rsidDel="00000000" w:rsidP="00000000" w:rsidRDefault="00000000" w:rsidRPr="00000000" w14:paraId="0000006D">
            <w:pPr>
              <w:jc w:val="center"/>
              <w:rPr>
                <w:sz w:val="22"/>
                <w:szCs w:val="22"/>
              </w:rPr>
            </w:pPr>
            <w:r w:rsidDel="00000000" w:rsidR="00000000" w:rsidRPr="00000000">
              <w:rPr>
                <w:sz w:val="22"/>
                <w:szCs w:val="22"/>
                <w:rtl w:val="0"/>
              </w:rPr>
              <w:t xml:space="preserve">Grammar / Editing Workshop</w:t>
            </w:r>
          </w:p>
          <w:p w:rsidR="00000000" w:rsidDel="00000000" w:rsidP="00000000" w:rsidRDefault="00000000" w:rsidRPr="00000000" w14:paraId="0000006E">
            <w:pPr>
              <w:jc w:val="center"/>
              <w:rPr>
                <w:sz w:val="22"/>
                <w:szCs w:val="22"/>
              </w:rPr>
            </w:pPr>
            <w:r w:rsidDel="00000000" w:rsidR="00000000" w:rsidRPr="00000000">
              <w:rPr>
                <w:rtl w:val="0"/>
              </w:rPr>
            </w:r>
          </w:p>
        </w:tc>
      </w:tr>
      <w:tr>
        <w:tc>
          <w:tcPr/>
          <w:p w:rsidR="00000000" w:rsidDel="00000000" w:rsidP="00000000" w:rsidRDefault="00000000" w:rsidRPr="00000000" w14:paraId="0000006F">
            <w:pPr>
              <w:jc w:val="center"/>
              <w:rPr>
                <w:color w:val="000000"/>
              </w:rPr>
            </w:pPr>
            <w:r w:rsidDel="00000000" w:rsidR="00000000" w:rsidRPr="00000000">
              <w:rPr>
                <w:color w:val="000000"/>
                <w:rtl w:val="0"/>
              </w:rPr>
              <w:t xml:space="preserve">May 1</w:t>
            </w:r>
          </w:p>
          <w:p w:rsidR="00000000" w:rsidDel="00000000" w:rsidP="00000000" w:rsidRDefault="00000000" w:rsidRPr="00000000" w14:paraId="00000070">
            <w:pPr>
              <w:jc w:val="center"/>
              <w:rPr>
                <w:color w:val="000000"/>
              </w:rPr>
            </w:pPr>
            <w:r w:rsidDel="00000000" w:rsidR="00000000" w:rsidRPr="00000000">
              <w:rPr>
                <w:sz w:val="22"/>
                <w:szCs w:val="22"/>
                <w:rtl w:val="0"/>
              </w:rPr>
              <w:t xml:space="preserve">Peer Review Workshop</w:t>
            </w:r>
            <w:r w:rsidDel="00000000" w:rsidR="00000000" w:rsidRPr="00000000">
              <w:rPr>
                <w:rtl w:val="0"/>
              </w:rPr>
            </w:r>
          </w:p>
        </w:tc>
        <w:tc>
          <w:tcPr>
            <w:gridSpan w:val="2"/>
          </w:tcPr>
          <w:p w:rsidR="00000000" w:rsidDel="00000000" w:rsidP="00000000" w:rsidRDefault="00000000" w:rsidRPr="00000000" w14:paraId="00000071">
            <w:pPr>
              <w:jc w:val="center"/>
              <w:rPr>
                <w:color w:val="000000"/>
              </w:rPr>
            </w:pPr>
            <w:r w:rsidDel="00000000" w:rsidR="00000000" w:rsidRPr="00000000">
              <w:rPr>
                <w:color w:val="000000"/>
                <w:rtl w:val="0"/>
              </w:rPr>
              <w:t xml:space="preserve">May 3</w:t>
            </w:r>
          </w:p>
          <w:p w:rsidR="00000000" w:rsidDel="00000000" w:rsidP="00000000" w:rsidRDefault="00000000" w:rsidRPr="00000000" w14:paraId="00000072">
            <w:pPr>
              <w:jc w:val="center"/>
              <w:rPr>
                <w:b w:val="1"/>
                <w:sz w:val="22"/>
                <w:szCs w:val="22"/>
              </w:rPr>
            </w:pPr>
            <w:r w:rsidDel="00000000" w:rsidR="00000000" w:rsidRPr="00000000">
              <w:rPr>
                <w:b w:val="1"/>
                <w:sz w:val="22"/>
                <w:szCs w:val="22"/>
                <w:rtl w:val="0"/>
              </w:rPr>
              <w:t xml:space="preserve">DUE: ESSAY #1 LITERACY</w:t>
            </w:r>
          </w:p>
          <w:p w:rsidR="00000000" w:rsidDel="00000000" w:rsidP="00000000" w:rsidRDefault="00000000" w:rsidRPr="00000000" w14:paraId="00000073">
            <w:pPr>
              <w:jc w:val="center"/>
              <w:rPr>
                <w:color w:val="000000"/>
              </w:rPr>
            </w:pPr>
            <w:r w:rsidDel="00000000" w:rsidR="00000000" w:rsidRPr="00000000">
              <w:rPr>
                <w:b w:val="1"/>
                <w:sz w:val="22"/>
                <w:szCs w:val="22"/>
                <w:rtl w:val="0"/>
              </w:rPr>
              <w:t xml:space="preserve">NARRATIVE</w:t>
            </w:r>
            <w:r w:rsidDel="00000000" w:rsidR="00000000" w:rsidRPr="00000000">
              <w:rPr>
                <w:rtl w:val="0"/>
              </w:rPr>
            </w:r>
          </w:p>
        </w:tc>
        <w:tc>
          <w:tcPr/>
          <w:p w:rsidR="00000000" w:rsidDel="00000000" w:rsidP="00000000" w:rsidRDefault="00000000" w:rsidRPr="00000000" w14:paraId="00000075">
            <w:pPr>
              <w:jc w:val="center"/>
              <w:rPr>
                <w:color w:val="000000"/>
              </w:rPr>
            </w:pPr>
            <w:r w:rsidDel="00000000" w:rsidR="00000000" w:rsidRPr="00000000">
              <w:rPr>
                <w:color w:val="000000"/>
                <w:rtl w:val="0"/>
              </w:rPr>
              <w:t xml:space="preserve">May 5</w:t>
            </w:r>
          </w:p>
          <w:p w:rsidR="00000000" w:rsidDel="00000000" w:rsidP="00000000" w:rsidRDefault="00000000" w:rsidRPr="00000000" w14:paraId="00000076">
            <w:pPr>
              <w:jc w:val="center"/>
              <w:rPr>
                <w:b w:val="1"/>
                <w:sz w:val="22"/>
                <w:szCs w:val="22"/>
              </w:rPr>
            </w:pPr>
            <w:r w:rsidDel="00000000" w:rsidR="00000000" w:rsidRPr="00000000">
              <w:rPr>
                <w:b w:val="1"/>
                <w:sz w:val="22"/>
                <w:szCs w:val="22"/>
                <w:rtl w:val="0"/>
              </w:rPr>
              <w:t xml:space="preserve">UNIT THREE</w:t>
            </w:r>
          </w:p>
          <w:p w:rsidR="00000000" w:rsidDel="00000000" w:rsidP="00000000" w:rsidRDefault="00000000" w:rsidRPr="00000000" w14:paraId="00000077">
            <w:pPr>
              <w:jc w:val="center"/>
              <w:rPr>
                <w:color w:val="000000"/>
              </w:rPr>
            </w:pPr>
            <w:r w:rsidDel="00000000" w:rsidR="00000000" w:rsidRPr="00000000">
              <w:rPr>
                <w:i w:val="1"/>
                <w:sz w:val="22"/>
                <w:szCs w:val="22"/>
                <w:rtl w:val="0"/>
              </w:rPr>
              <w:t xml:space="preserve">I Have a Dream</w:t>
            </w:r>
            <w:r w:rsidDel="00000000" w:rsidR="00000000" w:rsidRPr="00000000">
              <w:rPr>
                <w:rtl w:val="0"/>
              </w:rPr>
            </w:r>
          </w:p>
        </w:tc>
      </w:tr>
      <w:tr>
        <w:tc>
          <w:tcPr/>
          <w:p w:rsidR="00000000" w:rsidDel="00000000" w:rsidP="00000000" w:rsidRDefault="00000000" w:rsidRPr="00000000" w14:paraId="00000078">
            <w:pPr>
              <w:jc w:val="center"/>
              <w:rPr>
                <w:color w:val="000000"/>
              </w:rPr>
            </w:pPr>
            <w:r w:rsidDel="00000000" w:rsidR="00000000" w:rsidRPr="00000000">
              <w:rPr>
                <w:color w:val="000000"/>
                <w:rtl w:val="0"/>
              </w:rPr>
              <w:t xml:space="preserve">May 8</w:t>
            </w:r>
          </w:p>
          <w:p w:rsidR="00000000" w:rsidDel="00000000" w:rsidP="00000000" w:rsidRDefault="00000000" w:rsidRPr="00000000" w14:paraId="00000079">
            <w:pPr>
              <w:jc w:val="center"/>
              <w:rPr>
                <w:color w:val="000000"/>
              </w:rPr>
            </w:pPr>
            <w:r w:rsidDel="00000000" w:rsidR="00000000" w:rsidRPr="00000000">
              <w:rPr>
                <w:sz w:val="22"/>
                <w:szCs w:val="22"/>
                <w:rtl w:val="0"/>
              </w:rPr>
              <w:t xml:space="preserve">Integrating Quotes</w:t>
            </w:r>
            <w:r w:rsidDel="00000000" w:rsidR="00000000" w:rsidRPr="00000000">
              <w:rPr>
                <w:rtl w:val="0"/>
              </w:rPr>
            </w:r>
          </w:p>
        </w:tc>
        <w:tc>
          <w:tcPr>
            <w:gridSpan w:val="2"/>
          </w:tcPr>
          <w:p w:rsidR="00000000" w:rsidDel="00000000" w:rsidP="00000000" w:rsidRDefault="00000000" w:rsidRPr="00000000" w14:paraId="0000007A">
            <w:pPr>
              <w:jc w:val="center"/>
              <w:rPr>
                <w:color w:val="000000"/>
              </w:rPr>
            </w:pPr>
            <w:r w:rsidDel="00000000" w:rsidR="00000000" w:rsidRPr="00000000">
              <w:rPr>
                <w:color w:val="000000"/>
                <w:rtl w:val="0"/>
              </w:rPr>
              <w:t xml:space="preserve">May 10</w:t>
            </w:r>
          </w:p>
          <w:p w:rsidR="00000000" w:rsidDel="00000000" w:rsidP="00000000" w:rsidRDefault="00000000" w:rsidRPr="00000000" w14:paraId="0000007B">
            <w:pPr>
              <w:jc w:val="center"/>
              <w:rPr>
                <w:i w:val="1"/>
                <w:sz w:val="22"/>
                <w:szCs w:val="22"/>
              </w:rPr>
            </w:pPr>
            <w:r w:rsidDel="00000000" w:rsidR="00000000" w:rsidRPr="00000000">
              <w:rPr>
                <w:i w:val="1"/>
                <w:sz w:val="22"/>
                <w:szCs w:val="22"/>
                <w:rtl w:val="0"/>
              </w:rPr>
              <w:t xml:space="preserve">The Barrio and Anxiety</w:t>
            </w:r>
          </w:p>
          <w:p w:rsidR="00000000" w:rsidDel="00000000" w:rsidP="00000000" w:rsidRDefault="00000000" w:rsidRPr="00000000" w14:paraId="0000007C">
            <w:pPr>
              <w:jc w:val="center"/>
              <w:rPr>
                <w:color w:val="000000"/>
              </w:rPr>
            </w:pPr>
            <w:r w:rsidDel="00000000" w:rsidR="00000000" w:rsidRPr="00000000">
              <w:rPr>
                <w:sz w:val="22"/>
                <w:szCs w:val="22"/>
                <w:rtl w:val="0"/>
              </w:rPr>
              <w:t xml:space="preserve">Be prepared for group discussion</w:t>
            </w:r>
            <w:r w:rsidDel="00000000" w:rsidR="00000000" w:rsidRPr="00000000">
              <w:rPr>
                <w:rtl w:val="0"/>
              </w:rPr>
            </w:r>
          </w:p>
        </w:tc>
        <w:tc>
          <w:tcPr/>
          <w:p w:rsidR="00000000" w:rsidDel="00000000" w:rsidP="00000000" w:rsidRDefault="00000000" w:rsidRPr="00000000" w14:paraId="0000007E">
            <w:pPr>
              <w:jc w:val="center"/>
              <w:rPr>
                <w:color w:val="000000"/>
              </w:rPr>
            </w:pPr>
            <w:r w:rsidDel="00000000" w:rsidR="00000000" w:rsidRPr="00000000">
              <w:rPr>
                <w:color w:val="000000"/>
                <w:rtl w:val="0"/>
              </w:rPr>
              <w:t xml:space="preserve">May 12</w:t>
            </w:r>
          </w:p>
          <w:p w:rsidR="00000000" w:rsidDel="00000000" w:rsidP="00000000" w:rsidRDefault="00000000" w:rsidRPr="00000000" w14:paraId="0000007F">
            <w:pPr>
              <w:jc w:val="center"/>
              <w:rPr>
                <w:sz w:val="22"/>
                <w:szCs w:val="22"/>
              </w:rPr>
            </w:pPr>
            <w:r w:rsidDel="00000000" w:rsidR="00000000" w:rsidRPr="00000000">
              <w:rPr>
                <w:sz w:val="22"/>
                <w:szCs w:val="22"/>
                <w:rtl w:val="0"/>
              </w:rPr>
              <w:t xml:space="preserve">Peer Review Workshop</w:t>
            </w:r>
          </w:p>
        </w:tc>
      </w:tr>
      <w:tr>
        <w:tc>
          <w:tcPr/>
          <w:p w:rsidR="00000000" w:rsidDel="00000000" w:rsidP="00000000" w:rsidRDefault="00000000" w:rsidRPr="00000000" w14:paraId="00000080">
            <w:pPr>
              <w:jc w:val="center"/>
              <w:rPr>
                <w:color w:val="000000"/>
              </w:rPr>
            </w:pPr>
            <w:r w:rsidDel="00000000" w:rsidR="00000000" w:rsidRPr="00000000">
              <w:rPr>
                <w:color w:val="000000"/>
                <w:rtl w:val="0"/>
              </w:rPr>
              <w:t xml:space="preserve">May 15 </w:t>
            </w:r>
          </w:p>
          <w:p w:rsidR="00000000" w:rsidDel="00000000" w:rsidP="00000000" w:rsidRDefault="00000000" w:rsidRPr="00000000" w14:paraId="00000081">
            <w:pPr>
              <w:jc w:val="center"/>
              <w:rPr>
                <w:color w:val="000000"/>
              </w:rPr>
            </w:pPr>
            <w:r w:rsidDel="00000000" w:rsidR="00000000" w:rsidRPr="00000000">
              <w:rPr>
                <w:sz w:val="22"/>
                <w:szCs w:val="22"/>
                <w:rtl w:val="0"/>
              </w:rPr>
              <w:t xml:space="preserve">Sentence Play</w:t>
            </w:r>
            <w:r w:rsidDel="00000000" w:rsidR="00000000" w:rsidRPr="00000000">
              <w:rPr>
                <w:rtl w:val="0"/>
              </w:rPr>
            </w:r>
          </w:p>
        </w:tc>
        <w:tc>
          <w:tcPr>
            <w:gridSpan w:val="2"/>
          </w:tcPr>
          <w:p w:rsidR="00000000" w:rsidDel="00000000" w:rsidP="00000000" w:rsidRDefault="00000000" w:rsidRPr="00000000" w14:paraId="00000082">
            <w:pPr>
              <w:jc w:val="center"/>
              <w:rPr>
                <w:color w:val="000000"/>
              </w:rPr>
            </w:pPr>
            <w:r w:rsidDel="00000000" w:rsidR="00000000" w:rsidRPr="00000000">
              <w:rPr>
                <w:color w:val="000000"/>
                <w:rtl w:val="0"/>
              </w:rPr>
              <w:t xml:space="preserve">May 17</w:t>
            </w:r>
          </w:p>
          <w:p w:rsidR="00000000" w:rsidDel="00000000" w:rsidP="00000000" w:rsidRDefault="00000000" w:rsidRPr="00000000" w14:paraId="00000083">
            <w:pPr>
              <w:jc w:val="center"/>
              <w:rPr>
                <w:b w:val="1"/>
                <w:sz w:val="22"/>
                <w:szCs w:val="22"/>
              </w:rPr>
            </w:pPr>
            <w:r w:rsidDel="00000000" w:rsidR="00000000" w:rsidRPr="00000000">
              <w:rPr>
                <w:b w:val="1"/>
                <w:sz w:val="22"/>
                <w:szCs w:val="22"/>
                <w:rtl w:val="0"/>
              </w:rPr>
              <w:t xml:space="preserve">DUE: SUMMARY RESPONSE</w:t>
            </w:r>
          </w:p>
          <w:p w:rsidR="00000000" w:rsidDel="00000000" w:rsidP="00000000" w:rsidRDefault="00000000" w:rsidRPr="00000000" w14:paraId="00000084">
            <w:pPr>
              <w:jc w:val="center"/>
              <w:rPr>
                <w:b w:val="1"/>
                <w:sz w:val="22"/>
                <w:szCs w:val="22"/>
              </w:rPr>
            </w:pPr>
            <w:r w:rsidDel="00000000" w:rsidR="00000000" w:rsidRPr="00000000">
              <w:rPr>
                <w:b w:val="1"/>
                <w:sz w:val="22"/>
                <w:szCs w:val="22"/>
                <w:rtl w:val="0"/>
              </w:rPr>
              <w:t xml:space="preserve">#2</w:t>
            </w:r>
          </w:p>
          <w:p w:rsidR="00000000" w:rsidDel="00000000" w:rsidP="00000000" w:rsidRDefault="00000000" w:rsidRPr="00000000" w14:paraId="00000085">
            <w:pPr>
              <w:jc w:val="center"/>
              <w:rPr>
                <w:b w:val="1"/>
                <w:sz w:val="22"/>
                <w:szCs w:val="22"/>
              </w:rPr>
            </w:pPr>
            <w:r w:rsidDel="00000000" w:rsidR="00000000" w:rsidRPr="00000000">
              <w:rPr>
                <w:b w:val="1"/>
                <w:sz w:val="22"/>
                <w:szCs w:val="22"/>
                <w:rtl w:val="0"/>
              </w:rPr>
              <w:t xml:space="preserve">UNIT FOUR</w:t>
            </w:r>
          </w:p>
          <w:p w:rsidR="00000000" w:rsidDel="00000000" w:rsidP="00000000" w:rsidRDefault="00000000" w:rsidRPr="00000000" w14:paraId="00000086">
            <w:pPr>
              <w:jc w:val="center"/>
              <w:rPr>
                <w:color w:val="000000"/>
              </w:rPr>
            </w:pPr>
            <w:r w:rsidDel="00000000" w:rsidR="00000000" w:rsidRPr="00000000">
              <w:rPr>
                <w:sz w:val="22"/>
                <w:szCs w:val="22"/>
                <w:rtl w:val="0"/>
              </w:rPr>
              <w:t xml:space="preserve">Response Essay #2</w:t>
            </w:r>
            <w:r w:rsidDel="00000000" w:rsidR="00000000" w:rsidRPr="00000000">
              <w:rPr>
                <w:rtl w:val="0"/>
              </w:rPr>
            </w:r>
          </w:p>
        </w:tc>
        <w:tc>
          <w:tcPr/>
          <w:p w:rsidR="00000000" w:rsidDel="00000000" w:rsidP="00000000" w:rsidRDefault="00000000" w:rsidRPr="00000000" w14:paraId="00000088">
            <w:pPr>
              <w:jc w:val="center"/>
              <w:rPr>
                <w:color w:val="000000"/>
              </w:rPr>
            </w:pPr>
            <w:r w:rsidDel="00000000" w:rsidR="00000000" w:rsidRPr="00000000">
              <w:rPr>
                <w:color w:val="000000"/>
                <w:rtl w:val="0"/>
              </w:rPr>
              <w:t xml:space="preserve">May 19</w:t>
            </w:r>
          </w:p>
          <w:p w:rsidR="00000000" w:rsidDel="00000000" w:rsidP="00000000" w:rsidRDefault="00000000" w:rsidRPr="00000000" w14:paraId="00000089">
            <w:pPr>
              <w:jc w:val="center"/>
              <w:rPr>
                <w:sz w:val="22"/>
                <w:szCs w:val="22"/>
              </w:rPr>
            </w:pPr>
            <w:r w:rsidDel="00000000" w:rsidR="00000000" w:rsidRPr="00000000">
              <w:rPr>
                <w:sz w:val="22"/>
                <w:szCs w:val="22"/>
                <w:rtl w:val="0"/>
              </w:rPr>
              <w:t xml:space="preserve">Response Essay #2</w:t>
            </w:r>
          </w:p>
          <w:p w:rsidR="00000000" w:rsidDel="00000000" w:rsidP="00000000" w:rsidRDefault="00000000" w:rsidRPr="00000000" w14:paraId="0000008A">
            <w:pPr>
              <w:jc w:val="center"/>
              <w:rPr>
                <w:sz w:val="22"/>
                <w:szCs w:val="22"/>
              </w:rPr>
            </w:pPr>
            <w:r w:rsidDel="00000000" w:rsidR="00000000" w:rsidRPr="00000000">
              <w:rPr>
                <w:sz w:val="22"/>
                <w:szCs w:val="22"/>
                <w:rtl w:val="0"/>
              </w:rPr>
              <w:t xml:space="preserve">Browse </w:t>
            </w:r>
            <w:r w:rsidDel="00000000" w:rsidR="00000000" w:rsidRPr="00000000">
              <w:rPr>
                <w:i w:val="1"/>
                <w:sz w:val="22"/>
                <w:szCs w:val="22"/>
                <w:rtl w:val="0"/>
              </w:rPr>
              <w:t xml:space="preserve">Models for Writers</w:t>
            </w:r>
            <w:r w:rsidDel="00000000" w:rsidR="00000000" w:rsidRPr="00000000">
              <w:rPr>
                <w:sz w:val="22"/>
                <w:szCs w:val="22"/>
                <w:rtl w:val="0"/>
              </w:rPr>
              <w:t xml:space="preserve"> essays</w:t>
            </w:r>
          </w:p>
          <w:p w:rsidR="00000000" w:rsidDel="00000000" w:rsidP="00000000" w:rsidRDefault="00000000" w:rsidRPr="00000000" w14:paraId="0000008B">
            <w:pPr>
              <w:jc w:val="center"/>
              <w:rPr>
                <w:color w:val="000000"/>
              </w:rPr>
            </w:pPr>
            <w:r w:rsidDel="00000000" w:rsidR="00000000" w:rsidRPr="00000000">
              <w:rPr>
                <w:sz w:val="22"/>
                <w:szCs w:val="22"/>
                <w:rtl w:val="0"/>
              </w:rPr>
              <w:t xml:space="preserve">(Last day to </w:t>
            </w:r>
            <w:r w:rsidDel="00000000" w:rsidR="00000000" w:rsidRPr="00000000">
              <w:rPr>
                <w:b w:val="1"/>
                <w:sz w:val="22"/>
                <w:szCs w:val="22"/>
                <w:rtl w:val="0"/>
              </w:rPr>
              <w:t xml:space="preserve">Withdraw</w:t>
            </w:r>
            <w:r w:rsidDel="00000000" w:rsidR="00000000" w:rsidRPr="00000000">
              <w:rPr>
                <w:sz w:val="22"/>
                <w:szCs w:val="22"/>
                <w:rtl w:val="0"/>
              </w:rPr>
              <w:t xml:space="preserve"> with a “W”)</w:t>
            </w:r>
            <w:r w:rsidDel="00000000" w:rsidR="00000000" w:rsidRPr="00000000">
              <w:rPr>
                <w:rtl w:val="0"/>
              </w:rPr>
            </w:r>
          </w:p>
        </w:tc>
      </w:tr>
      <w:tr>
        <w:tc>
          <w:tcPr/>
          <w:p w:rsidR="00000000" w:rsidDel="00000000" w:rsidP="00000000" w:rsidRDefault="00000000" w:rsidRPr="00000000" w14:paraId="0000008C">
            <w:pPr>
              <w:jc w:val="center"/>
              <w:rPr>
                <w:color w:val="000000"/>
              </w:rPr>
            </w:pPr>
            <w:r w:rsidDel="00000000" w:rsidR="00000000" w:rsidRPr="00000000">
              <w:rPr>
                <w:color w:val="000000"/>
                <w:rtl w:val="0"/>
              </w:rPr>
              <w:t xml:space="preserve">May 22</w:t>
            </w:r>
          </w:p>
          <w:p w:rsidR="00000000" w:rsidDel="00000000" w:rsidP="00000000" w:rsidRDefault="00000000" w:rsidRPr="00000000" w14:paraId="0000008D">
            <w:pPr>
              <w:jc w:val="center"/>
              <w:rPr>
                <w:sz w:val="22"/>
                <w:szCs w:val="22"/>
              </w:rPr>
            </w:pPr>
            <w:r w:rsidDel="00000000" w:rsidR="00000000" w:rsidRPr="00000000">
              <w:rPr>
                <w:sz w:val="22"/>
                <w:szCs w:val="22"/>
                <w:rtl w:val="0"/>
              </w:rPr>
              <w:t xml:space="preserve">Outlining</w:t>
            </w:r>
          </w:p>
        </w:tc>
        <w:tc>
          <w:tcPr>
            <w:gridSpan w:val="2"/>
          </w:tcPr>
          <w:p w:rsidR="00000000" w:rsidDel="00000000" w:rsidP="00000000" w:rsidRDefault="00000000" w:rsidRPr="00000000" w14:paraId="0000008E">
            <w:pPr>
              <w:jc w:val="center"/>
              <w:rPr>
                <w:color w:val="000000"/>
              </w:rPr>
            </w:pPr>
            <w:r w:rsidDel="00000000" w:rsidR="00000000" w:rsidRPr="00000000">
              <w:rPr>
                <w:color w:val="000000"/>
                <w:rtl w:val="0"/>
              </w:rPr>
              <w:t xml:space="preserve">May 24</w:t>
            </w:r>
          </w:p>
          <w:p w:rsidR="00000000" w:rsidDel="00000000" w:rsidP="00000000" w:rsidRDefault="00000000" w:rsidRPr="00000000" w14:paraId="0000008F">
            <w:pPr>
              <w:jc w:val="center"/>
              <w:rPr>
                <w:color w:val="000000"/>
              </w:rPr>
            </w:pPr>
            <w:r w:rsidDel="00000000" w:rsidR="00000000" w:rsidRPr="00000000">
              <w:rPr>
                <w:sz w:val="22"/>
                <w:szCs w:val="22"/>
                <w:rtl w:val="0"/>
              </w:rPr>
              <w:t xml:space="preserve">Peer Review</w:t>
            </w:r>
            <w:r w:rsidDel="00000000" w:rsidR="00000000" w:rsidRPr="00000000">
              <w:rPr>
                <w:rtl w:val="0"/>
              </w:rPr>
            </w:r>
          </w:p>
        </w:tc>
        <w:tc>
          <w:tcPr/>
          <w:p w:rsidR="00000000" w:rsidDel="00000000" w:rsidP="00000000" w:rsidRDefault="00000000" w:rsidRPr="00000000" w14:paraId="00000091">
            <w:pPr>
              <w:jc w:val="center"/>
              <w:rPr>
                <w:color w:val="000000"/>
              </w:rPr>
            </w:pPr>
            <w:r w:rsidDel="00000000" w:rsidR="00000000" w:rsidRPr="00000000">
              <w:rPr>
                <w:color w:val="000000"/>
                <w:rtl w:val="0"/>
              </w:rPr>
              <w:t xml:space="preserve">May 26</w:t>
            </w:r>
          </w:p>
          <w:p w:rsidR="00000000" w:rsidDel="00000000" w:rsidP="00000000" w:rsidRDefault="00000000" w:rsidRPr="00000000" w14:paraId="00000092">
            <w:pPr>
              <w:jc w:val="center"/>
              <w:rPr>
                <w:color w:val="000000"/>
              </w:rPr>
            </w:pPr>
            <w:r w:rsidDel="00000000" w:rsidR="00000000" w:rsidRPr="00000000">
              <w:rPr>
                <w:b w:val="1"/>
                <w:sz w:val="22"/>
                <w:szCs w:val="22"/>
                <w:rtl w:val="0"/>
              </w:rPr>
              <w:t xml:space="preserve">DUE: ESSAY #2 USING SOURCES</w:t>
            </w:r>
            <w:r w:rsidDel="00000000" w:rsidR="00000000" w:rsidRPr="00000000">
              <w:rPr>
                <w:rtl w:val="0"/>
              </w:rPr>
            </w:r>
          </w:p>
        </w:tc>
      </w:tr>
      <w:tr>
        <w:tc>
          <w:tcPr/>
          <w:p w:rsidR="00000000" w:rsidDel="00000000" w:rsidP="00000000" w:rsidRDefault="00000000" w:rsidRPr="00000000" w14:paraId="00000093">
            <w:pPr>
              <w:jc w:val="center"/>
              <w:rPr>
                <w:color w:val="000000"/>
              </w:rPr>
            </w:pPr>
            <w:r w:rsidDel="00000000" w:rsidR="00000000" w:rsidRPr="00000000">
              <w:rPr>
                <w:color w:val="000000"/>
                <w:rtl w:val="0"/>
              </w:rPr>
              <w:t xml:space="preserve">May 29</w:t>
            </w:r>
          </w:p>
          <w:p w:rsidR="00000000" w:rsidDel="00000000" w:rsidP="00000000" w:rsidRDefault="00000000" w:rsidRPr="00000000" w14:paraId="00000094">
            <w:pPr>
              <w:jc w:val="center"/>
              <w:rPr>
                <w:b w:val="1"/>
                <w:color w:val="000000"/>
              </w:rPr>
            </w:pPr>
            <w:r w:rsidDel="00000000" w:rsidR="00000000" w:rsidRPr="00000000">
              <w:rPr>
                <w:b w:val="1"/>
                <w:color w:val="000000"/>
                <w:rtl w:val="0"/>
              </w:rPr>
              <w:t xml:space="preserve">Memorial Day – LBCC Closed</w:t>
            </w:r>
          </w:p>
        </w:tc>
        <w:tc>
          <w:tcPr>
            <w:gridSpan w:val="2"/>
          </w:tcPr>
          <w:p w:rsidR="00000000" w:rsidDel="00000000" w:rsidP="00000000" w:rsidRDefault="00000000" w:rsidRPr="00000000" w14:paraId="00000095">
            <w:pPr>
              <w:jc w:val="center"/>
              <w:rPr>
                <w:color w:val="000000"/>
              </w:rPr>
            </w:pPr>
            <w:r w:rsidDel="00000000" w:rsidR="00000000" w:rsidRPr="00000000">
              <w:rPr>
                <w:color w:val="000000"/>
                <w:rtl w:val="0"/>
              </w:rPr>
              <w:t xml:space="preserve">May 31</w:t>
            </w:r>
          </w:p>
          <w:p w:rsidR="00000000" w:rsidDel="00000000" w:rsidP="00000000" w:rsidRDefault="00000000" w:rsidRPr="00000000" w14:paraId="00000096">
            <w:pPr>
              <w:jc w:val="center"/>
              <w:rPr>
                <w:sz w:val="22"/>
                <w:szCs w:val="22"/>
              </w:rPr>
            </w:pPr>
            <w:r w:rsidDel="00000000" w:rsidR="00000000" w:rsidRPr="00000000">
              <w:rPr>
                <w:sz w:val="22"/>
                <w:szCs w:val="22"/>
                <w:rtl w:val="0"/>
              </w:rPr>
              <w:t xml:space="preserve">Final Exam Rangefinder</w:t>
            </w:r>
          </w:p>
          <w:p w:rsidR="00000000" w:rsidDel="00000000" w:rsidP="00000000" w:rsidRDefault="00000000" w:rsidRPr="00000000" w14:paraId="00000097">
            <w:pPr>
              <w:jc w:val="center"/>
              <w:rPr>
                <w:sz w:val="22"/>
                <w:szCs w:val="22"/>
              </w:rPr>
            </w:pPr>
            <w:r w:rsidDel="00000000" w:rsidR="00000000" w:rsidRPr="00000000">
              <w:rPr>
                <w:sz w:val="22"/>
                <w:szCs w:val="22"/>
                <w:rtl w:val="0"/>
              </w:rPr>
              <w:t xml:space="preserve">Discussion</w:t>
            </w:r>
          </w:p>
        </w:tc>
        <w:tc>
          <w:tcPr/>
          <w:p w:rsidR="00000000" w:rsidDel="00000000" w:rsidP="00000000" w:rsidRDefault="00000000" w:rsidRPr="00000000" w14:paraId="00000099">
            <w:pPr>
              <w:jc w:val="center"/>
              <w:rPr>
                <w:color w:val="000000"/>
              </w:rPr>
            </w:pPr>
            <w:r w:rsidDel="00000000" w:rsidR="00000000" w:rsidRPr="00000000">
              <w:rPr>
                <w:color w:val="000000"/>
                <w:rtl w:val="0"/>
              </w:rPr>
              <w:t xml:space="preserve">June 2</w:t>
            </w:r>
          </w:p>
          <w:p w:rsidR="00000000" w:rsidDel="00000000" w:rsidP="00000000" w:rsidRDefault="00000000" w:rsidRPr="00000000" w14:paraId="0000009A">
            <w:pPr>
              <w:jc w:val="center"/>
              <w:rPr>
                <w:sz w:val="22"/>
                <w:szCs w:val="22"/>
              </w:rPr>
            </w:pPr>
            <w:r w:rsidDel="00000000" w:rsidR="00000000" w:rsidRPr="00000000">
              <w:rPr>
                <w:sz w:val="22"/>
                <w:szCs w:val="22"/>
                <w:rtl w:val="0"/>
              </w:rPr>
              <w:t xml:space="preserve">Final Exam Rangefinder</w:t>
            </w:r>
          </w:p>
          <w:p w:rsidR="00000000" w:rsidDel="00000000" w:rsidP="00000000" w:rsidRDefault="00000000" w:rsidRPr="00000000" w14:paraId="0000009B">
            <w:pPr>
              <w:jc w:val="center"/>
              <w:rPr>
                <w:sz w:val="20"/>
                <w:szCs w:val="20"/>
              </w:rPr>
            </w:pPr>
            <w:r w:rsidDel="00000000" w:rsidR="00000000" w:rsidRPr="00000000">
              <w:rPr>
                <w:sz w:val="22"/>
                <w:szCs w:val="22"/>
                <w:rtl w:val="0"/>
              </w:rPr>
              <w:t xml:space="preserve">Discussion</w:t>
            </w:r>
            <w:r w:rsidDel="00000000" w:rsidR="00000000" w:rsidRPr="00000000">
              <w:rPr>
                <w:rtl w:val="0"/>
              </w:rPr>
            </w:r>
          </w:p>
        </w:tc>
      </w:tr>
      <w:tr>
        <w:tc>
          <w:tcPr/>
          <w:p w:rsidR="00000000" w:rsidDel="00000000" w:rsidP="00000000" w:rsidRDefault="00000000" w:rsidRPr="00000000" w14:paraId="0000009C">
            <w:pPr>
              <w:jc w:val="center"/>
              <w:rPr>
                <w:color w:val="000000"/>
              </w:rPr>
            </w:pPr>
            <w:r w:rsidDel="00000000" w:rsidR="00000000" w:rsidRPr="00000000">
              <w:rPr>
                <w:color w:val="000000"/>
                <w:rtl w:val="0"/>
              </w:rPr>
              <w:t xml:space="preserve">June 5</w:t>
            </w:r>
          </w:p>
          <w:p w:rsidR="00000000" w:rsidDel="00000000" w:rsidP="00000000" w:rsidRDefault="00000000" w:rsidRPr="00000000" w14:paraId="0000009D">
            <w:pPr>
              <w:jc w:val="center"/>
              <w:rPr>
                <w:sz w:val="22"/>
                <w:szCs w:val="22"/>
              </w:rPr>
            </w:pPr>
            <w:r w:rsidDel="00000000" w:rsidR="00000000" w:rsidRPr="00000000">
              <w:rPr>
                <w:sz w:val="22"/>
                <w:szCs w:val="22"/>
                <w:rtl w:val="0"/>
              </w:rPr>
              <w:t xml:space="preserve">Final Exam Practice Day One</w:t>
            </w:r>
          </w:p>
        </w:tc>
        <w:tc>
          <w:tcPr>
            <w:gridSpan w:val="2"/>
          </w:tcPr>
          <w:p w:rsidR="00000000" w:rsidDel="00000000" w:rsidP="00000000" w:rsidRDefault="00000000" w:rsidRPr="00000000" w14:paraId="0000009E">
            <w:pPr>
              <w:jc w:val="center"/>
              <w:rPr>
                <w:color w:val="000000"/>
              </w:rPr>
            </w:pPr>
            <w:r w:rsidDel="00000000" w:rsidR="00000000" w:rsidRPr="00000000">
              <w:rPr>
                <w:color w:val="000000"/>
                <w:rtl w:val="0"/>
              </w:rPr>
              <w:t xml:space="preserve">June 7</w:t>
            </w:r>
          </w:p>
          <w:p w:rsidR="00000000" w:rsidDel="00000000" w:rsidP="00000000" w:rsidRDefault="00000000" w:rsidRPr="00000000" w14:paraId="0000009F">
            <w:pPr>
              <w:jc w:val="center"/>
              <w:rPr>
                <w:sz w:val="22"/>
                <w:szCs w:val="22"/>
              </w:rPr>
            </w:pPr>
            <w:r w:rsidDel="00000000" w:rsidR="00000000" w:rsidRPr="00000000">
              <w:rPr>
                <w:sz w:val="22"/>
                <w:szCs w:val="22"/>
                <w:rtl w:val="0"/>
              </w:rPr>
              <w:t xml:space="preserve">Final Exam Practice Day Two</w:t>
            </w:r>
          </w:p>
        </w:tc>
        <w:tc>
          <w:tcPr/>
          <w:p w:rsidR="00000000" w:rsidDel="00000000" w:rsidP="00000000" w:rsidRDefault="00000000" w:rsidRPr="00000000" w14:paraId="000000A1">
            <w:pPr>
              <w:jc w:val="center"/>
              <w:rPr>
                <w:color w:val="000000"/>
              </w:rPr>
            </w:pPr>
            <w:r w:rsidDel="00000000" w:rsidR="00000000" w:rsidRPr="00000000">
              <w:rPr>
                <w:color w:val="000000"/>
                <w:rtl w:val="0"/>
              </w:rPr>
              <w:t xml:space="preserve">June 9</w:t>
            </w:r>
          </w:p>
          <w:p w:rsidR="00000000" w:rsidDel="00000000" w:rsidP="00000000" w:rsidRDefault="00000000" w:rsidRPr="00000000" w14:paraId="000000A2">
            <w:pPr>
              <w:jc w:val="center"/>
              <w:rPr>
                <w:sz w:val="22"/>
                <w:szCs w:val="22"/>
              </w:rPr>
            </w:pPr>
            <w:r w:rsidDel="00000000" w:rsidR="00000000" w:rsidRPr="00000000">
              <w:rPr>
                <w:sz w:val="22"/>
                <w:szCs w:val="22"/>
                <w:rtl w:val="0"/>
              </w:rPr>
              <w:t xml:space="preserve">Readings/Celebration</w:t>
            </w:r>
          </w:p>
        </w:tc>
      </w:tr>
      <w:tr>
        <w:tc>
          <w:tcPr>
            <w:gridSpan w:val="2"/>
          </w:tcPr>
          <w:p w:rsidR="00000000" w:rsidDel="00000000" w:rsidP="00000000" w:rsidRDefault="00000000" w:rsidRPr="00000000" w14:paraId="000000A3">
            <w:pPr>
              <w:jc w:val="center"/>
              <w:rPr>
                <w:b w:val="1"/>
                <w:sz w:val="22"/>
                <w:szCs w:val="22"/>
              </w:rPr>
            </w:pPr>
            <w:r w:rsidDel="00000000" w:rsidR="00000000" w:rsidRPr="00000000">
              <w:rPr>
                <w:b w:val="1"/>
                <w:sz w:val="22"/>
                <w:szCs w:val="22"/>
                <w:rtl w:val="0"/>
              </w:rPr>
              <w:t xml:space="preserve">Final Exam Day One</w:t>
            </w:r>
          </w:p>
          <w:p w:rsidR="00000000" w:rsidDel="00000000" w:rsidP="00000000" w:rsidRDefault="00000000" w:rsidRPr="00000000" w14:paraId="000000A4">
            <w:pPr>
              <w:jc w:val="center"/>
              <w:rPr>
                <w:b w:val="1"/>
                <w:sz w:val="22"/>
                <w:szCs w:val="22"/>
              </w:rPr>
            </w:pPr>
            <w:r w:rsidDel="00000000" w:rsidR="00000000" w:rsidRPr="00000000">
              <w:rPr>
                <w:b w:val="1"/>
                <w:sz w:val="22"/>
                <w:szCs w:val="22"/>
                <w:rtl w:val="0"/>
              </w:rPr>
              <w:t xml:space="preserve">Monday, June 12</w:t>
            </w:r>
          </w:p>
          <w:p w:rsidR="00000000" w:rsidDel="00000000" w:rsidP="00000000" w:rsidRDefault="00000000" w:rsidRPr="00000000" w14:paraId="000000A5">
            <w:pPr>
              <w:jc w:val="center"/>
              <w:rPr>
                <w:b w:val="1"/>
                <w:sz w:val="22"/>
                <w:szCs w:val="22"/>
              </w:rPr>
            </w:pPr>
            <w:r w:rsidDel="00000000" w:rsidR="00000000" w:rsidRPr="00000000">
              <w:rPr>
                <w:b w:val="1"/>
                <w:sz w:val="22"/>
                <w:szCs w:val="22"/>
                <w:rtl w:val="0"/>
              </w:rPr>
              <w:t xml:space="preserve">12:00 – 12:50</w:t>
            </w:r>
          </w:p>
          <w:p w:rsidR="00000000" w:rsidDel="00000000" w:rsidP="00000000" w:rsidRDefault="00000000" w:rsidRPr="00000000" w14:paraId="000000A6">
            <w:pPr>
              <w:jc w:val="center"/>
              <w:rPr>
                <w:b w:val="1"/>
                <w:sz w:val="22"/>
                <w:szCs w:val="22"/>
              </w:rPr>
            </w:pPr>
            <w:r w:rsidDel="00000000" w:rsidR="00000000" w:rsidRPr="00000000">
              <w:rPr>
                <w:b w:val="1"/>
                <w:sz w:val="22"/>
                <w:szCs w:val="22"/>
                <w:rtl w:val="0"/>
              </w:rPr>
              <w:t xml:space="preserve">You MUST attend </w:t>
            </w:r>
            <w:r w:rsidDel="00000000" w:rsidR="00000000" w:rsidRPr="00000000">
              <w:rPr>
                <w:b w:val="1"/>
                <w:i w:val="1"/>
                <w:sz w:val="22"/>
                <w:szCs w:val="22"/>
                <w:rtl w:val="0"/>
              </w:rPr>
              <w:t xml:space="preserve">both </w:t>
            </w:r>
            <w:r w:rsidDel="00000000" w:rsidR="00000000" w:rsidRPr="00000000">
              <w:rPr>
                <w:b w:val="1"/>
                <w:sz w:val="22"/>
                <w:szCs w:val="22"/>
                <w:rtl w:val="0"/>
              </w:rPr>
              <w:t xml:space="preserve">days</w:t>
            </w:r>
          </w:p>
        </w:tc>
        <w:tc>
          <w:tcPr>
            <w:gridSpan w:val="2"/>
          </w:tcPr>
          <w:p w:rsidR="00000000" w:rsidDel="00000000" w:rsidP="00000000" w:rsidRDefault="00000000" w:rsidRPr="00000000" w14:paraId="000000A8">
            <w:pPr>
              <w:jc w:val="center"/>
              <w:rPr>
                <w:b w:val="1"/>
                <w:sz w:val="22"/>
                <w:szCs w:val="22"/>
              </w:rPr>
            </w:pPr>
            <w:r w:rsidDel="00000000" w:rsidR="00000000" w:rsidRPr="00000000">
              <w:rPr>
                <w:b w:val="1"/>
                <w:sz w:val="22"/>
                <w:szCs w:val="22"/>
                <w:rtl w:val="0"/>
              </w:rPr>
              <w:t xml:space="preserve">Final Exam Day Two</w:t>
            </w:r>
          </w:p>
          <w:p w:rsidR="00000000" w:rsidDel="00000000" w:rsidP="00000000" w:rsidRDefault="00000000" w:rsidRPr="00000000" w14:paraId="000000A9">
            <w:pPr>
              <w:jc w:val="center"/>
              <w:rPr>
                <w:b w:val="1"/>
                <w:sz w:val="22"/>
                <w:szCs w:val="22"/>
              </w:rPr>
            </w:pPr>
            <w:r w:rsidDel="00000000" w:rsidR="00000000" w:rsidRPr="00000000">
              <w:rPr>
                <w:b w:val="1"/>
                <w:sz w:val="22"/>
                <w:szCs w:val="22"/>
                <w:rtl w:val="0"/>
              </w:rPr>
              <w:t xml:space="preserve">Tuesday, June 13</w:t>
            </w:r>
          </w:p>
          <w:p w:rsidR="00000000" w:rsidDel="00000000" w:rsidP="00000000" w:rsidRDefault="00000000" w:rsidRPr="00000000" w14:paraId="000000AA">
            <w:pPr>
              <w:jc w:val="center"/>
              <w:rPr>
                <w:b w:val="1"/>
                <w:sz w:val="22"/>
                <w:szCs w:val="22"/>
              </w:rPr>
            </w:pPr>
            <w:r w:rsidDel="00000000" w:rsidR="00000000" w:rsidRPr="00000000">
              <w:rPr>
                <w:b w:val="1"/>
                <w:sz w:val="22"/>
                <w:szCs w:val="22"/>
                <w:rtl w:val="0"/>
              </w:rPr>
              <w:t xml:space="preserve">11:30 – 12:20</w:t>
            </w:r>
          </w:p>
          <w:p w:rsidR="00000000" w:rsidDel="00000000" w:rsidP="00000000" w:rsidRDefault="00000000" w:rsidRPr="00000000" w14:paraId="000000AB">
            <w:pPr>
              <w:jc w:val="center"/>
              <w:rPr>
                <w:b w:val="1"/>
                <w:sz w:val="22"/>
                <w:szCs w:val="22"/>
              </w:rPr>
            </w:pPr>
            <w:r w:rsidDel="00000000" w:rsidR="00000000" w:rsidRPr="00000000">
              <w:rPr>
                <w:b w:val="1"/>
                <w:sz w:val="22"/>
                <w:szCs w:val="22"/>
                <w:rtl w:val="0"/>
              </w:rPr>
              <w:t xml:space="preserve">You MUST attend </w:t>
            </w:r>
            <w:r w:rsidDel="00000000" w:rsidR="00000000" w:rsidRPr="00000000">
              <w:rPr>
                <w:b w:val="1"/>
                <w:i w:val="1"/>
                <w:sz w:val="22"/>
                <w:szCs w:val="22"/>
                <w:rtl w:val="0"/>
              </w:rPr>
              <w:t xml:space="preserve">both </w:t>
            </w:r>
            <w:r w:rsidDel="00000000" w:rsidR="00000000" w:rsidRPr="00000000">
              <w:rPr>
                <w:b w:val="1"/>
                <w:sz w:val="22"/>
                <w:szCs w:val="22"/>
                <w:rtl w:val="0"/>
              </w:rPr>
              <w:t xml:space="preserve">days</w:t>
            </w:r>
          </w:p>
        </w:tc>
      </w:tr>
    </w:tbl>
    <w:p w:rsidR="00000000" w:rsidDel="00000000" w:rsidP="00000000" w:rsidRDefault="00000000" w:rsidRPr="00000000" w14:paraId="000000AD">
      <w:pPr>
        <w:spacing w:line="480" w:lineRule="auto"/>
        <w:rPr>
          <w:sz w:val="22"/>
          <w:szCs w:val="22"/>
        </w:rPr>
      </w:pPr>
      <w:r w:rsidDel="00000000" w:rsidR="00000000" w:rsidRPr="00000000">
        <w:rPr>
          <w:rtl w:val="0"/>
        </w:rPr>
      </w:r>
    </w:p>
    <w:p w:rsidR="00000000" w:rsidDel="00000000" w:rsidP="00000000" w:rsidRDefault="00000000" w:rsidRPr="00000000" w14:paraId="000000AE">
      <w:pPr>
        <w:spacing w:line="480" w:lineRule="auto"/>
        <w:rPr>
          <w:sz w:val="22"/>
          <w:szCs w:val="22"/>
        </w:rPr>
      </w:pPr>
      <w:r w:rsidDel="00000000" w:rsidR="00000000" w:rsidRPr="00000000">
        <w:rPr>
          <w:rtl w:val="0"/>
        </w:rPr>
      </w:r>
    </w:p>
    <w:p w:rsidR="00000000" w:rsidDel="00000000" w:rsidP="00000000" w:rsidRDefault="00000000" w:rsidRPr="00000000" w14:paraId="000000AF">
      <w:pPr>
        <w:rPr>
          <w:b w:val="1"/>
          <w:sz w:val="22"/>
          <w:szCs w:val="22"/>
        </w:rPr>
      </w:pPr>
      <w:r w:rsidDel="00000000" w:rsidR="00000000" w:rsidRPr="00000000">
        <w:rPr>
          <w:rtl w:val="0"/>
        </w:rPr>
      </w:r>
    </w:p>
    <w:p w:rsidR="00000000" w:rsidDel="00000000" w:rsidP="00000000" w:rsidRDefault="00000000" w:rsidRPr="00000000" w14:paraId="000000B0">
      <w:pPr>
        <w:spacing w:line="480" w:lineRule="auto"/>
        <w:jc w:val="center"/>
        <w:rPr>
          <w:b w:val="1"/>
          <w:sz w:val="28"/>
          <w:szCs w:val="28"/>
        </w:rPr>
      </w:pPr>
      <w:r w:rsidDel="00000000" w:rsidR="00000000" w:rsidRPr="00000000">
        <w:rPr>
          <w:b w:val="1"/>
          <w:sz w:val="28"/>
          <w:szCs w:val="28"/>
          <w:rtl w:val="0"/>
        </w:rPr>
        <w:t xml:space="preserve">WR 115 STUDENT LOG SHEET</w:t>
      </w:r>
    </w:p>
    <w:p w:rsidR="00000000" w:rsidDel="00000000" w:rsidP="00000000" w:rsidRDefault="00000000" w:rsidRPr="00000000" w14:paraId="000000B1">
      <w:pPr>
        <w:spacing w:line="480" w:lineRule="auto"/>
        <w:jc w:val="center"/>
        <w:rPr>
          <w:i w:val="1"/>
        </w:rPr>
      </w:pPr>
      <w:r w:rsidDel="00000000" w:rsidR="00000000" w:rsidRPr="00000000">
        <w:rPr>
          <w:rtl w:val="0"/>
        </w:rPr>
        <w:t xml:space="preserve">“</w:t>
      </w:r>
      <w:r w:rsidDel="00000000" w:rsidR="00000000" w:rsidRPr="00000000">
        <w:rPr>
          <w:i w:val="1"/>
          <w:rtl w:val="0"/>
        </w:rPr>
        <w:t xml:space="preserve">I never quite know when I’m not writing.”James Thurber</w:t>
      </w:r>
    </w:p>
    <w:p w:rsidR="00000000" w:rsidDel="00000000" w:rsidP="00000000" w:rsidRDefault="00000000" w:rsidRPr="00000000" w14:paraId="000000B2">
      <w:pPr>
        <w:spacing w:line="480" w:lineRule="auto"/>
        <w:rPr>
          <w:b w:val="1"/>
          <w:sz w:val="22"/>
          <w:szCs w:val="22"/>
        </w:rPr>
      </w:pPr>
      <w:r w:rsidDel="00000000" w:rsidR="00000000" w:rsidRPr="00000000">
        <w:rPr>
          <w:b w:val="1"/>
          <w:sz w:val="22"/>
          <w:szCs w:val="22"/>
          <w:rtl w:val="0"/>
        </w:rPr>
        <w:t xml:space="preserve">SUMMARY/RESPONSE WRITING</w:t>
      </w:r>
    </w:p>
    <w:p w:rsidR="00000000" w:rsidDel="00000000" w:rsidP="00000000" w:rsidRDefault="00000000" w:rsidRPr="00000000" w14:paraId="000000B3">
      <w:pPr>
        <w:spacing w:line="480" w:lineRule="auto"/>
        <w:rPr>
          <w:sz w:val="22"/>
          <w:szCs w:val="22"/>
        </w:rPr>
      </w:pPr>
      <w:r w:rsidDel="00000000" w:rsidR="00000000" w:rsidRPr="00000000">
        <w:rPr>
          <w:sz w:val="22"/>
          <w:szCs w:val="22"/>
          <w:rtl w:val="0"/>
        </w:rPr>
        <w:t xml:space="preserve">_____ Summary/Response #1 (50)</w:t>
      </w:r>
    </w:p>
    <w:p w:rsidR="00000000" w:rsidDel="00000000" w:rsidP="00000000" w:rsidRDefault="00000000" w:rsidRPr="00000000" w14:paraId="000000B4">
      <w:pPr>
        <w:spacing w:line="480" w:lineRule="auto"/>
        <w:rPr>
          <w:sz w:val="22"/>
          <w:szCs w:val="22"/>
        </w:rPr>
      </w:pPr>
      <w:r w:rsidDel="00000000" w:rsidR="00000000" w:rsidRPr="00000000">
        <w:rPr>
          <w:sz w:val="22"/>
          <w:szCs w:val="22"/>
          <w:rtl w:val="0"/>
        </w:rPr>
        <w:t xml:space="preserve">_____ Summary/Response #2 (50)</w:t>
      </w:r>
    </w:p>
    <w:p w:rsidR="00000000" w:rsidDel="00000000" w:rsidP="00000000" w:rsidRDefault="00000000" w:rsidRPr="00000000" w14:paraId="000000B5">
      <w:pPr>
        <w:spacing w:line="480" w:lineRule="auto"/>
        <w:rPr>
          <w:b w:val="1"/>
          <w:sz w:val="22"/>
          <w:szCs w:val="22"/>
        </w:rPr>
      </w:pPr>
      <w:r w:rsidDel="00000000" w:rsidR="00000000" w:rsidRPr="00000000">
        <w:rPr>
          <w:b w:val="1"/>
          <w:sz w:val="22"/>
          <w:szCs w:val="22"/>
          <w:rtl w:val="0"/>
        </w:rPr>
        <w:t xml:space="preserve">ESSAY WRITING</w:t>
      </w:r>
    </w:p>
    <w:p w:rsidR="00000000" w:rsidDel="00000000" w:rsidP="00000000" w:rsidRDefault="00000000" w:rsidRPr="00000000" w14:paraId="000000B6">
      <w:pPr>
        <w:spacing w:line="480" w:lineRule="auto"/>
        <w:rPr>
          <w:sz w:val="22"/>
          <w:szCs w:val="22"/>
        </w:rPr>
      </w:pPr>
      <w:r w:rsidDel="00000000" w:rsidR="00000000" w:rsidRPr="00000000">
        <w:rPr>
          <w:sz w:val="22"/>
          <w:szCs w:val="22"/>
          <w:rtl w:val="0"/>
        </w:rPr>
        <w:t xml:space="preserve">_____ Essay #1 </w:t>
      </w:r>
      <w:r w:rsidDel="00000000" w:rsidR="00000000" w:rsidRPr="00000000">
        <w:rPr>
          <w:i w:val="1"/>
          <w:sz w:val="22"/>
          <w:szCs w:val="22"/>
          <w:rtl w:val="0"/>
        </w:rPr>
        <w:t xml:space="preserve">Literacy Narrative </w:t>
      </w:r>
      <w:r w:rsidDel="00000000" w:rsidR="00000000" w:rsidRPr="00000000">
        <w:rPr>
          <w:sz w:val="22"/>
          <w:szCs w:val="22"/>
          <w:rtl w:val="0"/>
        </w:rPr>
        <w:t xml:space="preserve">(100)</w:t>
      </w:r>
    </w:p>
    <w:p w:rsidR="00000000" w:rsidDel="00000000" w:rsidP="00000000" w:rsidRDefault="00000000" w:rsidRPr="00000000" w14:paraId="000000B7">
      <w:pPr>
        <w:spacing w:line="480" w:lineRule="auto"/>
        <w:rPr>
          <w:sz w:val="22"/>
          <w:szCs w:val="22"/>
        </w:rPr>
      </w:pPr>
      <w:r w:rsidDel="00000000" w:rsidR="00000000" w:rsidRPr="00000000">
        <w:rPr>
          <w:sz w:val="22"/>
          <w:szCs w:val="22"/>
          <w:rtl w:val="0"/>
        </w:rPr>
        <w:t xml:space="preserve">_____ Essay #2 </w:t>
      </w:r>
      <w:r w:rsidDel="00000000" w:rsidR="00000000" w:rsidRPr="00000000">
        <w:rPr>
          <w:i w:val="1"/>
          <w:sz w:val="22"/>
          <w:szCs w:val="22"/>
          <w:rtl w:val="0"/>
        </w:rPr>
        <w:t xml:space="preserve">Using Sources </w:t>
      </w:r>
      <w:r w:rsidDel="00000000" w:rsidR="00000000" w:rsidRPr="00000000">
        <w:rPr>
          <w:sz w:val="22"/>
          <w:szCs w:val="22"/>
          <w:rtl w:val="0"/>
        </w:rPr>
        <w:t xml:space="preserve">(100)</w:t>
      </w:r>
    </w:p>
    <w:p w:rsidR="00000000" w:rsidDel="00000000" w:rsidP="00000000" w:rsidRDefault="00000000" w:rsidRPr="00000000" w14:paraId="000000B8">
      <w:pPr>
        <w:spacing w:line="480" w:lineRule="auto"/>
        <w:rPr>
          <w:sz w:val="22"/>
          <w:szCs w:val="22"/>
        </w:rPr>
      </w:pPr>
      <w:r w:rsidDel="00000000" w:rsidR="00000000" w:rsidRPr="00000000">
        <w:rPr>
          <w:b w:val="1"/>
          <w:sz w:val="22"/>
          <w:szCs w:val="22"/>
          <w:rtl w:val="0"/>
        </w:rPr>
        <w:t xml:space="preserve">FINAL PRACTICE/PRETEST </w:t>
      </w:r>
      <w:r w:rsidDel="00000000" w:rsidR="00000000" w:rsidRPr="00000000">
        <w:rPr>
          <w:sz w:val="22"/>
          <w:szCs w:val="22"/>
          <w:rtl w:val="0"/>
        </w:rPr>
        <w:t xml:space="preserve">(100)</w:t>
      </w:r>
    </w:p>
    <w:p w:rsidR="00000000" w:rsidDel="00000000" w:rsidP="00000000" w:rsidRDefault="00000000" w:rsidRPr="00000000" w14:paraId="000000B9">
      <w:pPr>
        <w:spacing w:line="480" w:lineRule="auto"/>
        <w:rPr>
          <w:sz w:val="22"/>
          <w:szCs w:val="22"/>
        </w:rPr>
      </w:pPr>
      <w:r w:rsidDel="00000000" w:rsidR="00000000" w:rsidRPr="00000000">
        <w:rPr>
          <w:sz w:val="22"/>
          <w:szCs w:val="22"/>
          <w:rtl w:val="0"/>
        </w:rPr>
        <w:t xml:space="preserve">_____ Summary Paragraph (50)</w:t>
      </w:r>
    </w:p>
    <w:p w:rsidR="00000000" w:rsidDel="00000000" w:rsidP="00000000" w:rsidRDefault="00000000" w:rsidRPr="00000000" w14:paraId="000000BA">
      <w:pPr>
        <w:spacing w:line="480" w:lineRule="auto"/>
        <w:rPr>
          <w:sz w:val="22"/>
          <w:szCs w:val="22"/>
        </w:rPr>
      </w:pPr>
      <w:r w:rsidDel="00000000" w:rsidR="00000000" w:rsidRPr="00000000">
        <w:rPr>
          <w:sz w:val="22"/>
          <w:szCs w:val="22"/>
          <w:rtl w:val="0"/>
        </w:rPr>
        <w:t xml:space="preserve">_____ Response Paragraph (50)</w:t>
      </w:r>
    </w:p>
    <w:p w:rsidR="00000000" w:rsidDel="00000000" w:rsidP="00000000" w:rsidRDefault="00000000" w:rsidRPr="00000000" w14:paraId="000000BB">
      <w:pPr>
        <w:spacing w:line="480" w:lineRule="auto"/>
        <w:rPr>
          <w:sz w:val="22"/>
          <w:szCs w:val="22"/>
        </w:rPr>
      </w:pPr>
      <w:r w:rsidDel="00000000" w:rsidR="00000000" w:rsidRPr="00000000">
        <w:rPr>
          <w:b w:val="1"/>
          <w:sz w:val="22"/>
          <w:szCs w:val="22"/>
          <w:rtl w:val="0"/>
        </w:rPr>
        <w:t xml:space="preserve">WRITING EXERCISES </w:t>
      </w:r>
      <w:r w:rsidDel="00000000" w:rsidR="00000000" w:rsidRPr="00000000">
        <w:rPr>
          <w:sz w:val="22"/>
          <w:szCs w:val="22"/>
          <w:rtl w:val="0"/>
        </w:rPr>
        <w:t xml:space="preserve">(100)</w:t>
      </w:r>
    </w:p>
    <w:p w:rsidR="00000000" w:rsidDel="00000000" w:rsidP="00000000" w:rsidRDefault="00000000" w:rsidRPr="00000000" w14:paraId="000000BC">
      <w:pPr>
        <w:spacing w:line="480" w:lineRule="auto"/>
        <w:rPr>
          <w:i w:val="1"/>
          <w:sz w:val="22"/>
          <w:szCs w:val="22"/>
        </w:rPr>
      </w:pPr>
      <w:r w:rsidDel="00000000" w:rsidR="00000000" w:rsidRPr="00000000">
        <w:rPr>
          <w:sz w:val="22"/>
          <w:szCs w:val="22"/>
          <w:rtl w:val="0"/>
        </w:rPr>
        <w:t xml:space="preserve">______ #1 </w:t>
      </w:r>
      <w:r w:rsidDel="00000000" w:rsidR="00000000" w:rsidRPr="00000000">
        <w:rPr>
          <w:i w:val="1"/>
          <w:sz w:val="22"/>
          <w:szCs w:val="22"/>
          <w:rtl w:val="0"/>
        </w:rPr>
        <w:t xml:space="preserve">Introductory Writing</w:t>
      </w:r>
    </w:p>
    <w:p w:rsidR="00000000" w:rsidDel="00000000" w:rsidP="00000000" w:rsidRDefault="00000000" w:rsidRPr="00000000" w14:paraId="000000BD">
      <w:pPr>
        <w:spacing w:line="480" w:lineRule="auto"/>
        <w:rPr>
          <w:i w:val="1"/>
          <w:sz w:val="22"/>
          <w:szCs w:val="22"/>
        </w:rPr>
      </w:pPr>
      <w:r w:rsidDel="00000000" w:rsidR="00000000" w:rsidRPr="00000000">
        <w:rPr>
          <w:sz w:val="22"/>
          <w:szCs w:val="22"/>
          <w:rtl w:val="0"/>
        </w:rPr>
        <w:t xml:space="preserve">______ #2 </w:t>
      </w:r>
      <w:r w:rsidDel="00000000" w:rsidR="00000000" w:rsidRPr="00000000">
        <w:rPr>
          <w:i w:val="1"/>
          <w:sz w:val="22"/>
          <w:szCs w:val="22"/>
          <w:rtl w:val="0"/>
        </w:rPr>
        <w:t xml:space="preserve">Summary and Response Outlining</w:t>
      </w:r>
    </w:p>
    <w:p w:rsidR="00000000" w:rsidDel="00000000" w:rsidP="00000000" w:rsidRDefault="00000000" w:rsidRPr="00000000" w14:paraId="000000BE">
      <w:pPr>
        <w:spacing w:line="480" w:lineRule="auto"/>
        <w:rPr>
          <w:i w:val="1"/>
          <w:sz w:val="22"/>
          <w:szCs w:val="22"/>
        </w:rPr>
      </w:pPr>
      <w:r w:rsidDel="00000000" w:rsidR="00000000" w:rsidRPr="00000000">
        <w:rPr>
          <w:sz w:val="22"/>
          <w:szCs w:val="22"/>
          <w:rtl w:val="0"/>
        </w:rPr>
        <w:t xml:space="preserve">______ #3 </w:t>
      </w:r>
      <w:r w:rsidDel="00000000" w:rsidR="00000000" w:rsidRPr="00000000">
        <w:rPr>
          <w:i w:val="1"/>
          <w:sz w:val="22"/>
          <w:szCs w:val="22"/>
          <w:rtl w:val="0"/>
        </w:rPr>
        <w:t xml:space="preserve">Revision Workshop</w:t>
      </w:r>
    </w:p>
    <w:p w:rsidR="00000000" w:rsidDel="00000000" w:rsidP="00000000" w:rsidRDefault="00000000" w:rsidRPr="00000000" w14:paraId="000000BF">
      <w:pPr>
        <w:spacing w:line="480" w:lineRule="auto"/>
        <w:rPr>
          <w:i w:val="1"/>
          <w:sz w:val="22"/>
          <w:szCs w:val="22"/>
        </w:rPr>
      </w:pPr>
      <w:r w:rsidDel="00000000" w:rsidR="00000000" w:rsidRPr="00000000">
        <w:rPr>
          <w:sz w:val="22"/>
          <w:szCs w:val="22"/>
          <w:rtl w:val="0"/>
        </w:rPr>
        <w:t xml:space="preserve">______ #4 </w:t>
      </w:r>
      <w:r w:rsidDel="00000000" w:rsidR="00000000" w:rsidRPr="00000000">
        <w:rPr>
          <w:i w:val="1"/>
          <w:sz w:val="22"/>
          <w:szCs w:val="22"/>
          <w:rtl w:val="0"/>
        </w:rPr>
        <w:t xml:space="preserve">Shaping and Outlining</w:t>
      </w:r>
    </w:p>
    <w:p w:rsidR="00000000" w:rsidDel="00000000" w:rsidP="00000000" w:rsidRDefault="00000000" w:rsidRPr="00000000" w14:paraId="000000C0">
      <w:pPr>
        <w:spacing w:line="480" w:lineRule="auto"/>
        <w:rPr>
          <w:i w:val="1"/>
          <w:sz w:val="22"/>
          <w:szCs w:val="22"/>
        </w:rPr>
      </w:pPr>
      <w:r w:rsidDel="00000000" w:rsidR="00000000" w:rsidRPr="00000000">
        <w:rPr>
          <w:sz w:val="22"/>
          <w:szCs w:val="22"/>
          <w:rtl w:val="0"/>
        </w:rPr>
        <w:t xml:space="preserve">______ #5 </w:t>
      </w:r>
      <w:r w:rsidDel="00000000" w:rsidR="00000000" w:rsidRPr="00000000">
        <w:rPr>
          <w:i w:val="1"/>
          <w:sz w:val="22"/>
          <w:szCs w:val="22"/>
          <w:rtl w:val="0"/>
        </w:rPr>
        <w:t xml:space="preserve">Peer Review Workshop Essay 1</w:t>
      </w:r>
    </w:p>
    <w:p w:rsidR="00000000" w:rsidDel="00000000" w:rsidP="00000000" w:rsidRDefault="00000000" w:rsidRPr="00000000" w14:paraId="000000C1">
      <w:pPr>
        <w:spacing w:line="480" w:lineRule="auto"/>
        <w:rPr>
          <w:i w:val="1"/>
          <w:sz w:val="22"/>
          <w:szCs w:val="22"/>
        </w:rPr>
      </w:pPr>
      <w:r w:rsidDel="00000000" w:rsidR="00000000" w:rsidRPr="00000000">
        <w:rPr>
          <w:sz w:val="22"/>
          <w:szCs w:val="22"/>
          <w:rtl w:val="0"/>
        </w:rPr>
        <w:t xml:space="preserve">______ #6 </w:t>
      </w:r>
      <w:r w:rsidDel="00000000" w:rsidR="00000000" w:rsidRPr="00000000">
        <w:rPr>
          <w:i w:val="1"/>
          <w:sz w:val="22"/>
          <w:szCs w:val="22"/>
          <w:rtl w:val="0"/>
        </w:rPr>
        <w:t xml:space="preserve">Integrating Quotations</w:t>
      </w:r>
    </w:p>
    <w:p w:rsidR="00000000" w:rsidDel="00000000" w:rsidP="00000000" w:rsidRDefault="00000000" w:rsidRPr="00000000" w14:paraId="000000C2">
      <w:pPr>
        <w:spacing w:line="480" w:lineRule="auto"/>
        <w:rPr>
          <w:i w:val="1"/>
          <w:sz w:val="22"/>
          <w:szCs w:val="22"/>
        </w:rPr>
      </w:pPr>
      <w:r w:rsidDel="00000000" w:rsidR="00000000" w:rsidRPr="00000000">
        <w:rPr>
          <w:sz w:val="22"/>
          <w:szCs w:val="22"/>
          <w:rtl w:val="0"/>
        </w:rPr>
        <w:t xml:space="preserve">______ #7 </w:t>
      </w:r>
      <w:r w:rsidDel="00000000" w:rsidR="00000000" w:rsidRPr="00000000">
        <w:rPr>
          <w:i w:val="1"/>
          <w:sz w:val="22"/>
          <w:szCs w:val="22"/>
          <w:rtl w:val="0"/>
        </w:rPr>
        <w:t xml:space="preserve">Sentence Play</w:t>
      </w:r>
    </w:p>
    <w:p w:rsidR="00000000" w:rsidDel="00000000" w:rsidP="00000000" w:rsidRDefault="00000000" w:rsidRPr="00000000" w14:paraId="000000C3">
      <w:pPr>
        <w:spacing w:line="480" w:lineRule="auto"/>
        <w:rPr>
          <w:i w:val="1"/>
          <w:sz w:val="22"/>
          <w:szCs w:val="22"/>
        </w:rPr>
      </w:pPr>
      <w:r w:rsidDel="00000000" w:rsidR="00000000" w:rsidRPr="00000000">
        <w:rPr>
          <w:sz w:val="22"/>
          <w:szCs w:val="22"/>
          <w:rtl w:val="0"/>
        </w:rPr>
        <w:t xml:space="preserve">______ #8 </w:t>
      </w:r>
      <w:r w:rsidDel="00000000" w:rsidR="00000000" w:rsidRPr="00000000">
        <w:rPr>
          <w:i w:val="1"/>
          <w:sz w:val="22"/>
          <w:szCs w:val="22"/>
          <w:rtl w:val="0"/>
        </w:rPr>
        <w:t xml:space="preserve">Working Outline Essay 2</w:t>
      </w:r>
    </w:p>
    <w:p w:rsidR="00000000" w:rsidDel="00000000" w:rsidP="00000000" w:rsidRDefault="00000000" w:rsidRPr="00000000" w14:paraId="000000C4">
      <w:pPr>
        <w:spacing w:line="480" w:lineRule="auto"/>
        <w:rPr>
          <w:i w:val="1"/>
          <w:sz w:val="22"/>
          <w:szCs w:val="22"/>
        </w:rPr>
      </w:pPr>
      <w:r w:rsidDel="00000000" w:rsidR="00000000" w:rsidRPr="00000000">
        <w:rPr>
          <w:sz w:val="22"/>
          <w:szCs w:val="22"/>
          <w:rtl w:val="0"/>
        </w:rPr>
        <w:t xml:space="preserve">______ #9 </w:t>
      </w:r>
      <w:r w:rsidDel="00000000" w:rsidR="00000000" w:rsidRPr="00000000">
        <w:rPr>
          <w:i w:val="1"/>
          <w:sz w:val="22"/>
          <w:szCs w:val="22"/>
          <w:rtl w:val="0"/>
        </w:rPr>
        <w:t xml:space="preserve">Postscript Essay 2</w:t>
      </w:r>
    </w:p>
    <w:p w:rsidR="00000000" w:rsidDel="00000000" w:rsidP="00000000" w:rsidRDefault="00000000" w:rsidRPr="00000000" w14:paraId="000000C5">
      <w:pPr>
        <w:spacing w:line="480" w:lineRule="auto"/>
        <w:rPr>
          <w:sz w:val="22"/>
          <w:szCs w:val="22"/>
        </w:rPr>
      </w:pPr>
      <w:r w:rsidDel="00000000" w:rsidR="00000000" w:rsidRPr="00000000">
        <w:rPr>
          <w:sz w:val="22"/>
          <w:szCs w:val="22"/>
          <w:rtl w:val="0"/>
        </w:rPr>
        <w:t xml:space="preserve">______ #10 TBA</w:t>
      </w:r>
    </w:p>
    <w:p w:rsidR="00000000" w:rsidDel="00000000" w:rsidP="00000000" w:rsidRDefault="00000000" w:rsidRPr="00000000" w14:paraId="000000C6">
      <w:pPr>
        <w:rPr>
          <w:sz w:val="22"/>
          <w:szCs w:val="22"/>
        </w:rPr>
      </w:pPr>
      <w:r w:rsidDel="00000000" w:rsidR="00000000" w:rsidRPr="00000000">
        <w:rPr>
          <w:rtl w:val="0"/>
        </w:rPr>
      </w:r>
    </w:p>
    <w:sectPr>
      <w:headerReference r:id="rId10"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color="4f81bd" w:space="1" w:sz="4" w:val="single"/>
      </w:pBdr>
      <w:shd w:fill="auto" w:val="clear"/>
      <w:tabs>
        <w:tab w:val="center" w:pos="4680"/>
        <w:tab w:val="right" w:pos="9360"/>
      </w:tabs>
      <w:spacing w:after="0" w:before="72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WR115 INTRODUCTION TO WRITING</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color="4f81bd" w:space="1" w:sz="4" w:val="single"/>
      </w:pBdr>
      <w:shd w:fill="auto" w:val="clear"/>
      <w:tabs>
        <w:tab w:val="left" w:pos="504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linnbenton.edu/go/learningcenter/writinghelp" TargetMode="External"/><Relationship Id="rId5" Type="http://schemas.openxmlformats.org/officeDocument/2006/relationships/styles" Target="styles.xml"/><Relationship Id="rId6" Type="http://schemas.openxmlformats.org/officeDocument/2006/relationships/hyperlink" Target="mailto:smarsb@linnbenton.edu" TargetMode="External"/><Relationship Id="rId7" Type="http://schemas.openxmlformats.org/officeDocument/2006/relationships/hyperlink" Target="http://elearning.linnbenton.edu/" TargetMode="External"/><Relationship Id="rId8" Type="http://schemas.openxmlformats.org/officeDocument/2006/relationships/hyperlink" Target="https://owl.english.purdue.edu/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