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5012" w14:textId="13E249C0" w:rsidR="001C7C77" w:rsidRPr="001C7C77" w:rsidRDefault="00317AD1" w:rsidP="00317AD1">
      <w:pPr>
        <w:spacing w:line="240" w:lineRule="auto"/>
        <w:rPr>
          <w:rFonts w:ascii="Arial" w:eastAsia="Times New Roman" w:hAnsi="Arial" w:cs="Arial"/>
          <w:color w:val="000000"/>
          <w:sz w:val="24"/>
          <w:szCs w:val="24"/>
        </w:rPr>
      </w:pPr>
      <w:bookmarkStart w:id="0" w:name="_GoBack"/>
      <w:bookmarkEnd w:id="0"/>
      <w:r w:rsidRPr="00317AD1">
        <w:rPr>
          <w:rFonts w:ascii="Arial" w:eastAsia="Times New Roman" w:hAnsi="Arial" w:cs="Arial"/>
          <w:color w:val="000000"/>
          <w:sz w:val="24"/>
          <w:szCs w:val="24"/>
        </w:rPr>
        <w:t>BA 2</w:t>
      </w:r>
      <w:r w:rsidR="001C7C77">
        <w:rPr>
          <w:rFonts w:ascii="Arial" w:eastAsia="Times New Roman" w:hAnsi="Arial" w:cs="Arial"/>
          <w:color w:val="000000"/>
          <w:sz w:val="24"/>
          <w:szCs w:val="24"/>
        </w:rPr>
        <w:t>91</w:t>
      </w:r>
      <w:r w:rsidRPr="00317AD1">
        <w:rPr>
          <w:rFonts w:ascii="Arial" w:eastAsia="Times New Roman" w:hAnsi="Arial" w:cs="Arial"/>
          <w:color w:val="000000"/>
          <w:sz w:val="24"/>
          <w:szCs w:val="24"/>
        </w:rPr>
        <w:t xml:space="preserve"> </w:t>
      </w:r>
      <w:r w:rsidR="001C7C77">
        <w:rPr>
          <w:rFonts w:ascii="Arial" w:eastAsia="Times New Roman" w:hAnsi="Arial" w:cs="Arial"/>
          <w:color w:val="000000"/>
          <w:sz w:val="24"/>
          <w:szCs w:val="24"/>
        </w:rPr>
        <w:t>–</w:t>
      </w:r>
      <w:r w:rsidRPr="00317AD1">
        <w:rPr>
          <w:rFonts w:ascii="Arial" w:eastAsia="Times New Roman" w:hAnsi="Arial" w:cs="Arial"/>
          <w:color w:val="000000"/>
          <w:sz w:val="24"/>
          <w:szCs w:val="24"/>
        </w:rPr>
        <w:t xml:space="preserve"> </w:t>
      </w:r>
      <w:r w:rsidR="001C7C77">
        <w:rPr>
          <w:rFonts w:ascii="Arial" w:eastAsia="Times New Roman" w:hAnsi="Arial" w:cs="Arial"/>
          <w:color w:val="000000"/>
          <w:sz w:val="24"/>
          <w:szCs w:val="24"/>
        </w:rPr>
        <w:t>Business Process</w:t>
      </w:r>
      <w:r w:rsidRPr="00317AD1">
        <w:rPr>
          <w:rFonts w:ascii="Arial" w:eastAsia="Times New Roman" w:hAnsi="Arial" w:cs="Arial"/>
          <w:color w:val="000000"/>
          <w:sz w:val="24"/>
          <w:szCs w:val="24"/>
        </w:rPr>
        <w:t xml:space="preserve"> Management (</w:t>
      </w:r>
      <w:r w:rsidR="001C7C77">
        <w:rPr>
          <w:rFonts w:ascii="Arial" w:eastAsia="Times New Roman" w:hAnsi="Arial" w:cs="Arial"/>
          <w:color w:val="000000"/>
          <w:sz w:val="24"/>
          <w:szCs w:val="24"/>
        </w:rPr>
        <w:t>4</w:t>
      </w:r>
      <w:r w:rsidRPr="00317AD1">
        <w:rPr>
          <w:rFonts w:ascii="Arial" w:eastAsia="Times New Roman" w:hAnsi="Arial" w:cs="Arial"/>
          <w:color w:val="000000"/>
          <w:sz w:val="24"/>
          <w:szCs w:val="24"/>
        </w:rPr>
        <w:t xml:space="preserve"> Credits)</w:t>
      </w:r>
    </w:p>
    <w:p w14:paraId="4DEC5D01" w14:textId="31A16A20" w:rsidR="00317AD1" w:rsidRPr="00317AD1" w:rsidRDefault="00EA4636" w:rsidP="00317AD1">
      <w:pPr>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Spring</w:t>
      </w:r>
      <w:r w:rsidR="00317AD1" w:rsidRPr="00317AD1">
        <w:rPr>
          <w:rFonts w:ascii="Arial" w:eastAsia="Times New Roman" w:hAnsi="Arial" w:cs="Arial"/>
          <w:color w:val="000000"/>
          <w:sz w:val="24"/>
          <w:szCs w:val="24"/>
        </w:rPr>
        <w:t xml:space="preserve"> 201</w:t>
      </w:r>
      <w:r w:rsidR="00317AD1">
        <w:rPr>
          <w:rFonts w:ascii="Arial" w:eastAsia="Times New Roman" w:hAnsi="Arial" w:cs="Arial"/>
          <w:color w:val="000000"/>
          <w:sz w:val="24"/>
          <w:szCs w:val="24"/>
        </w:rPr>
        <w:t>9</w:t>
      </w:r>
    </w:p>
    <w:p w14:paraId="7FB8C54D" w14:textId="5A06D908" w:rsidR="00317AD1" w:rsidRDefault="00317AD1" w:rsidP="00317AD1">
      <w:pPr>
        <w:spacing w:after="180" w:line="240" w:lineRule="auto"/>
        <w:rPr>
          <w:rFonts w:ascii="Arial" w:eastAsia="Times New Roman" w:hAnsi="Arial" w:cs="Arial"/>
          <w:color w:val="000000"/>
          <w:sz w:val="24"/>
          <w:szCs w:val="24"/>
        </w:rPr>
      </w:pPr>
      <w:r w:rsidRPr="00317AD1">
        <w:rPr>
          <w:rFonts w:ascii="Arial" w:eastAsia="Times New Roman" w:hAnsi="Arial" w:cs="Arial"/>
          <w:color w:val="000000"/>
          <w:sz w:val="24"/>
          <w:szCs w:val="24"/>
        </w:rPr>
        <w:t xml:space="preserve">T R </w:t>
      </w:r>
      <w:r w:rsidR="00EC59DA">
        <w:rPr>
          <w:rFonts w:ascii="Arial" w:eastAsia="Times New Roman" w:hAnsi="Arial" w:cs="Arial"/>
          <w:color w:val="000000"/>
          <w:sz w:val="24"/>
          <w:szCs w:val="24"/>
        </w:rPr>
        <w:t xml:space="preserve"> </w:t>
      </w:r>
      <w:r w:rsidR="00EA4636">
        <w:rPr>
          <w:rFonts w:ascii="Arial" w:eastAsia="Times New Roman" w:hAnsi="Arial" w:cs="Arial"/>
          <w:color w:val="000000"/>
          <w:sz w:val="24"/>
          <w:szCs w:val="24"/>
        </w:rPr>
        <w:t xml:space="preserve"> 8:30 – 10:</w:t>
      </w:r>
      <w:r w:rsidR="001C7C77">
        <w:rPr>
          <w:rFonts w:ascii="Arial" w:eastAsia="Times New Roman" w:hAnsi="Arial" w:cs="Arial"/>
          <w:color w:val="000000"/>
          <w:sz w:val="24"/>
          <w:szCs w:val="24"/>
        </w:rPr>
        <w:t>20</w:t>
      </w:r>
      <w:r w:rsidRPr="00317AD1">
        <w:rPr>
          <w:rFonts w:ascii="Arial" w:eastAsia="Times New Roman" w:hAnsi="Arial" w:cs="Arial"/>
          <w:color w:val="000000"/>
          <w:sz w:val="24"/>
          <w:szCs w:val="24"/>
        </w:rPr>
        <w:t xml:space="preserve">     CRN </w:t>
      </w:r>
      <w:r w:rsidR="009D73CD">
        <w:rPr>
          <w:rFonts w:ascii="Arial" w:eastAsia="Times New Roman" w:hAnsi="Arial" w:cs="Arial"/>
          <w:color w:val="000000"/>
          <w:sz w:val="24"/>
          <w:szCs w:val="24"/>
        </w:rPr>
        <w:t>43492</w:t>
      </w:r>
    </w:p>
    <w:p w14:paraId="29BC5829" w14:textId="77777777" w:rsidR="00317AD1" w:rsidRPr="00317AD1" w:rsidRDefault="00317AD1" w:rsidP="00317AD1">
      <w:pPr>
        <w:spacing w:after="180" w:line="240" w:lineRule="auto"/>
        <w:rPr>
          <w:rFonts w:ascii="Times New Roman" w:eastAsia="Times New Roman" w:hAnsi="Times New Roman" w:cs="Times New Roman"/>
          <w:sz w:val="24"/>
          <w:szCs w:val="24"/>
        </w:rPr>
      </w:pPr>
    </w:p>
    <w:p w14:paraId="6E762849" w14:textId="77777777"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Instructor:  Lee Myers</w:t>
      </w:r>
    </w:p>
    <w:p w14:paraId="45F4688A" w14:textId="19683A03"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Email:</w:t>
      </w:r>
      <w:hyperlink r:id="rId5" w:history="1">
        <w:r w:rsidRPr="00317AD1">
          <w:rPr>
            <w:rFonts w:ascii="Arial" w:eastAsia="Times New Roman" w:hAnsi="Arial" w:cs="Arial"/>
            <w:color w:val="000000"/>
            <w:sz w:val="24"/>
            <w:szCs w:val="24"/>
            <w:u w:val="single"/>
          </w:rPr>
          <w:t xml:space="preserve"> </w:t>
        </w:r>
        <w:r w:rsidRPr="00317AD1">
          <w:rPr>
            <w:rFonts w:ascii="Arial" w:eastAsia="Times New Roman" w:hAnsi="Arial" w:cs="Arial"/>
            <w:color w:val="0563C1"/>
            <w:sz w:val="24"/>
            <w:szCs w:val="24"/>
            <w:u w:val="single"/>
          </w:rPr>
          <w:t>myersle@linnbenton.edu</w:t>
        </w:r>
      </w:hyperlink>
      <w:r w:rsidRPr="00317AD1">
        <w:rPr>
          <w:rFonts w:ascii="Arial" w:eastAsia="Times New Roman" w:hAnsi="Arial" w:cs="Arial"/>
          <w:color w:val="000000"/>
          <w:sz w:val="24"/>
          <w:szCs w:val="24"/>
          <w:u w:val="single"/>
        </w:rPr>
        <w:t xml:space="preserve"> </w:t>
      </w:r>
      <w:r w:rsidRPr="00317AD1">
        <w:rPr>
          <w:rFonts w:ascii="Arial" w:eastAsia="Times New Roman" w:hAnsi="Arial" w:cs="Arial"/>
          <w:color w:val="000000"/>
          <w:sz w:val="24"/>
          <w:szCs w:val="24"/>
        </w:rPr>
        <w:t>  Email is the best way to contact me.  </w:t>
      </w:r>
      <w:r w:rsidR="001C7C77">
        <w:rPr>
          <w:rFonts w:ascii="Arial" w:eastAsia="Times New Roman" w:hAnsi="Arial" w:cs="Arial"/>
          <w:color w:val="000000"/>
          <w:sz w:val="24"/>
          <w:szCs w:val="24"/>
        </w:rPr>
        <w:t>Please start your subject line with BA 291, signing your email with both your first and last name.</w:t>
      </w:r>
    </w:p>
    <w:p w14:paraId="4C5B3EE3" w14:textId="78CE950F" w:rsidR="00317AD1" w:rsidRDefault="00317AD1" w:rsidP="00317AD1">
      <w:pPr>
        <w:spacing w:line="240" w:lineRule="auto"/>
        <w:rPr>
          <w:rFonts w:ascii="Arial" w:eastAsia="Times New Roman" w:hAnsi="Arial" w:cs="Arial"/>
          <w:color w:val="000000"/>
          <w:sz w:val="24"/>
          <w:szCs w:val="24"/>
        </w:rPr>
      </w:pPr>
      <w:r w:rsidRPr="00317AD1">
        <w:rPr>
          <w:rFonts w:ascii="Arial" w:eastAsia="Times New Roman" w:hAnsi="Arial" w:cs="Arial"/>
          <w:color w:val="000000"/>
          <w:sz w:val="24"/>
          <w:szCs w:val="24"/>
        </w:rPr>
        <w:t>Office/Hours:    By Appointment</w:t>
      </w:r>
    </w:p>
    <w:p w14:paraId="52E0ADA7" w14:textId="77777777" w:rsidR="00BC250A" w:rsidRDefault="00BC250A" w:rsidP="00317AD1">
      <w:pPr>
        <w:spacing w:line="240" w:lineRule="auto"/>
        <w:rPr>
          <w:rFonts w:ascii="Arial" w:eastAsia="Times New Roman" w:hAnsi="Arial" w:cs="Arial"/>
          <w:color w:val="000000"/>
          <w:sz w:val="24"/>
          <w:szCs w:val="24"/>
        </w:rPr>
      </w:pPr>
    </w:p>
    <w:p w14:paraId="3C93BC5B" w14:textId="77777777" w:rsidR="00317AD1" w:rsidRDefault="00317AD1" w:rsidP="00317AD1">
      <w:pPr>
        <w:spacing w:line="240" w:lineRule="auto"/>
        <w:rPr>
          <w:rFonts w:ascii="Arial" w:eastAsia="Times New Roman" w:hAnsi="Arial" w:cs="Arial"/>
          <w:color w:val="000000"/>
          <w:sz w:val="24"/>
          <w:szCs w:val="24"/>
        </w:rPr>
      </w:pPr>
    </w:p>
    <w:p w14:paraId="13251F18" w14:textId="3363289C" w:rsidR="00317AD1" w:rsidRDefault="00317AD1" w:rsidP="00317AD1">
      <w:pPr>
        <w:spacing w:after="200" w:line="240" w:lineRule="auto"/>
        <w:rPr>
          <w:rFonts w:ascii="Arial" w:eastAsia="Times New Roman" w:hAnsi="Arial" w:cs="Arial"/>
          <w:color w:val="000000"/>
          <w:sz w:val="24"/>
          <w:szCs w:val="24"/>
        </w:rPr>
      </w:pPr>
      <w:r w:rsidRPr="00317AD1">
        <w:rPr>
          <w:rFonts w:ascii="Arial" w:eastAsia="Times New Roman" w:hAnsi="Arial" w:cs="Arial"/>
          <w:color w:val="000000"/>
          <w:sz w:val="24"/>
          <w:szCs w:val="24"/>
        </w:rPr>
        <w:t xml:space="preserve">Direct </w:t>
      </w:r>
      <w:r w:rsidR="002D6D43">
        <w:rPr>
          <w:rFonts w:ascii="Arial" w:eastAsia="Times New Roman" w:hAnsi="Arial" w:cs="Arial"/>
          <w:color w:val="000000"/>
          <w:sz w:val="24"/>
          <w:szCs w:val="24"/>
        </w:rPr>
        <w:t>Digital Access</w:t>
      </w:r>
      <w:r w:rsidRPr="00317AD1">
        <w:rPr>
          <w:rFonts w:ascii="Arial" w:eastAsia="Times New Roman" w:hAnsi="Arial" w:cs="Arial"/>
          <w:color w:val="000000"/>
          <w:sz w:val="24"/>
          <w:szCs w:val="24"/>
        </w:rPr>
        <w:t>/Connect Online:  </w:t>
      </w:r>
    </w:p>
    <w:p w14:paraId="2562E1C1" w14:textId="18A01C4D" w:rsidR="00ED2C7B" w:rsidRPr="004E641E" w:rsidRDefault="00ED2C7B" w:rsidP="00317AD1">
      <w:pPr>
        <w:spacing w:after="200" w:line="240" w:lineRule="auto"/>
        <w:rPr>
          <w:rFonts w:ascii="Arial" w:eastAsia="Times New Roman" w:hAnsi="Arial" w:cs="Arial"/>
          <w:color w:val="000000"/>
          <w:sz w:val="24"/>
          <w:szCs w:val="24"/>
        </w:rPr>
      </w:pPr>
      <w:r w:rsidRPr="004E641E">
        <w:rPr>
          <w:rFonts w:ascii="Arial" w:hAnsi="Arial" w:cs="Arial"/>
          <w:sz w:val="24"/>
          <w:szCs w:val="24"/>
        </w:rPr>
        <w:t xml:space="preserve">Service Management: Operations, Strategy, Information Technology, 9th Edition, Fitzsimmons, Fitzsimmons &amp; </w:t>
      </w:r>
      <w:proofErr w:type="spellStart"/>
      <w:r w:rsidRPr="004E641E">
        <w:rPr>
          <w:rFonts w:ascii="Arial" w:hAnsi="Arial" w:cs="Arial"/>
          <w:sz w:val="24"/>
          <w:szCs w:val="24"/>
        </w:rPr>
        <w:t>Bordoloi</w:t>
      </w:r>
      <w:proofErr w:type="spellEnd"/>
      <w:r w:rsidRPr="004E641E">
        <w:rPr>
          <w:rFonts w:ascii="Arial" w:hAnsi="Arial" w:cs="Arial"/>
          <w:sz w:val="24"/>
          <w:szCs w:val="24"/>
        </w:rPr>
        <w:t>, McGraw Hill Inc., 2019, 978-</w:t>
      </w:r>
      <w:r w:rsidR="004E641E" w:rsidRPr="004E641E">
        <w:rPr>
          <w:rFonts w:ascii="Arial" w:hAnsi="Arial" w:cs="Arial"/>
          <w:sz w:val="24"/>
          <w:szCs w:val="24"/>
        </w:rPr>
        <w:t>1-259-78463-7</w:t>
      </w:r>
    </w:p>
    <w:p w14:paraId="04A1DD4F" w14:textId="5AF34F33" w:rsidR="00317AD1" w:rsidRPr="001C7C77" w:rsidRDefault="00317AD1" w:rsidP="007906F8">
      <w:pPr>
        <w:pStyle w:val="ListParagraph"/>
        <w:numPr>
          <w:ilvl w:val="0"/>
          <w:numId w:val="6"/>
        </w:numPr>
        <w:spacing w:after="40" w:line="240" w:lineRule="auto"/>
        <w:rPr>
          <w:rFonts w:ascii="Times New Roman" w:eastAsia="Times New Roman" w:hAnsi="Times New Roman" w:cs="Times New Roman"/>
          <w:sz w:val="24"/>
          <w:szCs w:val="24"/>
        </w:rPr>
      </w:pPr>
      <w:r w:rsidRPr="007906F8">
        <w:rPr>
          <w:rFonts w:ascii="Arial" w:eastAsia="Times New Roman" w:hAnsi="Arial" w:cs="Arial"/>
          <w:color w:val="000000"/>
          <w:sz w:val="24"/>
          <w:szCs w:val="24"/>
        </w:rPr>
        <w:t xml:space="preserve">Online quizzes and additional materials needed for the course are found in the books online resource, </w:t>
      </w:r>
      <w:r w:rsidRPr="007906F8">
        <w:rPr>
          <w:rFonts w:ascii="Arial" w:eastAsia="Times New Roman" w:hAnsi="Arial" w:cs="Arial"/>
          <w:i/>
          <w:iCs/>
          <w:color w:val="000000"/>
          <w:sz w:val="24"/>
          <w:szCs w:val="24"/>
        </w:rPr>
        <w:t xml:space="preserve">Connect, </w:t>
      </w:r>
      <w:r w:rsidRPr="007906F8">
        <w:rPr>
          <w:rFonts w:ascii="Arial" w:eastAsia="Times New Roman" w:hAnsi="Arial" w:cs="Arial"/>
          <w:color w:val="000000"/>
          <w:sz w:val="24"/>
          <w:szCs w:val="24"/>
        </w:rPr>
        <w:t>embedded within the Student’s Moodle page.</w:t>
      </w:r>
    </w:p>
    <w:p w14:paraId="433241DA" w14:textId="77777777" w:rsidR="001C7C77" w:rsidRPr="007906F8" w:rsidRDefault="001C7C77" w:rsidP="001C7C77">
      <w:pPr>
        <w:pStyle w:val="ListParagraph"/>
        <w:spacing w:after="40" w:line="240" w:lineRule="auto"/>
        <w:ind w:left="1390"/>
        <w:rPr>
          <w:rFonts w:ascii="Times New Roman" w:eastAsia="Times New Roman" w:hAnsi="Times New Roman" w:cs="Times New Roman"/>
          <w:sz w:val="24"/>
          <w:szCs w:val="24"/>
        </w:rPr>
      </w:pPr>
    </w:p>
    <w:p w14:paraId="50B3E53B" w14:textId="11297A82" w:rsidR="00317AD1" w:rsidRDefault="00317AD1" w:rsidP="007906F8">
      <w:pPr>
        <w:pStyle w:val="ListParagraph"/>
        <w:numPr>
          <w:ilvl w:val="0"/>
          <w:numId w:val="6"/>
        </w:numPr>
        <w:spacing w:after="0" w:line="240" w:lineRule="auto"/>
        <w:rPr>
          <w:rFonts w:ascii="Arial" w:eastAsia="Times New Roman" w:hAnsi="Arial" w:cs="Arial"/>
          <w:color w:val="000000"/>
          <w:sz w:val="24"/>
          <w:szCs w:val="24"/>
        </w:rPr>
      </w:pPr>
      <w:r w:rsidRPr="007906F8">
        <w:rPr>
          <w:rFonts w:ascii="Arial" w:eastAsia="Times New Roman" w:hAnsi="Arial" w:cs="Arial"/>
          <w:color w:val="000000"/>
          <w:sz w:val="24"/>
          <w:szCs w:val="24"/>
        </w:rPr>
        <w:t>For technical support, call McGraw Hill technical support at 800.331.5094.</w:t>
      </w:r>
    </w:p>
    <w:p w14:paraId="7F4D7E4D" w14:textId="77777777" w:rsidR="001C7C77" w:rsidRDefault="001C7C77" w:rsidP="001C7C77">
      <w:pPr>
        <w:pStyle w:val="ListParagraph"/>
        <w:spacing w:after="0" w:line="240" w:lineRule="auto"/>
        <w:ind w:left="1390"/>
        <w:rPr>
          <w:rFonts w:ascii="Arial" w:eastAsia="Times New Roman" w:hAnsi="Arial" w:cs="Arial"/>
          <w:color w:val="000000"/>
          <w:sz w:val="24"/>
          <w:szCs w:val="24"/>
        </w:rPr>
      </w:pPr>
    </w:p>
    <w:p w14:paraId="2368B562" w14:textId="271FFC94" w:rsidR="007906F8" w:rsidRPr="007906F8" w:rsidRDefault="001C7C77" w:rsidP="007906F8">
      <w:pPr>
        <w:pStyle w:val="ListParagraph"/>
        <w:numPr>
          <w:ilvl w:val="0"/>
          <w:numId w:val="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Supplemental readings/video/tutorials in the form of web links, PDF and other handouts will be provided in class (posted to Moodle after class.)</w:t>
      </w:r>
    </w:p>
    <w:p w14:paraId="731A8B83" w14:textId="5C670EF5" w:rsidR="007906F8" w:rsidRDefault="007906F8" w:rsidP="00317AD1">
      <w:pPr>
        <w:spacing w:after="0" w:line="240" w:lineRule="auto"/>
        <w:ind w:left="880"/>
        <w:rPr>
          <w:rFonts w:ascii="Arial" w:eastAsia="Times New Roman" w:hAnsi="Arial" w:cs="Arial"/>
          <w:color w:val="000000"/>
          <w:sz w:val="24"/>
          <w:szCs w:val="24"/>
        </w:rPr>
      </w:pPr>
    </w:p>
    <w:p w14:paraId="206DF7DB"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35CA43DB" w14:textId="77777777"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Course Overview:</w:t>
      </w:r>
    </w:p>
    <w:p w14:paraId="4EA5915D" w14:textId="4C50ED18" w:rsidR="00317AD1" w:rsidRPr="004E641E" w:rsidRDefault="00ED2C7B" w:rsidP="00317AD1">
      <w:pPr>
        <w:spacing w:after="0" w:line="240" w:lineRule="auto"/>
        <w:rPr>
          <w:rFonts w:ascii="Arial" w:hAnsi="Arial" w:cs="Arial"/>
          <w:sz w:val="24"/>
          <w:szCs w:val="24"/>
        </w:rPr>
      </w:pPr>
      <w:r w:rsidRPr="004E641E">
        <w:rPr>
          <w:rFonts w:ascii="Arial" w:hAnsi="Arial" w:cs="Arial"/>
          <w:sz w:val="24"/>
          <w:szCs w:val="24"/>
        </w:rPr>
        <w:t xml:space="preserve">This course integrates management information systems with operations management and introduces a process-oriented view of the flows of materials, information, products and services through/across functions within an organization. </w:t>
      </w:r>
    </w:p>
    <w:p w14:paraId="57A48E67" w14:textId="77777777" w:rsidR="001C7C77" w:rsidRPr="00317AD1" w:rsidRDefault="001C7C77" w:rsidP="00317AD1">
      <w:pPr>
        <w:spacing w:after="0" w:line="240" w:lineRule="auto"/>
        <w:rPr>
          <w:rFonts w:ascii="Times New Roman" w:eastAsia="Times New Roman" w:hAnsi="Times New Roman" w:cs="Times New Roman"/>
          <w:sz w:val="24"/>
          <w:szCs w:val="24"/>
        </w:rPr>
      </w:pPr>
    </w:p>
    <w:p w14:paraId="40C67E1E" w14:textId="31E345F8" w:rsidR="00317AD1" w:rsidRPr="00317AD1" w:rsidRDefault="00317AD1" w:rsidP="00317AD1">
      <w:pPr>
        <w:spacing w:after="100" w:line="240" w:lineRule="auto"/>
        <w:ind w:right="300"/>
        <w:jc w:val="both"/>
        <w:rPr>
          <w:rFonts w:ascii="Times New Roman" w:eastAsia="Times New Roman" w:hAnsi="Times New Roman" w:cs="Times New Roman"/>
          <w:sz w:val="24"/>
          <w:szCs w:val="24"/>
        </w:rPr>
      </w:pPr>
      <w:r w:rsidRPr="00317AD1">
        <w:rPr>
          <w:rFonts w:ascii="Arial" w:eastAsia="Times New Roman" w:hAnsi="Arial" w:cs="Arial"/>
          <w:color w:val="000000"/>
          <w:sz w:val="24"/>
          <w:szCs w:val="24"/>
        </w:rPr>
        <w:t>Course Outcomes:</w:t>
      </w:r>
    </w:p>
    <w:p w14:paraId="61F95A4A" w14:textId="77777777" w:rsidR="00255BA4" w:rsidRPr="00255BA4" w:rsidRDefault="00255BA4" w:rsidP="00255BA4">
      <w:pPr>
        <w:pStyle w:val="ListParagraph"/>
        <w:spacing w:after="0" w:line="240" w:lineRule="auto"/>
        <w:ind w:left="1390"/>
        <w:rPr>
          <w:rFonts w:ascii="Times New Roman" w:eastAsia="Times New Roman" w:hAnsi="Times New Roman" w:cs="Times New Roman"/>
          <w:sz w:val="24"/>
          <w:szCs w:val="24"/>
        </w:rPr>
      </w:pPr>
    </w:p>
    <w:p w14:paraId="52322121" w14:textId="64DEC0FA" w:rsidR="006E698D" w:rsidRPr="006E698D" w:rsidRDefault="006E698D" w:rsidP="006E698D">
      <w:pPr>
        <w:pStyle w:val="ListParagraph"/>
        <w:numPr>
          <w:ilvl w:val="0"/>
          <w:numId w:val="7"/>
        </w:num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24"/>
          <w:szCs w:val="24"/>
          <w:shd w:val="clear" w:color="auto" w:fill="F8F8F8"/>
        </w:rPr>
        <w:t>Identify information-bearing events and the actors</w:t>
      </w:r>
    </w:p>
    <w:p w14:paraId="59C9582B" w14:textId="77777777" w:rsidR="006E698D" w:rsidRPr="006E698D" w:rsidRDefault="006E698D" w:rsidP="006E698D">
      <w:pPr>
        <w:pStyle w:val="ListParagraph"/>
        <w:numPr>
          <w:ilvl w:val="0"/>
          <w:numId w:val="7"/>
        </w:num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24"/>
          <w:szCs w:val="24"/>
          <w:shd w:val="clear" w:color="auto" w:fill="F8F8F8"/>
        </w:rPr>
        <w:t>Model and analyze business processes</w:t>
      </w:r>
    </w:p>
    <w:p w14:paraId="2CD85906" w14:textId="77777777" w:rsidR="006E698D" w:rsidRPr="006E698D" w:rsidRDefault="006E698D" w:rsidP="006E698D">
      <w:pPr>
        <w:pStyle w:val="ListParagraph"/>
        <w:numPr>
          <w:ilvl w:val="0"/>
          <w:numId w:val="7"/>
        </w:num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24"/>
          <w:szCs w:val="24"/>
          <w:shd w:val="clear" w:color="auto" w:fill="F8F8F8"/>
        </w:rPr>
        <w:t>Assess and improve process efficiency</w:t>
      </w:r>
    </w:p>
    <w:p w14:paraId="6588488F" w14:textId="77777777" w:rsidR="006E698D" w:rsidRPr="006E698D" w:rsidRDefault="006E698D" w:rsidP="006E698D">
      <w:pPr>
        <w:pStyle w:val="ListParagraph"/>
        <w:numPr>
          <w:ilvl w:val="0"/>
          <w:numId w:val="7"/>
        </w:num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24"/>
          <w:szCs w:val="24"/>
          <w:shd w:val="clear" w:color="auto" w:fill="F8F8F8"/>
        </w:rPr>
        <w:t>Recognize probabilistic components of business processes</w:t>
      </w:r>
    </w:p>
    <w:p w14:paraId="42ED200D" w14:textId="4E78CA24" w:rsidR="00317AD1" w:rsidRPr="006E698D" w:rsidRDefault="006E698D" w:rsidP="006E698D">
      <w:pPr>
        <w:pStyle w:val="ListParagraph"/>
        <w:numPr>
          <w:ilvl w:val="0"/>
          <w:numId w:val="7"/>
        </w:num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24"/>
          <w:szCs w:val="24"/>
          <w:shd w:val="clear" w:color="auto" w:fill="F8F8F8"/>
        </w:rPr>
        <w:t>Describe</w:t>
      </w:r>
      <w:r w:rsidR="001C7C77" w:rsidRPr="00255BA4">
        <w:rPr>
          <w:rFonts w:ascii="Helvetica" w:eastAsia="Times New Roman" w:hAnsi="Helvetica" w:cs="Times New Roman"/>
          <w:color w:val="000000"/>
          <w:sz w:val="24"/>
          <w:szCs w:val="24"/>
          <w:shd w:val="clear" w:color="auto" w:fill="F8F8F8"/>
        </w:rPr>
        <w:t xml:space="preserve"> </w:t>
      </w:r>
      <w:r>
        <w:rPr>
          <w:rFonts w:ascii="Helvetica" w:eastAsia="Times New Roman" w:hAnsi="Helvetica" w:cs="Times New Roman"/>
          <w:color w:val="000000"/>
          <w:sz w:val="24"/>
          <w:szCs w:val="24"/>
          <w:shd w:val="clear" w:color="auto" w:fill="F8F8F8"/>
        </w:rPr>
        <w:t>the types of interactions that can occur between human behavior and process design</w:t>
      </w:r>
    </w:p>
    <w:p w14:paraId="0AEF9FB9" w14:textId="7E19A656" w:rsidR="006E698D" w:rsidRDefault="006E698D" w:rsidP="006E698D">
      <w:pPr>
        <w:pStyle w:val="ListParagraph"/>
        <w:spacing w:after="0" w:line="240" w:lineRule="auto"/>
        <w:ind w:left="1390"/>
        <w:rPr>
          <w:rFonts w:ascii="Times New Roman" w:eastAsia="Times New Roman" w:hAnsi="Times New Roman" w:cs="Times New Roman"/>
          <w:sz w:val="24"/>
          <w:szCs w:val="24"/>
        </w:rPr>
      </w:pPr>
    </w:p>
    <w:p w14:paraId="390F1DE4" w14:textId="13FA75FE" w:rsidR="002D6D43" w:rsidRDefault="002D6D43" w:rsidP="006E698D">
      <w:pPr>
        <w:pStyle w:val="ListParagraph"/>
        <w:spacing w:after="0" w:line="240" w:lineRule="auto"/>
        <w:ind w:left="1390"/>
        <w:rPr>
          <w:rFonts w:ascii="Times New Roman" w:eastAsia="Times New Roman" w:hAnsi="Times New Roman" w:cs="Times New Roman"/>
          <w:sz w:val="24"/>
          <w:szCs w:val="24"/>
        </w:rPr>
      </w:pPr>
    </w:p>
    <w:p w14:paraId="0A8D53AA" w14:textId="77777777" w:rsidR="002D6D43" w:rsidRPr="00317AD1" w:rsidRDefault="002D6D43" w:rsidP="006E698D">
      <w:pPr>
        <w:pStyle w:val="ListParagraph"/>
        <w:spacing w:after="0" w:line="240" w:lineRule="auto"/>
        <w:ind w:left="1390"/>
        <w:rPr>
          <w:rFonts w:ascii="Times New Roman" w:eastAsia="Times New Roman" w:hAnsi="Times New Roman" w:cs="Times New Roman"/>
          <w:sz w:val="24"/>
          <w:szCs w:val="24"/>
        </w:rPr>
      </w:pPr>
    </w:p>
    <w:p w14:paraId="40DC22D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lastRenderedPageBreak/>
        <w:t>Learning Assessments:</w:t>
      </w:r>
    </w:p>
    <w:p w14:paraId="58312057" w14:textId="77777777" w:rsidR="00317AD1" w:rsidRPr="00317AD1" w:rsidRDefault="00317AD1" w:rsidP="00317AD1">
      <w:pPr>
        <w:spacing w:after="0" w:line="240" w:lineRule="auto"/>
        <w:rPr>
          <w:rFonts w:ascii="Times New Roman" w:eastAsia="Times New Roman" w:hAnsi="Times New Roman" w:cs="Times New Roman"/>
          <w:sz w:val="24"/>
          <w:szCs w:val="24"/>
        </w:rPr>
      </w:pPr>
    </w:p>
    <w:tbl>
      <w:tblPr>
        <w:tblW w:w="9620" w:type="dxa"/>
        <w:tblCellMar>
          <w:top w:w="15" w:type="dxa"/>
          <w:left w:w="15" w:type="dxa"/>
          <w:bottom w:w="15" w:type="dxa"/>
          <w:right w:w="15" w:type="dxa"/>
        </w:tblCellMar>
        <w:tblLook w:val="04A0" w:firstRow="1" w:lastRow="0" w:firstColumn="1" w:lastColumn="0" w:noHBand="0" w:noVBand="1"/>
      </w:tblPr>
      <w:tblGrid>
        <w:gridCol w:w="3307"/>
        <w:gridCol w:w="6313"/>
      </w:tblGrid>
      <w:tr w:rsidR="00ED2C7B" w:rsidRPr="00317AD1" w14:paraId="0A6AF1F5" w14:textId="77777777" w:rsidTr="00ED2C7B">
        <w:trPr>
          <w:trHeight w:val="48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6FB29713" w14:textId="77777777" w:rsidR="00ED2C7B" w:rsidRPr="00317AD1" w:rsidRDefault="00ED2C7B"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Assessment</w:t>
            </w:r>
          </w:p>
        </w:tc>
        <w:tc>
          <w:tcPr>
            <w:tcW w:w="6313"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315A9C34" w14:textId="3104BA85" w:rsidR="00ED2C7B" w:rsidRPr="00317AD1" w:rsidRDefault="00ED2C7B"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Percent</w:t>
            </w:r>
            <w:r w:rsidR="00CF181D">
              <w:rPr>
                <w:rFonts w:ascii="Arial" w:eastAsia="Times New Roman" w:hAnsi="Arial" w:cs="Arial"/>
                <w:b/>
                <w:bCs/>
                <w:color w:val="000000"/>
                <w:sz w:val="24"/>
                <w:szCs w:val="24"/>
              </w:rPr>
              <w:t xml:space="preserve"> (estimates)</w:t>
            </w:r>
          </w:p>
        </w:tc>
      </w:tr>
      <w:tr w:rsidR="00ED2C7B" w:rsidRPr="00317AD1" w14:paraId="6DC8BE03" w14:textId="77777777" w:rsidTr="00ED2C7B">
        <w:trPr>
          <w:trHeight w:val="40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43D0E798" w14:textId="16C662FC" w:rsidR="00ED2C7B" w:rsidRPr="002D6D43" w:rsidRDefault="00ED2C7B" w:rsidP="00317AD1">
            <w:pPr>
              <w:spacing w:after="0" w:line="240" w:lineRule="auto"/>
              <w:rPr>
                <w:rFonts w:ascii="Times New Roman" w:eastAsia="Times New Roman" w:hAnsi="Times New Roman" w:cs="Times New Roman"/>
                <w:b/>
                <w:sz w:val="24"/>
                <w:szCs w:val="24"/>
              </w:rPr>
            </w:pPr>
            <w:r w:rsidRPr="00317AD1">
              <w:rPr>
                <w:rFonts w:ascii="Arial" w:eastAsia="Times New Roman" w:hAnsi="Arial" w:cs="Arial"/>
                <w:b/>
                <w:bCs/>
                <w:color w:val="000000"/>
                <w:sz w:val="24"/>
                <w:szCs w:val="24"/>
              </w:rPr>
              <w:t>Quizzes</w:t>
            </w:r>
          </w:p>
        </w:tc>
        <w:tc>
          <w:tcPr>
            <w:tcW w:w="6313"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405196C6" w14:textId="59306A4F" w:rsidR="00ED2C7B" w:rsidRPr="00317AD1" w:rsidRDefault="007906F8" w:rsidP="00317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906F8" w:rsidRPr="00317AD1" w14:paraId="031FF3FD" w14:textId="77777777" w:rsidTr="00ED2C7B">
        <w:trPr>
          <w:trHeight w:val="40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tcPr>
          <w:p w14:paraId="477B267C" w14:textId="14DBC96D" w:rsidR="007906F8" w:rsidRDefault="007906F8" w:rsidP="00317AD1">
            <w:pPr>
              <w:spacing w:after="0" w:line="240" w:lineRule="auto"/>
              <w:rPr>
                <w:rFonts w:ascii="Arial" w:eastAsia="Times New Roman" w:hAnsi="Arial" w:cs="Arial"/>
                <w:b/>
                <w:sz w:val="24"/>
                <w:szCs w:val="24"/>
              </w:rPr>
            </w:pPr>
            <w:r>
              <w:rPr>
                <w:rFonts w:ascii="Arial" w:eastAsia="Times New Roman" w:hAnsi="Arial" w:cs="Arial"/>
                <w:b/>
                <w:sz w:val="24"/>
                <w:szCs w:val="24"/>
              </w:rPr>
              <w:t>Class Participation</w:t>
            </w:r>
            <w:r w:rsidR="00CF181D">
              <w:rPr>
                <w:rFonts w:ascii="Arial" w:eastAsia="Times New Roman" w:hAnsi="Arial" w:cs="Arial"/>
                <w:b/>
                <w:sz w:val="24"/>
                <w:szCs w:val="24"/>
              </w:rPr>
              <w:t>, Homework and Cases</w:t>
            </w:r>
            <w:r>
              <w:rPr>
                <w:rFonts w:ascii="Arial" w:eastAsia="Times New Roman" w:hAnsi="Arial" w:cs="Arial"/>
                <w:b/>
                <w:sz w:val="24"/>
                <w:szCs w:val="24"/>
              </w:rPr>
              <w:t xml:space="preserve"> </w:t>
            </w:r>
          </w:p>
        </w:tc>
        <w:tc>
          <w:tcPr>
            <w:tcW w:w="6313"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tcPr>
          <w:p w14:paraId="5A80328B" w14:textId="604C3089" w:rsidR="007906F8" w:rsidRDefault="00CF181D" w:rsidP="00317AD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007906F8">
              <w:rPr>
                <w:rFonts w:ascii="Arial" w:eastAsia="Times New Roman" w:hAnsi="Arial" w:cs="Arial"/>
                <w:color w:val="000000"/>
                <w:sz w:val="24"/>
                <w:szCs w:val="24"/>
              </w:rPr>
              <w:t>0</w:t>
            </w:r>
          </w:p>
        </w:tc>
      </w:tr>
      <w:tr w:rsidR="00ED2C7B" w:rsidRPr="00317AD1" w14:paraId="2A6733D8" w14:textId="77777777" w:rsidTr="00ED2C7B">
        <w:trPr>
          <w:trHeight w:val="40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492E7CE3" w14:textId="012A2870" w:rsidR="00ED2C7B" w:rsidRPr="00F52E8E" w:rsidRDefault="00F52E8E" w:rsidP="00317AD1">
            <w:pPr>
              <w:spacing w:after="0" w:line="240" w:lineRule="auto"/>
              <w:rPr>
                <w:rFonts w:ascii="Arial" w:eastAsia="Times New Roman" w:hAnsi="Arial" w:cs="Arial"/>
                <w:b/>
                <w:sz w:val="24"/>
                <w:szCs w:val="24"/>
              </w:rPr>
            </w:pPr>
            <w:r>
              <w:rPr>
                <w:rFonts w:ascii="Arial" w:eastAsia="Times New Roman" w:hAnsi="Arial" w:cs="Arial"/>
                <w:b/>
                <w:sz w:val="24"/>
                <w:szCs w:val="24"/>
              </w:rPr>
              <w:t>Research Presentation</w:t>
            </w:r>
          </w:p>
          <w:p w14:paraId="1779FDCA" w14:textId="77777777" w:rsidR="00ED2C7B" w:rsidRPr="00317AD1" w:rsidRDefault="00ED2C7B" w:rsidP="00317AD1">
            <w:pPr>
              <w:spacing w:after="0" w:line="240" w:lineRule="auto"/>
              <w:rPr>
                <w:rFonts w:ascii="Times New Roman" w:eastAsia="Times New Roman" w:hAnsi="Times New Roman" w:cs="Times New Roman"/>
                <w:sz w:val="24"/>
                <w:szCs w:val="24"/>
              </w:rPr>
            </w:pPr>
          </w:p>
        </w:tc>
        <w:tc>
          <w:tcPr>
            <w:tcW w:w="6313"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3E09E262" w14:textId="2EEE4270" w:rsidR="00ED2C7B" w:rsidRPr="00317AD1" w:rsidRDefault="005F0989" w:rsidP="00317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D2C7B" w:rsidRPr="00317AD1" w14:paraId="472A17D0" w14:textId="77777777" w:rsidTr="00ED2C7B">
        <w:trPr>
          <w:trHeight w:val="40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543CB651" w14:textId="0977B5BD" w:rsidR="00ED2C7B" w:rsidRPr="00F52E8E" w:rsidRDefault="00ED2C7B" w:rsidP="00317AD1">
            <w:pPr>
              <w:spacing w:after="0" w:line="240" w:lineRule="auto"/>
              <w:rPr>
                <w:rFonts w:ascii="Arial" w:eastAsia="Times New Roman" w:hAnsi="Arial" w:cs="Arial"/>
                <w:b/>
                <w:sz w:val="24"/>
                <w:szCs w:val="24"/>
              </w:rPr>
            </w:pPr>
            <w:r w:rsidRPr="00F52E8E">
              <w:rPr>
                <w:rFonts w:ascii="Arial" w:eastAsia="Times New Roman" w:hAnsi="Arial" w:cs="Arial"/>
                <w:b/>
                <w:sz w:val="24"/>
                <w:szCs w:val="24"/>
              </w:rPr>
              <w:t>F</w:t>
            </w:r>
            <w:r w:rsidR="00F52E8E">
              <w:rPr>
                <w:rFonts w:ascii="Arial" w:eastAsia="Times New Roman" w:hAnsi="Arial" w:cs="Arial"/>
                <w:b/>
                <w:sz w:val="24"/>
                <w:szCs w:val="24"/>
              </w:rPr>
              <w:t>inal</w:t>
            </w:r>
            <w:r w:rsidRPr="00F52E8E">
              <w:rPr>
                <w:rFonts w:ascii="Arial" w:eastAsia="Times New Roman" w:hAnsi="Arial" w:cs="Arial"/>
                <w:b/>
                <w:sz w:val="24"/>
                <w:szCs w:val="24"/>
              </w:rPr>
              <w:t xml:space="preserve"> E</w:t>
            </w:r>
            <w:r w:rsidR="00F52E8E">
              <w:rPr>
                <w:rFonts w:ascii="Arial" w:eastAsia="Times New Roman" w:hAnsi="Arial" w:cs="Arial"/>
                <w:b/>
                <w:sz w:val="24"/>
                <w:szCs w:val="24"/>
              </w:rPr>
              <w:t>xam</w:t>
            </w:r>
          </w:p>
        </w:tc>
        <w:tc>
          <w:tcPr>
            <w:tcW w:w="6313"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382B1AE4" w14:textId="5E5F83E3" w:rsidR="00ED2C7B" w:rsidRPr="00317AD1" w:rsidRDefault="00ED2C7B" w:rsidP="00317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D2C7B" w:rsidRPr="00317AD1" w14:paraId="211C311E" w14:textId="77777777" w:rsidTr="00ED2C7B">
        <w:trPr>
          <w:trHeight w:val="40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34E052EA" w14:textId="38B1E89B" w:rsidR="00ED2C7B" w:rsidRPr="00317AD1" w:rsidRDefault="00B9068A" w:rsidP="00317AD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 PA </w:t>
            </w:r>
            <w:r w:rsidR="00F52E8E">
              <w:rPr>
                <w:rFonts w:ascii="Arial" w:eastAsia="Times New Roman" w:hAnsi="Arial" w:cs="Arial"/>
                <w:b/>
                <w:bCs/>
                <w:color w:val="000000"/>
                <w:sz w:val="24"/>
                <w:szCs w:val="24"/>
              </w:rPr>
              <w:t>Assignments</w:t>
            </w:r>
          </w:p>
        </w:tc>
        <w:tc>
          <w:tcPr>
            <w:tcW w:w="6313"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1CD9B85F" w14:textId="2887C5A7" w:rsidR="00ED2C7B" w:rsidRPr="00317AD1" w:rsidRDefault="006E698D" w:rsidP="00317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D2C7B" w:rsidRPr="00317AD1" w14:paraId="599248B2" w14:textId="77777777" w:rsidTr="00ED2C7B">
        <w:trPr>
          <w:trHeight w:val="40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5195055E" w14:textId="77777777" w:rsidR="00ED2C7B" w:rsidRPr="00317AD1" w:rsidRDefault="00ED2C7B"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Total</w:t>
            </w:r>
          </w:p>
        </w:tc>
        <w:tc>
          <w:tcPr>
            <w:tcW w:w="6313"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5CFBCD33" w14:textId="77777777" w:rsidR="00ED2C7B" w:rsidRPr="00317AD1" w:rsidRDefault="00ED2C7B"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100</w:t>
            </w:r>
          </w:p>
        </w:tc>
      </w:tr>
    </w:tbl>
    <w:p w14:paraId="2E7D97DE" w14:textId="77777777" w:rsidR="002D6D43" w:rsidRDefault="00317AD1" w:rsidP="00614529">
      <w:pPr>
        <w:spacing w:line="240" w:lineRule="auto"/>
        <w:rPr>
          <w:rFonts w:ascii="Arial" w:eastAsia="Times New Roman" w:hAnsi="Arial" w:cs="Arial"/>
          <w:color w:val="000000"/>
          <w:sz w:val="24"/>
          <w:szCs w:val="24"/>
        </w:rPr>
      </w:pPr>
      <w:r w:rsidRPr="00317AD1">
        <w:rPr>
          <w:rFonts w:ascii="Arial" w:eastAsia="Times New Roman" w:hAnsi="Arial" w:cs="Arial"/>
          <w:color w:val="000000"/>
          <w:sz w:val="24"/>
          <w:szCs w:val="24"/>
        </w:rPr>
        <w:t xml:space="preserve"> </w:t>
      </w:r>
    </w:p>
    <w:p w14:paraId="563A04FA" w14:textId="6ACF51AF" w:rsidR="00317AD1" w:rsidRPr="00317AD1" w:rsidRDefault="00317AD1" w:rsidP="00614529">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Grading:</w:t>
      </w:r>
    </w:p>
    <w:tbl>
      <w:tblPr>
        <w:tblW w:w="0" w:type="auto"/>
        <w:tblCellMar>
          <w:top w:w="15" w:type="dxa"/>
          <w:left w:w="15" w:type="dxa"/>
          <w:bottom w:w="15" w:type="dxa"/>
          <w:right w:w="15" w:type="dxa"/>
        </w:tblCellMar>
        <w:tblLook w:val="04A0" w:firstRow="1" w:lastRow="0" w:firstColumn="1" w:lastColumn="0" w:noHBand="0" w:noVBand="1"/>
      </w:tblPr>
      <w:tblGrid>
        <w:gridCol w:w="394"/>
        <w:gridCol w:w="2409"/>
      </w:tblGrid>
      <w:tr w:rsidR="00317AD1" w:rsidRPr="00317AD1" w14:paraId="114FEC96"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0ADDCA22"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A </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79A02F9F"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90-100% total points</w:t>
            </w:r>
          </w:p>
        </w:tc>
      </w:tr>
      <w:tr w:rsidR="00317AD1" w:rsidRPr="00317AD1" w14:paraId="5EAB0969"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4233F9DA"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5F05055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80-89%</w:t>
            </w:r>
          </w:p>
        </w:tc>
      </w:tr>
      <w:tr w:rsidR="00317AD1" w:rsidRPr="00317AD1" w14:paraId="3A7D17C4"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6294F86E"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080B7466"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70-79%</w:t>
            </w:r>
          </w:p>
        </w:tc>
      </w:tr>
      <w:tr w:rsidR="00317AD1" w:rsidRPr="00317AD1" w14:paraId="6A407688"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6C05823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D </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2A611A7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60-69%</w:t>
            </w:r>
          </w:p>
        </w:tc>
      </w:tr>
      <w:tr w:rsidR="00317AD1" w:rsidRPr="00317AD1" w14:paraId="12A5E375"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4610278E"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F</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74CA5ED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Below 60%</w:t>
            </w:r>
          </w:p>
        </w:tc>
      </w:tr>
    </w:tbl>
    <w:p w14:paraId="0113C890" w14:textId="77777777"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p w14:paraId="6F01F39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Instruction Method:</w:t>
      </w:r>
    </w:p>
    <w:p w14:paraId="38EB8376"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3A582F10" w14:textId="77777777" w:rsidR="004C50FE" w:rsidRDefault="00317AD1" w:rsidP="00317AD1">
      <w:pPr>
        <w:spacing w:after="0" w:line="240" w:lineRule="auto"/>
        <w:rPr>
          <w:rFonts w:ascii="Arial" w:eastAsia="Times New Roman" w:hAnsi="Arial" w:cs="Arial"/>
          <w:color w:val="000000"/>
          <w:sz w:val="24"/>
          <w:szCs w:val="24"/>
        </w:rPr>
      </w:pPr>
      <w:r w:rsidRPr="00317AD1">
        <w:rPr>
          <w:rFonts w:ascii="Arial" w:eastAsia="Times New Roman" w:hAnsi="Arial" w:cs="Arial"/>
          <w:color w:val="000000"/>
          <w:sz w:val="24"/>
          <w:szCs w:val="24"/>
        </w:rPr>
        <w:t xml:space="preserve">Instructional time in the classroom will consist of a balance of </w:t>
      </w:r>
      <w:r w:rsidRPr="00317AD1">
        <w:rPr>
          <w:rFonts w:ascii="Arial" w:eastAsia="Times New Roman" w:hAnsi="Arial" w:cs="Arial"/>
          <w:b/>
          <w:bCs/>
          <w:color w:val="000000"/>
          <w:sz w:val="24"/>
          <w:szCs w:val="24"/>
        </w:rPr>
        <w:t>theoretical content</w:t>
      </w:r>
      <w:r w:rsidRPr="00317AD1">
        <w:rPr>
          <w:rFonts w:ascii="Arial" w:eastAsia="Times New Roman" w:hAnsi="Arial" w:cs="Arial"/>
          <w:color w:val="000000"/>
          <w:sz w:val="24"/>
          <w:szCs w:val="24"/>
        </w:rPr>
        <w:t xml:space="preserve"> (Connect, lecture, text review, article review), </w:t>
      </w:r>
      <w:r w:rsidRPr="00317AD1">
        <w:rPr>
          <w:rFonts w:ascii="Arial" w:eastAsia="Times New Roman" w:hAnsi="Arial" w:cs="Arial"/>
          <w:b/>
          <w:bCs/>
          <w:color w:val="000000"/>
          <w:sz w:val="24"/>
          <w:szCs w:val="24"/>
        </w:rPr>
        <w:t>class discussion and participation</w:t>
      </w:r>
      <w:r w:rsidRPr="00317AD1">
        <w:rPr>
          <w:rFonts w:ascii="Arial" w:eastAsia="Times New Roman" w:hAnsi="Arial" w:cs="Arial"/>
          <w:color w:val="000000"/>
          <w:sz w:val="24"/>
          <w:szCs w:val="24"/>
        </w:rPr>
        <w:t xml:space="preserve"> (real, authentic examples), </w:t>
      </w:r>
      <w:r w:rsidRPr="00317AD1">
        <w:rPr>
          <w:rFonts w:ascii="Arial" w:eastAsia="Times New Roman" w:hAnsi="Arial" w:cs="Arial"/>
          <w:b/>
          <w:bCs/>
          <w:color w:val="000000"/>
          <w:sz w:val="24"/>
          <w:szCs w:val="24"/>
        </w:rPr>
        <w:t>written assignments</w:t>
      </w:r>
      <w:r w:rsidRPr="00317AD1">
        <w:rPr>
          <w:rFonts w:ascii="Arial" w:eastAsia="Times New Roman" w:hAnsi="Arial" w:cs="Arial"/>
          <w:color w:val="000000"/>
          <w:sz w:val="24"/>
          <w:szCs w:val="24"/>
        </w:rPr>
        <w:t xml:space="preserve"> (cases, forms, and process development) and </w:t>
      </w:r>
      <w:r w:rsidRPr="00317AD1">
        <w:rPr>
          <w:rFonts w:ascii="Arial" w:eastAsia="Times New Roman" w:hAnsi="Arial" w:cs="Arial"/>
          <w:b/>
          <w:bCs/>
          <w:color w:val="000000"/>
          <w:sz w:val="24"/>
          <w:szCs w:val="24"/>
        </w:rPr>
        <w:t>work group presentations</w:t>
      </w:r>
      <w:r w:rsidRPr="00317AD1">
        <w:rPr>
          <w:rFonts w:ascii="Arial" w:eastAsia="Times New Roman" w:hAnsi="Arial" w:cs="Arial"/>
          <w:color w:val="000000"/>
          <w:sz w:val="24"/>
          <w:szCs w:val="24"/>
        </w:rPr>
        <w:t xml:space="preserve"> (representative of workplace duties and responsibilities.) </w:t>
      </w:r>
    </w:p>
    <w:p w14:paraId="144B51D0" w14:textId="77777777" w:rsidR="00E35B3B" w:rsidRDefault="00E35B3B" w:rsidP="00317AD1">
      <w:pPr>
        <w:spacing w:after="0" w:line="240" w:lineRule="auto"/>
        <w:rPr>
          <w:rFonts w:ascii="Arial" w:eastAsia="Times New Roman" w:hAnsi="Arial" w:cs="Arial"/>
          <w:color w:val="000000"/>
          <w:sz w:val="24"/>
          <w:szCs w:val="24"/>
        </w:rPr>
      </w:pPr>
    </w:p>
    <w:p w14:paraId="28B71163" w14:textId="17B92E2D" w:rsidR="00E35B3B" w:rsidRDefault="00E35B3B" w:rsidP="00317AD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Weekly quizzes are </w:t>
      </w:r>
      <w:r w:rsidR="00C53CFF">
        <w:rPr>
          <w:rFonts w:ascii="Arial" w:eastAsia="Times New Roman" w:hAnsi="Arial" w:cs="Arial"/>
          <w:color w:val="000000"/>
          <w:sz w:val="24"/>
          <w:szCs w:val="24"/>
        </w:rPr>
        <w:t>to be completed online through Connect</w:t>
      </w:r>
      <w:r>
        <w:rPr>
          <w:rFonts w:ascii="Arial" w:eastAsia="Times New Roman" w:hAnsi="Arial" w:cs="Arial"/>
          <w:color w:val="000000"/>
          <w:sz w:val="24"/>
          <w:szCs w:val="24"/>
        </w:rPr>
        <w:t>.  A 10% penalty will be assessed for each day the quiz is submitted after the due date.</w:t>
      </w:r>
    </w:p>
    <w:p w14:paraId="5D192C8B" w14:textId="77777777" w:rsidR="00E35B3B" w:rsidRDefault="00E35B3B" w:rsidP="00317AD1">
      <w:pPr>
        <w:spacing w:after="0" w:line="240" w:lineRule="auto"/>
        <w:rPr>
          <w:rFonts w:ascii="Arial" w:eastAsia="Times New Roman" w:hAnsi="Arial" w:cs="Arial"/>
          <w:color w:val="000000"/>
          <w:sz w:val="24"/>
          <w:szCs w:val="24"/>
        </w:rPr>
      </w:pPr>
    </w:p>
    <w:p w14:paraId="49FC40D7" w14:textId="7A2FA27A" w:rsidR="00317AD1" w:rsidRDefault="007906F8" w:rsidP="00317AD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final exam is </w:t>
      </w:r>
      <w:r w:rsidR="00255BA4">
        <w:rPr>
          <w:rFonts w:ascii="Arial" w:eastAsia="Times New Roman" w:hAnsi="Arial" w:cs="Arial"/>
          <w:color w:val="000000"/>
          <w:sz w:val="24"/>
          <w:szCs w:val="24"/>
        </w:rPr>
        <w:t>comprehensive,</w:t>
      </w:r>
      <w:r>
        <w:rPr>
          <w:rFonts w:ascii="Arial" w:eastAsia="Times New Roman" w:hAnsi="Arial" w:cs="Arial"/>
          <w:color w:val="000000"/>
          <w:sz w:val="24"/>
          <w:szCs w:val="24"/>
        </w:rPr>
        <w:t xml:space="preserve"> and the format will be essay, short answer, and quantitative problems.  The exam will be closed book, closed note, and appropriate memory aids are included in the exam documents.</w:t>
      </w:r>
    </w:p>
    <w:p w14:paraId="5F6CC352" w14:textId="77777777" w:rsidR="006E698D" w:rsidRDefault="006E698D" w:rsidP="00317AD1">
      <w:pPr>
        <w:spacing w:after="0" w:line="240" w:lineRule="auto"/>
        <w:rPr>
          <w:rFonts w:ascii="Arial" w:eastAsia="Times New Roman" w:hAnsi="Arial" w:cs="Arial"/>
          <w:color w:val="000000"/>
          <w:sz w:val="24"/>
          <w:szCs w:val="24"/>
        </w:rPr>
      </w:pPr>
    </w:p>
    <w:p w14:paraId="059DC516" w14:textId="77777777" w:rsidR="00E35B3B" w:rsidRPr="00317AD1" w:rsidRDefault="00E35B3B" w:rsidP="00317AD1">
      <w:pPr>
        <w:spacing w:after="0" w:line="240" w:lineRule="auto"/>
        <w:rPr>
          <w:rFonts w:ascii="Times New Roman" w:eastAsia="Times New Roman" w:hAnsi="Times New Roman" w:cs="Times New Roman"/>
          <w:sz w:val="24"/>
          <w:szCs w:val="24"/>
        </w:rPr>
      </w:pPr>
    </w:p>
    <w:p w14:paraId="6D505D7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Student Responsibilities:</w:t>
      </w:r>
    </w:p>
    <w:p w14:paraId="3F1F2EAC"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2A4E410C" w14:textId="1DF35F3A" w:rsidR="00317AD1" w:rsidRDefault="00317AD1" w:rsidP="00317AD1">
      <w:pPr>
        <w:spacing w:line="240" w:lineRule="auto"/>
        <w:ind w:right="120"/>
        <w:rPr>
          <w:rFonts w:ascii="Arial" w:eastAsia="Times New Roman" w:hAnsi="Arial" w:cs="Arial"/>
          <w:color w:val="000000"/>
          <w:sz w:val="24"/>
          <w:szCs w:val="24"/>
        </w:rPr>
      </w:pPr>
      <w:r w:rsidRPr="00317AD1">
        <w:rPr>
          <w:rFonts w:ascii="Arial" w:eastAsia="Times New Roman" w:hAnsi="Arial" w:cs="Arial"/>
          <w:color w:val="000000"/>
          <w:sz w:val="24"/>
          <w:szCs w:val="24"/>
        </w:rPr>
        <w:t xml:space="preserve">Each student is accountable for both individual and significant contribution to work group assignments.  A student can demonstrate accountability by </w:t>
      </w:r>
      <w:r w:rsidRPr="00E35B3B">
        <w:rPr>
          <w:rFonts w:ascii="Arial" w:eastAsia="Times New Roman" w:hAnsi="Arial" w:cs="Arial"/>
          <w:b/>
          <w:color w:val="000000"/>
          <w:sz w:val="24"/>
          <w:szCs w:val="24"/>
        </w:rPr>
        <w:t xml:space="preserve">attendance, punctual completion, and academic integrity </w:t>
      </w:r>
      <w:r w:rsidRPr="00317AD1">
        <w:rPr>
          <w:rFonts w:ascii="Arial" w:eastAsia="Times New Roman" w:hAnsi="Arial" w:cs="Arial"/>
          <w:color w:val="000000"/>
          <w:sz w:val="24"/>
          <w:szCs w:val="24"/>
        </w:rPr>
        <w:t>of all class assignments (reading, written assignments, quizzes, exams, and the student’s individual contribution to the work group assignments.)  </w:t>
      </w:r>
    </w:p>
    <w:p w14:paraId="1722248E" w14:textId="2337EBB4" w:rsidR="00317AD1" w:rsidRPr="00317AD1" w:rsidRDefault="00317AD1" w:rsidP="00317AD1">
      <w:pPr>
        <w:spacing w:line="240" w:lineRule="auto"/>
        <w:ind w:right="120"/>
        <w:rPr>
          <w:rFonts w:ascii="Times New Roman" w:eastAsia="Times New Roman" w:hAnsi="Times New Roman" w:cs="Times New Roman"/>
          <w:sz w:val="24"/>
          <w:szCs w:val="24"/>
        </w:rPr>
      </w:pPr>
      <w:r w:rsidRPr="00317AD1">
        <w:rPr>
          <w:rFonts w:ascii="Arial" w:eastAsia="Times New Roman" w:hAnsi="Arial" w:cs="Arial"/>
          <w:color w:val="000000"/>
          <w:sz w:val="24"/>
          <w:szCs w:val="24"/>
        </w:rPr>
        <w:t>Instructor Responsibilities:</w:t>
      </w:r>
    </w:p>
    <w:p w14:paraId="13E1221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The instructor is accountable for establishing a learning climate that encourages trust, respect, and support.  The instructor will deliver theoretical content, synthesize information when needed, and encourage students to explore and apply the content of their learning to current and future workplace settings. The instructor will guide, monitor, and evaluate student progress and will be available for consultation and feedback.</w:t>
      </w:r>
    </w:p>
    <w:p w14:paraId="3EE5C9A3"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3F1B9933" w14:textId="77777777"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color w:val="000000"/>
          <w:sz w:val="24"/>
          <w:szCs w:val="24"/>
        </w:rPr>
        <w:t xml:space="preserve">Attendance: </w:t>
      </w:r>
    </w:p>
    <w:p w14:paraId="20D110D2" w14:textId="6BAEB390"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b/>
          <w:color w:val="000000"/>
          <w:sz w:val="24"/>
          <w:szCs w:val="24"/>
        </w:rPr>
        <w:t xml:space="preserve">Attendance Matters! </w:t>
      </w:r>
      <w:r w:rsidRPr="00CF43F2">
        <w:rPr>
          <w:rFonts w:ascii="Arial" w:eastAsia="Calibri" w:hAnsi="Arial" w:cs="Arial"/>
          <w:color w:val="000000"/>
          <w:sz w:val="24"/>
          <w:szCs w:val="24"/>
        </w:rPr>
        <w:t xml:space="preserve"> Attendance to each class is expected</w:t>
      </w:r>
      <w:r w:rsidR="00F52E8E">
        <w:rPr>
          <w:rFonts w:ascii="Arial" w:eastAsia="Calibri" w:hAnsi="Arial" w:cs="Arial"/>
          <w:color w:val="000000"/>
          <w:sz w:val="24"/>
          <w:szCs w:val="24"/>
        </w:rPr>
        <w:t>, recorded</w:t>
      </w:r>
      <w:r w:rsidRPr="00CF43F2">
        <w:rPr>
          <w:rFonts w:ascii="Arial" w:eastAsia="Calibri" w:hAnsi="Arial" w:cs="Arial"/>
          <w:color w:val="000000"/>
          <w:sz w:val="24"/>
          <w:szCs w:val="24"/>
        </w:rPr>
        <w:t xml:space="preserve"> and required.  Students who are unable to successfully complete the course should withdraw in accordance to LBCC policy and dates set forth in the catalog.    </w:t>
      </w:r>
    </w:p>
    <w:p w14:paraId="0F7F1338" w14:textId="77777777"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color w:val="000000"/>
          <w:sz w:val="24"/>
          <w:szCs w:val="24"/>
        </w:rPr>
        <w:t xml:space="preserve">Late Work: </w:t>
      </w:r>
    </w:p>
    <w:p w14:paraId="19111766" w14:textId="16A43C33"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b/>
          <w:color w:val="000000"/>
          <w:sz w:val="24"/>
          <w:szCs w:val="24"/>
        </w:rPr>
        <w:t>Deadlines Matter!</w:t>
      </w:r>
      <w:r w:rsidRPr="00CF43F2">
        <w:rPr>
          <w:rFonts w:ascii="Arial" w:eastAsia="Calibri" w:hAnsi="Arial" w:cs="Arial"/>
          <w:color w:val="000000"/>
          <w:sz w:val="24"/>
          <w:szCs w:val="24"/>
        </w:rPr>
        <w:t xml:space="preserve"> All assignments are to be printed and submitted at the beginning of the class the work is due on the date listed.  Weekly quizzes on the reading are to be completed through </w:t>
      </w:r>
      <w:r w:rsidR="004C7AFF">
        <w:rPr>
          <w:rFonts w:ascii="Arial" w:eastAsia="Calibri" w:hAnsi="Arial" w:cs="Arial"/>
          <w:color w:val="000000"/>
          <w:sz w:val="24"/>
          <w:szCs w:val="24"/>
        </w:rPr>
        <w:t>Connect.</w:t>
      </w:r>
      <w:r w:rsidRPr="00CF43F2">
        <w:rPr>
          <w:rFonts w:ascii="Arial" w:eastAsia="Calibri" w:hAnsi="Arial" w:cs="Arial"/>
          <w:color w:val="000000"/>
          <w:sz w:val="24"/>
          <w:szCs w:val="24"/>
        </w:rPr>
        <w:t xml:space="preserve"> </w:t>
      </w:r>
    </w:p>
    <w:p w14:paraId="3FBB658B" w14:textId="77777777" w:rsidR="00CF43F2" w:rsidRPr="00CF43F2" w:rsidRDefault="00CF43F2" w:rsidP="00CF43F2">
      <w:pPr>
        <w:spacing w:after="163" w:line="256" w:lineRule="auto"/>
        <w:rPr>
          <w:rFonts w:ascii="Arial" w:eastAsia="Calibri" w:hAnsi="Arial" w:cs="Arial"/>
          <w:color w:val="000000"/>
          <w:sz w:val="24"/>
          <w:szCs w:val="24"/>
        </w:rPr>
      </w:pPr>
      <w:r w:rsidRPr="00CF43F2">
        <w:rPr>
          <w:rFonts w:ascii="Arial" w:eastAsia="Calibri" w:hAnsi="Arial" w:cs="Arial"/>
          <w:b/>
          <w:color w:val="000000"/>
          <w:sz w:val="24"/>
          <w:szCs w:val="24"/>
        </w:rPr>
        <w:t xml:space="preserve">If you have documented and compelling circumstances that prevent you from completing work, it is your responsibility to communicate (email) to the instructor, so arrangements can be </w:t>
      </w:r>
      <w:r w:rsidRPr="00CF43F2">
        <w:rPr>
          <w:rFonts w:ascii="Arial" w:eastAsia="Calibri" w:hAnsi="Arial" w:cs="Arial"/>
          <w:b/>
          <w:color w:val="000000"/>
          <w:sz w:val="24"/>
          <w:szCs w:val="24"/>
          <w:u w:val="single" w:color="000000"/>
        </w:rPr>
        <w:t>made prior to due dates</w:t>
      </w:r>
      <w:r w:rsidRPr="00CF43F2">
        <w:rPr>
          <w:rFonts w:ascii="Arial" w:eastAsia="Calibri" w:hAnsi="Arial" w:cs="Arial"/>
          <w:b/>
          <w:color w:val="000000"/>
          <w:sz w:val="24"/>
          <w:szCs w:val="24"/>
        </w:rPr>
        <w:t xml:space="preserve">. </w:t>
      </w:r>
    </w:p>
    <w:p w14:paraId="133355E6" w14:textId="77777777"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color w:val="000000"/>
          <w:sz w:val="24"/>
          <w:szCs w:val="24"/>
        </w:rPr>
        <w:t>Group Work:</w:t>
      </w:r>
    </w:p>
    <w:p w14:paraId="33730836" w14:textId="34D220B8"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color w:val="000000"/>
          <w:sz w:val="24"/>
          <w:szCs w:val="24"/>
        </w:rPr>
        <w:t xml:space="preserve">Effective work groups are paramount in the workplace and will be in BA </w:t>
      </w:r>
      <w:r w:rsidR="007906F8">
        <w:rPr>
          <w:rFonts w:ascii="Arial" w:eastAsia="Calibri" w:hAnsi="Arial" w:cs="Arial"/>
          <w:color w:val="000000"/>
          <w:sz w:val="24"/>
          <w:szCs w:val="24"/>
        </w:rPr>
        <w:t>291</w:t>
      </w:r>
      <w:r w:rsidRPr="00CF43F2">
        <w:rPr>
          <w:rFonts w:ascii="Arial" w:eastAsia="Calibri" w:hAnsi="Arial" w:cs="Arial"/>
          <w:color w:val="000000"/>
          <w:sz w:val="24"/>
          <w:szCs w:val="24"/>
        </w:rPr>
        <w:t xml:space="preserve">.  Selection of work groups are important.   Sometimes, class work may take a bit longer and the schedule for Work Group Presentations may change.  As changes are made, they will be announced in class and posted on Moodle. </w:t>
      </w:r>
    </w:p>
    <w:p w14:paraId="5F0EC72C" w14:textId="77777777" w:rsidR="00CF43F2" w:rsidRPr="00CF43F2" w:rsidRDefault="00CF43F2" w:rsidP="00CF43F2">
      <w:pPr>
        <w:spacing w:after="0"/>
        <w:rPr>
          <w:rFonts w:ascii="Arial" w:eastAsia="Calibri" w:hAnsi="Arial" w:cs="Arial"/>
          <w:color w:val="000000"/>
          <w:sz w:val="24"/>
          <w:szCs w:val="24"/>
        </w:rPr>
      </w:pPr>
      <w:r w:rsidRPr="00CF43F2">
        <w:rPr>
          <w:rFonts w:ascii="Arial" w:eastAsia="Calibri" w:hAnsi="Arial" w:cs="Arial"/>
          <w:color w:val="000000"/>
          <w:sz w:val="24"/>
          <w:szCs w:val="24"/>
        </w:rPr>
        <w:t>College Policies:</w:t>
      </w:r>
    </w:p>
    <w:p w14:paraId="54FBCEBB" w14:textId="77777777" w:rsidR="00CF43F2" w:rsidRPr="00CF43F2" w:rsidRDefault="00CF43F2" w:rsidP="00CF43F2">
      <w:pPr>
        <w:spacing w:after="0"/>
        <w:rPr>
          <w:rFonts w:ascii="Arial" w:eastAsia="Calibri" w:hAnsi="Arial" w:cs="Arial"/>
          <w:color w:val="000000"/>
          <w:sz w:val="24"/>
          <w:szCs w:val="24"/>
        </w:rPr>
      </w:pPr>
    </w:p>
    <w:p w14:paraId="5B36BD6A" w14:textId="77777777" w:rsidR="00CF43F2" w:rsidRPr="00CF43F2" w:rsidRDefault="00CF43F2" w:rsidP="00CF43F2">
      <w:pPr>
        <w:spacing w:after="0"/>
        <w:rPr>
          <w:rFonts w:ascii="Arial" w:eastAsia="Calibri" w:hAnsi="Arial" w:cs="Arial"/>
          <w:color w:val="000000"/>
          <w:sz w:val="24"/>
          <w:szCs w:val="24"/>
        </w:rPr>
      </w:pPr>
      <w:r w:rsidRPr="00CF43F2">
        <w:rPr>
          <w:rFonts w:ascii="Arial" w:eastAsia="Calibri" w:hAnsi="Arial" w:cs="Arial"/>
          <w:color w:val="000000"/>
          <w:sz w:val="24"/>
          <w:szCs w:val="24"/>
        </w:rPr>
        <w:t>LBCC Email and Course Communications</w:t>
      </w:r>
    </w:p>
    <w:p w14:paraId="5E0D7169"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44C4A42F"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lastRenderedPageBreak/>
        <w:t>Disability and Access:</w:t>
      </w:r>
    </w:p>
    <w:p w14:paraId="46DB6D26"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Disability and Access LBCC is committed to inclusiveness and equal access to higher education.  If you have approved accommodation through the Center for Accessibility Resources (CFAR) and would like to use your accommodations in the class, please talk to your instructor as soon as possible to discuss your needs.  If you believe you may need accommodations but are not yet registered with CFAR, please visit the LBCC CFAR website for steps on how to apply for services or call 541-917-4789.</w:t>
      </w:r>
    </w:p>
    <w:p w14:paraId="6AF72EFB"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Statement of Inclusion:</w:t>
      </w:r>
    </w:p>
    <w:p w14:paraId="27D24DC5"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49FE3856"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Title IX Reporting Policy:</w:t>
      </w:r>
    </w:p>
    <w:p w14:paraId="38C416CE"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If you or another student are the victim of any form of sexual misconduct (including dating/domestic violence, stalking, sexual harassment), or any form of gender discrimination, LBCC can assist you. You can</w:t>
      </w:r>
      <w:r w:rsidRPr="00CF43F2">
        <w:rPr>
          <w:rFonts w:ascii="Arial" w:eastAsia="Calibri" w:hAnsi="Arial" w:cs="Arial"/>
          <w:color w:val="0070C0"/>
          <w:sz w:val="24"/>
          <w:szCs w:val="24"/>
          <w:u w:val="single"/>
        </w:rPr>
        <w:t xml:space="preserve"> </w:t>
      </w:r>
      <w:hyperlink r:id="rId6" w:history="1">
        <w:r w:rsidRPr="00CF43F2">
          <w:rPr>
            <w:rFonts w:ascii="Arial" w:eastAsia="Calibri" w:hAnsi="Arial" w:cs="Arial"/>
            <w:color w:val="0070C0"/>
            <w:sz w:val="24"/>
            <w:szCs w:val="24"/>
            <w:u w:val="single"/>
          </w:rPr>
          <w:t>report</w:t>
        </w:r>
      </w:hyperlink>
      <w:r w:rsidRPr="00CF43F2">
        <w:rPr>
          <w:rFonts w:ascii="Arial" w:eastAsia="Calibri" w:hAnsi="Arial" w:cs="Arial"/>
          <w:color w:val="000000"/>
          <w:sz w:val="24"/>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55ABB553"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Public Safety/Campus Security/Emergency Resources:</w:t>
      </w:r>
    </w:p>
    <w:p w14:paraId="37581ED9" w14:textId="77777777" w:rsidR="00CF43F2" w:rsidRPr="00CF43F2" w:rsidRDefault="00CF43F2" w:rsidP="00CF43F2">
      <w:pPr>
        <w:shd w:val="clear" w:color="auto" w:fill="FFFFFF"/>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 xml:space="preserve">In an emergency, call 911. Also, call LBCC Campus Security/Public Safety at </w:t>
      </w:r>
      <w:hyperlink r:id="rId7" w:tgtFrame="_blank" w:history="1">
        <w:r w:rsidRPr="00CF43F2">
          <w:rPr>
            <w:rFonts w:ascii="Arial" w:eastAsia="Calibri" w:hAnsi="Arial" w:cs="Arial"/>
            <w:sz w:val="24"/>
            <w:szCs w:val="24"/>
            <w:u w:val="single"/>
          </w:rPr>
          <w:t>541-926-6855</w:t>
        </w:r>
      </w:hyperlink>
      <w:r w:rsidRPr="00CF43F2">
        <w:rPr>
          <w:rFonts w:ascii="Arial" w:eastAsia="Calibri" w:hAnsi="Arial" w:cs="Arial"/>
          <w:color w:val="000000"/>
          <w:sz w:val="24"/>
          <w:szCs w:val="24"/>
        </w:rPr>
        <w:t xml:space="preserve"> and </w:t>
      </w:r>
      <w:hyperlink r:id="rId8" w:tgtFrame="_blank" w:history="1">
        <w:r w:rsidRPr="00CF43F2">
          <w:rPr>
            <w:rFonts w:ascii="Arial" w:eastAsia="Calibri" w:hAnsi="Arial" w:cs="Arial"/>
            <w:sz w:val="24"/>
            <w:szCs w:val="24"/>
            <w:u w:val="single"/>
          </w:rPr>
          <w:t>541-917-4440</w:t>
        </w:r>
      </w:hyperlink>
      <w:r w:rsidRPr="00CF43F2">
        <w:rPr>
          <w:rFonts w:ascii="Arial" w:eastAsia="Calibri" w:hAnsi="Arial" w:cs="Arial"/>
          <w:color w:val="000000"/>
          <w:sz w:val="24"/>
          <w:szCs w:val="24"/>
        </w:rPr>
        <w:t>.</w:t>
      </w:r>
    </w:p>
    <w:p w14:paraId="4AA441AC" w14:textId="77777777" w:rsidR="00CF43F2" w:rsidRPr="00CF43F2" w:rsidRDefault="00CF43F2" w:rsidP="00CF43F2">
      <w:pPr>
        <w:shd w:val="clear" w:color="auto" w:fill="FFFFFF"/>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 xml:space="preserve">From any LBCC phone, you may alternatively dial extension 411 or 4440. LBCC has a </w:t>
      </w:r>
      <w:hyperlink r:id="rId9" w:tgtFrame="_blank" w:history="1">
        <w:r w:rsidRPr="00CF43F2">
          <w:rPr>
            <w:rFonts w:ascii="Arial" w:eastAsia="Calibri" w:hAnsi="Arial" w:cs="Arial"/>
            <w:color w:val="0070C0"/>
            <w:sz w:val="24"/>
            <w:szCs w:val="24"/>
            <w:u w:val="single"/>
          </w:rPr>
          <w:t>public safety app</w:t>
        </w:r>
        <w:r w:rsidRPr="00CF43F2">
          <w:rPr>
            <w:rFonts w:ascii="Arial" w:eastAsia="Calibri" w:hAnsi="Arial" w:cs="Arial"/>
            <w:color w:val="1155CC"/>
            <w:sz w:val="24"/>
            <w:szCs w:val="24"/>
            <w:u w:val="single"/>
          </w:rPr>
          <w:t xml:space="preserve"> </w:t>
        </w:r>
      </w:hyperlink>
      <w:r w:rsidRPr="00CF43F2">
        <w:rPr>
          <w:rFonts w:ascii="Arial" w:eastAsia="Calibri" w:hAnsi="Arial" w:cs="Arial"/>
          <w:color w:val="000000"/>
          <w:sz w:val="24"/>
          <w:szCs w:val="24"/>
        </w:rPr>
        <w:t>available for free. We encourage people to download it to their cell phones. Public Safety also is the home for LBCC's Lost &amp; Found. They provide escorts for safety when needed. Visit them to learn more.</w:t>
      </w:r>
    </w:p>
    <w:p w14:paraId="1A785155" w14:textId="77777777" w:rsidR="00CF43F2" w:rsidRPr="00CF43F2" w:rsidRDefault="00CF43F2" w:rsidP="00CF43F2">
      <w:pPr>
        <w:shd w:val="clear" w:color="auto" w:fill="FFFFFF"/>
        <w:spacing w:after="0" w:line="240" w:lineRule="auto"/>
        <w:rPr>
          <w:rFonts w:ascii="Arial" w:eastAsia="Times New Roman" w:hAnsi="Arial" w:cs="Arial"/>
          <w:bCs/>
          <w:sz w:val="24"/>
          <w:szCs w:val="24"/>
        </w:rPr>
      </w:pPr>
      <w:r w:rsidRPr="00CF43F2">
        <w:rPr>
          <w:rFonts w:ascii="Arial" w:eastAsia="Times New Roman" w:hAnsi="Arial" w:cs="Arial"/>
          <w:bCs/>
          <w:sz w:val="24"/>
          <w:szCs w:val="24"/>
        </w:rPr>
        <w:t>LBCC Comprehensive Statement of Nondiscrimination:</w:t>
      </w:r>
    </w:p>
    <w:p w14:paraId="14D4E84C" w14:textId="77777777" w:rsidR="00CF43F2" w:rsidRPr="00CF43F2" w:rsidRDefault="00CF43F2" w:rsidP="00CF43F2">
      <w:pPr>
        <w:shd w:val="clear" w:color="auto" w:fill="FFFFFF"/>
        <w:spacing w:after="0" w:line="240" w:lineRule="auto"/>
        <w:rPr>
          <w:rFonts w:ascii="Arial" w:eastAsia="Times New Roman" w:hAnsi="Arial" w:cs="Arial"/>
          <w:sz w:val="24"/>
          <w:szCs w:val="24"/>
        </w:rPr>
      </w:pPr>
    </w:p>
    <w:p w14:paraId="46E06AD9" w14:textId="77777777" w:rsidR="00CF43F2" w:rsidRPr="00CF43F2" w:rsidRDefault="00CF43F2" w:rsidP="00CF43F2">
      <w:pPr>
        <w:shd w:val="clear" w:color="auto" w:fill="FFFFFF"/>
        <w:spacing w:after="0" w:line="240" w:lineRule="auto"/>
        <w:rPr>
          <w:rFonts w:ascii="Arial" w:eastAsia="Times New Roman" w:hAnsi="Arial" w:cs="Arial"/>
          <w:color w:val="222222"/>
          <w:sz w:val="24"/>
          <w:szCs w:val="24"/>
        </w:rPr>
      </w:pPr>
      <w:r w:rsidRPr="00CF43F2">
        <w:rPr>
          <w:rFonts w:ascii="Arial" w:eastAsia="Times New Roman" w:hAnsi="Arial" w:cs="Arial"/>
          <w:sz w:val="24"/>
          <w:szCs w:val="24"/>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0" w:tgtFrame="_blank" w:history="1">
        <w:r w:rsidRPr="00CF43F2">
          <w:rPr>
            <w:rFonts w:ascii="Arial" w:eastAsia="Times New Roman" w:hAnsi="Arial" w:cs="Arial"/>
            <w:sz w:val="24"/>
            <w:szCs w:val="24"/>
            <w:u w:val="single"/>
          </w:rPr>
          <w:t>Board Policies and Administrative Rules</w:t>
        </w:r>
      </w:hyperlink>
      <w:r w:rsidRPr="00CF43F2">
        <w:rPr>
          <w:rFonts w:ascii="Arial" w:eastAsia="Times New Roman" w:hAnsi="Arial" w:cs="Arial"/>
          <w:color w:val="666666"/>
          <w:sz w:val="24"/>
          <w:szCs w:val="24"/>
        </w:rPr>
        <w:t xml:space="preserve">. Title II, IX, &amp; Section 504: Scott </w:t>
      </w:r>
      <w:proofErr w:type="spellStart"/>
      <w:r w:rsidRPr="00CF43F2">
        <w:rPr>
          <w:rFonts w:ascii="Arial" w:eastAsia="Times New Roman" w:hAnsi="Arial" w:cs="Arial"/>
          <w:color w:val="666666"/>
          <w:sz w:val="24"/>
          <w:szCs w:val="24"/>
        </w:rPr>
        <w:t>Rolen</w:t>
      </w:r>
      <w:proofErr w:type="spellEnd"/>
      <w:r w:rsidRPr="00CF43F2">
        <w:rPr>
          <w:rFonts w:ascii="Arial" w:eastAsia="Times New Roman" w:hAnsi="Arial" w:cs="Arial"/>
          <w:color w:val="666666"/>
          <w:sz w:val="24"/>
          <w:szCs w:val="24"/>
        </w:rPr>
        <w:t>, CC-108, </w:t>
      </w:r>
      <w:hyperlink r:id="rId11" w:tgtFrame="_blank" w:history="1">
        <w:r w:rsidRPr="00CF43F2">
          <w:rPr>
            <w:rFonts w:ascii="Arial" w:eastAsia="Times New Roman" w:hAnsi="Arial" w:cs="Arial"/>
            <w:color w:val="1155CC"/>
            <w:sz w:val="24"/>
            <w:szCs w:val="24"/>
            <w:u w:val="single"/>
          </w:rPr>
          <w:t>541-917-4425</w:t>
        </w:r>
      </w:hyperlink>
      <w:r w:rsidRPr="00CF43F2">
        <w:rPr>
          <w:rFonts w:ascii="Arial" w:eastAsia="Times New Roman" w:hAnsi="Arial" w:cs="Arial"/>
          <w:color w:val="666666"/>
          <w:sz w:val="24"/>
          <w:szCs w:val="24"/>
        </w:rPr>
        <w:t>; Lynne Cox, T-107B, </w:t>
      </w:r>
      <w:hyperlink r:id="rId12" w:tgtFrame="_blank" w:history="1">
        <w:r w:rsidRPr="00CF43F2">
          <w:rPr>
            <w:rFonts w:ascii="Arial" w:eastAsia="Times New Roman" w:hAnsi="Arial" w:cs="Arial"/>
            <w:color w:val="1155CC"/>
            <w:sz w:val="24"/>
            <w:szCs w:val="24"/>
            <w:u w:val="single"/>
          </w:rPr>
          <w:t>541-917-4806</w:t>
        </w:r>
      </w:hyperlink>
      <w:r w:rsidRPr="00CF43F2">
        <w:rPr>
          <w:rFonts w:ascii="Arial" w:eastAsia="Times New Roman" w:hAnsi="Arial" w:cs="Arial"/>
          <w:color w:val="666666"/>
          <w:sz w:val="24"/>
          <w:szCs w:val="24"/>
        </w:rPr>
        <w:t>, LBCC, Albany, Oregon. To report: </w:t>
      </w:r>
      <w:hyperlink r:id="rId13" w:tgtFrame="_blank" w:history="1">
        <w:r w:rsidRPr="00CF43F2">
          <w:rPr>
            <w:rFonts w:ascii="Arial" w:eastAsia="Times New Roman" w:hAnsi="Arial" w:cs="Arial"/>
            <w:color w:val="1C6E98"/>
            <w:sz w:val="24"/>
            <w:szCs w:val="24"/>
            <w:u w:val="single"/>
          </w:rPr>
          <w:t>linnbenton-advocate.symplicity.com/public report</w:t>
        </w:r>
      </w:hyperlink>
      <w:r w:rsidRPr="00CF43F2">
        <w:rPr>
          <w:rFonts w:ascii="Arial" w:eastAsia="Times New Roman" w:hAnsi="Arial" w:cs="Arial"/>
          <w:color w:val="666666"/>
          <w:sz w:val="24"/>
          <w:szCs w:val="24"/>
        </w:rPr>
        <w:t>.</w:t>
      </w:r>
    </w:p>
    <w:p w14:paraId="2A6FEC5D" w14:textId="77777777" w:rsidR="00CF43F2" w:rsidRPr="00CF43F2" w:rsidRDefault="00CF43F2" w:rsidP="00CF43F2">
      <w:pPr>
        <w:shd w:val="clear" w:color="auto" w:fill="FFFFFF"/>
        <w:spacing w:after="153" w:line="265" w:lineRule="auto"/>
        <w:rPr>
          <w:rFonts w:ascii="Arial" w:eastAsia="Calibri" w:hAnsi="Arial" w:cs="Arial"/>
          <w:color w:val="000000"/>
          <w:sz w:val="24"/>
          <w:szCs w:val="24"/>
        </w:rPr>
      </w:pPr>
    </w:p>
    <w:p w14:paraId="22CB63FC" w14:textId="2C7997C3" w:rsidR="00CF43F2" w:rsidRPr="00CF43F2" w:rsidRDefault="00CF43F2" w:rsidP="00CF43F2">
      <w:pPr>
        <w:shd w:val="clear" w:color="auto" w:fill="FFFFFF"/>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Campus Resources</w:t>
      </w:r>
      <w:r w:rsidR="004C7AFF">
        <w:rPr>
          <w:rFonts w:ascii="Arial" w:eastAsia="Calibri" w:hAnsi="Arial" w:cs="Arial"/>
          <w:color w:val="000000"/>
          <w:sz w:val="24"/>
          <w:szCs w:val="24"/>
        </w:rPr>
        <w:t>:</w:t>
      </w:r>
    </w:p>
    <w:p w14:paraId="6FC776DD" w14:textId="77777777" w:rsidR="00CF43F2" w:rsidRPr="00CF43F2" w:rsidRDefault="00CF43F2" w:rsidP="00CF43F2">
      <w:pPr>
        <w:shd w:val="clear" w:color="auto" w:fill="FFFFFF"/>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Remember additional campus resources are available to assist you in as you learn in this class.  Please see the LBCC website for addition description of services offered by the LBCC Learning Center and Library.</w:t>
      </w:r>
    </w:p>
    <w:p w14:paraId="66046F9B" w14:textId="1C51B751" w:rsidR="00CF181D" w:rsidRDefault="00521B46" w:rsidP="002D6D43">
      <w:pPr>
        <w:spacing w:after="153" w:line="265" w:lineRule="auto"/>
        <w:ind w:left="-5" w:hanging="10"/>
        <w:rPr>
          <w:rFonts w:ascii="Arial" w:eastAsia="Calibri" w:hAnsi="Arial" w:cs="Arial"/>
          <w:color w:val="000000"/>
          <w:sz w:val="24"/>
          <w:szCs w:val="24"/>
        </w:rPr>
      </w:pPr>
      <w:hyperlink r:id="rId14">
        <w:r w:rsidR="00CF43F2" w:rsidRPr="00CF43F2">
          <w:rPr>
            <w:rFonts w:ascii="Arial" w:eastAsia="Calibri" w:hAnsi="Arial" w:cs="Arial"/>
            <w:color w:val="000000"/>
            <w:sz w:val="24"/>
            <w:szCs w:val="24"/>
          </w:rPr>
          <w:t xml:space="preserve"> </w:t>
        </w:r>
      </w:hyperlink>
    </w:p>
    <w:p w14:paraId="7B6A3FF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bl>
      <w:tblPr>
        <w:tblW w:w="10080" w:type="dxa"/>
        <w:tblInd w:w="-640" w:type="dxa"/>
        <w:tblLayout w:type="fixed"/>
        <w:tblCellMar>
          <w:top w:w="15" w:type="dxa"/>
          <w:left w:w="15" w:type="dxa"/>
          <w:bottom w:w="15" w:type="dxa"/>
          <w:right w:w="15" w:type="dxa"/>
        </w:tblCellMar>
        <w:tblLook w:val="04A0" w:firstRow="1" w:lastRow="0" w:firstColumn="1" w:lastColumn="0" w:noHBand="0" w:noVBand="1"/>
      </w:tblPr>
      <w:tblGrid>
        <w:gridCol w:w="1800"/>
        <w:gridCol w:w="1620"/>
        <w:gridCol w:w="3150"/>
        <w:gridCol w:w="1662"/>
        <w:gridCol w:w="1848"/>
      </w:tblGrid>
      <w:tr w:rsidR="00B6518A" w:rsidRPr="00DD21E0" w14:paraId="5131EA16" w14:textId="77777777" w:rsidTr="002D6D43">
        <w:trPr>
          <w:trHeight w:val="660"/>
        </w:trPr>
        <w:tc>
          <w:tcPr>
            <w:tcW w:w="180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27F14E20" w14:textId="1AE22ABA" w:rsidR="00B6518A" w:rsidRPr="00DD21E0" w:rsidRDefault="00B6518A" w:rsidP="00317AD1">
            <w:pPr>
              <w:spacing w:after="0" w:line="240" w:lineRule="auto"/>
              <w:rPr>
                <w:rFonts w:ascii="Arial" w:eastAsia="Times New Roman" w:hAnsi="Arial" w:cs="Arial"/>
                <w:sz w:val="24"/>
                <w:szCs w:val="24"/>
              </w:rPr>
            </w:pPr>
            <w:r w:rsidRPr="00DD21E0">
              <w:rPr>
                <w:rFonts w:ascii="Arial" w:eastAsia="Times New Roman" w:hAnsi="Arial" w:cs="Arial"/>
                <w:b/>
                <w:bCs/>
                <w:color w:val="000000"/>
                <w:sz w:val="24"/>
                <w:szCs w:val="24"/>
              </w:rPr>
              <w:t>TOPIC</w:t>
            </w:r>
            <w:r w:rsidR="002D6D43">
              <w:rPr>
                <w:rFonts w:ascii="Arial" w:eastAsia="Times New Roman" w:hAnsi="Arial" w:cs="Arial"/>
                <w:b/>
                <w:bCs/>
                <w:color w:val="000000"/>
                <w:sz w:val="24"/>
                <w:szCs w:val="24"/>
              </w:rPr>
              <w:t>S</w:t>
            </w:r>
            <w:r w:rsidRPr="00DD21E0">
              <w:rPr>
                <w:rFonts w:ascii="Arial" w:eastAsia="Times New Roman" w:hAnsi="Arial" w:cs="Arial"/>
                <w:b/>
                <w:bCs/>
                <w:color w:val="000000"/>
                <w:sz w:val="24"/>
                <w:szCs w:val="24"/>
              </w:rPr>
              <w:t xml:space="preserve"> to be Discussed</w:t>
            </w:r>
          </w:p>
        </w:tc>
        <w:tc>
          <w:tcPr>
            <w:tcW w:w="162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6F4EE2CF" w14:textId="77777777" w:rsidR="00B6518A" w:rsidRPr="00DD21E0" w:rsidRDefault="00B6518A" w:rsidP="00317AD1">
            <w:pPr>
              <w:spacing w:after="0" w:line="240" w:lineRule="auto"/>
              <w:rPr>
                <w:rFonts w:ascii="Arial" w:eastAsia="Times New Roman" w:hAnsi="Arial" w:cs="Arial"/>
                <w:sz w:val="24"/>
                <w:szCs w:val="24"/>
              </w:rPr>
            </w:pPr>
            <w:r w:rsidRPr="00DD21E0">
              <w:rPr>
                <w:rFonts w:ascii="Arial" w:eastAsia="Times New Roman" w:hAnsi="Arial" w:cs="Arial"/>
                <w:b/>
                <w:bCs/>
                <w:color w:val="000000"/>
                <w:sz w:val="24"/>
                <w:szCs w:val="24"/>
              </w:rPr>
              <w:t>READING</w:t>
            </w:r>
          </w:p>
        </w:tc>
        <w:tc>
          <w:tcPr>
            <w:tcW w:w="315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40602073" w14:textId="770E5A01" w:rsidR="00B6518A" w:rsidRPr="00DD21E0" w:rsidRDefault="00B6518A" w:rsidP="00317AD1">
            <w:pPr>
              <w:spacing w:after="0" w:line="240" w:lineRule="auto"/>
              <w:rPr>
                <w:rFonts w:ascii="Arial" w:eastAsia="Times New Roman" w:hAnsi="Arial" w:cs="Arial"/>
                <w:sz w:val="24"/>
                <w:szCs w:val="24"/>
              </w:rPr>
            </w:pPr>
            <w:r w:rsidRPr="00DD21E0">
              <w:rPr>
                <w:rFonts w:ascii="Arial" w:eastAsia="Times New Roman" w:hAnsi="Arial" w:cs="Arial"/>
                <w:b/>
                <w:bCs/>
                <w:color w:val="000000"/>
                <w:sz w:val="24"/>
                <w:szCs w:val="24"/>
              </w:rPr>
              <w:t xml:space="preserve">Quiz </w:t>
            </w:r>
          </w:p>
        </w:tc>
        <w:tc>
          <w:tcPr>
            <w:tcW w:w="1662" w:type="dxa"/>
            <w:tcBorders>
              <w:top w:val="single" w:sz="8" w:space="0" w:color="BFBFBF"/>
              <w:left w:val="single" w:sz="8" w:space="0" w:color="BFBFBF"/>
              <w:bottom w:val="single" w:sz="8" w:space="0" w:color="BFBFBF"/>
              <w:right w:val="single" w:sz="8" w:space="0" w:color="BFBFBF"/>
            </w:tcBorders>
          </w:tcPr>
          <w:p w14:paraId="7F6F4FF8" w14:textId="77777777" w:rsidR="00BD5E5C" w:rsidRDefault="00B6518A" w:rsidP="00317AD1">
            <w:pPr>
              <w:spacing w:after="0" w:line="240" w:lineRule="auto"/>
              <w:rPr>
                <w:rFonts w:ascii="Arial" w:eastAsia="Times New Roman" w:hAnsi="Arial" w:cs="Arial"/>
                <w:b/>
                <w:bCs/>
                <w:color w:val="000000"/>
                <w:sz w:val="24"/>
                <w:szCs w:val="24"/>
              </w:rPr>
            </w:pPr>
            <w:r w:rsidRPr="00B6518A">
              <w:rPr>
                <w:rFonts w:ascii="Arial" w:eastAsia="Times New Roman" w:hAnsi="Arial" w:cs="Arial"/>
                <w:b/>
                <w:bCs/>
                <w:color w:val="000000"/>
                <w:sz w:val="24"/>
                <w:szCs w:val="24"/>
              </w:rPr>
              <w:t xml:space="preserve">Class </w:t>
            </w:r>
            <w:r w:rsidR="00BD5E5C">
              <w:rPr>
                <w:rFonts w:ascii="Arial" w:eastAsia="Times New Roman" w:hAnsi="Arial" w:cs="Arial"/>
                <w:b/>
                <w:bCs/>
                <w:color w:val="000000"/>
                <w:sz w:val="24"/>
                <w:szCs w:val="24"/>
              </w:rPr>
              <w:t>Discussion</w:t>
            </w:r>
          </w:p>
          <w:p w14:paraId="136DB1B3" w14:textId="13996974" w:rsidR="00B6518A" w:rsidRPr="00B6518A" w:rsidRDefault="00B6518A" w:rsidP="00317AD1">
            <w:pPr>
              <w:spacing w:after="0" w:line="240" w:lineRule="auto"/>
              <w:rPr>
                <w:rFonts w:ascii="Arial" w:eastAsia="Times New Roman" w:hAnsi="Arial" w:cs="Arial"/>
                <w:b/>
                <w:bCs/>
                <w:color w:val="000000"/>
                <w:sz w:val="24"/>
                <w:szCs w:val="24"/>
              </w:rPr>
            </w:pPr>
            <w:r w:rsidRPr="00B6518A">
              <w:rPr>
                <w:rFonts w:ascii="Arial" w:eastAsia="Times New Roman" w:hAnsi="Arial" w:cs="Arial"/>
                <w:b/>
                <w:bCs/>
                <w:color w:val="000000"/>
                <w:sz w:val="24"/>
                <w:szCs w:val="24"/>
              </w:rPr>
              <w:t>Homework</w:t>
            </w:r>
          </w:p>
        </w:tc>
        <w:tc>
          <w:tcPr>
            <w:tcW w:w="1848"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42C9C25B" w14:textId="74F91A2A" w:rsidR="00B6518A" w:rsidRPr="00DD21E0" w:rsidRDefault="00B6518A" w:rsidP="00317AD1">
            <w:pPr>
              <w:spacing w:after="0" w:line="240" w:lineRule="auto"/>
              <w:rPr>
                <w:rFonts w:ascii="Arial" w:eastAsia="Times New Roman" w:hAnsi="Arial" w:cs="Arial"/>
                <w:sz w:val="24"/>
                <w:szCs w:val="24"/>
              </w:rPr>
            </w:pPr>
            <w:r w:rsidRPr="00DD21E0">
              <w:rPr>
                <w:rFonts w:ascii="Arial" w:eastAsia="Times New Roman" w:hAnsi="Arial" w:cs="Arial"/>
                <w:b/>
                <w:bCs/>
                <w:color w:val="000000"/>
                <w:sz w:val="24"/>
                <w:szCs w:val="24"/>
              </w:rPr>
              <w:t>Assignments</w:t>
            </w:r>
          </w:p>
        </w:tc>
      </w:tr>
      <w:tr w:rsidR="00B6518A" w:rsidRPr="00DD21E0" w14:paraId="5C1FEB19" w14:textId="77777777" w:rsidTr="002D6D43">
        <w:trPr>
          <w:trHeight w:val="1695"/>
        </w:trPr>
        <w:tc>
          <w:tcPr>
            <w:tcW w:w="180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16EA166" w14:textId="59665F83" w:rsidR="00B6518A" w:rsidRDefault="00B6518A" w:rsidP="00317AD1">
            <w:pPr>
              <w:spacing w:after="0" w:line="240" w:lineRule="auto"/>
              <w:rPr>
                <w:rFonts w:ascii="Arial" w:eastAsia="Times New Roman" w:hAnsi="Arial" w:cs="Arial"/>
                <w:sz w:val="24"/>
                <w:szCs w:val="24"/>
              </w:rPr>
            </w:pPr>
            <w:r w:rsidRPr="00DD21E0">
              <w:rPr>
                <w:rFonts w:ascii="Arial" w:eastAsia="Times New Roman" w:hAnsi="Arial" w:cs="Arial"/>
                <w:sz w:val="24"/>
                <w:szCs w:val="24"/>
              </w:rPr>
              <w:t>Introduction</w:t>
            </w:r>
            <w:r w:rsidR="007114BA">
              <w:rPr>
                <w:rFonts w:ascii="Arial" w:eastAsia="Times New Roman" w:hAnsi="Arial" w:cs="Arial"/>
                <w:sz w:val="24"/>
                <w:szCs w:val="24"/>
              </w:rPr>
              <w:t>,</w:t>
            </w:r>
            <w:r w:rsidRPr="00DD21E0">
              <w:rPr>
                <w:rFonts w:ascii="Arial" w:eastAsia="Times New Roman" w:hAnsi="Arial" w:cs="Arial"/>
                <w:sz w:val="24"/>
                <w:szCs w:val="24"/>
              </w:rPr>
              <w:t xml:space="preserve"> Services in the Economy</w:t>
            </w:r>
            <w:r w:rsidR="007114BA">
              <w:rPr>
                <w:rFonts w:ascii="Arial" w:eastAsia="Times New Roman" w:hAnsi="Arial" w:cs="Arial"/>
                <w:sz w:val="24"/>
                <w:szCs w:val="24"/>
              </w:rPr>
              <w:t>,</w:t>
            </w:r>
          </w:p>
          <w:p w14:paraId="476B01A7" w14:textId="2E13C04E" w:rsidR="007114BA" w:rsidRPr="00DD21E0" w:rsidRDefault="007114BA" w:rsidP="00317AD1">
            <w:pPr>
              <w:spacing w:after="0" w:line="240" w:lineRule="auto"/>
              <w:rPr>
                <w:rFonts w:ascii="Arial" w:eastAsia="Times New Roman" w:hAnsi="Arial" w:cs="Arial"/>
                <w:sz w:val="24"/>
                <w:szCs w:val="24"/>
              </w:rPr>
            </w:pPr>
            <w:r>
              <w:rPr>
                <w:rFonts w:ascii="Arial" w:eastAsia="Times New Roman" w:hAnsi="Arial" w:cs="Arial"/>
                <w:sz w:val="24"/>
                <w:szCs w:val="24"/>
              </w:rPr>
              <w:t>Service Strategy</w:t>
            </w:r>
          </w:p>
          <w:p w14:paraId="08A32B6D" w14:textId="5C328FC8" w:rsidR="00B6518A" w:rsidRPr="00DD21E0" w:rsidRDefault="00B6518A" w:rsidP="00317AD1">
            <w:pPr>
              <w:spacing w:after="0" w:line="240" w:lineRule="auto"/>
              <w:rPr>
                <w:rFonts w:ascii="Arial" w:eastAsia="Times New Roman" w:hAnsi="Arial" w:cs="Arial"/>
                <w:sz w:val="24"/>
                <w:szCs w:val="24"/>
              </w:rPr>
            </w:pPr>
          </w:p>
        </w:tc>
        <w:tc>
          <w:tcPr>
            <w:tcW w:w="162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76C5A55D" w14:textId="47322D36" w:rsidR="00B6518A" w:rsidRPr="00DD21E0" w:rsidRDefault="00B6518A" w:rsidP="00317AD1">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Ch.1</w:t>
            </w:r>
            <w:r w:rsidR="00B9068A">
              <w:rPr>
                <w:rFonts w:ascii="Arial" w:eastAsia="Times New Roman" w:hAnsi="Arial" w:cs="Arial"/>
                <w:color w:val="000000"/>
                <w:sz w:val="24"/>
                <w:szCs w:val="24"/>
              </w:rPr>
              <w:t>, Ch.2</w:t>
            </w:r>
          </w:p>
        </w:tc>
        <w:tc>
          <w:tcPr>
            <w:tcW w:w="315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765DB40" w14:textId="2BCFFA58" w:rsidR="00B6518A" w:rsidRPr="00DD21E0" w:rsidRDefault="00B6518A" w:rsidP="00317AD1">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Quiz</w:t>
            </w:r>
            <w:r>
              <w:rPr>
                <w:rFonts w:ascii="Arial" w:eastAsia="Times New Roman" w:hAnsi="Arial" w:cs="Arial"/>
                <w:color w:val="000000"/>
                <w:sz w:val="24"/>
                <w:szCs w:val="24"/>
              </w:rPr>
              <w:t xml:space="preserve"> Ch. 1</w:t>
            </w:r>
            <w:r w:rsidR="007114BA">
              <w:rPr>
                <w:rFonts w:ascii="Arial" w:eastAsia="Times New Roman" w:hAnsi="Arial" w:cs="Arial"/>
                <w:color w:val="000000"/>
                <w:sz w:val="24"/>
                <w:szCs w:val="24"/>
              </w:rPr>
              <w:t>, Ch. 2</w:t>
            </w:r>
          </w:p>
          <w:p w14:paraId="37DFC680" w14:textId="1B2BFC25" w:rsidR="00B6518A" w:rsidRPr="00DD21E0" w:rsidRDefault="00B6518A" w:rsidP="00317AD1">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Closes 4/9</w:t>
            </w:r>
          </w:p>
          <w:p w14:paraId="1ECEFE22" w14:textId="77777777" w:rsidR="00B6518A" w:rsidRPr="00DD21E0" w:rsidRDefault="00B6518A" w:rsidP="00317AD1">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 </w:t>
            </w:r>
          </w:p>
        </w:tc>
        <w:tc>
          <w:tcPr>
            <w:tcW w:w="1662" w:type="dxa"/>
            <w:tcBorders>
              <w:top w:val="single" w:sz="8" w:space="0" w:color="BFBFBF"/>
              <w:left w:val="single" w:sz="8" w:space="0" w:color="BFBFBF"/>
              <w:bottom w:val="single" w:sz="8" w:space="0" w:color="BFBFBF"/>
              <w:right w:val="single" w:sz="8" w:space="0" w:color="BFBFBF"/>
            </w:tcBorders>
            <w:shd w:val="clear" w:color="auto" w:fill="F2F2F2"/>
          </w:tcPr>
          <w:p w14:paraId="51CD697E" w14:textId="77777777" w:rsidR="007114BA" w:rsidRPr="00DD21E0" w:rsidRDefault="007114BA" w:rsidP="007114BA">
            <w:pPr>
              <w:spacing w:after="0" w:line="240" w:lineRule="auto"/>
              <w:rPr>
                <w:rFonts w:ascii="Arial" w:eastAsia="Times New Roman" w:hAnsi="Arial" w:cs="Arial"/>
                <w:sz w:val="24"/>
                <w:szCs w:val="24"/>
              </w:rPr>
            </w:pPr>
            <w:r w:rsidRPr="00DD21E0">
              <w:rPr>
                <w:rFonts w:ascii="Arial" w:eastAsia="Times New Roman" w:hAnsi="Arial" w:cs="Arial"/>
                <w:sz w:val="24"/>
                <w:szCs w:val="24"/>
              </w:rPr>
              <w:t>Case:</w:t>
            </w:r>
          </w:p>
          <w:p w14:paraId="5054D85F" w14:textId="77777777" w:rsidR="007114BA" w:rsidRPr="00DD21E0" w:rsidRDefault="007114BA" w:rsidP="007114BA">
            <w:pPr>
              <w:spacing w:after="0" w:line="240" w:lineRule="auto"/>
              <w:rPr>
                <w:rFonts w:ascii="Arial" w:eastAsia="Times New Roman" w:hAnsi="Arial" w:cs="Arial"/>
                <w:sz w:val="24"/>
                <w:szCs w:val="24"/>
              </w:rPr>
            </w:pPr>
            <w:proofErr w:type="spellStart"/>
            <w:r w:rsidRPr="00DD21E0">
              <w:rPr>
                <w:rFonts w:ascii="Arial" w:eastAsia="Times New Roman" w:hAnsi="Arial" w:cs="Arial"/>
                <w:sz w:val="24"/>
                <w:szCs w:val="24"/>
              </w:rPr>
              <w:t>Xpresso</w:t>
            </w:r>
            <w:proofErr w:type="spellEnd"/>
            <w:r w:rsidRPr="00DD21E0">
              <w:rPr>
                <w:rFonts w:ascii="Arial" w:eastAsia="Times New Roman" w:hAnsi="Arial" w:cs="Arial"/>
                <w:sz w:val="24"/>
                <w:szCs w:val="24"/>
              </w:rPr>
              <w:t xml:space="preserve"> Lube</w:t>
            </w:r>
          </w:p>
          <w:p w14:paraId="61FD86EE" w14:textId="77777777" w:rsidR="007114BA" w:rsidRDefault="007114BA" w:rsidP="007114BA">
            <w:pPr>
              <w:spacing w:after="0" w:line="240" w:lineRule="auto"/>
              <w:rPr>
                <w:rFonts w:ascii="Arial" w:eastAsia="Times New Roman" w:hAnsi="Arial" w:cs="Arial"/>
                <w:color w:val="000000"/>
                <w:sz w:val="24"/>
                <w:szCs w:val="24"/>
              </w:rPr>
            </w:pPr>
            <w:r w:rsidRPr="00DD21E0">
              <w:rPr>
                <w:rFonts w:ascii="Arial" w:eastAsia="Times New Roman" w:hAnsi="Arial" w:cs="Arial"/>
                <w:color w:val="000000"/>
                <w:sz w:val="24"/>
                <w:szCs w:val="24"/>
              </w:rPr>
              <w:t xml:space="preserve"> </w:t>
            </w:r>
          </w:p>
          <w:p w14:paraId="23BF3B6E" w14:textId="5B56B094" w:rsidR="00B6518A" w:rsidRPr="00DD21E0" w:rsidRDefault="007114BA" w:rsidP="004D06F5">
            <w:pPr>
              <w:spacing w:after="0" w:line="240" w:lineRule="auto"/>
              <w:rPr>
                <w:rFonts w:ascii="Arial" w:eastAsia="Times New Roman" w:hAnsi="Arial" w:cs="Arial"/>
                <w:sz w:val="24"/>
                <w:szCs w:val="24"/>
              </w:rPr>
            </w:pPr>
            <w:r>
              <w:rPr>
                <w:rFonts w:ascii="Arial" w:eastAsia="Times New Roman" w:hAnsi="Arial" w:cs="Arial"/>
                <w:color w:val="000000"/>
                <w:sz w:val="24"/>
                <w:szCs w:val="24"/>
              </w:rPr>
              <w:t>Case: United Commercial Bank</w:t>
            </w:r>
          </w:p>
        </w:tc>
        <w:tc>
          <w:tcPr>
            <w:tcW w:w="1848"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9C97E3F" w14:textId="3473CA52" w:rsidR="00B652CA" w:rsidRDefault="004D06F5" w:rsidP="00FD268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PA</w:t>
            </w:r>
            <w:r w:rsidR="00B652CA">
              <w:rPr>
                <w:rFonts w:ascii="Arial" w:eastAsia="Times New Roman" w:hAnsi="Arial" w:cs="Arial"/>
                <w:color w:val="000000"/>
                <w:sz w:val="24"/>
                <w:szCs w:val="24"/>
              </w:rPr>
              <w:t xml:space="preserve"> - BPM</w:t>
            </w:r>
          </w:p>
          <w:p w14:paraId="48C8082B" w14:textId="4CB012AE" w:rsidR="00FD2687" w:rsidRPr="00DD21E0" w:rsidRDefault="00FD2687" w:rsidP="00FD268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Assignment</w:t>
            </w:r>
          </w:p>
          <w:p w14:paraId="15619864" w14:textId="461AF2C8" w:rsidR="007114BA" w:rsidRPr="00DD21E0" w:rsidRDefault="001A786D" w:rsidP="00317AD1">
            <w:pPr>
              <w:spacing w:after="0" w:line="240" w:lineRule="auto"/>
              <w:rPr>
                <w:rFonts w:ascii="Arial" w:eastAsia="Times New Roman" w:hAnsi="Arial" w:cs="Arial"/>
                <w:sz w:val="24"/>
                <w:szCs w:val="24"/>
              </w:rPr>
            </w:pPr>
            <w:r>
              <w:rPr>
                <w:rFonts w:ascii="Arial" w:eastAsia="Times New Roman" w:hAnsi="Arial" w:cs="Arial"/>
                <w:sz w:val="24"/>
                <w:szCs w:val="24"/>
              </w:rPr>
              <w:t>(Review requirements)</w:t>
            </w:r>
          </w:p>
        </w:tc>
      </w:tr>
      <w:tr w:rsidR="004D06F5" w:rsidRPr="00DD21E0" w14:paraId="5D406F8A" w14:textId="77777777" w:rsidTr="002D6D43">
        <w:trPr>
          <w:trHeight w:val="920"/>
        </w:trPr>
        <w:tc>
          <w:tcPr>
            <w:tcW w:w="180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493C8C5C" w14:textId="7E864B77" w:rsidR="004D06F5" w:rsidRPr="00DD21E0" w:rsidRDefault="004D06F5" w:rsidP="004D06F5">
            <w:pPr>
              <w:spacing w:after="0" w:line="240" w:lineRule="auto"/>
              <w:rPr>
                <w:rFonts w:ascii="Arial" w:eastAsia="Times New Roman" w:hAnsi="Arial" w:cs="Arial"/>
                <w:sz w:val="24"/>
                <w:szCs w:val="24"/>
              </w:rPr>
            </w:pPr>
            <w:r>
              <w:rPr>
                <w:rFonts w:ascii="Arial" w:eastAsia="Times New Roman" w:hAnsi="Arial" w:cs="Arial"/>
                <w:sz w:val="24"/>
                <w:szCs w:val="24"/>
              </w:rPr>
              <w:t>Service System Design</w:t>
            </w:r>
          </w:p>
          <w:p w14:paraId="3F0613A0" w14:textId="7B479347" w:rsidR="004D06F5" w:rsidRPr="00DD21E0" w:rsidRDefault="004D06F5" w:rsidP="004D06F5">
            <w:pPr>
              <w:spacing w:after="0" w:line="240" w:lineRule="auto"/>
              <w:rPr>
                <w:rFonts w:ascii="Arial" w:eastAsia="Times New Roman" w:hAnsi="Arial" w:cs="Arial"/>
                <w:sz w:val="24"/>
                <w:szCs w:val="24"/>
              </w:rPr>
            </w:pPr>
          </w:p>
          <w:p w14:paraId="57CD7B8B" w14:textId="70CE77FF" w:rsidR="004D06F5" w:rsidRPr="00DD21E0" w:rsidRDefault="004D06F5" w:rsidP="004D06F5">
            <w:pPr>
              <w:spacing w:after="0" w:line="240" w:lineRule="auto"/>
              <w:rPr>
                <w:rFonts w:ascii="Arial" w:eastAsia="Times New Roman" w:hAnsi="Arial" w:cs="Arial"/>
                <w:sz w:val="24"/>
                <w:szCs w:val="24"/>
              </w:rPr>
            </w:pPr>
          </w:p>
        </w:tc>
        <w:tc>
          <w:tcPr>
            <w:tcW w:w="162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109741E" w14:textId="17CFE823"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Ch. </w:t>
            </w:r>
            <w:r>
              <w:rPr>
                <w:rFonts w:ascii="Arial" w:eastAsia="Times New Roman" w:hAnsi="Arial" w:cs="Arial"/>
                <w:color w:val="000000"/>
                <w:sz w:val="24"/>
                <w:szCs w:val="24"/>
              </w:rPr>
              <w:t>3</w:t>
            </w:r>
          </w:p>
        </w:tc>
        <w:tc>
          <w:tcPr>
            <w:tcW w:w="315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62B85699" w14:textId="6C0570FC"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Quiz</w:t>
            </w:r>
            <w:r>
              <w:rPr>
                <w:rFonts w:ascii="Arial" w:eastAsia="Times New Roman" w:hAnsi="Arial" w:cs="Arial"/>
                <w:color w:val="000000"/>
                <w:sz w:val="24"/>
                <w:szCs w:val="24"/>
              </w:rPr>
              <w:t xml:space="preserve"> Ch. 3</w:t>
            </w:r>
          </w:p>
          <w:p w14:paraId="0CC88763" w14:textId="7E0E5122"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Closes 4/16</w:t>
            </w:r>
          </w:p>
        </w:tc>
        <w:tc>
          <w:tcPr>
            <w:tcW w:w="1662" w:type="dxa"/>
            <w:tcBorders>
              <w:top w:val="single" w:sz="8" w:space="0" w:color="BFBFBF"/>
              <w:left w:val="single" w:sz="8" w:space="0" w:color="BFBFBF"/>
              <w:bottom w:val="single" w:sz="8" w:space="0" w:color="BFBFBF"/>
              <w:right w:val="single" w:sz="8" w:space="0" w:color="BFBFBF"/>
            </w:tcBorders>
          </w:tcPr>
          <w:p w14:paraId="29A7D253" w14:textId="0AA20FC6" w:rsidR="004D06F5" w:rsidRDefault="004D06F5" w:rsidP="004D06F5">
            <w:pPr>
              <w:spacing w:after="0" w:line="240" w:lineRule="auto"/>
              <w:rPr>
                <w:rFonts w:ascii="Arial" w:eastAsia="Times New Roman" w:hAnsi="Arial" w:cs="Arial"/>
                <w:sz w:val="24"/>
                <w:szCs w:val="24"/>
              </w:rPr>
            </w:pPr>
            <w:r>
              <w:rPr>
                <w:rFonts w:ascii="Arial" w:eastAsia="Times New Roman" w:hAnsi="Arial" w:cs="Arial"/>
                <w:sz w:val="24"/>
                <w:szCs w:val="24"/>
              </w:rPr>
              <w:t>Case: Village Volvo</w:t>
            </w:r>
          </w:p>
          <w:p w14:paraId="79CD4E0F" w14:textId="77777777" w:rsidR="004D06F5" w:rsidRDefault="004D06F5" w:rsidP="004D06F5">
            <w:pPr>
              <w:spacing w:after="0" w:line="240" w:lineRule="auto"/>
              <w:rPr>
                <w:rFonts w:ascii="Arial" w:eastAsia="Times New Roman" w:hAnsi="Arial" w:cs="Arial"/>
                <w:sz w:val="24"/>
                <w:szCs w:val="24"/>
              </w:rPr>
            </w:pPr>
          </w:p>
          <w:p w14:paraId="13E0C140" w14:textId="50DB5D95" w:rsidR="004D06F5" w:rsidRPr="00DD21E0" w:rsidRDefault="004D06F5" w:rsidP="004D06F5">
            <w:pPr>
              <w:spacing w:after="0" w:line="240" w:lineRule="auto"/>
              <w:rPr>
                <w:rFonts w:ascii="Arial" w:eastAsia="Times New Roman" w:hAnsi="Arial" w:cs="Arial"/>
                <w:sz w:val="24"/>
                <w:szCs w:val="24"/>
              </w:rPr>
            </w:pPr>
            <w:r>
              <w:rPr>
                <w:rFonts w:ascii="Arial" w:eastAsia="Times New Roman" w:hAnsi="Arial" w:cs="Arial"/>
                <w:sz w:val="24"/>
                <w:szCs w:val="24"/>
              </w:rPr>
              <w:t>Case:  100 Yen Sushi</w:t>
            </w:r>
          </w:p>
        </w:tc>
        <w:tc>
          <w:tcPr>
            <w:tcW w:w="1848"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tcPr>
          <w:p w14:paraId="59FA1147" w14:textId="6302F04E" w:rsidR="00B652CA" w:rsidRDefault="004D06F5" w:rsidP="004D06F5">
            <w:pPr>
              <w:spacing w:after="0" w:line="240" w:lineRule="auto"/>
              <w:rPr>
                <w:rFonts w:ascii="Arial" w:eastAsia="Times New Roman" w:hAnsi="Arial" w:cs="Arial"/>
                <w:sz w:val="24"/>
                <w:szCs w:val="24"/>
              </w:rPr>
            </w:pPr>
            <w:r>
              <w:rPr>
                <w:rFonts w:ascii="Arial" w:eastAsia="Times New Roman" w:hAnsi="Arial" w:cs="Arial"/>
                <w:sz w:val="24"/>
                <w:szCs w:val="24"/>
              </w:rPr>
              <w:t>PA</w:t>
            </w:r>
            <w:r w:rsidR="00B652CA">
              <w:rPr>
                <w:rFonts w:ascii="Arial" w:eastAsia="Times New Roman" w:hAnsi="Arial" w:cs="Arial"/>
                <w:sz w:val="24"/>
                <w:szCs w:val="24"/>
              </w:rPr>
              <w:t xml:space="preserve"> – BPM</w:t>
            </w:r>
          </w:p>
          <w:p w14:paraId="19B00C14" w14:textId="5E1EADB0" w:rsidR="004D06F5" w:rsidRPr="00DD21E0" w:rsidRDefault="004D06F5" w:rsidP="004D06F5">
            <w:pPr>
              <w:spacing w:after="0" w:line="240" w:lineRule="auto"/>
              <w:rPr>
                <w:rFonts w:ascii="Arial" w:eastAsia="Times New Roman" w:hAnsi="Arial" w:cs="Arial"/>
                <w:sz w:val="24"/>
                <w:szCs w:val="24"/>
              </w:rPr>
            </w:pPr>
            <w:r>
              <w:rPr>
                <w:rFonts w:ascii="Arial" w:eastAsia="Times New Roman" w:hAnsi="Arial" w:cs="Arial"/>
                <w:sz w:val="24"/>
                <w:szCs w:val="24"/>
              </w:rPr>
              <w:t>Assignment 1</w:t>
            </w:r>
          </w:p>
          <w:p w14:paraId="69BB0B20" w14:textId="77777777" w:rsidR="004D06F5" w:rsidRDefault="004D06F5" w:rsidP="004D06F5">
            <w:pPr>
              <w:spacing w:after="0" w:line="240" w:lineRule="auto"/>
              <w:rPr>
                <w:rFonts w:ascii="Arial" w:eastAsia="Times New Roman" w:hAnsi="Arial" w:cs="Arial"/>
                <w:color w:val="000000"/>
                <w:sz w:val="24"/>
                <w:szCs w:val="24"/>
              </w:rPr>
            </w:pPr>
            <w:r w:rsidRPr="00DD21E0">
              <w:rPr>
                <w:rFonts w:ascii="Arial" w:eastAsia="Times New Roman" w:hAnsi="Arial" w:cs="Arial"/>
                <w:color w:val="000000"/>
                <w:sz w:val="24"/>
                <w:szCs w:val="24"/>
              </w:rPr>
              <w:t xml:space="preserve"> </w:t>
            </w:r>
            <w:r>
              <w:rPr>
                <w:rFonts w:ascii="Arial" w:eastAsia="Times New Roman" w:hAnsi="Arial" w:cs="Arial"/>
                <w:color w:val="000000"/>
                <w:sz w:val="24"/>
                <w:szCs w:val="24"/>
              </w:rPr>
              <w:t>DUE 4/23</w:t>
            </w:r>
          </w:p>
          <w:p w14:paraId="088123A0" w14:textId="36843904" w:rsidR="004D06F5" w:rsidRPr="004D06F5" w:rsidRDefault="004D06F5" w:rsidP="004D06F5">
            <w:pPr>
              <w:spacing w:after="0" w:line="240" w:lineRule="auto"/>
              <w:rPr>
                <w:rFonts w:ascii="Arial" w:eastAsia="Times New Roman" w:hAnsi="Arial" w:cs="Arial"/>
                <w:color w:val="000000"/>
                <w:sz w:val="24"/>
                <w:szCs w:val="24"/>
              </w:rPr>
            </w:pPr>
          </w:p>
        </w:tc>
      </w:tr>
      <w:tr w:rsidR="004D06F5" w:rsidRPr="00DD21E0" w14:paraId="7C6458A6" w14:textId="77777777" w:rsidTr="002D6D43">
        <w:trPr>
          <w:trHeight w:val="1180"/>
        </w:trPr>
        <w:tc>
          <w:tcPr>
            <w:tcW w:w="180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0CB79FD4" w14:textId="1623577C" w:rsidR="004D06F5" w:rsidRPr="00DD21E0" w:rsidRDefault="004D06F5" w:rsidP="004D06F5">
            <w:pPr>
              <w:spacing w:after="0" w:line="240" w:lineRule="auto"/>
              <w:rPr>
                <w:rFonts w:ascii="Arial" w:eastAsia="Times New Roman" w:hAnsi="Arial" w:cs="Arial"/>
                <w:sz w:val="24"/>
                <w:szCs w:val="24"/>
              </w:rPr>
            </w:pPr>
            <w:r>
              <w:rPr>
                <w:rFonts w:ascii="Arial" w:eastAsia="Times New Roman" w:hAnsi="Arial" w:cs="Arial"/>
                <w:sz w:val="24"/>
                <w:szCs w:val="24"/>
              </w:rPr>
              <w:t>Facility and Process Flow</w:t>
            </w:r>
          </w:p>
        </w:tc>
        <w:tc>
          <w:tcPr>
            <w:tcW w:w="162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7B7B4035" w14:textId="0D4F9D18"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Ch.</w:t>
            </w:r>
            <w:r>
              <w:rPr>
                <w:rFonts w:ascii="Arial" w:eastAsia="Times New Roman" w:hAnsi="Arial" w:cs="Arial"/>
                <w:color w:val="000000"/>
                <w:sz w:val="24"/>
                <w:szCs w:val="24"/>
              </w:rPr>
              <w:t>5</w:t>
            </w:r>
          </w:p>
        </w:tc>
        <w:tc>
          <w:tcPr>
            <w:tcW w:w="315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425B3A4C" w14:textId="39262BAA"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Quiz </w:t>
            </w:r>
            <w:r>
              <w:rPr>
                <w:rFonts w:ascii="Arial" w:eastAsia="Times New Roman" w:hAnsi="Arial" w:cs="Arial"/>
                <w:color w:val="000000"/>
                <w:sz w:val="24"/>
                <w:szCs w:val="24"/>
              </w:rPr>
              <w:t>Ch. 5</w:t>
            </w:r>
          </w:p>
          <w:p w14:paraId="46B471B5" w14:textId="54FB3E19"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Closes </w:t>
            </w:r>
            <w:r>
              <w:rPr>
                <w:rFonts w:ascii="Arial" w:eastAsia="Times New Roman" w:hAnsi="Arial" w:cs="Arial"/>
                <w:color w:val="000000"/>
                <w:sz w:val="24"/>
                <w:szCs w:val="24"/>
              </w:rPr>
              <w:t>4/23</w:t>
            </w:r>
          </w:p>
        </w:tc>
        <w:tc>
          <w:tcPr>
            <w:tcW w:w="1662" w:type="dxa"/>
            <w:tcBorders>
              <w:top w:val="single" w:sz="8" w:space="0" w:color="BFBFBF"/>
              <w:left w:val="single" w:sz="8" w:space="0" w:color="BFBFBF"/>
              <w:bottom w:val="single" w:sz="8" w:space="0" w:color="BFBFBF"/>
              <w:right w:val="single" w:sz="8" w:space="0" w:color="BFBFBF"/>
            </w:tcBorders>
            <w:shd w:val="clear" w:color="auto" w:fill="F2F2F2"/>
          </w:tcPr>
          <w:p w14:paraId="7C5AD98D" w14:textId="6DE24D9B" w:rsidR="004D06F5" w:rsidRDefault="004D06F5" w:rsidP="004D06F5">
            <w:pPr>
              <w:spacing w:after="0" w:line="240" w:lineRule="auto"/>
              <w:rPr>
                <w:rFonts w:ascii="Arial" w:eastAsia="Times New Roman" w:hAnsi="Arial" w:cs="Arial"/>
                <w:sz w:val="24"/>
                <w:szCs w:val="24"/>
              </w:rPr>
            </w:pPr>
            <w:r>
              <w:rPr>
                <w:rFonts w:ascii="Arial" w:eastAsia="Times New Roman" w:hAnsi="Arial" w:cs="Arial"/>
                <w:sz w:val="24"/>
                <w:szCs w:val="24"/>
              </w:rPr>
              <w:t>Exercise 5.1-5.</w:t>
            </w:r>
            <w:r w:rsidR="005F0EAC">
              <w:rPr>
                <w:rFonts w:ascii="Arial" w:eastAsia="Times New Roman" w:hAnsi="Arial" w:cs="Arial"/>
                <w:sz w:val="24"/>
                <w:szCs w:val="24"/>
              </w:rPr>
              <w:t>3, 5.8</w:t>
            </w:r>
          </w:p>
          <w:p w14:paraId="41C40DB0" w14:textId="77777777" w:rsidR="005F0EAC" w:rsidRDefault="005F0EAC" w:rsidP="004D06F5">
            <w:pPr>
              <w:spacing w:after="0" w:line="240" w:lineRule="auto"/>
              <w:rPr>
                <w:rFonts w:ascii="Arial" w:eastAsia="Times New Roman" w:hAnsi="Arial" w:cs="Arial"/>
                <w:sz w:val="24"/>
                <w:szCs w:val="24"/>
              </w:rPr>
            </w:pPr>
          </w:p>
          <w:p w14:paraId="4D79767A" w14:textId="4FCB963B" w:rsidR="005F0EAC" w:rsidRPr="00DD21E0" w:rsidRDefault="005F0EAC" w:rsidP="004D06F5">
            <w:pPr>
              <w:spacing w:after="0" w:line="240" w:lineRule="auto"/>
              <w:rPr>
                <w:rFonts w:ascii="Arial" w:eastAsia="Times New Roman" w:hAnsi="Arial" w:cs="Arial"/>
                <w:sz w:val="24"/>
                <w:szCs w:val="24"/>
              </w:rPr>
            </w:pPr>
            <w:r>
              <w:rPr>
                <w:rFonts w:ascii="Arial" w:eastAsia="Times New Roman" w:hAnsi="Arial" w:cs="Arial"/>
                <w:sz w:val="24"/>
                <w:szCs w:val="24"/>
              </w:rPr>
              <w:t>Case: Health Maintenance Organization</w:t>
            </w:r>
          </w:p>
        </w:tc>
        <w:tc>
          <w:tcPr>
            <w:tcW w:w="1848"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tcPr>
          <w:p w14:paraId="6BDDA7D6" w14:textId="54C1B9F8" w:rsidR="00B9068A" w:rsidRDefault="000C550A" w:rsidP="004D06F5">
            <w:pPr>
              <w:spacing w:after="0" w:line="240" w:lineRule="auto"/>
              <w:rPr>
                <w:rFonts w:ascii="Arial" w:eastAsia="Times New Roman" w:hAnsi="Arial" w:cs="Arial"/>
                <w:sz w:val="24"/>
                <w:szCs w:val="24"/>
              </w:rPr>
            </w:pPr>
            <w:r>
              <w:rPr>
                <w:rFonts w:ascii="Arial" w:eastAsia="Times New Roman" w:hAnsi="Arial" w:cs="Arial"/>
                <w:sz w:val="24"/>
                <w:szCs w:val="24"/>
              </w:rPr>
              <w:t>PA</w:t>
            </w:r>
            <w:r w:rsidR="00B652CA">
              <w:rPr>
                <w:rFonts w:ascii="Arial" w:eastAsia="Times New Roman" w:hAnsi="Arial" w:cs="Arial"/>
                <w:sz w:val="24"/>
                <w:szCs w:val="24"/>
              </w:rPr>
              <w:t xml:space="preserve"> – Activity Design</w:t>
            </w:r>
          </w:p>
          <w:p w14:paraId="432FEFDA" w14:textId="68645354" w:rsidR="004D06F5" w:rsidRDefault="000C550A" w:rsidP="004D06F5">
            <w:pPr>
              <w:spacing w:after="0" w:line="240" w:lineRule="auto"/>
              <w:rPr>
                <w:rFonts w:ascii="Arial" w:eastAsia="Times New Roman" w:hAnsi="Arial" w:cs="Arial"/>
                <w:sz w:val="24"/>
                <w:szCs w:val="24"/>
              </w:rPr>
            </w:pPr>
            <w:r>
              <w:rPr>
                <w:rFonts w:ascii="Arial" w:eastAsia="Times New Roman" w:hAnsi="Arial" w:cs="Arial"/>
                <w:sz w:val="24"/>
                <w:szCs w:val="24"/>
              </w:rPr>
              <w:t>Assignment 2</w:t>
            </w:r>
          </w:p>
          <w:p w14:paraId="703D57F6" w14:textId="4E7B96B3" w:rsidR="000C550A" w:rsidRPr="00DD21E0" w:rsidRDefault="000C550A" w:rsidP="004D06F5">
            <w:pPr>
              <w:spacing w:after="0" w:line="240" w:lineRule="auto"/>
              <w:rPr>
                <w:rFonts w:ascii="Arial" w:eastAsia="Times New Roman" w:hAnsi="Arial" w:cs="Arial"/>
                <w:sz w:val="24"/>
                <w:szCs w:val="24"/>
              </w:rPr>
            </w:pPr>
            <w:r>
              <w:rPr>
                <w:rFonts w:ascii="Arial" w:eastAsia="Times New Roman" w:hAnsi="Arial" w:cs="Arial"/>
                <w:sz w:val="24"/>
                <w:szCs w:val="24"/>
              </w:rPr>
              <w:t>(Review requirements)</w:t>
            </w:r>
          </w:p>
        </w:tc>
      </w:tr>
      <w:tr w:rsidR="004D06F5" w:rsidRPr="00DD21E0" w14:paraId="6C6E972C" w14:textId="77777777" w:rsidTr="002D6D43">
        <w:trPr>
          <w:trHeight w:val="920"/>
        </w:trPr>
        <w:tc>
          <w:tcPr>
            <w:tcW w:w="180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C22CF23" w14:textId="77777777" w:rsidR="004D06F5" w:rsidRDefault="001C126B" w:rsidP="004D06F5">
            <w:pPr>
              <w:spacing w:after="0" w:line="240" w:lineRule="auto"/>
              <w:rPr>
                <w:rFonts w:ascii="Arial" w:eastAsia="Times New Roman" w:hAnsi="Arial" w:cs="Arial"/>
                <w:sz w:val="24"/>
                <w:szCs w:val="24"/>
              </w:rPr>
            </w:pPr>
            <w:r>
              <w:rPr>
                <w:rFonts w:ascii="Arial" w:eastAsia="Times New Roman" w:hAnsi="Arial" w:cs="Arial"/>
                <w:sz w:val="24"/>
                <w:szCs w:val="24"/>
              </w:rPr>
              <w:t>Service Supply Relationships</w:t>
            </w:r>
          </w:p>
          <w:p w14:paraId="6E57131D" w14:textId="77777777" w:rsidR="001C126B" w:rsidRDefault="001C126B" w:rsidP="004D06F5">
            <w:pPr>
              <w:spacing w:after="0" w:line="240" w:lineRule="auto"/>
              <w:rPr>
                <w:rFonts w:ascii="Arial" w:eastAsia="Times New Roman" w:hAnsi="Arial" w:cs="Arial"/>
                <w:sz w:val="24"/>
                <w:szCs w:val="24"/>
              </w:rPr>
            </w:pPr>
            <w:r>
              <w:rPr>
                <w:rFonts w:ascii="Arial" w:eastAsia="Times New Roman" w:hAnsi="Arial" w:cs="Arial"/>
                <w:sz w:val="24"/>
                <w:szCs w:val="24"/>
              </w:rPr>
              <w:t>ERP</w:t>
            </w:r>
          </w:p>
          <w:p w14:paraId="6BF779D5" w14:textId="0C65EB56" w:rsidR="00B9068A" w:rsidRPr="00DD21E0" w:rsidRDefault="00B9068A" w:rsidP="004D06F5">
            <w:pPr>
              <w:spacing w:after="0" w:line="240" w:lineRule="auto"/>
              <w:rPr>
                <w:rFonts w:ascii="Arial" w:eastAsia="Times New Roman" w:hAnsi="Arial" w:cs="Arial"/>
                <w:sz w:val="24"/>
                <w:szCs w:val="24"/>
              </w:rPr>
            </w:pPr>
            <w:r>
              <w:rPr>
                <w:rFonts w:ascii="Arial" w:eastAsia="Times New Roman" w:hAnsi="Arial" w:cs="Arial"/>
                <w:sz w:val="24"/>
                <w:szCs w:val="24"/>
              </w:rPr>
              <w:t>Outsourcing</w:t>
            </w:r>
          </w:p>
        </w:tc>
        <w:tc>
          <w:tcPr>
            <w:tcW w:w="162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tcPr>
          <w:p w14:paraId="1009D2CC" w14:textId="19DA7EAE" w:rsidR="004D06F5" w:rsidRPr="00DD21E0" w:rsidRDefault="001C126B" w:rsidP="004D06F5">
            <w:pPr>
              <w:spacing w:after="0" w:line="240" w:lineRule="auto"/>
              <w:rPr>
                <w:rFonts w:ascii="Arial" w:eastAsia="Times New Roman" w:hAnsi="Arial" w:cs="Arial"/>
                <w:sz w:val="24"/>
                <w:szCs w:val="24"/>
              </w:rPr>
            </w:pPr>
            <w:r>
              <w:rPr>
                <w:rFonts w:ascii="Arial" w:eastAsia="Times New Roman" w:hAnsi="Arial" w:cs="Arial"/>
                <w:sz w:val="24"/>
                <w:szCs w:val="24"/>
              </w:rPr>
              <w:t>Ch. 9</w:t>
            </w:r>
          </w:p>
        </w:tc>
        <w:tc>
          <w:tcPr>
            <w:tcW w:w="315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66709F84" w14:textId="534A6C12" w:rsidR="004D06F5" w:rsidRDefault="004D06F5" w:rsidP="004D06F5">
            <w:pPr>
              <w:spacing w:after="0" w:line="240" w:lineRule="auto"/>
              <w:rPr>
                <w:rFonts w:ascii="Arial" w:eastAsia="Times New Roman" w:hAnsi="Arial" w:cs="Arial"/>
                <w:color w:val="000000"/>
                <w:sz w:val="24"/>
                <w:szCs w:val="24"/>
              </w:rPr>
            </w:pPr>
            <w:r w:rsidRPr="00DD21E0">
              <w:rPr>
                <w:rFonts w:ascii="Arial" w:eastAsia="Times New Roman" w:hAnsi="Arial" w:cs="Arial"/>
                <w:color w:val="000000"/>
                <w:sz w:val="24"/>
                <w:szCs w:val="24"/>
              </w:rPr>
              <w:t xml:space="preserve"> </w:t>
            </w:r>
            <w:r w:rsidR="001C126B">
              <w:rPr>
                <w:rFonts w:ascii="Arial" w:eastAsia="Times New Roman" w:hAnsi="Arial" w:cs="Arial"/>
                <w:color w:val="000000"/>
                <w:sz w:val="24"/>
                <w:szCs w:val="24"/>
              </w:rPr>
              <w:t>Quiz Ch.</w:t>
            </w:r>
            <w:r w:rsidR="00B9068A">
              <w:rPr>
                <w:rFonts w:ascii="Arial" w:eastAsia="Times New Roman" w:hAnsi="Arial" w:cs="Arial"/>
                <w:color w:val="000000"/>
                <w:sz w:val="24"/>
                <w:szCs w:val="24"/>
              </w:rPr>
              <w:t xml:space="preserve"> </w:t>
            </w:r>
            <w:r w:rsidR="001C126B">
              <w:rPr>
                <w:rFonts w:ascii="Arial" w:eastAsia="Times New Roman" w:hAnsi="Arial" w:cs="Arial"/>
                <w:color w:val="000000"/>
                <w:sz w:val="24"/>
                <w:szCs w:val="24"/>
              </w:rPr>
              <w:t>9</w:t>
            </w:r>
          </w:p>
          <w:p w14:paraId="46921FBA" w14:textId="53F0D9AF" w:rsidR="001C126B" w:rsidRPr="00DD21E0" w:rsidRDefault="001C126B" w:rsidP="004D06F5">
            <w:pPr>
              <w:spacing w:after="0" w:line="240" w:lineRule="auto"/>
              <w:rPr>
                <w:rFonts w:ascii="Arial" w:eastAsia="Times New Roman" w:hAnsi="Arial" w:cs="Arial"/>
                <w:sz w:val="24"/>
                <w:szCs w:val="24"/>
              </w:rPr>
            </w:pPr>
            <w:r>
              <w:rPr>
                <w:rFonts w:ascii="Arial" w:eastAsia="Times New Roman" w:hAnsi="Arial" w:cs="Arial"/>
                <w:color w:val="000000"/>
                <w:sz w:val="24"/>
                <w:szCs w:val="24"/>
              </w:rPr>
              <w:t>Closes 4/30</w:t>
            </w:r>
          </w:p>
        </w:tc>
        <w:tc>
          <w:tcPr>
            <w:tcW w:w="1662" w:type="dxa"/>
            <w:tcBorders>
              <w:top w:val="single" w:sz="8" w:space="0" w:color="BFBFBF"/>
              <w:left w:val="single" w:sz="8" w:space="0" w:color="BFBFBF"/>
              <w:bottom w:val="single" w:sz="8" w:space="0" w:color="BFBFBF"/>
              <w:right w:val="single" w:sz="8" w:space="0" w:color="BFBFBF"/>
            </w:tcBorders>
          </w:tcPr>
          <w:p w14:paraId="227C0D71" w14:textId="6CABCA2B" w:rsidR="004D06F5" w:rsidRPr="00DD21E0" w:rsidRDefault="004D06F5" w:rsidP="004D06F5">
            <w:pPr>
              <w:spacing w:after="0" w:line="240" w:lineRule="auto"/>
              <w:rPr>
                <w:rFonts w:ascii="Arial" w:eastAsia="Times New Roman" w:hAnsi="Arial" w:cs="Arial"/>
                <w:sz w:val="24"/>
                <w:szCs w:val="24"/>
              </w:rPr>
            </w:pPr>
          </w:p>
        </w:tc>
        <w:tc>
          <w:tcPr>
            <w:tcW w:w="1848"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46AE8659" w14:textId="1DA5D789" w:rsidR="00B652CA" w:rsidRDefault="000C550A" w:rsidP="000C550A">
            <w:pPr>
              <w:spacing w:after="0" w:line="240" w:lineRule="auto"/>
              <w:rPr>
                <w:rFonts w:ascii="Arial" w:eastAsia="Times New Roman" w:hAnsi="Arial" w:cs="Arial"/>
                <w:sz w:val="24"/>
                <w:szCs w:val="24"/>
              </w:rPr>
            </w:pPr>
            <w:r>
              <w:rPr>
                <w:rFonts w:ascii="Arial" w:eastAsia="Times New Roman" w:hAnsi="Arial" w:cs="Arial"/>
                <w:sz w:val="24"/>
                <w:szCs w:val="24"/>
              </w:rPr>
              <w:t xml:space="preserve">PA </w:t>
            </w:r>
            <w:r w:rsidR="00B652CA">
              <w:rPr>
                <w:rFonts w:ascii="Arial" w:eastAsia="Times New Roman" w:hAnsi="Arial" w:cs="Arial"/>
                <w:sz w:val="24"/>
                <w:szCs w:val="24"/>
              </w:rPr>
              <w:t>Activity Design</w:t>
            </w:r>
          </w:p>
          <w:p w14:paraId="0241F392" w14:textId="5F5122BD" w:rsidR="000C550A" w:rsidRPr="00DD21E0" w:rsidRDefault="000C550A" w:rsidP="000C550A">
            <w:pPr>
              <w:spacing w:after="0" w:line="240" w:lineRule="auto"/>
              <w:rPr>
                <w:rFonts w:ascii="Arial" w:eastAsia="Times New Roman" w:hAnsi="Arial" w:cs="Arial"/>
                <w:sz w:val="24"/>
                <w:szCs w:val="24"/>
              </w:rPr>
            </w:pPr>
            <w:r>
              <w:rPr>
                <w:rFonts w:ascii="Arial" w:eastAsia="Times New Roman" w:hAnsi="Arial" w:cs="Arial"/>
                <w:sz w:val="24"/>
                <w:szCs w:val="24"/>
              </w:rPr>
              <w:t>Assignment 2</w:t>
            </w:r>
          </w:p>
          <w:p w14:paraId="1B6B1434" w14:textId="317CB348" w:rsidR="004D06F5" w:rsidRDefault="000C550A" w:rsidP="000C550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DUE </w:t>
            </w:r>
            <w:r w:rsidR="00B9068A">
              <w:rPr>
                <w:rFonts w:ascii="Arial" w:eastAsia="Times New Roman" w:hAnsi="Arial" w:cs="Arial"/>
                <w:color w:val="000000"/>
                <w:sz w:val="24"/>
                <w:szCs w:val="24"/>
              </w:rPr>
              <w:t>5/2</w:t>
            </w:r>
          </w:p>
          <w:p w14:paraId="7CA1871F" w14:textId="77777777" w:rsidR="001C56B7" w:rsidRDefault="001C56B7" w:rsidP="000C550A">
            <w:pPr>
              <w:spacing w:after="0" w:line="240" w:lineRule="auto"/>
              <w:rPr>
                <w:rFonts w:ascii="Arial" w:eastAsia="Times New Roman" w:hAnsi="Arial" w:cs="Arial"/>
                <w:color w:val="000000"/>
                <w:sz w:val="24"/>
                <w:szCs w:val="24"/>
              </w:rPr>
            </w:pPr>
          </w:p>
          <w:p w14:paraId="6ED7EB66" w14:textId="7A911435" w:rsidR="001C56B7" w:rsidRPr="00DD21E0" w:rsidRDefault="001C56B7" w:rsidP="000C550A">
            <w:pPr>
              <w:spacing w:after="0" w:line="240" w:lineRule="auto"/>
              <w:rPr>
                <w:rFonts w:ascii="Arial" w:eastAsia="Times New Roman" w:hAnsi="Arial" w:cs="Arial"/>
                <w:sz w:val="24"/>
                <w:szCs w:val="24"/>
              </w:rPr>
            </w:pPr>
          </w:p>
        </w:tc>
      </w:tr>
      <w:tr w:rsidR="004D06F5" w:rsidRPr="00DD21E0" w14:paraId="2D4EAAEC" w14:textId="77777777" w:rsidTr="002D6D43">
        <w:trPr>
          <w:trHeight w:val="920"/>
        </w:trPr>
        <w:tc>
          <w:tcPr>
            <w:tcW w:w="180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tcPr>
          <w:p w14:paraId="0FF1248C" w14:textId="4BE2F6B6" w:rsidR="004D06F5" w:rsidRPr="00DD21E0" w:rsidRDefault="004D06F5" w:rsidP="004D06F5">
            <w:pPr>
              <w:spacing w:after="0" w:line="240" w:lineRule="auto"/>
              <w:rPr>
                <w:rFonts w:ascii="Arial" w:eastAsia="Times New Roman" w:hAnsi="Arial" w:cs="Arial"/>
                <w:sz w:val="24"/>
                <w:szCs w:val="24"/>
              </w:rPr>
            </w:pPr>
            <w:r>
              <w:rPr>
                <w:rFonts w:ascii="Arial" w:eastAsia="Times New Roman" w:hAnsi="Arial" w:cs="Arial"/>
                <w:sz w:val="24"/>
                <w:szCs w:val="24"/>
              </w:rPr>
              <w:t>Process Improvement Quality</w:t>
            </w:r>
          </w:p>
        </w:tc>
        <w:tc>
          <w:tcPr>
            <w:tcW w:w="162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3113C303" w14:textId="5D1F8AB1"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Ch. </w:t>
            </w:r>
            <w:r>
              <w:rPr>
                <w:rFonts w:ascii="Arial" w:eastAsia="Times New Roman" w:hAnsi="Arial" w:cs="Arial"/>
                <w:color w:val="000000"/>
                <w:sz w:val="24"/>
                <w:szCs w:val="24"/>
              </w:rPr>
              <w:t>6</w:t>
            </w:r>
          </w:p>
        </w:tc>
        <w:tc>
          <w:tcPr>
            <w:tcW w:w="315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0175596B" w14:textId="6AA6BB72"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Quiz </w:t>
            </w:r>
            <w:r>
              <w:rPr>
                <w:rFonts w:ascii="Arial" w:eastAsia="Times New Roman" w:hAnsi="Arial" w:cs="Arial"/>
                <w:color w:val="000000"/>
                <w:sz w:val="24"/>
                <w:szCs w:val="24"/>
              </w:rPr>
              <w:t>Ch. 6</w:t>
            </w:r>
          </w:p>
          <w:p w14:paraId="0DF4091C" w14:textId="2EE2564B"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Closes </w:t>
            </w:r>
            <w:r>
              <w:rPr>
                <w:rFonts w:ascii="Arial" w:eastAsia="Times New Roman" w:hAnsi="Arial" w:cs="Arial"/>
                <w:color w:val="000000"/>
                <w:sz w:val="24"/>
                <w:szCs w:val="24"/>
              </w:rPr>
              <w:t>5/7</w:t>
            </w:r>
          </w:p>
          <w:p w14:paraId="660E233B" w14:textId="77777777"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 </w:t>
            </w:r>
          </w:p>
        </w:tc>
        <w:tc>
          <w:tcPr>
            <w:tcW w:w="1662" w:type="dxa"/>
            <w:tcBorders>
              <w:top w:val="single" w:sz="8" w:space="0" w:color="BFBFBF"/>
              <w:left w:val="single" w:sz="8" w:space="0" w:color="BFBFBF"/>
              <w:bottom w:val="single" w:sz="8" w:space="0" w:color="BFBFBF"/>
              <w:right w:val="single" w:sz="8" w:space="0" w:color="BFBFBF"/>
            </w:tcBorders>
            <w:shd w:val="clear" w:color="auto" w:fill="F2F2F2"/>
          </w:tcPr>
          <w:p w14:paraId="591313C2" w14:textId="77777777" w:rsidR="004D06F5" w:rsidRDefault="004D06F5" w:rsidP="004D06F5">
            <w:pPr>
              <w:spacing w:after="0" w:line="240" w:lineRule="auto"/>
              <w:rPr>
                <w:rFonts w:ascii="Arial" w:eastAsia="Times New Roman" w:hAnsi="Arial" w:cs="Arial"/>
                <w:sz w:val="24"/>
                <w:szCs w:val="24"/>
              </w:rPr>
            </w:pPr>
            <w:r>
              <w:rPr>
                <w:rFonts w:ascii="Arial" w:eastAsia="Times New Roman" w:hAnsi="Arial" w:cs="Arial"/>
                <w:sz w:val="24"/>
                <w:szCs w:val="24"/>
              </w:rPr>
              <w:t>Exercise 6.1 – 6.8</w:t>
            </w:r>
          </w:p>
          <w:p w14:paraId="3BB2E4E2" w14:textId="40C067A0" w:rsidR="00B652CA" w:rsidRPr="00DD21E0" w:rsidRDefault="00B652CA" w:rsidP="004D06F5">
            <w:pPr>
              <w:spacing w:after="0" w:line="240" w:lineRule="auto"/>
              <w:rPr>
                <w:rFonts w:ascii="Arial" w:eastAsia="Times New Roman" w:hAnsi="Arial" w:cs="Arial"/>
                <w:sz w:val="24"/>
                <w:szCs w:val="24"/>
              </w:rPr>
            </w:pPr>
            <w:r>
              <w:rPr>
                <w:rFonts w:ascii="Arial" w:eastAsia="Times New Roman" w:hAnsi="Arial" w:cs="Arial"/>
                <w:sz w:val="24"/>
                <w:szCs w:val="24"/>
              </w:rPr>
              <w:t>Case: Helsinki Museum of Art and Design</w:t>
            </w:r>
          </w:p>
        </w:tc>
        <w:tc>
          <w:tcPr>
            <w:tcW w:w="1848"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574922B0" w14:textId="4A7CAA70" w:rsidR="004D06F5" w:rsidRDefault="00B9068A" w:rsidP="004D06F5">
            <w:pPr>
              <w:spacing w:after="0" w:line="240" w:lineRule="auto"/>
              <w:rPr>
                <w:rFonts w:ascii="Arial" w:eastAsia="Times New Roman" w:hAnsi="Arial" w:cs="Arial"/>
                <w:sz w:val="24"/>
                <w:szCs w:val="24"/>
              </w:rPr>
            </w:pPr>
            <w:r>
              <w:rPr>
                <w:rFonts w:ascii="Arial" w:eastAsia="Times New Roman" w:hAnsi="Arial" w:cs="Arial"/>
                <w:sz w:val="24"/>
                <w:szCs w:val="24"/>
              </w:rPr>
              <w:t>PA</w:t>
            </w:r>
            <w:r w:rsidR="00B652CA">
              <w:rPr>
                <w:rFonts w:ascii="Arial" w:eastAsia="Times New Roman" w:hAnsi="Arial" w:cs="Arial"/>
                <w:sz w:val="24"/>
                <w:szCs w:val="24"/>
              </w:rPr>
              <w:t xml:space="preserve"> - </w:t>
            </w:r>
            <w:proofErr w:type="spellStart"/>
            <w:r w:rsidR="00B652CA">
              <w:rPr>
                <w:rFonts w:ascii="Arial" w:eastAsia="Times New Roman" w:hAnsi="Arial" w:cs="Arial"/>
                <w:sz w:val="24"/>
                <w:szCs w:val="24"/>
              </w:rPr>
              <w:t>WtA</w:t>
            </w:r>
            <w:proofErr w:type="spellEnd"/>
          </w:p>
          <w:p w14:paraId="6863CF09" w14:textId="77777777" w:rsidR="00B9068A" w:rsidRDefault="00B9068A" w:rsidP="004D06F5">
            <w:pPr>
              <w:spacing w:after="0" w:line="240" w:lineRule="auto"/>
              <w:rPr>
                <w:rFonts w:ascii="Arial" w:eastAsia="Times New Roman" w:hAnsi="Arial" w:cs="Arial"/>
                <w:sz w:val="24"/>
                <w:szCs w:val="24"/>
              </w:rPr>
            </w:pPr>
            <w:r>
              <w:rPr>
                <w:rFonts w:ascii="Arial" w:eastAsia="Times New Roman" w:hAnsi="Arial" w:cs="Arial"/>
                <w:sz w:val="24"/>
                <w:szCs w:val="24"/>
              </w:rPr>
              <w:t>Assignment 3</w:t>
            </w:r>
          </w:p>
          <w:p w14:paraId="0CF2A27A" w14:textId="77777777" w:rsidR="00B9068A" w:rsidRDefault="00B9068A" w:rsidP="004D06F5">
            <w:pPr>
              <w:spacing w:after="0" w:line="240" w:lineRule="auto"/>
              <w:rPr>
                <w:rFonts w:ascii="Arial" w:eastAsia="Times New Roman" w:hAnsi="Arial" w:cs="Arial"/>
                <w:sz w:val="24"/>
                <w:szCs w:val="24"/>
              </w:rPr>
            </w:pPr>
            <w:r>
              <w:rPr>
                <w:rFonts w:ascii="Arial" w:eastAsia="Times New Roman" w:hAnsi="Arial" w:cs="Arial"/>
                <w:sz w:val="24"/>
                <w:szCs w:val="24"/>
              </w:rPr>
              <w:t>(Review</w:t>
            </w:r>
          </w:p>
          <w:p w14:paraId="58C8E038" w14:textId="0515E2D4" w:rsidR="00B9068A" w:rsidRPr="00DD21E0" w:rsidRDefault="00B9068A" w:rsidP="004D06F5">
            <w:pPr>
              <w:spacing w:after="0" w:line="240" w:lineRule="auto"/>
              <w:rPr>
                <w:rFonts w:ascii="Arial" w:eastAsia="Times New Roman" w:hAnsi="Arial" w:cs="Arial"/>
                <w:sz w:val="24"/>
                <w:szCs w:val="24"/>
              </w:rPr>
            </w:pPr>
            <w:r>
              <w:rPr>
                <w:rFonts w:ascii="Arial" w:eastAsia="Times New Roman" w:hAnsi="Arial" w:cs="Arial"/>
                <w:sz w:val="24"/>
                <w:szCs w:val="24"/>
              </w:rPr>
              <w:t>Requirements)</w:t>
            </w:r>
          </w:p>
        </w:tc>
      </w:tr>
      <w:tr w:rsidR="002D6D43" w:rsidRPr="00DD21E0" w14:paraId="361E9135" w14:textId="77777777" w:rsidTr="002D6D43">
        <w:trPr>
          <w:trHeight w:val="1420"/>
        </w:trPr>
        <w:tc>
          <w:tcPr>
            <w:tcW w:w="180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tcPr>
          <w:p w14:paraId="063F28D2" w14:textId="77777777" w:rsidR="002D6D43" w:rsidRDefault="002D6D43" w:rsidP="004D06F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Service Facility Locations</w:t>
            </w:r>
          </w:p>
          <w:p w14:paraId="55275EA2" w14:textId="4D23C783" w:rsidR="002D6D43" w:rsidRDefault="002D6D43" w:rsidP="004D06F5">
            <w:pPr>
              <w:spacing w:after="0" w:line="240" w:lineRule="auto"/>
              <w:rPr>
                <w:rFonts w:ascii="Arial" w:eastAsia="Times New Roman" w:hAnsi="Arial" w:cs="Arial"/>
                <w:sz w:val="24"/>
                <w:szCs w:val="24"/>
              </w:rPr>
            </w:pPr>
            <w:r>
              <w:rPr>
                <w:rFonts w:ascii="Arial" w:eastAsia="Times New Roman" w:hAnsi="Arial" w:cs="Arial"/>
                <w:sz w:val="24"/>
                <w:szCs w:val="24"/>
              </w:rPr>
              <w:t>GIS</w:t>
            </w:r>
          </w:p>
        </w:tc>
        <w:tc>
          <w:tcPr>
            <w:tcW w:w="162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tcPr>
          <w:p w14:paraId="62664065" w14:textId="58D5039B" w:rsidR="002D6D43" w:rsidRPr="00DD21E0" w:rsidRDefault="002D6D43" w:rsidP="004D06F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Ch. 8</w:t>
            </w:r>
          </w:p>
        </w:tc>
        <w:tc>
          <w:tcPr>
            <w:tcW w:w="315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tcPr>
          <w:p w14:paraId="7BCAC224" w14:textId="77777777" w:rsidR="002D6D43" w:rsidRDefault="002D6D43" w:rsidP="004D06F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Quiz Ch. 8</w:t>
            </w:r>
          </w:p>
          <w:p w14:paraId="07C150D7" w14:textId="07942279" w:rsidR="002D6D43" w:rsidRPr="00DD21E0" w:rsidRDefault="002D6D43" w:rsidP="004D06F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Closes 5/14</w:t>
            </w:r>
          </w:p>
        </w:tc>
        <w:tc>
          <w:tcPr>
            <w:tcW w:w="1662" w:type="dxa"/>
            <w:tcBorders>
              <w:top w:val="single" w:sz="8" w:space="0" w:color="BFBFBF"/>
              <w:left w:val="single" w:sz="8" w:space="0" w:color="BFBFBF"/>
              <w:bottom w:val="single" w:sz="8" w:space="0" w:color="BFBFBF"/>
              <w:right w:val="single" w:sz="8" w:space="0" w:color="BFBFBF"/>
            </w:tcBorders>
          </w:tcPr>
          <w:p w14:paraId="1E46FC08" w14:textId="161ACFE2" w:rsidR="002D6D43" w:rsidRDefault="002D6D43" w:rsidP="004D06F5">
            <w:pPr>
              <w:spacing w:after="0" w:line="240" w:lineRule="auto"/>
              <w:rPr>
                <w:rFonts w:ascii="Arial" w:eastAsia="Times New Roman" w:hAnsi="Arial" w:cs="Arial"/>
                <w:sz w:val="24"/>
                <w:szCs w:val="24"/>
              </w:rPr>
            </w:pPr>
            <w:r>
              <w:rPr>
                <w:rFonts w:ascii="Arial" w:eastAsia="Times New Roman" w:hAnsi="Arial" w:cs="Arial"/>
                <w:sz w:val="24"/>
                <w:szCs w:val="24"/>
              </w:rPr>
              <w:t>Exercise 8.1, 8.3, 8.5, 8.11</w:t>
            </w:r>
          </w:p>
        </w:tc>
        <w:tc>
          <w:tcPr>
            <w:tcW w:w="1848"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tcPr>
          <w:p w14:paraId="243F9407" w14:textId="77777777" w:rsidR="002D6D43" w:rsidRDefault="002D6D43" w:rsidP="004D06F5">
            <w:pPr>
              <w:spacing w:after="0" w:line="240" w:lineRule="auto"/>
              <w:rPr>
                <w:rFonts w:ascii="Arial" w:eastAsia="Times New Roman" w:hAnsi="Arial" w:cs="Arial"/>
                <w:sz w:val="24"/>
                <w:szCs w:val="24"/>
              </w:rPr>
            </w:pPr>
          </w:p>
        </w:tc>
      </w:tr>
      <w:tr w:rsidR="004D06F5" w:rsidRPr="00DD21E0" w14:paraId="1F09E429" w14:textId="77777777" w:rsidTr="002D6D43">
        <w:trPr>
          <w:trHeight w:val="1420"/>
        </w:trPr>
        <w:tc>
          <w:tcPr>
            <w:tcW w:w="180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19A84E3F" w14:textId="6B183A3A" w:rsidR="004D06F5" w:rsidRDefault="001C56B7" w:rsidP="004D06F5">
            <w:pPr>
              <w:spacing w:after="0" w:line="240" w:lineRule="auto"/>
              <w:rPr>
                <w:rFonts w:ascii="Arial" w:eastAsia="Times New Roman" w:hAnsi="Arial" w:cs="Arial"/>
                <w:sz w:val="24"/>
                <w:szCs w:val="24"/>
              </w:rPr>
            </w:pPr>
            <w:r>
              <w:rPr>
                <w:rFonts w:ascii="Arial" w:eastAsia="Times New Roman" w:hAnsi="Arial" w:cs="Arial"/>
                <w:sz w:val="24"/>
                <w:szCs w:val="24"/>
              </w:rPr>
              <w:t>Process Improvement</w:t>
            </w:r>
          </w:p>
          <w:p w14:paraId="1B7EC42D" w14:textId="1EF02B07" w:rsidR="001C56B7" w:rsidRDefault="001C56B7" w:rsidP="004D06F5">
            <w:pPr>
              <w:spacing w:after="0" w:line="240" w:lineRule="auto"/>
              <w:rPr>
                <w:rFonts w:ascii="Arial" w:eastAsia="Times New Roman" w:hAnsi="Arial" w:cs="Arial"/>
                <w:sz w:val="24"/>
                <w:szCs w:val="24"/>
              </w:rPr>
            </w:pPr>
            <w:r>
              <w:rPr>
                <w:rFonts w:ascii="Arial" w:eastAsia="Times New Roman" w:hAnsi="Arial" w:cs="Arial"/>
                <w:sz w:val="24"/>
                <w:szCs w:val="24"/>
              </w:rPr>
              <w:t>Lean</w:t>
            </w:r>
          </w:p>
          <w:p w14:paraId="7EAF5CC4" w14:textId="08D4A6FE" w:rsidR="001C56B7" w:rsidRDefault="001C56B7" w:rsidP="004D06F5">
            <w:pPr>
              <w:spacing w:after="0" w:line="240" w:lineRule="auto"/>
              <w:rPr>
                <w:rFonts w:ascii="Arial" w:eastAsia="Times New Roman" w:hAnsi="Arial" w:cs="Arial"/>
                <w:sz w:val="24"/>
                <w:szCs w:val="24"/>
              </w:rPr>
            </w:pPr>
            <w:r>
              <w:rPr>
                <w:rFonts w:ascii="Arial" w:eastAsia="Times New Roman" w:hAnsi="Arial" w:cs="Arial"/>
                <w:sz w:val="24"/>
                <w:szCs w:val="24"/>
              </w:rPr>
              <w:t>Six Sigma</w:t>
            </w:r>
          </w:p>
          <w:p w14:paraId="1E2AC431" w14:textId="2FD074A9" w:rsidR="001C56B7" w:rsidRPr="00DD21E0" w:rsidRDefault="001C56B7" w:rsidP="004D06F5">
            <w:pPr>
              <w:spacing w:after="0" w:line="240" w:lineRule="auto"/>
              <w:rPr>
                <w:rFonts w:ascii="Arial" w:eastAsia="Times New Roman" w:hAnsi="Arial" w:cs="Arial"/>
                <w:sz w:val="24"/>
                <w:szCs w:val="24"/>
              </w:rPr>
            </w:pPr>
          </w:p>
        </w:tc>
        <w:tc>
          <w:tcPr>
            <w:tcW w:w="162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69B54CFC" w14:textId="3539ABD9"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Ch. </w:t>
            </w:r>
            <w:r>
              <w:rPr>
                <w:rFonts w:ascii="Arial" w:eastAsia="Times New Roman" w:hAnsi="Arial" w:cs="Arial"/>
                <w:color w:val="000000"/>
                <w:sz w:val="24"/>
                <w:szCs w:val="24"/>
              </w:rPr>
              <w:t>7</w:t>
            </w:r>
          </w:p>
          <w:p w14:paraId="6B5760CC" w14:textId="77777777"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 </w:t>
            </w:r>
          </w:p>
        </w:tc>
        <w:tc>
          <w:tcPr>
            <w:tcW w:w="315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1229589D" w14:textId="2BADEC26" w:rsidR="004D06F5" w:rsidRPr="00DD21E0" w:rsidRDefault="004D06F5" w:rsidP="004D06F5">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Quiz </w:t>
            </w:r>
            <w:r>
              <w:rPr>
                <w:rFonts w:ascii="Arial" w:eastAsia="Times New Roman" w:hAnsi="Arial" w:cs="Arial"/>
                <w:color w:val="000000"/>
                <w:sz w:val="24"/>
                <w:szCs w:val="24"/>
              </w:rPr>
              <w:t>Ch.</w:t>
            </w:r>
            <w:r w:rsidR="00B9068A">
              <w:rPr>
                <w:rFonts w:ascii="Arial" w:eastAsia="Times New Roman" w:hAnsi="Arial" w:cs="Arial"/>
                <w:color w:val="000000"/>
                <w:sz w:val="24"/>
                <w:szCs w:val="24"/>
              </w:rPr>
              <w:t xml:space="preserve"> 7</w:t>
            </w:r>
          </w:p>
          <w:p w14:paraId="4B1C7D30" w14:textId="6BF39E4C" w:rsidR="004D06F5" w:rsidRPr="00DD21E0" w:rsidRDefault="004D06F5" w:rsidP="004D06F5">
            <w:pPr>
              <w:tabs>
                <w:tab w:val="right" w:pos="2930"/>
              </w:tabs>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Closes </w:t>
            </w:r>
            <w:r>
              <w:rPr>
                <w:rFonts w:ascii="Arial" w:eastAsia="Times New Roman" w:hAnsi="Arial" w:cs="Arial"/>
                <w:color w:val="000000"/>
                <w:sz w:val="24"/>
                <w:szCs w:val="24"/>
              </w:rPr>
              <w:t>5</w:t>
            </w:r>
            <w:r w:rsidRPr="00DD21E0">
              <w:rPr>
                <w:rFonts w:ascii="Arial" w:eastAsia="Times New Roman" w:hAnsi="Arial" w:cs="Arial"/>
                <w:color w:val="000000"/>
                <w:sz w:val="24"/>
                <w:szCs w:val="24"/>
              </w:rPr>
              <w:t>/</w:t>
            </w:r>
            <w:r w:rsidR="002D6D43">
              <w:rPr>
                <w:rFonts w:ascii="Arial" w:eastAsia="Times New Roman" w:hAnsi="Arial" w:cs="Arial"/>
                <w:color w:val="000000"/>
                <w:sz w:val="24"/>
                <w:szCs w:val="24"/>
              </w:rPr>
              <w:t>21</w:t>
            </w:r>
            <w:r>
              <w:rPr>
                <w:rFonts w:ascii="Arial" w:eastAsia="Times New Roman" w:hAnsi="Arial" w:cs="Arial"/>
                <w:color w:val="000000"/>
                <w:sz w:val="24"/>
                <w:szCs w:val="24"/>
              </w:rPr>
              <w:tab/>
            </w:r>
          </w:p>
        </w:tc>
        <w:tc>
          <w:tcPr>
            <w:tcW w:w="1662" w:type="dxa"/>
            <w:tcBorders>
              <w:top w:val="single" w:sz="8" w:space="0" w:color="BFBFBF"/>
              <w:left w:val="single" w:sz="8" w:space="0" w:color="BFBFBF"/>
              <w:bottom w:val="single" w:sz="8" w:space="0" w:color="BFBFBF"/>
              <w:right w:val="single" w:sz="8" w:space="0" w:color="BFBFBF"/>
            </w:tcBorders>
          </w:tcPr>
          <w:p w14:paraId="74E65335" w14:textId="75F91D7A" w:rsidR="004D06F5" w:rsidRPr="00DD21E0" w:rsidRDefault="001C56B7" w:rsidP="004D06F5">
            <w:pPr>
              <w:spacing w:after="0" w:line="240" w:lineRule="auto"/>
              <w:rPr>
                <w:rFonts w:ascii="Arial" w:eastAsia="Times New Roman" w:hAnsi="Arial" w:cs="Arial"/>
                <w:sz w:val="24"/>
                <w:szCs w:val="24"/>
              </w:rPr>
            </w:pPr>
            <w:r>
              <w:rPr>
                <w:rFonts w:ascii="Arial" w:eastAsia="Times New Roman" w:hAnsi="Arial" w:cs="Arial"/>
                <w:sz w:val="24"/>
                <w:szCs w:val="24"/>
              </w:rPr>
              <w:t>Case:  Mega Bytes</w:t>
            </w:r>
          </w:p>
        </w:tc>
        <w:tc>
          <w:tcPr>
            <w:tcW w:w="1848"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3A69023" w14:textId="1AF1C12C" w:rsidR="004D06F5" w:rsidRDefault="00B9068A" w:rsidP="004D06F5">
            <w:pPr>
              <w:spacing w:after="0" w:line="240" w:lineRule="auto"/>
              <w:rPr>
                <w:rFonts w:ascii="Arial" w:eastAsia="Times New Roman" w:hAnsi="Arial" w:cs="Arial"/>
                <w:sz w:val="24"/>
                <w:szCs w:val="24"/>
              </w:rPr>
            </w:pPr>
            <w:r>
              <w:rPr>
                <w:rFonts w:ascii="Arial" w:eastAsia="Times New Roman" w:hAnsi="Arial" w:cs="Arial"/>
                <w:sz w:val="24"/>
                <w:szCs w:val="24"/>
              </w:rPr>
              <w:t>PA</w:t>
            </w:r>
            <w:r w:rsidR="00B652CA">
              <w:rPr>
                <w:rFonts w:ascii="Arial" w:eastAsia="Times New Roman" w:hAnsi="Arial" w:cs="Arial"/>
                <w:sz w:val="24"/>
                <w:szCs w:val="24"/>
              </w:rPr>
              <w:t xml:space="preserve"> - </w:t>
            </w:r>
            <w:proofErr w:type="spellStart"/>
            <w:r w:rsidR="00B652CA">
              <w:rPr>
                <w:rFonts w:ascii="Arial" w:eastAsia="Times New Roman" w:hAnsi="Arial" w:cs="Arial"/>
                <w:sz w:val="24"/>
                <w:szCs w:val="24"/>
              </w:rPr>
              <w:t>WtA</w:t>
            </w:r>
            <w:proofErr w:type="spellEnd"/>
          </w:p>
          <w:p w14:paraId="5109D806" w14:textId="77777777" w:rsidR="00B9068A" w:rsidRDefault="00B9068A" w:rsidP="004D06F5">
            <w:pPr>
              <w:spacing w:after="0" w:line="240" w:lineRule="auto"/>
              <w:rPr>
                <w:rFonts w:ascii="Arial" w:eastAsia="Times New Roman" w:hAnsi="Arial" w:cs="Arial"/>
                <w:sz w:val="24"/>
                <w:szCs w:val="24"/>
              </w:rPr>
            </w:pPr>
            <w:r>
              <w:rPr>
                <w:rFonts w:ascii="Arial" w:eastAsia="Times New Roman" w:hAnsi="Arial" w:cs="Arial"/>
                <w:sz w:val="24"/>
                <w:szCs w:val="24"/>
              </w:rPr>
              <w:t>Assignment 3</w:t>
            </w:r>
          </w:p>
          <w:p w14:paraId="31A84272" w14:textId="38CE90DA" w:rsidR="00B9068A" w:rsidRPr="00DD21E0" w:rsidRDefault="00B9068A" w:rsidP="004D06F5">
            <w:pPr>
              <w:spacing w:after="0" w:line="240" w:lineRule="auto"/>
              <w:rPr>
                <w:rFonts w:ascii="Arial" w:eastAsia="Times New Roman" w:hAnsi="Arial" w:cs="Arial"/>
                <w:sz w:val="24"/>
                <w:szCs w:val="24"/>
              </w:rPr>
            </w:pPr>
            <w:r>
              <w:rPr>
                <w:rFonts w:ascii="Arial" w:eastAsia="Times New Roman" w:hAnsi="Arial" w:cs="Arial"/>
                <w:sz w:val="24"/>
                <w:szCs w:val="24"/>
              </w:rPr>
              <w:t>Due 5/16</w:t>
            </w:r>
          </w:p>
        </w:tc>
      </w:tr>
      <w:tr w:rsidR="001C126B" w:rsidRPr="00DD21E0" w14:paraId="7ECA1162" w14:textId="77777777" w:rsidTr="002D6D43">
        <w:trPr>
          <w:trHeight w:val="1180"/>
        </w:trPr>
        <w:tc>
          <w:tcPr>
            <w:tcW w:w="180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43D9B692" w14:textId="77777777" w:rsidR="001C126B" w:rsidRPr="00DD21E0" w:rsidRDefault="001C126B" w:rsidP="001C126B">
            <w:pPr>
              <w:spacing w:after="0" w:line="240" w:lineRule="auto"/>
              <w:jc w:val="both"/>
              <w:rPr>
                <w:rFonts w:ascii="Arial" w:eastAsia="Times New Roman" w:hAnsi="Arial" w:cs="Arial"/>
                <w:sz w:val="24"/>
                <w:szCs w:val="24"/>
              </w:rPr>
            </w:pPr>
            <w:r w:rsidRPr="00DD21E0">
              <w:rPr>
                <w:rFonts w:ascii="Arial" w:eastAsia="Times New Roman" w:hAnsi="Arial" w:cs="Arial"/>
                <w:sz w:val="24"/>
                <w:szCs w:val="24"/>
              </w:rPr>
              <w:t>Capacity and Demand</w:t>
            </w:r>
          </w:p>
          <w:p w14:paraId="113917D9" w14:textId="3D020827" w:rsidR="001C126B" w:rsidRPr="00DD21E0" w:rsidRDefault="001C126B" w:rsidP="001C126B">
            <w:pPr>
              <w:spacing w:after="0" w:line="240" w:lineRule="auto"/>
              <w:rPr>
                <w:rFonts w:ascii="Arial" w:eastAsia="Times New Roman" w:hAnsi="Arial" w:cs="Arial"/>
                <w:sz w:val="24"/>
                <w:szCs w:val="24"/>
              </w:rPr>
            </w:pPr>
          </w:p>
        </w:tc>
        <w:tc>
          <w:tcPr>
            <w:tcW w:w="162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56548EA9" w14:textId="3743784F" w:rsidR="001C126B" w:rsidRPr="00DD21E0" w:rsidRDefault="001C126B" w:rsidP="001C126B">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Ch. </w:t>
            </w:r>
            <w:r>
              <w:rPr>
                <w:rFonts w:ascii="Arial" w:eastAsia="Times New Roman" w:hAnsi="Arial" w:cs="Arial"/>
                <w:color w:val="000000"/>
                <w:sz w:val="24"/>
                <w:szCs w:val="24"/>
              </w:rPr>
              <w:t>11</w:t>
            </w:r>
          </w:p>
        </w:tc>
        <w:tc>
          <w:tcPr>
            <w:tcW w:w="315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2854C16A" w14:textId="059D604E" w:rsidR="001C126B" w:rsidRDefault="001C126B" w:rsidP="001C126B">
            <w:pPr>
              <w:spacing w:after="0" w:line="240" w:lineRule="auto"/>
              <w:rPr>
                <w:rFonts w:ascii="Arial" w:eastAsia="Times New Roman" w:hAnsi="Arial" w:cs="Arial"/>
                <w:color w:val="000000"/>
                <w:sz w:val="24"/>
                <w:szCs w:val="24"/>
              </w:rPr>
            </w:pPr>
            <w:r w:rsidRPr="00DD21E0">
              <w:rPr>
                <w:rFonts w:ascii="Arial" w:eastAsia="Times New Roman" w:hAnsi="Arial" w:cs="Arial"/>
                <w:color w:val="000000"/>
                <w:sz w:val="24"/>
                <w:szCs w:val="24"/>
              </w:rPr>
              <w:t>Quiz</w:t>
            </w:r>
            <w:r w:rsidR="00B9068A">
              <w:rPr>
                <w:rFonts w:ascii="Arial" w:eastAsia="Times New Roman" w:hAnsi="Arial" w:cs="Arial"/>
                <w:color w:val="000000"/>
                <w:sz w:val="24"/>
                <w:szCs w:val="24"/>
              </w:rPr>
              <w:t xml:space="preserve"> Ch.11</w:t>
            </w:r>
          </w:p>
          <w:p w14:paraId="6A8B6792" w14:textId="0D4BB47E" w:rsidR="001C126B" w:rsidRPr="00DD21E0" w:rsidRDefault="001C126B" w:rsidP="001C126B">
            <w:pPr>
              <w:spacing w:after="0" w:line="240" w:lineRule="auto"/>
              <w:rPr>
                <w:rFonts w:ascii="Arial" w:eastAsia="Times New Roman" w:hAnsi="Arial" w:cs="Arial"/>
                <w:sz w:val="24"/>
                <w:szCs w:val="24"/>
              </w:rPr>
            </w:pPr>
            <w:r>
              <w:rPr>
                <w:rFonts w:ascii="Arial" w:eastAsia="Times New Roman" w:hAnsi="Arial" w:cs="Arial"/>
                <w:color w:val="000000"/>
                <w:sz w:val="24"/>
                <w:szCs w:val="24"/>
              </w:rPr>
              <w:t>Clo</w:t>
            </w:r>
            <w:r w:rsidRPr="00DD21E0">
              <w:rPr>
                <w:rFonts w:ascii="Arial" w:eastAsia="Times New Roman" w:hAnsi="Arial" w:cs="Arial"/>
                <w:color w:val="000000"/>
                <w:sz w:val="24"/>
                <w:szCs w:val="24"/>
              </w:rPr>
              <w:t xml:space="preserve">ses </w:t>
            </w:r>
            <w:r>
              <w:rPr>
                <w:rFonts w:ascii="Arial" w:eastAsia="Times New Roman" w:hAnsi="Arial" w:cs="Arial"/>
                <w:color w:val="000000"/>
                <w:sz w:val="24"/>
                <w:szCs w:val="24"/>
              </w:rPr>
              <w:t>5/2</w:t>
            </w:r>
            <w:r w:rsidR="002D6D43">
              <w:rPr>
                <w:rFonts w:ascii="Arial" w:eastAsia="Times New Roman" w:hAnsi="Arial" w:cs="Arial"/>
                <w:color w:val="000000"/>
                <w:sz w:val="24"/>
                <w:szCs w:val="24"/>
              </w:rPr>
              <w:t>8</w:t>
            </w:r>
          </w:p>
        </w:tc>
        <w:tc>
          <w:tcPr>
            <w:tcW w:w="1662" w:type="dxa"/>
            <w:tcBorders>
              <w:top w:val="single" w:sz="8" w:space="0" w:color="BFBFBF"/>
              <w:left w:val="single" w:sz="8" w:space="0" w:color="BFBFBF"/>
              <w:bottom w:val="single" w:sz="8" w:space="0" w:color="BFBFBF"/>
              <w:right w:val="single" w:sz="8" w:space="0" w:color="BFBFBF"/>
            </w:tcBorders>
          </w:tcPr>
          <w:p w14:paraId="00FABC4E" w14:textId="59486ED3" w:rsidR="001C126B" w:rsidRDefault="001C126B" w:rsidP="001C126B">
            <w:pPr>
              <w:spacing w:after="0" w:line="240" w:lineRule="auto"/>
              <w:rPr>
                <w:rFonts w:ascii="Arial" w:eastAsia="Times New Roman" w:hAnsi="Arial" w:cs="Arial"/>
                <w:sz w:val="24"/>
                <w:szCs w:val="24"/>
              </w:rPr>
            </w:pPr>
            <w:r>
              <w:rPr>
                <w:rFonts w:ascii="Arial" w:eastAsia="Times New Roman" w:hAnsi="Arial" w:cs="Arial"/>
                <w:sz w:val="24"/>
                <w:szCs w:val="24"/>
              </w:rPr>
              <w:t>Exercise 11.1-11.6</w:t>
            </w:r>
          </w:p>
          <w:p w14:paraId="397A382E" w14:textId="66D9F9CE" w:rsidR="001C126B" w:rsidRDefault="00B652CA" w:rsidP="001C126B">
            <w:pPr>
              <w:spacing w:after="0" w:line="240" w:lineRule="auto"/>
              <w:rPr>
                <w:rFonts w:ascii="Arial" w:eastAsia="Times New Roman" w:hAnsi="Arial" w:cs="Arial"/>
                <w:sz w:val="24"/>
                <w:szCs w:val="24"/>
              </w:rPr>
            </w:pPr>
            <w:r>
              <w:rPr>
                <w:rFonts w:ascii="Arial" w:eastAsia="Times New Roman" w:hAnsi="Arial" w:cs="Arial"/>
                <w:sz w:val="24"/>
                <w:szCs w:val="24"/>
              </w:rPr>
              <w:t>Case: Gateway</w:t>
            </w:r>
          </w:p>
          <w:p w14:paraId="3B3F29C4" w14:textId="598B8A60" w:rsidR="001C126B" w:rsidRPr="00DD21E0" w:rsidRDefault="001C126B" w:rsidP="001C126B">
            <w:pPr>
              <w:spacing w:after="0" w:line="240" w:lineRule="auto"/>
              <w:rPr>
                <w:rFonts w:ascii="Arial" w:eastAsia="Times New Roman" w:hAnsi="Arial" w:cs="Arial"/>
                <w:sz w:val="24"/>
                <w:szCs w:val="24"/>
              </w:rPr>
            </w:pPr>
          </w:p>
        </w:tc>
        <w:tc>
          <w:tcPr>
            <w:tcW w:w="1848"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12EA5A4F" w14:textId="427E0EFA" w:rsidR="001C126B" w:rsidRPr="00DD21E0" w:rsidRDefault="00044639" w:rsidP="001C126B">
            <w:pPr>
              <w:spacing w:after="0" w:line="240" w:lineRule="auto"/>
              <w:rPr>
                <w:rFonts w:ascii="Arial" w:eastAsia="Times New Roman" w:hAnsi="Arial" w:cs="Arial"/>
                <w:sz w:val="24"/>
                <w:szCs w:val="24"/>
              </w:rPr>
            </w:pPr>
            <w:r>
              <w:rPr>
                <w:rFonts w:ascii="Arial" w:eastAsia="Times New Roman" w:hAnsi="Arial" w:cs="Arial"/>
                <w:sz w:val="24"/>
                <w:szCs w:val="24"/>
              </w:rPr>
              <w:t xml:space="preserve">PA </w:t>
            </w:r>
            <w:r w:rsidR="005F0989">
              <w:rPr>
                <w:rFonts w:ascii="Arial" w:eastAsia="Times New Roman" w:hAnsi="Arial" w:cs="Arial"/>
                <w:sz w:val="24"/>
                <w:szCs w:val="24"/>
              </w:rPr>
              <w:t>–</w:t>
            </w:r>
            <w:r w:rsidR="00B652CA">
              <w:rPr>
                <w:rFonts w:ascii="Arial" w:eastAsia="Times New Roman" w:hAnsi="Arial" w:cs="Arial"/>
                <w:sz w:val="24"/>
                <w:szCs w:val="24"/>
              </w:rPr>
              <w:t xml:space="preserve"> </w:t>
            </w:r>
            <w:r w:rsidR="005F0989">
              <w:rPr>
                <w:rFonts w:ascii="Arial" w:eastAsia="Times New Roman" w:hAnsi="Arial" w:cs="Arial"/>
                <w:sz w:val="24"/>
                <w:szCs w:val="24"/>
              </w:rPr>
              <w:t>S</w:t>
            </w:r>
            <w:r w:rsidR="00B652CA">
              <w:rPr>
                <w:rFonts w:ascii="Arial" w:eastAsia="Times New Roman" w:hAnsi="Arial" w:cs="Arial"/>
                <w:sz w:val="24"/>
                <w:szCs w:val="24"/>
              </w:rPr>
              <w:t>im</w:t>
            </w:r>
            <w:r w:rsidR="005F0989">
              <w:rPr>
                <w:rFonts w:ascii="Arial" w:eastAsia="Times New Roman" w:hAnsi="Arial" w:cs="Arial"/>
                <w:sz w:val="24"/>
                <w:szCs w:val="24"/>
              </w:rPr>
              <w:t>.</w:t>
            </w:r>
          </w:p>
          <w:p w14:paraId="004F085F" w14:textId="534AC24C" w:rsidR="001C126B" w:rsidRDefault="001C126B" w:rsidP="001C126B">
            <w:pPr>
              <w:spacing w:after="0" w:line="240" w:lineRule="auto"/>
              <w:rPr>
                <w:rFonts w:ascii="Arial" w:eastAsia="Times New Roman" w:hAnsi="Arial" w:cs="Arial"/>
                <w:sz w:val="24"/>
                <w:szCs w:val="24"/>
              </w:rPr>
            </w:pPr>
            <w:r w:rsidRPr="00DD21E0">
              <w:rPr>
                <w:rFonts w:ascii="Arial" w:eastAsia="Times New Roman" w:hAnsi="Arial" w:cs="Arial"/>
                <w:sz w:val="24"/>
                <w:szCs w:val="24"/>
              </w:rPr>
              <w:t>Assignment</w:t>
            </w:r>
            <w:r w:rsidR="00044639">
              <w:rPr>
                <w:rFonts w:ascii="Arial" w:eastAsia="Times New Roman" w:hAnsi="Arial" w:cs="Arial"/>
                <w:sz w:val="24"/>
                <w:szCs w:val="24"/>
              </w:rPr>
              <w:t xml:space="preserve"> 4</w:t>
            </w:r>
          </w:p>
          <w:p w14:paraId="0BC424F2" w14:textId="371D9A92" w:rsidR="001C126B" w:rsidRPr="00DD21E0" w:rsidRDefault="001C126B" w:rsidP="001C126B">
            <w:pPr>
              <w:spacing w:after="0" w:line="240" w:lineRule="auto"/>
              <w:rPr>
                <w:rFonts w:ascii="Arial" w:eastAsia="Times New Roman" w:hAnsi="Arial" w:cs="Arial"/>
                <w:sz w:val="24"/>
                <w:szCs w:val="24"/>
              </w:rPr>
            </w:pPr>
            <w:r>
              <w:rPr>
                <w:rFonts w:ascii="Arial" w:eastAsia="Times New Roman" w:hAnsi="Arial" w:cs="Arial"/>
                <w:sz w:val="24"/>
                <w:szCs w:val="24"/>
              </w:rPr>
              <w:t>(Review Requirements</w:t>
            </w:r>
          </w:p>
        </w:tc>
      </w:tr>
      <w:tr w:rsidR="001C126B" w:rsidRPr="00DD21E0" w14:paraId="16596B60" w14:textId="77777777" w:rsidTr="002D6D43">
        <w:trPr>
          <w:trHeight w:val="1180"/>
        </w:trPr>
        <w:tc>
          <w:tcPr>
            <w:tcW w:w="180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638492ED" w14:textId="13B17E1B" w:rsidR="001C126B" w:rsidRPr="00DD21E0" w:rsidRDefault="001C126B" w:rsidP="001C126B">
            <w:pPr>
              <w:spacing w:after="0" w:line="240" w:lineRule="auto"/>
              <w:jc w:val="both"/>
              <w:rPr>
                <w:rFonts w:ascii="Arial" w:eastAsia="Times New Roman" w:hAnsi="Arial" w:cs="Arial"/>
                <w:sz w:val="24"/>
                <w:szCs w:val="24"/>
              </w:rPr>
            </w:pPr>
            <w:r w:rsidRPr="00DD21E0">
              <w:rPr>
                <w:rFonts w:ascii="Arial" w:eastAsia="Times New Roman" w:hAnsi="Arial" w:cs="Arial"/>
                <w:sz w:val="24"/>
                <w:szCs w:val="24"/>
              </w:rPr>
              <w:t>Managing Waiting Lines</w:t>
            </w:r>
            <w:r>
              <w:rPr>
                <w:rFonts w:ascii="Arial" w:eastAsia="Times New Roman" w:hAnsi="Arial" w:cs="Arial"/>
                <w:sz w:val="24"/>
                <w:szCs w:val="24"/>
              </w:rPr>
              <w:t>, Ques</w:t>
            </w:r>
          </w:p>
        </w:tc>
        <w:tc>
          <w:tcPr>
            <w:tcW w:w="162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700570ED" w14:textId="55F64865" w:rsidR="001C126B" w:rsidRPr="00DD21E0" w:rsidRDefault="001C126B" w:rsidP="001C126B">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Ch. 1</w:t>
            </w:r>
            <w:r>
              <w:rPr>
                <w:rFonts w:ascii="Arial" w:eastAsia="Times New Roman" w:hAnsi="Arial" w:cs="Arial"/>
                <w:color w:val="000000"/>
                <w:sz w:val="24"/>
                <w:szCs w:val="24"/>
              </w:rPr>
              <w:t>2</w:t>
            </w:r>
          </w:p>
        </w:tc>
        <w:tc>
          <w:tcPr>
            <w:tcW w:w="315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BCA2458" w14:textId="35BB42E5" w:rsidR="001C126B" w:rsidRPr="00DD21E0" w:rsidRDefault="001C126B" w:rsidP="001C126B">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Quiz</w:t>
            </w:r>
            <w:r w:rsidR="00B9068A">
              <w:rPr>
                <w:rFonts w:ascii="Arial" w:eastAsia="Times New Roman" w:hAnsi="Arial" w:cs="Arial"/>
                <w:color w:val="000000"/>
                <w:sz w:val="24"/>
                <w:szCs w:val="24"/>
              </w:rPr>
              <w:t xml:space="preserve"> Ch.12</w:t>
            </w:r>
          </w:p>
          <w:p w14:paraId="34E0FB57" w14:textId="2911D99F" w:rsidR="001C126B" w:rsidRPr="00DD21E0" w:rsidRDefault="001C126B" w:rsidP="001C126B">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Closes </w:t>
            </w:r>
            <w:r w:rsidR="002D6D43">
              <w:rPr>
                <w:rFonts w:ascii="Arial" w:eastAsia="Times New Roman" w:hAnsi="Arial" w:cs="Arial"/>
                <w:color w:val="000000"/>
                <w:sz w:val="24"/>
                <w:szCs w:val="24"/>
              </w:rPr>
              <w:t>6/04</w:t>
            </w:r>
          </w:p>
        </w:tc>
        <w:tc>
          <w:tcPr>
            <w:tcW w:w="1662" w:type="dxa"/>
            <w:tcBorders>
              <w:top w:val="single" w:sz="8" w:space="0" w:color="BFBFBF"/>
              <w:left w:val="single" w:sz="8" w:space="0" w:color="BFBFBF"/>
              <w:bottom w:val="single" w:sz="8" w:space="0" w:color="BFBFBF"/>
              <w:right w:val="single" w:sz="8" w:space="0" w:color="BFBFBF"/>
            </w:tcBorders>
            <w:shd w:val="clear" w:color="auto" w:fill="F2F2F2"/>
          </w:tcPr>
          <w:p w14:paraId="3AAA77C0" w14:textId="311CBC0C" w:rsidR="00044639" w:rsidRDefault="00044639" w:rsidP="001C126B">
            <w:pPr>
              <w:spacing w:after="0" w:line="240" w:lineRule="auto"/>
              <w:rPr>
                <w:rFonts w:ascii="Arial" w:eastAsia="Times New Roman" w:hAnsi="Arial" w:cs="Arial"/>
                <w:sz w:val="24"/>
                <w:szCs w:val="24"/>
              </w:rPr>
            </w:pPr>
            <w:r>
              <w:rPr>
                <w:rFonts w:ascii="Arial" w:eastAsia="Times New Roman" w:hAnsi="Arial" w:cs="Arial"/>
                <w:sz w:val="24"/>
                <w:szCs w:val="24"/>
              </w:rPr>
              <w:t xml:space="preserve">Exercise 12.1 – </w:t>
            </w:r>
            <w:r w:rsidR="00B652CA">
              <w:rPr>
                <w:rFonts w:ascii="Arial" w:eastAsia="Times New Roman" w:hAnsi="Arial" w:cs="Arial"/>
                <w:sz w:val="24"/>
                <w:szCs w:val="24"/>
              </w:rPr>
              <w:t>12.2</w:t>
            </w:r>
          </w:p>
          <w:p w14:paraId="7C07AE89" w14:textId="2CD6757D" w:rsidR="001C126B" w:rsidRPr="00DD21E0" w:rsidRDefault="001C126B" w:rsidP="001C126B">
            <w:pPr>
              <w:spacing w:after="0" w:line="240" w:lineRule="auto"/>
              <w:rPr>
                <w:rFonts w:ascii="Arial" w:eastAsia="Times New Roman" w:hAnsi="Arial" w:cs="Arial"/>
                <w:sz w:val="24"/>
                <w:szCs w:val="24"/>
              </w:rPr>
            </w:pPr>
            <w:r>
              <w:rPr>
                <w:rFonts w:ascii="Arial" w:eastAsia="Times New Roman" w:hAnsi="Arial" w:cs="Arial"/>
                <w:sz w:val="24"/>
                <w:szCs w:val="24"/>
              </w:rPr>
              <w:t>Case:  Thrif</w:t>
            </w:r>
            <w:r w:rsidR="002D6D43">
              <w:rPr>
                <w:rFonts w:ascii="Arial" w:eastAsia="Times New Roman" w:hAnsi="Arial" w:cs="Arial"/>
                <w:sz w:val="24"/>
                <w:szCs w:val="24"/>
              </w:rPr>
              <w:t>t</w:t>
            </w:r>
            <w:r>
              <w:rPr>
                <w:rFonts w:ascii="Arial" w:eastAsia="Times New Roman" w:hAnsi="Arial" w:cs="Arial"/>
                <w:sz w:val="24"/>
                <w:szCs w:val="24"/>
              </w:rPr>
              <w:t>y Rental Car</w:t>
            </w:r>
          </w:p>
        </w:tc>
        <w:tc>
          <w:tcPr>
            <w:tcW w:w="1848"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tcPr>
          <w:p w14:paraId="2F8181B3" w14:textId="704B7CC6" w:rsidR="001C126B" w:rsidRPr="00DD21E0" w:rsidRDefault="001C126B" w:rsidP="001C126B">
            <w:pPr>
              <w:spacing w:after="0" w:line="240" w:lineRule="auto"/>
              <w:rPr>
                <w:rFonts w:ascii="Arial" w:eastAsia="Times New Roman" w:hAnsi="Arial" w:cs="Arial"/>
                <w:sz w:val="24"/>
                <w:szCs w:val="24"/>
              </w:rPr>
            </w:pPr>
          </w:p>
        </w:tc>
      </w:tr>
      <w:tr w:rsidR="001C126B" w:rsidRPr="00DD21E0" w14:paraId="2DF6F737" w14:textId="77777777" w:rsidTr="002D6D43">
        <w:trPr>
          <w:trHeight w:val="660"/>
        </w:trPr>
        <w:tc>
          <w:tcPr>
            <w:tcW w:w="180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70257D4" w14:textId="0095D868" w:rsidR="001C126B" w:rsidRDefault="001C126B" w:rsidP="001C126B">
            <w:pPr>
              <w:spacing w:after="0" w:line="240" w:lineRule="auto"/>
              <w:jc w:val="both"/>
              <w:rPr>
                <w:rFonts w:ascii="Arial" w:eastAsia="Times New Roman" w:hAnsi="Arial" w:cs="Arial"/>
                <w:sz w:val="24"/>
                <w:szCs w:val="24"/>
              </w:rPr>
            </w:pPr>
            <w:r>
              <w:rPr>
                <w:rFonts w:ascii="Arial" w:eastAsia="Times New Roman" w:hAnsi="Arial" w:cs="Arial"/>
                <w:sz w:val="24"/>
                <w:szCs w:val="24"/>
              </w:rPr>
              <w:t>Simulation</w:t>
            </w:r>
          </w:p>
          <w:p w14:paraId="0F9BBE7D" w14:textId="4E540802" w:rsidR="001C126B" w:rsidRDefault="001C126B" w:rsidP="001C126B">
            <w:pPr>
              <w:spacing w:after="0" w:line="240" w:lineRule="auto"/>
              <w:jc w:val="both"/>
              <w:rPr>
                <w:rFonts w:ascii="Arial" w:eastAsia="Times New Roman" w:hAnsi="Arial" w:cs="Arial"/>
                <w:sz w:val="24"/>
                <w:szCs w:val="24"/>
              </w:rPr>
            </w:pPr>
            <w:r>
              <w:rPr>
                <w:rFonts w:ascii="Arial" w:eastAsia="Times New Roman" w:hAnsi="Arial" w:cs="Arial"/>
                <w:sz w:val="24"/>
                <w:szCs w:val="24"/>
              </w:rPr>
              <w:t>Final Review</w:t>
            </w:r>
          </w:p>
          <w:p w14:paraId="5D9A58AD" w14:textId="6CD3DE41" w:rsidR="001C126B" w:rsidRPr="00DD21E0" w:rsidRDefault="001C126B" w:rsidP="001C126B">
            <w:pPr>
              <w:spacing w:after="0" w:line="240" w:lineRule="auto"/>
              <w:jc w:val="both"/>
              <w:rPr>
                <w:rFonts w:ascii="Arial" w:eastAsia="Times New Roman" w:hAnsi="Arial" w:cs="Arial"/>
                <w:sz w:val="24"/>
                <w:szCs w:val="24"/>
              </w:rPr>
            </w:pPr>
          </w:p>
        </w:tc>
        <w:tc>
          <w:tcPr>
            <w:tcW w:w="162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548DA90" w14:textId="1B3F9E2A" w:rsidR="001C126B" w:rsidRPr="00DD21E0" w:rsidRDefault="001C126B" w:rsidP="001C126B">
            <w:pPr>
              <w:spacing w:after="0" w:line="240" w:lineRule="auto"/>
              <w:rPr>
                <w:rFonts w:ascii="Arial" w:eastAsia="Times New Roman" w:hAnsi="Arial" w:cs="Arial"/>
                <w:sz w:val="24"/>
                <w:szCs w:val="24"/>
              </w:rPr>
            </w:pPr>
          </w:p>
        </w:tc>
        <w:tc>
          <w:tcPr>
            <w:tcW w:w="3150"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56F58780" w14:textId="0CAEE16C" w:rsidR="001C126B" w:rsidRPr="00DD21E0" w:rsidRDefault="001C126B" w:rsidP="001C126B">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 </w:t>
            </w:r>
          </w:p>
          <w:p w14:paraId="245C1464" w14:textId="72A36841" w:rsidR="001C126B" w:rsidRPr="00DD21E0" w:rsidRDefault="001C126B" w:rsidP="001C126B">
            <w:pPr>
              <w:spacing w:after="0" w:line="240" w:lineRule="auto"/>
              <w:rPr>
                <w:rFonts w:ascii="Arial" w:eastAsia="Times New Roman" w:hAnsi="Arial" w:cs="Arial"/>
                <w:sz w:val="24"/>
                <w:szCs w:val="24"/>
              </w:rPr>
            </w:pPr>
          </w:p>
        </w:tc>
        <w:tc>
          <w:tcPr>
            <w:tcW w:w="1662" w:type="dxa"/>
            <w:tcBorders>
              <w:top w:val="single" w:sz="8" w:space="0" w:color="BFBFBF"/>
              <w:left w:val="single" w:sz="8" w:space="0" w:color="BFBFBF"/>
              <w:bottom w:val="single" w:sz="8" w:space="0" w:color="BFBFBF"/>
              <w:right w:val="single" w:sz="8" w:space="0" w:color="BFBFBF"/>
            </w:tcBorders>
          </w:tcPr>
          <w:p w14:paraId="4C921D14" w14:textId="77777777" w:rsidR="001C126B" w:rsidRPr="00DD21E0" w:rsidRDefault="001C126B" w:rsidP="001C126B">
            <w:pPr>
              <w:spacing w:after="0" w:line="240" w:lineRule="auto"/>
              <w:rPr>
                <w:rFonts w:ascii="Arial" w:eastAsia="Times New Roman" w:hAnsi="Arial" w:cs="Arial"/>
                <w:color w:val="000000"/>
                <w:sz w:val="24"/>
                <w:szCs w:val="24"/>
              </w:rPr>
            </w:pPr>
          </w:p>
        </w:tc>
        <w:tc>
          <w:tcPr>
            <w:tcW w:w="1848"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38E9AB46" w14:textId="42574812" w:rsidR="00B652CA" w:rsidRDefault="001C126B" w:rsidP="001C126B">
            <w:pPr>
              <w:spacing w:after="0" w:line="240" w:lineRule="auto"/>
              <w:rPr>
                <w:rFonts w:ascii="Arial" w:eastAsia="Times New Roman" w:hAnsi="Arial" w:cs="Arial"/>
                <w:color w:val="000000"/>
                <w:sz w:val="24"/>
                <w:szCs w:val="24"/>
              </w:rPr>
            </w:pPr>
            <w:r w:rsidRPr="00DD21E0">
              <w:rPr>
                <w:rFonts w:ascii="Arial" w:eastAsia="Times New Roman" w:hAnsi="Arial" w:cs="Arial"/>
                <w:color w:val="000000"/>
                <w:sz w:val="24"/>
                <w:szCs w:val="24"/>
              </w:rPr>
              <w:t xml:space="preserve"> </w:t>
            </w:r>
            <w:r w:rsidR="00044639">
              <w:rPr>
                <w:rFonts w:ascii="Arial" w:eastAsia="Times New Roman" w:hAnsi="Arial" w:cs="Arial"/>
                <w:color w:val="000000"/>
                <w:sz w:val="24"/>
                <w:szCs w:val="24"/>
              </w:rPr>
              <w:t xml:space="preserve">PA </w:t>
            </w:r>
            <w:r w:rsidR="00B652CA">
              <w:rPr>
                <w:rFonts w:ascii="Arial" w:eastAsia="Times New Roman" w:hAnsi="Arial" w:cs="Arial"/>
                <w:color w:val="000000"/>
                <w:sz w:val="24"/>
                <w:szCs w:val="24"/>
              </w:rPr>
              <w:t>– Sim</w:t>
            </w:r>
            <w:r w:rsidR="005F0989">
              <w:rPr>
                <w:rFonts w:ascii="Arial" w:eastAsia="Times New Roman" w:hAnsi="Arial" w:cs="Arial"/>
                <w:color w:val="000000"/>
                <w:sz w:val="24"/>
                <w:szCs w:val="24"/>
              </w:rPr>
              <w:t>.</w:t>
            </w:r>
          </w:p>
          <w:p w14:paraId="7B870077" w14:textId="787B9AAC" w:rsidR="001C126B" w:rsidRDefault="00044639" w:rsidP="001C126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Assignment 4</w:t>
            </w:r>
          </w:p>
          <w:p w14:paraId="76C58A23" w14:textId="77777777" w:rsidR="00044639" w:rsidRDefault="00044639" w:rsidP="001C126B">
            <w:pPr>
              <w:spacing w:after="0" w:line="240" w:lineRule="auto"/>
              <w:rPr>
                <w:rFonts w:ascii="Arial" w:eastAsia="Times New Roman" w:hAnsi="Arial" w:cs="Arial"/>
                <w:color w:val="000000"/>
                <w:sz w:val="24"/>
                <w:szCs w:val="24"/>
              </w:rPr>
            </w:pPr>
          </w:p>
          <w:p w14:paraId="44E426FD" w14:textId="2EAFEFB1" w:rsidR="00CF181D" w:rsidRPr="00DD21E0" w:rsidRDefault="00CF181D" w:rsidP="001C126B">
            <w:pPr>
              <w:spacing w:after="0" w:line="240" w:lineRule="auto"/>
              <w:rPr>
                <w:rFonts w:ascii="Arial" w:eastAsia="Times New Roman" w:hAnsi="Arial" w:cs="Arial"/>
                <w:sz w:val="24"/>
                <w:szCs w:val="24"/>
              </w:rPr>
            </w:pPr>
            <w:r>
              <w:rPr>
                <w:rFonts w:ascii="Arial" w:eastAsia="Times New Roman" w:hAnsi="Arial" w:cs="Arial"/>
                <w:color w:val="000000"/>
                <w:sz w:val="24"/>
                <w:szCs w:val="24"/>
              </w:rPr>
              <w:t>DUE 6/11</w:t>
            </w:r>
          </w:p>
          <w:p w14:paraId="0529C1A8" w14:textId="2E012F21" w:rsidR="001C126B" w:rsidRPr="00DD21E0" w:rsidRDefault="001C126B" w:rsidP="001C126B">
            <w:pPr>
              <w:spacing w:after="0" w:line="240" w:lineRule="auto"/>
              <w:rPr>
                <w:rFonts w:ascii="Arial" w:eastAsia="Times New Roman" w:hAnsi="Arial" w:cs="Arial"/>
                <w:sz w:val="24"/>
                <w:szCs w:val="24"/>
              </w:rPr>
            </w:pPr>
          </w:p>
        </w:tc>
      </w:tr>
      <w:tr w:rsidR="001C126B" w:rsidRPr="00DD21E0" w14:paraId="78954592" w14:textId="77777777" w:rsidTr="002D6D43">
        <w:trPr>
          <w:trHeight w:val="1440"/>
        </w:trPr>
        <w:tc>
          <w:tcPr>
            <w:tcW w:w="180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7B74C8B4" w14:textId="200DB566" w:rsidR="001C126B" w:rsidRPr="00DD21E0" w:rsidRDefault="00044639" w:rsidP="001C126B">
            <w:pPr>
              <w:spacing w:after="0" w:line="240" w:lineRule="auto"/>
              <w:rPr>
                <w:rFonts w:ascii="Arial" w:eastAsia="Times New Roman" w:hAnsi="Arial" w:cs="Arial"/>
                <w:sz w:val="24"/>
                <w:szCs w:val="24"/>
              </w:rPr>
            </w:pPr>
            <w:r w:rsidRPr="00044639">
              <w:rPr>
                <w:rFonts w:ascii="Arial" w:eastAsia="Times New Roman" w:hAnsi="Arial" w:cs="Arial"/>
                <w:color w:val="000000"/>
                <w:sz w:val="20"/>
                <w:szCs w:val="20"/>
              </w:rPr>
              <w:t>Comprehensive</w:t>
            </w:r>
            <w:r>
              <w:rPr>
                <w:rFonts w:ascii="Arial" w:eastAsia="Times New Roman" w:hAnsi="Arial" w:cs="Arial"/>
                <w:color w:val="000000"/>
                <w:sz w:val="24"/>
                <w:szCs w:val="24"/>
              </w:rPr>
              <w:t xml:space="preserve"> Final</w:t>
            </w:r>
          </w:p>
        </w:tc>
        <w:tc>
          <w:tcPr>
            <w:tcW w:w="162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4A44941B" w14:textId="3E67BDED" w:rsidR="001C126B" w:rsidRPr="00DD21E0" w:rsidRDefault="001C126B" w:rsidP="001C126B">
            <w:pPr>
              <w:spacing w:after="0" w:line="240" w:lineRule="auto"/>
              <w:rPr>
                <w:rFonts w:ascii="Arial" w:eastAsia="Times New Roman" w:hAnsi="Arial" w:cs="Arial"/>
                <w:sz w:val="24"/>
                <w:szCs w:val="24"/>
              </w:rPr>
            </w:pPr>
          </w:p>
        </w:tc>
        <w:tc>
          <w:tcPr>
            <w:tcW w:w="3150"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43F2AD3F" w14:textId="77777777" w:rsidR="001C126B" w:rsidRPr="00DD21E0" w:rsidRDefault="001C126B" w:rsidP="001C126B">
            <w:pPr>
              <w:spacing w:after="0" w:line="240" w:lineRule="auto"/>
              <w:rPr>
                <w:rFonts w:ascii="Arial" w:eastAsia="Times New Roman" w:hAnsi="Arial" w:cs="Arial"/>
                <w:sz w:val="24"/>
                <w:szCs w:val="24"/>
              </w:rPr>
            </w:pPr>
            <w:r w:rsidRPr="00DD21E0">
              <w:rPr>
                <w:rFonts w:ascii="Arial" w:eastAsia="Times New Roman" w:hAnsi="Arial" w:cs="Arial"/>
                <w:b/>
                <w:bCs/>
                <w:color w:val="000000"/>
                <w:sz w:val="24"/>
                <w:szCs w:val="24"/>
              </w:rPr>
              <w:t>(Per Finals Schedule)</w:t>
            </w:r>
          </w:p>
          <w:p w14:paraId="4FED10C5" w14:textId="361A56CC" w:rsidR="001C126B" w:rsidRPr="00DD21E0" w:rsidRDefault="001C126B" w:rsidP="001C126B">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 </w:t>
            </w:r>
            <w:hyperlink r:id="rId15" w:history="1">
              <w:r w:rsidRPr="00DD21E0">
                <w:rPr>
                  <w:rStyle w:val="Hyperlink"/>
                  <w:rFonts w:ascii="Arial" w:eastAsia="Times New Roman" w:hAnsi="Arial" w:cs="Arial"/>
                  <w:sz w:val="24"/>
                  <w:szCs w:val="24"/>
                </w:rPr>
                <w:t>https://www.linnbenton.edu/current-students/schedule-and-learn/finals-schedule/</w:t>
              </w:r>
            </w:hyperlink>
          </w:p>
        </w:tc>
        <w:tc>
          <w:tcPr>
            <w:tcW w:w="1662" w:type="dxa"/>
            <w:tcBorders>
              <w:top w:val="single" w:sz="8" w:space="0" w:color="BFBFBF"/>
              <w:left w:val="single" w:sz="8" w:space="0" w:color="BFBFBF"/>
              <w:bottom w:val="single" w:sz="8" w:space="0" w:color="BFBFBF"/>
              <w:right w:val="single" w:sz="8" w:space="0" w:color="BFBFBF"/>
            </w:tcBorders>
            <w:shd w:val="clear" w:color="auto" w:fill="F2F2F2"/>
          </w:tcPr>
          <w:p w14:paraId="6A642067" w14:textId="77777777" w:rsidR="001C126B" w:rsidRPr="00DD21E0" w:rsidRDefault="001C126B" w:rsidP="001C126B">
            <w:pPr>
              <w:spacing w:after="0" w:line="240" w:lineRule="auto"/>
              <w:rPr>
                <w:rFonts w:ascii="Arial" w:eastAsia="Times New Roman" w:hAnsi="Arial" w:cs="Arial"/>
                <w:color w:val="000000"/>
                <w:sz w:val="24"/>
                <w:szCs w:val="24"/>
              </w:rPr>
            </w:pPr>
          </w:p>
        </w:tc>
        <w:tc>
          <w:tcPr>
            <w:tcW w:w="1848"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54A928F6" w14:textId="1C725CF0" w:rsidR="001C126B" w:rsidRPr="00DD21E0" w:rsidRDefault="001C126B" w:rsidP="001C126B">
            <w:pPr>
              <w:spacing w:after="0" w:line="240" w:lineRule="auto"/>
              <w:rPr>
                <w:rFonts w:ascii="Arial" w:eastAsia="Times New Roman" w:hAnsi="Arial" w:cs="Arial"/>
                <w:sz w:val="24"/>
                <w:szCs w:val="24"/>
              </w:rPr>
            </w:pPr>
            <w:r w:rsidRPr="00DD21E0">
              <w:rPr>
                <w:rFonts w:ascii="Arial" w:eastAsia="Times New Roman" w:hAnsi="Arial" w:cs="Arial"/>
                <w:color w:val="000000"/>
                <w:sz w:val="24"/>
                <w:szCs w:val="24"/>
              </w:rPr>
              <w:t xml:space="preserve"> </w:t>
            </w:r>
          </w:p>
        </w:tc>
      </w:tr>
    </w:tbl>
    <w:p w14:paraId="3ED991B5" w14:textId="77777777" w:rsidR="00614529" w:rsidRPr="00614529" w:rsidRDefault="00317AD1" w:rsidP="00614529">
      <w:pPr>
        <w:jc w:val="both"/>
        <w:rPr>
          <w:rFonts w:ascii="Arial" w:eastAsia="Calibri" w:hAnsi="Arial" w:cs="Arial"/>
          <w:b/>
          <w:color w:val="000000"/>
          <w:sz w:val="24"/>
          <w:szCs w:val="24"/>
        </w:rPr>
      </w:pPr>
      <w:r w:rsidRPr="00DD21E0">
        <w:rPr>
          <w:rFonts w:ascii="Arial" w:eastAsia="Times New Roman" w:hAnsi="Arial" w:cs="Arial"/>
          <w:color w:val="000000"/>
          <w:sz w:val="24"/>
          <w:szCs w:val="24"/>
        </w:rPr>
        <w:t xml:space="preserve"> </w:t>
      </w:r>
      <w:r w:rsidR="00614529" w:rsidRPr="00614529">
        <w:rPr>
          <w:rFonts w:ascii="Arial" w:eastAsia="Calibri" w:hAnsi="Arial" w:cs="Arial"/>
          <w:b/>
          <w:color w:val="000000"/>
          <w:sz w:val="24"/>
          <w:szCs w:val="24"/>
        </w:rPr>
        <w:t>Note: Changes to the syllabus or to the content of the syllabus due to unforeseen circumstances may occur.  Notices of relevant changes will be announced in class, through a Moodle announcement or through LBCCC email.</w:t>
      </w:r>
    </w:p>
    <w:p w14:paraId="119AFAF0" w14:textId="77777777" w:rsidR="00317AD1" w:rsidRPr="00DD21E0" w:rsidRDefault="00317AD1" w:rsidP="00317AD1">
      <w:pPr>
        <w:spacing w:line="240" w:lineRule="auto"/>
        <w:jc w:val="both"/>
        <w:rPr>
          <w:rFonts w:ascii="Arial" w:eastAsia="Times New Roman" w:hAnsi="Arial" w:cs="Arial"/>
          <w:sz w:val="24"/>
          <w:szCs w:val="24"/>
        </w:rPr>
      </w:pPr>
    </w:p>
    <w:p w14:paraId="01997746" w14:textId="77777777" w:rsidR="00317AD1" w:rsidRDefault="00317AD1"/>
    <w:sectPr w:rsidR="00317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0901"/>
    <w:multiLevelType w:val="hybridMultilevel"/>
    <w:tmpl w:val="6F569EE4"/>
    <w:lvl w:ilvl="0" w:tplc="D206DC14">
      <w:numFmt w:val="bullet"/>
      <w:lvlText w:val="•"/>
      <w:lvlJc w:val="left"/>
      <w:pPr>
        <w:ind w:left="1390" w:hanging="510"/>
      </w:pPr>
      <w:rPr>
        <w:rFonts w:ascii="Arial" w:eastAsia="Times New Roman" w:hAnsi="Arial" w:cs="Arial" w:hint="default"/>
        <w:color w:val="000000"/>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 w15:restartNumberingAfterBreak="0">
    <w:nsid w:val="1F0E0EE4"/>
    <w:multiLevelType w:val="multilevel"/>
    <w:tmpl w:val="E7DA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11FEA"/>
    <w:multiLevelType w:val="hybridMultilevel"/>
    <w:tmpl w:val="01D4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96EB2"/>
    <w:multiLevelType w:val="hybridMultilevel"/>
    <w:tmpl w:val="C9B48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2505DC"/>
    <w:multiLevelType w:val="hybridMultilevel"/>
    <w:tmpl w:val="F874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31E74"/>
    <w:multiLevelType w:val="hybridMultilevel"/>
    <w:tmpl w:val="DEB462E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15:restartNumberingAfterBreak="0">
    <w:nsid w:val="7CC02E73"/>
    <w:multiLevelType w:val="hybridMultilevel"/>
    <w:tmpl w:val="49441C7E"/>
    <w:lvl w:ilvl="0" w:tplc="D206DC14">
      <w:numFmt w:val="bullet"/>
      <w:lvlText w:val="•"/>
      <w:lvlJc w:val="left"/>
      <w:pPr>
        <w:ind w:left="1390" w:hanging="51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D1"/>
    <w:rsid w:val="00044639"/>
    <w:rsid w:val="000B0ABD"/>
    <w:rsid w:val="000C550A"/>
    <w:rsid w:val="001A786D"/>
    <w:rsid w:val="001C126B"/>
    <w:rsid w:val="001C56B7"/>
    <w:rsid w:val="001C7C77"/>
    <w:rsid w:val="00255BA4"/>
    <w:rsid w:val="002A14D5"/>
    <w:rsid w:val="002D6D43"/>
    <w:rsid w:val="00317AD1"/>
    <w:rsid w:val="004944DF"/>
    <w:rsid w:val="004C50FE"/>
    <w:rsid w:val="004C7AFF"/>
    <w:rsid w:val="004D06F5"/>
    <w:rsid w:val="004E641E"/>
    <w:rsid w:val="00521B46"/>
    <w:rsid w:val="005344AF"/>
    <w:rsid w:val="005F0989"/>
    <w:rsid w:val="005F0EAC"/>
    <w:rsid w:val="00614529"/>
    <w:rsid w:val="00646578"/>
    <w:rsid w:val="006619FB"/>
    <w:rsid w:val="006E698D"/>
    <w:rsid w:val="007114BA"/>
    <w:rsid w:val="007906F8"/>
    <w:rsid w:val="008517DB"/>
    <w:rsid w:val="00853230"/>
    <w:rsid w:val="008746C1"/>
    <w:rsid w:val="00880E4D"/>
    <w:rsid w:val="008B2500"/>
    <w:rsid w:val="008F09EE"/>
    <w:rsid w:val="00915342"/>
    <w:rsid w:val="009D1D40"/>
    <w:rsid w:val="009D73CD"/>
    <w:rsid w:val="00A37C5D"/>
    <w:rsid w:val="00B6518A"/>
    <w:rsid w:val="00B652CA"/>
    <w:rsid w:val="00B9068A"/>
    <w:rsid w:val="00B92FA1"/>
    <w:rsid w:val="00B940B9"/>
    <w:rsid w:val="00BB7F36"/>
    <w:rsid w:val="00BC250A"/>
    <w:rsid w:val="00BD5E5C"/>
    <w:rsid w:val="00C53CFF"/>
    <w:rsid w:val="00CF181D"/>
    <w:rsid w:val="00CF43F2"/>
    <w:rsid w:val="00DD21E0"/>
    <w:rsid w:val="00DF0B25"/>
    <w:rsid w:val="00E35B3B"/>
    <w:rsid w:val="00E46503"/>
    <w:rsid w:val="00E8595C"/>
    <w:rsid w:val="00EA4636"/>
    <w:rsid w:val="00EB0CB9"/>
    <w:rsid w:val="00EC59DA"/>
    <w:rsid w:val="00ED2C7B"/>
    <w:rsid w:val="00F32FF6"/>
    <w:rsid w:val="00F37EE2"/>
    <w:rsid w:val="00F52E8E"/>
    <w:rsid w:val="00FA4379"/>
    <w:rsid w:val="00FD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7F59"/>
  <w15:chartTrackingRefBased/>
  <w15:docId w15:val="{8561A8D2-F7BE-4E6C-8BE1-62965FE0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AD1"/>
    <w:rPr>
      <w:color w:val="0563C1" w:themeColor="hyperlink"/>
      <w:u w:val="single"/>
    </w:rPr>
  </w:style>
  <w:style w:type="character" w:customStyle="1" w:styleId="UnresolvedMention">
    <w:name w:val="Unresolved Mention"/>
    <w:basedOn w:val="DefaultParagraphFont"/>
    <w:uiPriority w:val="99"/>
    <w:semiHidden/>
    <w:unhideWhenUsed/>
    <w:rsid w:val="00317AD1"/>
    <w:rPr>
      <w:color w:val="605E5C"/>
      <w:shd w:val="clear" w:color="auto" w:fill="E1DFDD"/>
    </w:rPr>
  </w:style>
  <w:style w:type="paragraph" w:styleId="ListParagraph">
    <w:name w:val="List Paragraph"/>
    <w:basedOn w:val="Normal"/>
    <w:uiPriority w:val="34"/>
    <w:qFormat/>
    <w:rsid w:val="00ED2C7B"/>
    <w:pPr>
      <w:ind w:left="720"/>
      <w:contextualSpacing/>
    </w:pPr>
  </w:style>
  <w:style w:type="paragraph" w:styleId="BalloonText">
    <w:name w:val="Balloon Text"/>
    <w:basedOn w:val="Normal"/>
    <w:link w:val="BalloonTextChar"/>
    <w:uiPriority w:val="99"/>
    <w:semiHidden/>
    <w:unhideWhenUsed/>
    <w:rsid w:val="004E6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68476">
      <w:bodyDiv w:val="1"/>
      <w:marLeft w:val="0"/>
      <w:marRight w:val="0"/>
      <w:marTop w:val="0"/>
      <w:marBottom w:val="0"/>
      <w:divBdr>
        <w:top w:val="none" w:sz="0" w:space="0" w:color="auto"/>
        <w:left w:val="none" w:sz="0" w:space="0" w:color="auto"/>
        <w:bottom w:val="none" w:sz="0" w:space="0" w:color="auto"/>
        <w:right w:val="none" w:sz="0" w:space="0" w:color="auto"/>
      </w:divBdr>
      <w:divsChild>
        <w:div w:id="727191440">
          <w:marLeft w:val="0"/>
          <w:marRight w:val="0"/>
          <w:marTop w:val="0"/>
          <w:marBottom w:val="0"/>
          <w:divBdr>
            <w:top w:val="none" w:sz="0" w:space="0" w:color="auto"/>
            <w:left w:val="none" w:sz="0" w:space="0" w:color="auto"/>
            <w:bottom w:val="none" w:sz="0" w:space="0" w:color="auto"/>
            <w:right w:val="none" w:sz="0" w:space="0" w:color="auto"/>
          </w:divBdr>
        </w:div>
        <w:div w:id="959649723">
          <w:marLeft w:val="30"/>
          <w:marRight w:val="0"/>
          <w:marTop w:val="0"/>
          <w:marBottom w:val="0"/>
          <w:divBdr>
            <w:top w:val="none" w:sz="0" w:space="0" w:color="auto"/>
            <w:left w:val="none" w:sz="0" w:space="0" w:color="auto"/>
            <w:bottom w:val="none" w:sz="0" w:space="0" w:color="auto"/>
            <w:right w:val="none" w:sz="0" w:space="0" w:color="auto"/>
          </w:divBdr>
        </w:div>
        <w:div w:id="1484732924">
          <w:marLeft w:val="0"/>
          <w:marRight w:val="0"/>
          <w:marTop w:val="0"/>
          <w:marBottom w:val="0"/>
          <w:divBdr>
            <w:top w:val="none" w:sz="0" w:space="0" w:color="auto"/>
            <w:left w:val="none" w:sz="0" w:space="0" w:color="auto"/>
            <w:bottom w:val="none" w:sz="0" w:space="0" w:color="auto"/>
            <w:right w:val="none" w:sz="0" w:space="0" w:color="auto"/>
          </w:divBdr>
        </w:div>
      </w:divsChild>
    </w:div>
    <w:div w:id="648553557">
      <w:bodyDiv w:val="1"/>
      <w:marLeft w:val="0"/>
      <w:marRight w:val="0"/>
      <w:marTop w:val="0"/>
      <w:marBottom w:val="0"/>
      <w:divBdr>
        <w:top w:val="none" w:sz="0" w:space="0" w:color="auto"/>
        <w:left w:val="none" w:sz="0" w:space="0" w:color="auto"/>
        <w:bottom w:val="none" w:sz="0" w:space="0" w:color="auto"/>
        <w:right w:val="none" w:sz="0" w:space="0" w:color="auto"/>
      </w:divBdr>
      <w:divsChild>
        <w:div w:id="213170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17-4440" TargetMode="External"/><Relationship Id="rId13" Type="http://schemas.openxmlformats.org/officeDocument/2006/relationships/hyperlink" Target="http://linnbenton-advocate.symplicity.com/public_report" TargetMode="External"/><Relationship Id="rId3" Type="http://schemas.openxmlformats.org/officeDocument/2006/relationships/settings" Target="settings.xml"/><Relationship Id="rId7" Type="http://schemas.openxmlformats.org/officeDocument/2006/relationships/hyperlink" Target="tel:(541)%20926-6855" TargetMode="External"/><Relationship Id="rId12" Type="http://schemas.openxmlformats.org/officeDocument/2006/relationships/hyperlink" Target="tel:(541)%20917-48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nbenton-advocate.symplicity.com/public_report/index.php/pid073717?" TargetMode="External"/><Relationship Id="rId11" Type="http://schemas.openxmlformats.org/officeDocument/2006/relationships/hyperlink" Target="tel:(541)%20917-4425" TargetMode="External"/><Relationship Id="rId5" Type="http://schemas.openxmlformats.org/officeDocument/2006/relationships/hyperlink" Target="https://d.docs.live.net/bd32dc0895708703/myersle@linnbenton.edu" TargetMode="External"/><Relationship Id="rId15" Type="http://schemas.openxmlformats.org/officeDocument/2006/relationships/hyperlink" Target="https://www.linnbenton.edu/current-students/schedule-and-learn/finals-schedule/" TargetMode="External"/><Relationship Id="rId10" Type="http://schemas.openxmlformats.org/officeDocument/2006/relationships/hyperlink" Target="http://linnbenton.edu/42145BA0-3DCC-11E3-AA36782BCB47BBE7" TargetMode="External"/><Relationship Id="rId4" Type="http://schemas.openxmlformats.org/officeDocument/2006/relationships/webSettings" Target="webSettings.xml"/><Relationship Id="rId9" Type="http://schemas.openxmlformats.org/officeDocument/2006/relationships/hyperlink" Target="http://lbccpublicsafety.mobapp.at/landing/Desktop" TargetMode="External"/><Relationship Id="rId14"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8491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Myers</dc:creator>
  <cp:keywords/>
  <dc:description/>
  <cp:lastModifiedBy>Aleta K. Fortier</cp:lastModifiedBy>
  <cp:revision>2</cp:revision>
  <cp:lastPrinted>2019-03-13T22:47:00Z</cp:lastPrinted>
  <dcterms:created xsi:type="dcterms:W3CDTF">2019-03-26T15:48:00Z</dcterms:created>
  <dcterms:modified xsi:type="dcterms:W3CDTF">2019-03-26T15:48:00Z</dcterms:modified>
</cp:coreProperties>
</file>