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ACC75" w14:textId="5CE71A0F" w:rsidR="009F6762" w:rsidRDefault="002F728A" w:rsidP="009F6762">
      <w:pPr>
        <w:spacing w:after="0" w:line="240" w:lineRule="auto"/>
        <w:jc w:val="center"/>
        <w:rPr>
          <w:rFonts w:ascii="Times New Roman" w:eastAsia="Times New Roman" w:hAnsi="Times New Roman" w:cs="Times New Roman"/>
          <w:sz w:val="24"/>
          <w:szCs w:val="24"/>
        </w:rPr>
      </w:pPr>
      <w:bookmarkStart w:id="0" w:name="_GoBack"/>
      <w:bookmarkEnd w:id="0"/>
      <w:r w:rsidRPr="002F6256">
        <w:rPr>
          <w:rFonts w:ascii="Bodoni MT" w:hAnsi="Bodoni MT"/>
          <w:noProof/>
          <w:sz w:val="23"/>
          <w:szCs w:val="23"/>
        </w:rPr>
        <w:drawing>
          <wp:inline distT="114300" distB="114300" distL="114300" distR="114300" wp14:anchorId="2F3148C3" wp14:editId="10C1264D">
            <wp:extent cx="3943350" cy="8732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943350" cy="873236"/>
                    </a:xfrm>
                    <a:prstGeom prst="rect">
                      <a:avLst/>
                    </a:prstGeom>
                    <a:ln/>
                  </pic:spPr>
                </pic:pic>
              </a:graphicData>
            </a:graphic>
          </wp:inline>
        </w:drawing>
      </w:r>
    </w:p>
    <w:p w14:paraId="28DF933B" w14:textId="77777777" w:rsidR="002F728A" w:rsidRPr="009F6762" w:rsidRDefault="002F728A" w:rsidP="009F6762">
      <w:pPr>
        <w:spacing w:after="0" w:line="240" w:lineRule="auto"/>
        <w:jc w:val="center"/>
        <w:rPr>
          <w:rFonts w:ascii="Times New Roman" w:eastAsia="Times New Roman" w:hAnsi="Times New Roman" w:cs="Times New Roman"/>
          <w:sz w:val="24"/>
          <w:szCs w:val="24"/>
        </w:rPr>
      </w:pPr>
    </w:p>
    <w:p w14:paraId="010264DF" w14:textId="77777777" w:rsidR="009F6762" w:rsidRPr="009F6762" w:rsidRDefault="009F6762" w:rsidP="009F6762">
      <w:pPr>
        <w:spacing w:after="0" w:line="240" w:lineRule="auto"/>
        <w:jc w:val="center"/>
        <w:rPr>
          <w:rFonts w:ascii="Times New Roman" w:eastAsia="Times New Roman" w:hAnsi="Times New Roman" w:cs="Times New Roman"/>
          <w:sz w:val="24"/>
          <w:szCs w:val="24"/>
        </w:rPr>
      </w:pPr>
      <w:r w:rsidRPr="009F6762">
        <w:rPr>
          <w:rFonts w:ascii="Arial" w:eastAsia="Times New Roman" w:hAnsi="Arial" w:cs="Arial"/>
          <w:b/>
          <w:bCs/>
          <w:color w:val="000000"/>
        </w:rPr>
        <w:t xml:space="preserve">MTH </w:t>
      </w:r>
      <w:r w:rsidR="00BE5ACC">
        <w:rPr>
          <w:rFonts w:ascii="Arial" w:eastAsia="Times New Roman" w:hAnsi="Arial" w:cs="Arial"/>
          <w:b/>
          <w:bCs/>
          <w:color w:val="000000"/>
        </w:rPr>
        <w:t xml:space="preserve">112 </w:t>
      </w:r>
      <w:r w:rsidR="00BE5ACC" w:rsidRPr="009F6762">
        <w:rPr>
          <w:rFonts w:ascii="Arial" w:eastAsia="Times New Roman" w:hAnsi="Arial" w:cs="Arial"/>
          <w:b/>
          <w:bCs/>
          <w:color w:val="000000"/>
        </w:rPr>
        <w:t>Trigonometry</w:t>
      </w:r>
      <w:r w:rsidRPr="009F6762">
        <w:rPr>
          <w:rFonts w:ascii="Arial" w:eastAsia="Times New Roman" w:hAnsi="Arial" w:cs="Arial"/>
          <w:b/>
          <w:bCs/>
          <w:color w:val="000000"/>
        </w:rPr>
        <w:tab/>
      </w:r>
    </w:p>
    <w:p w14:paraId="53E4739C" w14:textId="77777777" w:rsidR="009F6762" w:rsidRPr="009F6762" w:rsidRDefault="009F6762" w:rsidP="009F6762">
      <w:pPr>
        <w:spacing w:after="0" w:line="240" w:lineRule="auto"/>
        <w:ind w:left="720" w:firstLine="720"/>
        <w:jc w:val="center"/>
        <w:rPr>
          <w:rFonts w:ascii="Times New Roman" w:eastAsia="Times New Roman" w:hAnsi="Times New Roman" w:cs="Times New Roman"/>
          <w:sz w:val="24"/>
          <w:szCs w:val="24"/>
        </w:rPr>
      </w:pPr>
      <w:r w:rsidRPr="009F6762">
        <w:rPr>
          <w:rFonts w:ascii="Arial" w:eastAsia="Times New Roman" w:hAnsi="Arial" w:cs="Arial"/>
          <w:b/>
          <w:bCs/>
          <w:color w:val="000000"/>
        </w:rPr>
        <w:tab/>
      </w:r>
    </w:p>
    <w:p w14:paraId="5F4C9F5F" w14:textId="3627C9C3"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Term:</w:t>
      </w:r>
      <w:r w:rsidRPr="00DB1526">
        <w:rPr>
          <w:rFonts w:ascii="Bodoni MT" w:eastAsia="Times New Roman" w:hAnsi="Bodoni MT" w:cs="Arial"/>
          <w:b/>
          <w:bCs/>
          <w:color w:val="000000"/>
          <w:sz w:val="24"/>
          <w:szCs w:val="24"/>
        </w:rPr>
        <w:tab/>
      </w:r>
      <w:r w:rsidR="002F728A">
        <w:rPr>
          <w:rFonts w:ascii="Bodoni MT" w:eastAsia="Times New Roman" w:hAnsi="Bodoni MT" w:cs="Arial"/>
          <w:b/>
          <w:bCs/>
          <w:color w:val="000000"/>
          <w:sz w:val="24"/>
          <w:szCs w:val="24"/>
        </w:rPr>
        <w:t>Winter</w:t>
      </w:r>
      <w:r w:rsidR="00233241" w:rsidRPr="00DB1526">
        <w:rPr>
          <w:rFonts w:ascii="Bodoni MT" w:eastAsia="Times New Roman" w:hAnsi="Bodoni MT" w:cs="Arial"/>
          <w:b/>
          <w:bCs/>
          <w:color w:val="000000"/>
          <w:sz w:val="24"/>
          <w:szCs w:val="24"/>
        </w:rPr>
        <w:t xml:space="preserve"> 20</w:t>
      </w:r>
      <w:r w:rsidR="007C177E">
        <w:rPr>
          <w:rFonts w:ascii="Bodoni MT" w:eastAsia="Times New Roman" w:hAnsi="Bodoni MT" w:cs="Arial"/>
          <w:b/>
          <w:bCs/>
          <w:color w:val="000000"/>
          <w:sz w:val="24"/>
          <w:szCs w:val="24"/>
        </w:rPr>
        <w:t>20</w:t>
      </w:r>
      <w:r w:rsidRPr="00DB1526">
        <w:rPr>
          <w:rFonts w:ascii="Bodoni MT" w:eastAsia="Times New Roman" w:hAnsi="Bodoni MT" w:cs="Arial"/>
          <w:b/>
          <w:bCs/>
          <w:color w:val="000000"/>
          <w:sz w:val="24"/>
          <w:szCs w:val="24"/>
        </w:rPr>
        <w:tab/>
      </w:r>
      <w:r w:rsidRPr="00DB1526">
        <w:rPr>
          <w:rFonts w:ascii="Bodoni MT" w:eastAsia="Times New Roman" w:hAnsi="Bodoni MT" w:cs="Arial"/>
          <w:b/>
          <w:bCs/>
          <w:color w:val="000000"/>
          <w:sz w:val="24"/>
          <w:szCs w:val="24"/>
        </w:rPr>
        <w:tab/>
      </w:r>
      <w:r w:rsidR="00AD355C" w:rsidRPr="00DB1526">
        <w:rPr>
          <w:rFonts w:ascii="Bodoni MT" w:eastAsia="Times New Roman" w:hAnsi="Bodoni MT" w:cs="Arial"/>
          <w:b/>
          <w:bCs/>
          <w:color w:val="000000"/>
          <w:sz w:val="24"/>
          <w:szCs w:val="24"/>
        </w:rPr>
        <w:tab/>
      </w:r>
      <w:r w:rsidRPr="00DB1526">
        <w:rPr>
          <w:rFonts w:ascii="Bodoni MT" w:eastAsia="Times New Roman" w:hAnsi="Bodoni MT" w:cs="Arial"/>
          <w:b/>
          <w:bCs/>
          <w:color w:val="000000"/>
          <w:sz w:val="24"/>
          <w:szCs w:val="24"/>
        </w:rPr>
        <w:t>CRN:</w:t>
      </w:r>
      <w:r w:rsidRPr="00DB1526">
        <w:rPr>
          <w:rFonts w:ascii="Bodoni MT" w:eastAsia="Times New Roman" w:hAnsi="Bodoni MT" w:cs="Arial"/>
          <w:b/>
          <w:bCs/>
          <w:color w:val="000000"/>
          <w:sz w:val="24"/>
          <w:szCs w:val="24"/>
        </w:rPr>
        <w:tab/>
      </w:r>
      <w:r w:rsidR="00575DBE">
        <w:rPr>
          <w:rFonts w:ascii="Bodoni MT" w:eastAsia="Times New Roman" w:hAnsi="Bodoni MT" w:cs="Arial"/>
          <w:b/>
          <w:bCs/>
          <w:color w:val="000000"/>
          <w:sz w:val="24"/>
          <w:szCs w:val="24"/>
        </w:rPr>
        <w:t>32615</w:t>
      </w:r>
      <w:r w:rsidRPr="00DB1526">
        <w:rPr>
          <w:rFonts w:ascii="Bodoni MT" w:eastAsia="Times New Roman" w:hAnsi="Bodoni MT" w:cs="Arial"/>
          <w:b/>
          <w:bCs/>
          <w:color w:val="000000"/>
          <w:sz w:val="24"/>
          <w:szCs w:val="24"/>
        </w:rPr>
        <w:tab/>
      </w:r>
      <w:r w:rsidRPr="00DB1526">
        <w:rPr>
          <w:rFonts w:ascii="Bodoni MT" w:eastAsia="Times New Roman" w:hAnsi="Bodoni MT" w:cs="Arial"/>
          <w:b/>
          <w:bCs/>
          <w:color w:val="000000"/>
          <w:sz w:val="24"/>
          <w:szCs w:val="24"/>
        </w:rPr>
        <w:tab/>
      </w:r>
    </w:p>
    <w:p w14:paraId="198AD96E" w14:textId="77777777" w:rsidR="00EF47C8" w:rsidRPr="00DB1526" w:rsidRDefault="00EF47C8" w:rsidP="009F6762">
      <w:pPr>
        <w:spacing w:after="0" w:line="240" w:lineRule="auto"/>
        <w:rPr>
          <w:rFonts w:ascii="Bodoni MT" w:eastAsia="Times New Roman" w:hAnsi="Bodoni MT" w:cs="Times New Roman"/>
          <w:sz w:val="24"/>
          <w:szCs w:val="24"/>
        </w:rPr>
      </w:pPr>
    </w:p>
    <w:p w14:paraId="7EC4033C" w14:textId="68589B28" w:rsidR="00AF4994" w:rsidRPr="00DB1526" w:rsidRDefault="009F6762" w:rsidP="009F6762">
      <w:pPr>
        <w:spacing w:after="0" w:line="240" w:lineRule="auto"/>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Instructor: Hassan Mehdi</w:t>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t>class times:</w:t>
      </w:r>
      <w:r w:rsidRPr="00DB1526">
        <w:rPr>
          <w:rFonts w:ascii="Bodoni MT" w:eastAsia="Times New Roman" w:hAnsi="Bodoni MT" w:cs="Arial"/>
          <w:color w:val="000000"/>
          <w:sz w:val="24"/>
          <w:szCs w:val="24"/>
        </w:rPr>
        <w:tab/>
        <w:t xml:space="preserve">MW </w:t>
      </w:r>
      <w:r w:rsidR="002F728A">
        <w:rPr>
          <w:rFonts w:ascii="Bodoni MT" w:eastAsia="Times New Roman" w:hAnsi="Bodoni MT" w:cs="Arial"/>
          <w:color w:val="000000"/>
          <w:sz w:val="24"/>
          <w:szCs w:val="24"/>
        </w:rPr>
        <w:t>4</w:t>
      </w:r>
      <w:r w:rsidRPr="00DB1526">
        <w:rPr>
          <w:rFonts w:ascii="Bodoni MT" w:eastAsia="Times New Roman" w:hAnsi="Bodoni MT" w:cs="Arial"/>
          <w:color w:val="000000"/>
          <w:sz w:val="24"/>
          <w:szCs w:val="24"/>
        </w:rPr>
        <w:t>:30-</w:t>
      </w:r>
      <w:r w:rsidR="002F728A">
        <w:rPr>
          <w:rFonts w:ascii="Bodoni MT" w:eastAsia="Times New Roman" w:hAnsi="Bodoni MT" w:cs="Arial"/>
          <w:color w:val="000000"/>
          <w:sz w:val="24"/>
          <w:szCs w:val="24"/>
        </w:rPr>
        <w:t>6</w:t>
      </w:r>
      <w:r w:rsidRPr="00DB1526">
        <w:rPr>
          <w:rFonts w:ascii="Bodoni MT" w:eastAsia="Times New Roman" w:hAnsi="Bodoni MT" w:cs="Arial"/>
          <w:color w:val="000000"/>
          <w:sz w:val="24"/>
          <w:szCs w:val="24"/>
        </w:rPr>
        <w:t>:20</w:t>
      </w:r>
    </w:p>
    <w:p w14:paraId="40BD106E" w14:textId="61AF5350" w:rsidR="009F6762" w:rsidRPr="00DB1526" w:rsidRDefault="009A795C" w:rsidP="00AF4994">
      <w:pPr>
        <w:spacing w:after="0" w:line="240" w:lineRule="auto"/>
        <w:ind w:left="5760" w:firstLine="720"/>
        <w:rPr>
          <w:rFonts w:ascii="Bodoni MT" w:eastAsia="Times New Roman" w:hAnsi="Bodoni MT" w:cs="Times New Roman"/>
          <w:sz w:val="24"/>
          <w:szCs w:val="24"/>
        </w:rPr>
      </w:pPr>
      <w:r w:rsidRPr="00DB1526">
        <w:rPr>
          <w:rFonts w:ascii="Bodoni MT" w:eastAsia="Times New Roman" w:hAnsi="Bodoni MT" w:cs="Arial"/>
          <w:color w:val="000000"/>
          <w:sz w:val="24"/>
          <w:szCs w:val="24"/>
        </w:rPr>
        <w:t>F</w:t>
      </w:r>
      <w:r w:rsidR="00AF4994" w:rsidRPr="00DB1526">
        <w:rPr>
          <w:rFonts w:ascii="Bodoni MT" w:eastAsia="Times New Roman" w:hAnsi="Bodoni MT" w:cs="Arial"/>
          <w:color w:val="000000"/>
          <w:sz w:val="24"/>
          <w:szCs w:val="24"/>
        </w:rPr>
        <w:t xml:space="preserve"> </w:t>
      </w:r>
      <w:r w:rsidR="002F728A">
        <w:rPr>
          <w:rFonts w:ascii="Bodoni MT" w:eastAsia="Times New Roman" w:hAnsi="Bodoni MT" w:cs="Arial"/>
          <w:color w:val="000000"/>
          <w:sz w:val="24"/>
          <w:szCs w:val="24"/>
        </w:rPr>
        <w:t>4</w:t>
      </w:r>
      <w:r w:rsidR="00AF4994" w:rsidRPr="00DB1526">
        <w:rPr>
          <w:rFonts w:ascii="Bodoni MT" w:eastAsia="Times New Roman" w:hAnsi="Bodoni MT" w:cs="Arial"/>
          <w:color w:val="000000"/>
          <w:sz w:val="24"/>
          <w:szCs w:val="24"/>
        </w:rPr>
        <w:t>:30-</w:t>
      </w:r>
      <w:r w:rsidR="002F728A">
        <w:rPr>
          <w:rFonts w:ascii="Bodoni MT" w:eastAsia="Times New Roman" w:hAnsi="Bodoni MT" w:cs="Arial"/>
          <w:color w:val="000000"/>
          <w:sz w:val="24"/>
          <w:szCs w:val="24"/>
        </w:rPr>
        <w:t>5</w:t>
      </w:r>
      <w:r w:rsidR="00AF4994" w:rsidRPr="00DB1526">
        <w:rPr>
          <w:rFonts w:ascii="Bodoni MT" w:eastAsia="Times New Roman" w:hAnsi="Bodoni MT" w:cs="Arial"/>
          <w:color w:val="000000"/>
          <w:sz w:val="24"/>
          <w:szCs w:val="24"/>
        </w:rPr>
        <w:t>:20</w:t>
      </w:r>
    </w:p>
    <w:p w14:paraId="302C1AB6" w14:textId="4CF7C146"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Office:  BC</w:t>
      </w:r>
      <w:r w:rsidR="003B2315" w:rsidRPr="00DB1526">
        <w:rPr>
          <w:rFonts w:ascii="Bodoni MT" w:eastAsia="Times New Roman" w:hAnsi="Bodoni MT" w:cs="Arial"/>
          <w:color w:val="000000"/>
          <w:sz w:val="24"/>
          <w:szCs w:val="24"/>
        </w:rPr>
        <w:t>102</w:t>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00AF4994" w:rsidRPr="00DB1526">
        <w:rPr>
          <w:rFonts w:ascii="Bodoni MT" w:eastAsia="Times New Roman" w:hAnsi="Bodoni MT" w:cs="Arial"/>
          <w:color w:val="000000"/>
          <w:sz w:val="24"/>
          <w:szCs w:val="24"/>
        </w:rPr>
        <w:tab/>
      </w:r>
      <w:r w:rsidR="003B2315" w:rsidRPr="00DB1526">
        <w:rPr>
          <w:rFonts w:ascii="Bodoni MT" w:eastAsia="Times New Roman" w:hAnsi="Bodoni MT" w:cs="Arial"/>
          <w:color w:val="000000"/>
          <w:sz w:val="24"/>
          <w:szCs w:val="24"/>
        </w:rPr>
        <w:tab/>
      </w:r>
      <w:r w:rsidR="003B2315"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class location: BC 234</w:t>
      </w:r>
      <w:r w:rsidRPr="00DB1526">
        <w:rPr>
          <w:rFonts w:ascii="Bodoni MT" w:eastAsia="Times New Roman" w:hAnsi="Bodoni MT" w:cs="Arial"/>
          <w:color w:val="000000"/>
          <w:sz w:val="24"/>
          <w:szCs w:val="24"/>
        </w:rPr>
        <w:tab/>
      </w:r>
    </w:p>
    <w:p w14:paraId="51D2ACDA" w14:textId="1487B3AD" w:rsidR="00D944AE" w:rsidRPr="00DB1526" w:rsidRDefault="009F6762" w:rsidP="009F6762">
      <w:pPr>
        <w:spacing w:after="0" w:line="240" w:lineRule="auto"/>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Office Hours:</w:t>
      </w:r>
      <w:r w:rsidRPr="00DB1526">
        <w:rPr>
          <w:rFonts w:ascii="Bodoni MT" w:eastAsia="Times New Roman" w:hAnsi="Bodoni MT" w:cs="Arial"/>
          <w:color w:val="000000"/>
          <w:sz w:val="24"/>
          <w:szCs w:val="24"/>
        </w:rPr>
        <w:tab/>
      </w:r>
      <w:r w:rsidR="000B24A4" w:rsidRPr="00DB1526">
        <w:rPr>
          <w:rFonts w:ascii="Bodoni MT" w:eastAsia="Times New Roman" w:hAnsi="Bodoni MT" w:cs="Arial"/>
          <w:color w:val="000000"/>
          <w:sz w:val="24"/>
          <w:szCs w:val="24"/>
        </w:rPr>
        <w:t xml:space="preserve"> </w:t>
      </w:r>
      <w:r w:rsidR="00702988" w:rsidRPr="00DB1526">
        <w:rPr>
          <w:rFonts w:ascii="Bodoni MT" w:eastAsia="Times New Roman" w:hAnsi="Bodoni MT" w:cs="Arial"/>
          <w:color w:val="000000"/>
          <w:sz w:val="24"/>
          <w:szCs w:val="24"/>
        </w:rPr>
        <w:t>M</w:t>
      </w:r>
      <w:r w:rsidR="00233241" w:rsidRPr="00DB1526">
        <w:rPr>
          <w:rFonts w:ascii="Bodoni MT" w:eastAsia="Times New Roman" w:hAnsi="Bodoni MT" w:cs="Arial"/>
          <w:color w:val="000000"/>
          <w:sz w:val="24"/>
          <w:szCs w:val="24"/>
        </w:rPr>
        <w:t>on</w:t>
      </w:r>
      <w:r w:rsidR="000B24A4" w:rsidRPr="00DB1526">
        <w:rPr>
          <w:rFonts w:ascii="Bodoni MT" w:eastAsia="Times New Roman" w:hAnsi="Bodoni MT" w:cs="Arial"/>
          <w:color w:val="000000"/>
          <w:sz w:val="24"/>
          <w:szCs w:val="24"/>
        </w:rPr>
        <w:t xml:space="preserve"> </w:t>
      </w:r>
      <w:r w:rsidR="002F728A">
        <w:rPr>
          <w:rFonts w:ascii="Bodoni MT" w:eastAsia="Times New Roman" w:hAnsi="Bodoni MT" w:cs="Arial"/>
          <w:color w:val="000000"/>
          <w:sz w:val="24"/>
          <w:szCs w:val="24"/>
        </w:rPr>
        <w:t>3</w:t>
      </w:r>
      <w:r w:rsidR="00AF4994" w:rsidRPr="00DB1526">
        <w:rPr>
          <w:rFonts w:ascii="Bodoni MT" w:eastAsia="Times New Roman" w:hAnsi="Bodoni MT" w:cs="Arial"/>
          <w:color w:val="000000"/>
          <w:sz w:val="24"/>
          <w:szCs w:val="24"/>
        </w:rPr>
        <w:t>:30</w:t>
      </w:r>
      <w:r w:rsidR="000B24A4" w:rsidRPr="00DB1526">
        <w:rPr>
          <w:rFonts w:ascii="Bodoni MT" w:eastAsia="Times New Roman" w:hAnsi="Bodoni MT" w:cs="Arial"/>
          <w:color w:val="000000"/>
          <w:sz w:val="24"/>
          <w:szCs w:val="24"/>
        </w:rPr>
        <w:t>-</w:t>
      </w:r>
      <w:r w:rsidR="002F728A">
        <w:rPr>
          <w:rFonts w:ascii="Bodoni MT" w:eastAsia="Times New Roman" w:hAnsi="Bodoni MT" w:cs="Arial"/>
          <w:color w:val="000000"/>
          <w:sz w:val="24"/>
          <w:szCs w:val="24"/>
        </w:rPr>
        <w:t>4</w:t>
      </w:r>
      <w:r w:rsidR="000B24A4" w:rsidRPr="00DB1526">
        <w:rPr>
          <w:rFonts w:ascii="Bodoni MT" w:eastAsia="Times New Roman" w:hAnsi="Bodoni MT" w:cs="Arial"/>
          <w:color w:val="000000"/>
          <w:sz w:val="24"/>
          <w:szCs w:val="24"/>
        </w:rPr>
        <w:t xml:space="preserve">:30 </w:t>
      </w:r>
      <w:r w:rsidR="00AF4994" w:rsidRPr="00DB1526">
        <w:rPr>
          <w:rFonts w:ascii="Bodoni MT" w:eastAsia="Times New Roman" w:hAnsi="Bodoni MT" w:cs="Arial"/>
          <w:color w:val="000000"/>
          <w:sz w:val="24"/>
          <w:szCs w:val="24"/>
        </w:rPr>
        <w:tab/>
      </w:r>
      <w:r w:rsidR="00AF4994" w:rsidRPr="00DB1526">
        <w:rPr>
          <w:rFonts w:ascii="Bodoni MT" w:eastAsia="Times New Roman" w:hAnsi="Bodoni MT" w:cs="Arial"/>
          <w:color w:val="000000"/>
          <w:sz w:val="24"/>
          <w:szCs w:val="24"/>
        </w:rPr>
        <w:tab/>
      </w:r>
      <w:r w:rsidR="00AF4994"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email:</w:t>
      </w:r>
      <w:r w:rsidR="0090577E" w:rsidRPr="00DB1526">
        <w:rPr>
          <w:rFonts w:ascii="Bodoni MT" w:eastAsia="Times New Roman" w:hAnsi="Bodoni MT" w:cs="Arial"/>
          <w:color w:val="000000"/>
          <w:sz w:val="24"/>
          <w:szCs w:val="24"/>
        </w:rPr>
        <w:t xml:space="preserve"> </w:t>
      </w:r>
      <w:r w:rsidRPr="00DB1526">
        <w:rPr>
          <w:rFonts w:ascii="Bodoni MT" w:eastAsia="Times New Roman" w:hAnsi="Bodoni MT" w:cs="Arial"/>
          <w:color w:val="000000"/>
          <w:sz w:val="24"/>
          <w:szCs w:val="24"/>
        </w:rPr>
        <w:t>mehdih@linnbenton.edu</w:t>
      </w:r>
      <w:r w:rsidRPr="00DB1526">
        <w:rPr>
          <w:rFonts w:ascii="Bodoni MT" w:eastAsia="Times New Roman" w:hAnsi="Bodoni MT" w:cs="Arial"/>
          <w:color w:val="000000"/>
          <w:sz w:val="24"/>
          <w:szCs w:val="24"/>
        </w:rPr>
        <w:tab/>
      </w:r>
    </w:p>
    <w:p w14:paraId="00E3A883" w14:textId="77777777" w:rsidR="00D944AE" w:rsidRPr="00DB1526" w:rsidRDefault="00D944AE" w:rsidP="009F6762">
      <w:pPr>
        <w:spacing w:after="0" w:line="240" w:lineRule="auto"/>
        <w:rPr>
          <w:rFonts w:ascii="Bodoni MT" w:eastAsia="Times New Roman" w:hAnsi="Bodoni MT" w:cs="Arial"/>
          <w:color w:val="000000"/>
          <w:sz w:val="24"/>
          <w:szCs w:val="24"/>
        </w:rPr>
      </w:pPr>
    </w:p>
    <w:p w14:paraId="27098E49" w14:textId="38C44BAF"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p>
    <w:p w14:paraId="34A45C04" w14:textId="77777777" w:rsidR="009F6762" w:rsidRPr="00DB1526" w:rsidRDefault="00085F8D" w:rsidP="00085F8D">
      <w:pPr>
        <w:spacing w:after="0" w:line="240" w:lineRule="auto"/>
        <w:textAlignment w:val="baseline"/>
        <w:rPr>
          <w:rFonts w:ascii="Bodoni MT" w:eastAsia="Times New Roman" w:hAnsi="Bodoni MT" w:cs="Times New Roman"/>
          <w:sz w:val="24"/>
          <w:szCs w:val="24"/>
        </w:rPr>
      </w:pPr>
      <w:r w:rsidRPr="00DB1526">
        <w:rPr>
          <w:rFonts w:ascii="Bodoni MT" w:eastAsia="Times New Roman" w:hAnsi="Bodoni MT" w:cs="Times New Roman"/>
          <w:sz w:val="24"/>
          <w:szCs w:val="24"/>
        </w:rPr>
        <w:t>Course:</w:t>
      </w:r>
    </w:p>
    <w:p w14:paraId="206AC299" w14:textId="77777777" w:rsidR="00085F8D" w:rsidRPr="00DB1526" w:rsidRDefault="00085F8D" w:rsidP="00085F8D">
      <w:p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We will discuss trigonometric functions and their graphs, identities, inverse trigonometric functions, trigonometric equations, right angle trigonometry, polar coordinates, vectors, and conic sections. Upon completion of the course, the student will be able to:</w:t>
      </w:r>
    </w:p>
    <w:p w14:paraId="3AB82373" w14:textId="77777777" w:rsidR="00085F8D" w:rsidRPr="00DB1526" w:rsidRDefault="00BE5ACC" w:rsidP="00085F8D">
      <w:pPr>
        <w:pStyle w:val="ListParagraph"/>
        <w:numPr>
          <w:ilvl w:val="0"/>
          <w:numId w:val="9"/>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Calculate the</w:t>
      </w:r>
      <w:r w:rsidR="00085F8D" w:rsidRPr="00DB1526">
        <w:rPr>
          <w:rFonts w:ascii="Bodoni MT" w:eastAsia="Times New Roman" w:hAnsi="Bodoni MT" w:cs="Arial"/>
          <w:color w:val="000000"/>
          <w:sz w:val="24"/>
          <w:szCs w:val="24"/>
        </w:rPr>
        <w:t xml:space="preserve"> exact </w:t>
      </w:r>
      <w:r w:rsidRPr="00DB1526">
        <w:rPr>
          <w:rFonts w:ascii="Bodoni MT" w:eastAsia="Times New Roman" w:hAnsi="Bodoni MT" w:cs="Arial"/>
          <w:color w:val="000000"/>
          <w:sz w:val="24"/>
          <w:szCs w:val="24"/>
        </w:rPr>
        <w:t>(when</w:t>
      </w:r>
      <w:r w:rsidR="00085F8D" w:rsidRPr="00DB1526">
        <w:rPr>
          <w:rFonts w:ascii="Bodoni MT" w:eastAsia="Times New Roman" w:hAnsi="Bodoni MT" w:cs="Arial"/>
          <w:color w:val="000000"/>
          <w:sz w:val="24"/>
          <w:szCs w:val="24"/>
        </w:rPr>
        <w:t xml:space="preserve"> possible) and approximate value of the 6 trigonometric functions </w:t>
      </w:r>
      <w:r w:rsidRPr="00DB1526">
        <w:rPr>
          <w:rFonts w:ascii="Bodoni MT" w:eastAsia="Times New Roman" w:hAnsi="Bodoni MT" w:cs="Arial"/>
          <w:color w:val="000000"/>
          <w:sz w:val="24"/>
          <w:szCs w:val="24"/>
        </w:rPr>
        <w:t>using both</w:t>
      </w:r>
      <w:r w:rsidR="00085F8D" w:rsidRPr="00DB1526">
        <w:rPr>
          <w:rFonts w:ascii="Bodoni MT" w:eastAsia="Times New Roman" w:hAnsi="Bodoni MT" w:cs="Arial"/>
          <w:color w:val="000000"/>
          <w:sz w:val="24"/>
          <w:szCs w:val="24"/>
        </w:rPr>
        <w:t xml:space="preserve"> radian and degree measure.</w:t>
      </w:r>
    </w:p>
    <w:p w14:paraId="4534D1A3" w14:textId="77777777" w:rsidR="00085F8D" w:rsidRPr="00DB1526" w:rsidRDefault="00085F8D" w:rsidP="00085F8D">
      <w:pPr>
        <w:pStyle w:val="ListParagraph"/>
        <w:numPr>
          <w:ilvl w:val="0"/>
          <w:numId w:val="9"/>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Solve for all the side lengths and angles of a right or oblique triangle using the information given.</w:t>
      </w:r>
    </w:p>
    <w:p w14:paraId="165B3269" w14:textId="77777777" w:rsidR="00085F8D" w:rsidRPr="00DB1526" w:rsidRDefault="00085F8D" w:rsidP="00085F8D">
      <w:pPr>
        <w:pStyle w:val="ListParagraph"/>
        <w:numPr>
          <w:ilvl w:val="0"/>
          <w:numId w:val="9"/>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Graph trigonometric functions, conic sections, transform their graphs, and state important features of their graphs.</w:t>
      </w:r>
    </w:p>
    <w:p w14:paraId="43A9919A" w14:textId="77777777" w:rsidR="00085F8D" w:rsidRPr="00DB1526" w:rsidRDefault="00085F8D" w:rsidP="00085F8D">
      <w:pPr>
        <w:pStyle w:val="ListParagraph"/>
        <w:numPr>
          <w:ilvl w:val="0"/>
          <w:numId w:val="9"/>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Verify trigonometric identities and use them to solve trigonometric equations involving one or more </w:t>
      </w:r>
      <w:r w:rsidR="00BE5ACC" w:rsidRPr="00DB1526">
        <w:rPr>
          <w:rFonts w:ascii="Bodoni MT" w:eastAsia="Times New Roman" w:hAnsi="Bodoni MT" w:cs="Arial"/>
          <w:color w:val="000000"/>
          <w:sz w:val="24"/>
          <w:szCs w:val="24"/>
        </w:rPr>
        <w:t>trigonometric functions</w:t>
      </w:r>
      <w:r w:rsidRPr="00DB1526">
        <w:rPr>
          <w:rFonts w:ascii="Bodoni MT" w:eastAsia="Times New Roman" w:hAnsi="Bodoni MT" w:cs="Arial"/>
          <w:color w:val="000000"/>
          <w:sz w:val="24"/>
          <w:szCs w:val="24"/>
        </w:rPr>
        <w:t>.</w:t>
      </w:r>
    </w:p>
    <w:p w14:paraId="5B43A845" w14:textId="77777777" w:rsidR="00085F8D" w:rsidRPr="00DB1526" w:rsidRDefault="00085F8D" w:rsidP="00085F8D">
      <w:pPr>
        <w:pStyle w:val="ListParagraph"/>
        <w:numPr>
          <w:ilvl w:val="0"/>
          <w:numId w:val="9"/>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Perform calculations involving vectors and solve vector applications. </w:t>
      </w:r>
    </w:p>
    <w:p w14:paraId="4D9B4B6A" w14:textId="77777777" w:rsidR="00390493" w:rsidRPr="00DB1526" w:rsidRDefault="00390493" w:rsidP="00390493">
      <w:pPr>
        <w:pStyle w:val="ListParagraph"/>
        <w:spacing w:after="0" w:line="240" w:lineRule="auto"/>
        <w:textAlignment w:val="baseline"/>
        <w:rPr>
          <w:rFonts w:ascii="Bodoni MT" w:eastAsia="Times New Roman" w:hAnsi="Bodoni MT" w:cs="Arial"/>
          <w:color w:val="000000"/>
          <w:sz w:val="24"/>
          <w:szCs w:val="24"/>
        </w:rPr>
      </w:pPr>
    </w:p>
    <w:p w14:paraId="59A8EE02"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Required Materials:</w:t>
      </w:r>
    </w:p>
    <w:p w14:paraId="40BFAE06" w14:textId="77777777" w:rsidR="009F6762" w:rsidRPr="00DB1526" w:rsidRDefault="009F6762" w:rsidP="009F6762">
      <w:pPr>
        <w:spacing w:after="0" w:line="240" w:lineRule="auto"/>
        <w:rPr>
          <w:rFonts w:ascii="Bodoni MT" w:eastAsia="Times New Roman" w:hAnsi="Bodoni MT" w:cs="Times New Roman"/>
          <w:sz w:val="24"/>
          <w:szCs w:val="24"/>
        </w:rPr>
      </w:pPr>
    </w:p>
    <w:p w14:paraId="243491AE" w14:textId="51796D10" w:rsidR="009F6762" w:rsidRPr="00DB1526" w:rsidRDefault="009F6762" w:rsidP="009F6762">
      <w:pPr>
        <w:numPr>
          <w:ilvl w:val="0"/>
          <w:numId w:val="2"/>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Tablet or Laptop (available for purchase or rent in bookstore if you don’t have one.) </w:t>
      </w:r>
    </w:p>
    <w:p w14:paraId="49F215E4" w14:textId="51AC5856" w:rsidR="003B2315" w:rsidRPr="00DB1526" w:rsidRDefault="00120C7C" w:rsidP="003B2315">
      <w:pPr>
        <w:pStyle w:val="ListParagraph"/>
        <w:numPr>
          <w:ilvl w:val="0"/>
          <w:numId w:val="3"/>
        </w:numPr>
        <w:autoSpaceDE w:val="0"/>
        <w:autoSpaceDN w:val="0"/>
        <w:adjustRightInd w:val="0"/>
        <w:spacing w:after="0" w:line="240" w:lineRule="auto"/>
        <w:rPr>
          <w:rFonts w:ascii="Bodoni MT" w:hAnsi="Bodoni MT" w:cs="TT1AFt00"/>
          <w:color w:val="000000"/>
          <w:sz w:val="24"/>
          <w:szCs w:val="24"/>
        </w:rPr>
      </w:pPr>
      <w:r w:rsidRPr="00DB1526">
        <w:rPr>
          <w:rFonts w:ascii="Bodoni MT" w:hAnsi="Bodoni MT" w:cs="TT1ACt00"/>
          <w:color w:val="000000"/>
          <w:sz w:val="24"/>
          <w:szCs w:val="24"/>
        </w:rPr>
        <w:t>The b</w:t>
      </w:r>
      <w:r w:rsidR="003B2315" w:rsidRPr="00DB1526">
        <w:rPr>
          <w:rFonts w:ascii="Bodoni MT" w:hAnsi="Bodoni MT" w:cs="TT1ACt00"/>
          <w:color w:val="000000"/>
          <w:sz w:val="24"/>
          <w:szCs w:val="24"/>
        </w:rPr>
        <w:t>ook: “</w:t>
      </w:r>
      <w:r w:rsidR="003B2315" w:rsidRPr="00DB1526">
        <w:rPr>
          <w:rFonts w:ascii="Bodoni MT" w:hAnsi="Bodoni MT" w:cs="TT1AEt00"/>
          <w:color w:val="000000"/>
          <w:sz w:val="24"/>
          <w:szCs w:val="24"/>
        </w:rPr>
        <w:t xml:space="preserve">Trigonometry”, </w:t>
      </w:r>
      <w:r w:rsidR="003B2315" w:rsidRPr="00DB1526">
        <w:rPr>
          <w:rFonts w:ascii="Bodoni MT" w:hAnsi="Bodoni MT" w:cs="TT1AFt00"/>
          <w:color w:val="000000"/>
          <w:sz w:val="24"/>
          <w:szCs w:val="24"/>
        </w:rPr>
        <w:t>by Cynthia Young, 4th edition by John Wiley.</w:t>
      </w:r>
    </w:p>
    <w:p w14:paraId="0FC57D0E" w14:textId="2DDD0415" w:rsidR="009F6762" w:rsidRDefault="003B2315" w:rsidP="009F6762">
      <w:pPr>
        <w:numPr>
          <w:ilvl w:val="0"/>
          <w:numId w:val="3"/>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John Wiley </w:t>
      </w:r>
      <w:r w:rsidR="009F6762" w:rsidRPr="00DB1526">
        <w:rPr>
          <w:rFonts w:ascii="Bodoni MT" w:eastAsia="Times New Roman" w:hAnsi="Bodoni MT" w:cs="Arial"/>
          <w:color w:val="000000"/>
          <w:sz w:val="24"/>
          <w:szCs w:val="24"/>
        </w:rPr>
        <w:t xml:space="preserve">access code </w:t>
      </w:r>
      <w:r w:rsidRPr="00DB1526">
        <w:rPr>
          <w:rFonts w:ascii="Bodoni MT" w:eastAsia="Times New Roman" w:hAnsi="Bodoni MT" w:cs="Arial"/>
          <w:color w:val="000000"/>
          <w:sz w:val="24"/>
          <w:szCs w:val="24"/>
        </w:rPr>
        <w:t xml:space="preserve">to do online </w:t>
      </w:r>
      <w:r w:rsidR="00890B71">
        <w:rPr>
          <w:rFonts w:ascii="Bodoni MT" w:eastAsia="Times New Roman" w:hAnsi="Bodoni MT" w:cs="Arial"/>
          <w:color w:val="000000"/>
          <w:sz w:val="24"/>
          <w:szCs w:val="24"/>
        </w:rPr>
        <w:t>h</w:t>
      </w:r>
      <w:r w:rsidRPr="00DB1526">
        <w:rPr>
          <w:rFonts w:ascii="Bodoni MT" w:eastAsia="Times New Roman" w:hAnsi="Bodoni MT" w:cs="Arial"/>
          <w:color w:val="000000"/>
          <w:sz w:val="24"/>
          <w:szCs w:val="24"/>
        </w:rPr>
        <w:t>omework.</w:t>
      </w:r>
    </w:p>
    <w:p w14:paraId="004224BA" w14:textId="42543958" w:rsidR="008E55FC" w:rsidRDefault="009B7FF9" w:rsidP="00B51CBC">
      <w:pPr>
        <w:numPr>
          <w:ilvl w:val="0"/>
          <w:numId w:val="3"/>
        </w:numPr>
        <w:spacing w:after="0" w:line="240" w:lineRule="auto"/>
        <w:textAlignment w:val="baseline"/>
        <w:rPr>
          <w:rFonts w:ascii="Bodoni MT" w:eastAsia="Times New Roman" w:hAnsi="Bodoni MT" w:cs="Arial"/>
          <w:color w:val="000000"/>
          <w:sz w:val="24"/>
          <w:szCs w:val="24"/>
        </w:rPr>
      </w:pPr>
      <w:r w:rsidRPr="009B7FF9">
        <w:rPr>
          <w:rFonts w:ascii="Bodoni MT" w:eastAsia="Times New Roman" w:hAnsi="Bodoni MT" w:cs="Arial"/>
          <w:color w:val="000000"/>
          <w:sz w:val="24"/>
          <w:szCs w:val="24"/>
        </w:rPr>
        <w:t>link</w:t>
      </w:r>
      <w:r>
        <w:rPr>
          <w:rFonts w:ascii="Bodoni MT" w:eastAsia="Times New Roman" w:hAnsi="Bodoni MT" w:cs="Arial"/>
          <w:color w:val="000000"/>
          <w:sz w:val="24"/>
          <w:szCs w:val="24"/>
        </w:rPr>
        <w:t xml:space="preserve">: </w:t>
      </w:r>
      <w:hyperlink r:id="rId6" w:history="1">
        <w:r w:rsidR="00890B71" w:rsidRPr="00C556CF">
          <w:rPr>
            <w:rStyle w:val="Hyperlink"/>
            <w:rFonts w:ascii="Bodoni MT" w:eastAsia="Times New Roman" w:hAnsi="Bodoni MT" w:cs="Arial"/>
            <w:sz w:val="24"/>
            <w:szCs w:val="24"/>
          </w:rPr>
          <w:t>www.wileyplus.com/class/745045</w:t>
        </w:r>
      </w:hyperlink>
    </w:p>
    <w:p w14:paraId="77565604" w14:textId="6FA1CCEF" w:rsidR="00890B71" w:rsidRPr="009B7FF9" w:rsidRDefault="00890B71" w:rsidP="00B51CBC">
      <w:pPr>
        <w:numPr>
          <w:ilvl w:val="0"/>
          <w:numId w:val="3"/>
        </w:numPr>
        <w:spacing w:after="0" w:line="240" w:lineRule="auto"/>
        <w:textAlignment w:val="baseline"/>
        <w:rPr>
          <w:rFonts w:ascii="Bodoni MT" w:eastAsia="Times New Roman" w:hAnsi="Bodoni MT" w:cs="Arial"/>
          <w:color w:val="000000"/>
          <w:sz w:val="24"/>
          <w:szCs w:val="24"/>
        </w:rPr>
      </w:pPr>
      <w:r>
        <w:rPr>
          <w:rFonts w:ascii="Bodoni MT" w:eastAsia="Times New Roman" w:hAnsi="Bodoni MT" w:cs="Arial"/>
          <w:color w:val="000000"/>
          <w:sz w:val="24"/>
          <w:szCs w:val="24"/>
        </w:rPr>
        <w:t>You can sign up for 2 weeks grace period and then once purchased the code, use the same access credentials in order not to lose your work.</w:t>
      </w:r>
    </w:p>
    <w:p w14:paraId="265B4872" w14:textId="77777777" w:rsidR="009F6762" w:rsidRPr="00DB1526" w:rsidRDefault="00390493" w:rsidP="009F6762">
      <w:pPr>
        <w:numPr>
          <w:ilvl w:val="0"/>
          <w:numId w:val="4"/>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Access to graphing </w:t>
      </w:r>
      <w:r w:rsidR="007A780A" w:rsidRPr="00DB1526">
        <w:rPr>
          <w:rFonts w:ascii="Bodoni MT" w:eastAsia="Times New Roman" w:hAnsi="Bodoni MT" w:cs="Arial"/>
          <w:color w:val="000000"/>
          <w:sz w:val="24"/>
          <w:szCs w:val="24"/>
        </w:rPr>
        <w:t>calculator,</w:t>
      </w:r>
      <w:r w:rsidRPr="00DB1526">
        <w:rPr>
          <w:rFonts w:ascii="Bodoni MT" w:eastAsia="Times New Roman" w:hAnsi="Bodoni MT" w:cs="Arial"/>
          <w:color w:val="000000"/>
          <w:sz w:val="24"/>
          <w:szCs w:val="24"/>
        </w:rPr>
        <w:t xml:space="preserve"> a graphic calculator app on your phone </w:t>
      </w:r>
      <w:r w:rsidR="007A780A" w:rsidRPr="00DB1526">
        <w:rPr>
          <w:rFonts w:ascii="Bodoni MT" w:eastAsia="Times New Roman" w:hAnsi="Bodoni MT" w:cs="Arial"/>
          <w:color w:val="000000"/>
          <w:sz w:val="24"/>
          <w:szCs w:val="24"/>
        </w:rPr>
        <w:t>(for</w:t>
      </w:r>
      <w:r w:rsidRPr="00DB1526">
        <w:rPr>
          <w:rFonts w:ascii="Bodoni MT" w:eastAsia="Times New Roman" w:hAnsi="Bodoni MT" w:cs="Arial"/>
          <w:color w:val="000000"/>
          <w:sz w:val="24"/>
          <w:szCs w:val="24"/>
        </w:rPr>
        <w:t xml:space="preserve"> in-class use but not for exams) or Desmos </w:t>
      </w:r>
      <w:r w:rsidR="007A780A" w:rsidRPr="00DB1526">
        <w:rPr>
          <w:rFonts w:ascii="Bodoni MT" w:eastAsia="Times New Roman" w:hAnsi="Bodoni MT" w:cs="Arial"/>
          <w:color w:val="000000"/>
          <w:sz w:val="24"/>
          <w:szCs w:val="24"/>
        </w:rPr>
        <w:t>(for</w:t>
      </w:r>
      <w:r w:rsidRPr="00DB1526">
        <w:rPr>
          <w:rFonts w:ascii="Bodoni MT" w:eastAsia="Times New Roman" w:hAnsi="Bodoni MT" w:cs="Arial"/>
          <w:color w:val="000000"/>
          <w:sz w:val="24"/>
          <w:szCs w:val="24"/>
        </w:rPr>
        <w:t xml:space="preserve"> computer or tablet use). There is no need to buy a graphic calculator. We use only scientific calculators for exams.</w:t>
      </w:r>
    </w:p>
    <w:p w14:paraId="16F70666" w14:textId="77777777" w:rsidR="009F6762" w:rsidRPr="00DB1526" w:rsidRDefault="009F6762" w:rsidP="009F6762">
      <w:pPr>
        <w:spacing w:after="0" w:line="240" w:lineRule="auto"/>
        <w:rPr>
          <w:rFonts w:ascii="Bodoni MT" w:eastAsia="Times New Roman" w:hAnsi="Bodoni MT" w:cs="Times New Roman"/>
          <w:sz w:val="24"/>
          <w:szCs w:val="24"/>
        </w:rPr>
      </w:pPr>
    </w:p>
    <w:p w14:paraId="4B4AB218" w14:textId="77777777" w:rsidR="00702988" w:rsidRPr="00DB1526" w:rsidRDefault="00702988" w:rsidP="009F6762">
      <w:pPr>
        <w:spacing w:after="0" w:line="240" w:lineRule="auto"/>
        <w:rPr>
          <w:rFonts w:ascii="Bodoni MT" w:eastAsia="Times New Roman" w:hAnsi="Bodoni MT" w:cs="Arial"/>
          <w:b/>
          <w:bCs/>
          <w:color w:val="000000"/>
          <w:sz w:val="24"/>
          <w:szCs w:val="24"/>
        </w:rPr>
      </w:pPr>
    </w:p>
    <w:p w14:paraId="712036BE" w14:textId="77777777" w:rsidR="00702988" w:rsidRPr="00DB1526" w:rsidRDefault="00702988" w:rsidP="009F6762">
      <w:pPr>
        <w:spacing w:after="0" w:line="240" w:lineRule="auto"/>
        <w:rPr>
          <w:rFonts w:ascii="Bodoni MT" w:eastAsia="Times New Roman" w:hAnsi="Bodoni MT" w:cs="Arial"/>
          <w:b/>
          <w:bCs/>
          <w:color w:val="000000"/>
          <w:sz w:val="24"/>
          <w:szCs w:val="24"/>
        </w:rPr>
      </w:pPr>
    </w:p>
    <w:p w14:paraId="1DBD2763" w14:textId="1C25A700"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Grading Policy:</w:t>
      </w:r>
      <w:r w:rsidRPr="00DB1526">
        <w:rPr>
          <w:rFonts w:ascii="Bodoni MT" w:eastAsia="Times New Roman" w:hAnsi="Bodoni MT" w:cs="Arial"/>
          <w:color w:val="0000FF"/>
          <w:sz w:val="24"/>
          <w:szCs w:val="24"/>
        </w:rPr>
        <w:t xml:space="preserve">   </w:t>
      </w:r>
      <w:r w:rsidRPr="00DB1526">
        <w:rPr>
          <w:rFonts w:ascii="Bodoni MT" w:eastAsia="Times New Roman" w:hAnsi="Bodoni MT" w:cs="Arial"/>
          <w:color w:val="000000"/>
          <w:sz w:val="24"/>
          <w:szCs w:val="24"/>
        </w:rPr>
        <w:t>Your grades will be based on the following:</w:t>
      </w:r>
    </w:p>
    <w:p w14:paraId="7C9CBA82" w14:textId="77777777" w:rsidR="009F6762" w:rsidRPr="00DB1526" w:rsidRDefault="009F6762" w:rsidP="009F6762">
      <w:pPr>
        <w:spacing w:after="0" w:line="240" w:lineRule="auto"/>
        <w:rPr>
          <w:rFonts w:ascii="Bodoni MT" w:eastAsia="Times New Roman" w:hAnsi="Bodoni MT" w:cs="Times New Roman"/>
          <w:sz w:val="24"/>
          <w:szCs w:val="24"/>
        </w:rPr>
      </w:pPr>
    </w:p>
    <w:p w14:paraId="17AC27D1" w14:textId="201AF6DF"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00064862">
        <w:rPr>
          <w:rFonts w:ascii="Bodoni MT" w:eastAsia="Times New Roman" w:hAnsi="Bodoni MT" w:cs="Arial"/>
          <w:color w:val="000000"/>
          <w:sz w:val="24"/>
          <w:szCs w:val="24"/>
        </w:rPr>
        <w:t>Online h</w:t>
      </w:r>
      <w:r w:rsidRPr="00DB1526">
        <w:rPr>
          <w:rFonts w:ascii="Bodoni MT" w:eastAsia="Times New Roman" w:hAnsi="Bodoni MT" w:cs="Arial"/>
          <w:color w:val="000000"/>
          <w:sz w:val="24"/>
          <w:szCs w:val="24"/>
        </w:rPr>
        <w:t>omework</w:t>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003B2315" w:rsidRPr="00DB1526">
        <w:rPr>
          <w:rFonts w:ascii="Bodoni MT" w:eastAsia="Times New Roman" w:hAnsi="Bodoni MT" w:cs="Arial"/>
          <w:color w:val="000000"/>
          <w:sz w:val="24"/>
          <w:szCs w:val="24"/>
        </w:rPr>
        <w:tab/>
      </w:r>
      <w:r w:rsidR="003B2315" w:rsidRPr="00DB1526">
        <w:rPr>
          <w:rFonts w:ascii="Bodoni MT" w:eastAsia="Times New Roman" w:hAnsi="Bodoni MT" w:cs="Arial"/>
          <w:color w:val="000000"/>
          <w:sz w:val="24"/>
          <w:szCs w:val="24"/>
        </w:rPr>
        <w:tab/>
      </w:r>
      <w:r w:rsidR="003B2315" w:rsidRPr="00DB1526">
        <w:rPr>
          <w:rFonts w:ascii="Bodoni MT" w:eastAsia="Times New Roman" w:hAnsi="Bodoni MT" w:cs="Arial"/>
          <w:color w:val="000000"/>
          <w:sz w:val="24"/>
          <w:szCs w:val="24"/>
        </w:rPr>
        <w:tab/>
      </w:r>
      <w:r w:rsidR="007A780A" w:rsidRPr="00DB1526">
        <w:rPr>
          <w:rFonts w:ascii="Bodoni MT" w:eastAsia="Times New Roman" w:hAnsi="Bodoni MT" w:cs="Arial"/>
          <w:color w:val="000000"/>
          <w:sz w:val="24"/>
          <w:szCs w:val="24"/>
        </w:rPr>
        <w:t>20</w:t>
      </w:r>
      <w:r w:rsidRPr="00DB1526">
        <w:rPr>
          <w:rFonts w:ascii="Bodoni MT" w:eastAsia="Times New Roman" w:hAnsi="Bodoni MT" w:cs="Arial"/>
          <w:color w:val="000000"/>
          <w:sz w:val="24"/>
          <w:szCs w:val="24"/>
        </w:rPr>
        <w:t>%</w:t>
      </w:r>
    </w:p>
    <w:p w14:paraId="42804A1A" w14:textId="56F1C0E3"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t>In-Class Work</w:t>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003B2315" w:rsidRPr="00DB1526">
        <w:rPr>
          <w:rFonts w:ascii="Bodoni MT" w:eastAsia="Times New Roman" w:hAnsi="Bodoni MT" w:cs="Arial"/>
          <w:color w:val="000000"/>
          <w:sz w:val="24"/>
          <w:szCs w:val="24"/>
        </w:rPr>
        <w:t>10</w:t>
      </w:r>
      <w:r w:rsidRPr="00DB1526">
        <w:rPr>
          <w:rFonts w:ascii="Bodoni MT" w:eastAsia="Times New Roman" w:hAnsi="Bodoni MT" w:cs="Arial"/>
          <w:color w:val="000000"/>
          <w:sz w:val="24"/>
          <w:szCs w:val="24"/>
        </w:rPr>
        <w:t>%</w:t>
      </w:r>
    </w:p>
    <w:p w14:paraId="4EA7A4BB" w14:textId="44C1B335" w:rsidR="009F6762" w:rsidRDefault="00D840B6" w:rsidP="009F6762">
      <w:pPr>
        <w:spacing w:after="0" w:line="240" w:lineRule="auto"/>
        <w:ind w:left="720" w:firstLine="720"/>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2 </w:t>
      </w:r>
      <w:r w:rsidR="009F6762" w:rsidRPr="00DB1526">
        <w:rPr>
          <w:rFonts w:ascii="Bodoni MT" w:eastAsia="Times New Roman" w:hAnsi="Bodoni MT" w:cs="Arial"/>
          <w:color w:val="000000"/>
          <w:sz w:val="24"/>
          <w:szCs w:val="24"/>
        </w:rPr>
        <w:t xml:space="preserve">Mid-term Exam </w:t>
      </w:r>
      <w:r w:rsidR="009F6762" w:rsidRPr="00DB1526">
        <w:rPr>
          <w:rFonts w:ascii="Bodoni MT" w:eastAsia="Times New Roman" w:hAnsi="Bodoni MT" w:cs="Arial"/>
          <w:color w:val="000000"/>
          <w:sz w:val="24"/>
          <w:szCs w:val="24"/>
        </w:rPr>
        <w:tab/>
      </w:r>
      <w:r w:rsidR="009F6762" w:rsidRPr="00DB1526">
        <w:rPr>
          <w:rFonts w:ascii="Bodoni MT" w:eastAsia="Times New Roman" w:hAnsi="Bodoni MT" w:cs="Arial"/>
          <w:color w:val="000000"/>
          <w:sz w:val="24"/>
          <w:szCs w:val="24"/>
        </w:rPr>
        <w:tab/>
      </w:r>
      <w:r w:rsidR="009F6762" w:rsidRPr="00DB1526">
        <w:rPr>
          <w:rFonts w:ascii="Bodoni MT" w:eastAsia="Times New Roman" w:hAnsi="Bodoni MT" w:cs="Arial"/>
          <w:color w:val="000000"/>
          <w:sz w:val="24"/>
          <w:szCs w:val="24"/>
        </w:rPr>
        <w:tab/>
      </w:r>
      <w:r w:rsidR="009F6762" w:rsidRPr="00DB1526">
        <w:rPr>
          <w:rFonts w:ascii="Bodoni MT" w:eastAsia="Times New Roman" w:hAnsi="Bodoni MT" w:cs="Arial"/>
          <w:color w:val="000000"/>
          <w:sz w:val="24"/>
          <w:szCs w:val="24"/>
        </w:rPr>
        <w:tab/>
      </w:r>
      <w:r w:rsidR="009F6762" w:rsidRPr="00DB1526">
        <w:rPr>
          <w:rFonts w:ascii="Bodoni MT" w:eastAsia="Times New Roman" w:hAnsi="Bodoni MT" w:cs="Arial"/>
          <w:color w:val="000000"/>
          <w:sz w:val="24"/>
          <w:szCs w:val="24"/>
        </w:rPr>
        <w:tab/>
      </w:r>
      <w:r w:rsidR="009F6762" w:rsidRPr="00DB1526">
        <w:rPr>
          <w:rFonts w:ascii="Bodoni MT" w:eastAsia="Times New Roman" w:hAnsi="Bodoni MT" w:cs="Arial"/>
          <w:color w:val="000000"/>
          <w:sz w:val="24"/>
          <w:szCs w:val="24"/>
        </w:rPr>
        <w:tab/>
      </w:r>
      <w:r w:rsidR="002F728A">
        <w:rPr>
          <w:rFonts w:ascii="Bodoni MT" w:eastAsia="Times New Roman" w:hAnsi="Bodoni MT" w:cs="Arial"/>
          <w:color w:val="000000"/>
          <w:sz w:val="24"/>
          <w:szCs w:val="24"/>
        </w:rPr>
        <w:t>3</w:t>
      </w:r>
      <w:r w:rsidR="00064862">
        <w:rPr>
          <w:rFonts w:ascii="Bodoni MT" w:eastAsia="Times New Roman" w:hAnsi="Bodoni MT" w:cs="Arial"/>
          <w:color w:val="000000"/>
          <w:sz w:val="24"/>
          <w:szCs w:val="24"/>
        </w:rPr>
        <w:t>0</w:t>
      </w:r>
      <w:r w:rsidR="009F6762" w:rsidRPr="00DB1526">
        <w:rPr>
          <w:rFonts w:ascii="Bodoni MT" w:eastAsia="Times New Roman" w:hAnsi="Bodoni MT" w:cs="Arial"/>
          <w:color w:val="000000"/>
          <w:sz w:val="24"/>
          <w:szCs w:val="24"/>
        </w:rPr>
        <w:t>%</w:t>
      </w:r>
      <w:r w:rsidR="009F6762" w:rsidRPr="00DB1526">
        <w:rPr>
          <w:rFonts w:ascii="Bodoni MT" w:eastAsia="Times New Roman" w:hAnsi="Bodoni MT" w:cs="Arial"/>
          <w:color w:val="000000"/>
          <w:sz w:val="24"/>
          <w:szCs w:val="24"/>
        </w:rPr>
        <w:tab/>
      </w:r>
    </w:p>
    <w:p w14:paraId="1F3118C0" w14:textId="5B5D621E" w:rsidR="002F728A" w:rsidRPr="00DB1526" w:rsidRDefault="002F728A" w:rsidP="009F6762">
      <w:pPr>
        <w:spacing w:after="0" w:line="240" w:lineRule="auto"/>
        <w:ind w:left="720" w:firstLine="720"/>
        <w:rPr>
          <w:rFonts w:ascii="Bodoni MT" w:eastAsia="Times New Roman" w:hAnsi="Bodoni MT" w:cs="Times New Roman"/>
          <w:sz w:val="24"/>
          <w:szCs w:val="24"/>
        </w:rPr>
      </w:pPr>
      <w:r>
        <w:rPr>
          <w:rFonts w:ascii="Bodoni MT" w:eastAsia="Times New Roman" w:hAnsi="Bodoni MT" w:cs="Arial"/>
          <w:color w:val="000000"/>
          <w:sz w:val="24"/>
          <w:szCs w:val="24"/>
        </w:rPr>
        <w:t>Chapter summary</w:t>
      </w:r>
      <w:r w:rsidR="00064862">
        <w:rPr>
          <w:rFonts w:ascii="Bodoni MT" w:eastAsia="Times New Roman" w:hAnsi="Bodoni MT" w:cs="Arial"/>
          <w:color w:val="000000"/>
          <w:sz w:val="24"/>
          <w:szCs w:val="24"/>
        </w:rPr>
        <w:t xml:space="preserve"> + Take home homework/project</w:t>
      </w:r>
      <w:r>
        <w:rPr>
          <w:rFonts w:ascii="Bodoni MT" w:eastAsia="Times New Roman" w:hAnsi="Bodoni MT" w:cs="Arial"/>
          <w:color w:val="000000"/>
          <w:sz w:val="24"/>
          <w:szCs w:val="24"/>
        </w:rPr>
        <w:tab/>
      </w:r>
      <w:r w:rsidR="00064862">
        <w:rPr>
          <w:rFonts w:ascii="Bodoni MT" w:eastAsia="Times New Roman" w:hAnsi="Bodoni MT" w:cs="Arial"/>
          <w:color w:val="000000"/>
          <w:sz w:val="24"/>
          <w:szCs w:val="24"/>
        </w:rPr>
        <w:t>10</w:t>
      </w:r>
      <w:r>
        <w:rPr>
          <w:rFonts w:ascii="Bodoni MT" w:eastAsia="Times New Roman" w:hAnsi="Bodoni MT" w:cs="Arial"/>
          <w:color w:val="000000"/>
          <w:sz w:val="24"/>
          <w:szCs w:val="24"/>
        </w:rPr>
        <w:t>%</w:t>
      </w:r>
    </w:p>
    <w:p w14:paraId="1067793F" w14:textId="31111D6C" w:rsidR="009F6762" w:rsidRPr="00DB1526" w:rsidRDefault="009F6762" w:rsidP="009F6762">
      <w:pPr>
        <w:spacing w:after="0" w:line="240" w:lineRule="auto"/>
        <w:ind w:left="720" w:firstLine="720"/>
        <w:rPr>
          <w:rFonts w:ascii="Bodoni MT" w:eastAsia="Times New Roman" w:hAnsi="Bodoni MT" w:cs="Times New Roman"/>
          <w:sz w:val="24"/>
          <w:szCs w:val="24"/>
        </w:rPr>
      </w:pPr>
      <w:r w:rsidRPr="00DB1526">
        <w:rPr>
          <w:rFonts w:ascii="Bodoni MT" w:eastAsia="Times New Roman" w:hAnsi="Bodoni MT" w:cs="Arial"/>
          <w:color w:val="000000"/>
          <w:sz w:val="24"/>
          <w:szCs w:val="24"/>
        </w:rPr>
        <w:t>Comprehensive Final Exam</w:t>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003B2315" w:rsidRPr="00DB1526">
        <w:rPr>
          <w:rFonts w:ascii="Bodoni MT" w:eastAsia="Times New Roman" w:hAnsi="Bodoni MT" w:cs="Arial"/>
          <w:color w:val="000000"/>
          <w:sz w:val="24"/>
          <w:szCs w:val="24"/>
        </w:rPr>
        <w:t>30</w:t>
      </w:r>
      <w:r w:rsidRPr="00DB1526">
        <w:rPr>
          <w:rFonts w:ascii="Bodoni MT" w:eastAsia="Times New Roman" w:hAnsi="Bodoni MT" w:cs="Arial"/>
          <w:color w:val="000000"/>
          <w:sz w:val="24"/>
          <w:szCs w:val="24"/>
        </w:rPr>
        <w:t>%</w:t>
      </w:r>
    </w:p>
    <w:p w14:paraId="6CA31B29"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p>
    <w:p w14:paraId="4855D35A"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r w:rsidRPr="00DB1526">
        <w:rPr>
          <w:rFonts w:ascii="Bodoni MT" w:eastAsia="Times New Roman" w:hAnsi="Bodoni MT" w:cs="Arial"/>
          <w:color w:val="000000"/>
          <w:sz w:val="24"/>
          <w:szCs w:val="24"/>
        </w:rPr>
        <w:tab/>
      </w:r>
    </w:p>
    <w:p w14:paraId="138198B0" w14:textId="77777777" w:rsidR="00DB1526" w:rsidRDefault="009F6762" w:rsidP="009F6762">
      <w:pPr>
        <w:spacing w:after="0" w:line="240" w:lineRule="auto"/>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Grading Scale:  A:  90 -100%        B:  80 – 89%        C:  70 - 79%          D: 60 - 69% </w:t>
      </w:r>
      <w:r w:rsidRPr="00DB1526">
        <w:rPr>
          <w:rFonts w:ascii="Bodoni MT" w:eastAsia="Times New Roman" w:hAnsi="Bodoni MT" w:cs="Arial"/>
          <w:color w:val="000000"/>
          <w:sz w:val="24"/>
          <w:szCs w:val="24"/>
        </w:rPr>
        <w:tab/>
      </w:r>
    </w:p>
    <w:p w14:paraId="1F9A0D6C" w14:textId="6DCB51B4"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F:  0 - 59%</w:t>
      </w:r>
      <w:r w:rsidRPr="00DB1526">
        <w:rPr>
          <w:rFonts w:ascii="Bodoni MT" w:eastAsia="Times New Roman" w:hAnsi="Bodoni MT" w:cs="Arial"/>
          <w:color w:val="000000"/>
          <w:sz w:val="24"/>
          <w:szCs w:val="24"/>
        </w:rPr>
        <w:tab/>
      </w:r>
    </w:p>
    <w:p w14:paraId="615FA256" w14:textId="2AC25AFC" w:rsidR="009F6762" w:rsidRPr="00DB1526" w:rsidRDefault="009F6762" w:rsidP="009F6762">
      <w:pPr>
        <w:spacing w:after="0" w:line="240" w:lineRule="auto"/>
        <w:rPr>
          <w:rFonts w:ascii="Bodoni MT" w:eastAsia="Times New Roman" w:hAnsi="Bodoni MT" w:cs="Times New Roman"/>
          <w:sz w:val="24"/>
          <w:szCs w:val="24"/>
        </w:rPr>
      </w:pPr>
    </w:p>
    <w:p w14:paraId="2CE3A4B8"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000000"/>
          <w:sz w:val="24"/>
          <w:szCs w:val="24"/>
        </w:rPr>
        <w:t xml:space="preserve">A grade of Incomplete may be assigned at the discretion of the instructor under special circumstances.  The student must have completed </w:t>
      </w:r>
      <w:r w:rsidR="0090577E" w:rsidRPr="00DB1526">
        <w:rPr>
          <w:rFonts w:ascii="Bodoni MT" w:eastAsia="Times New Roman" w:hAnsi="Bodoni MT" w:cs="Arial"/>
          <w:color w:val="000000"/>
          <w:sz w:val="24"/>
          <w:szCs w:val="24"/>
        </w:rPr>
        <w:t>most of</w:t>
      </w:r>
      <w:r w:rsidRPr="00DB1526">
        <w:rPr>
          <w:rFonts w:ascii="Bodoni MT" w:eastAsia="Times New Roman" w:hAnsi="Bodoni MT" w:cs="Arial"/>
          <w:color w:val="000000"/>
          <w:sz w:val="24"/>
          <w:szCs w:val="24"/>
        </w:rPr>
        <w:t xml:space="preserve"> the course, been in regular attendance and passing the course prior to the “special circumstance”.    </w:t>
      </w:r>
    </w:p>
    <w:p w14:paraId="3432FAC4" w14:textId="77777777" w:rsidR="009F6762" w:rsidRPr="00DB1526" w:rsidRDefault="009F6762" w:rsidP="009F6762">
      <w:pPr>
        <w:spacing w:after="0" w:line="240" w:lineRule="auto"/>
        <w:rPr>
          <w:rFonts w:ascii="Bodoni MT" w:eastAsia="Times New Roman" w:hAnsi="Bodoni MT" w:cs="Times New Roman"/>
          <w:sz w:val="24"/>
          <w:szCs w:val="24"/>
        </w:rPr>
      </w:pPr>
    </w:p>
    <w:p w14:paraId="22CAF577"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Tests:</w:t>
      </w:r>
      <w:r w:rsidRPr="00DB1526">
        <w:rPr>
          <w:rFonts w:ascii="Bodoni MT" w:eastAsia="Times New Roman" w:hAnsi="Bodoni MT" w:cs="Arial"/>
          <w:color w:val="000000"/>
          <w:sz w:val="24"/>
          <w:szCs w:val="24"/>
        </w:rPr>
        <w:t xml:space="preserve">  </w:t>
      </w:r>
    </w:p>
    <w:p w14:paraId="0FD624E4" w14:textId="5F1F0BA5" w:rsidR="00DB1526" w:rsidRPr="00DB1526" w:rsidRDefault="009F6762" w:rsidP="00DB1526">
      <w:pPr>
        <w:numPr>
          <w:ilvl w:val="0"/>
          <w:numId w:val="5"/>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The </w:t>
      </w:r>
      <w:r w:rsidRPr="00DB1526">
        <w:rPr>
          <w:rFonts w:ascii="Bodoni MT" w:eastAsia="Times New Roman" w:hAnsi="Bodoni MT" w:cs="Arial"/>
          <w:b/>
          <w:bCs/>
          <w:color w:val="000000"/>
          <w:sz w:val="24"/>
          <w:szCs w:val="24"/>
        </w:rPr>
        <w:t>Midterm Exam</w:t>
      </w:r>
      <w:r w:rsidR="00D840B6" w:rsidRPr="00DB1526">
        <w:rPr>
          <w:rFonts w:ascii="Bodoni MT" w:eastAsia="Times New Roman" w:hAnsi="Bodoni MT" w:cs="Arial"/>
          <w:b/>
          <w:bCs/>
          <w:color w:val="000000"/>
          <w:sz w:val="24"/>
          <w:szCs w:val="24"/>
        </w:rPr>
        <w:t>s</w:t>
      </w:r>
      <w:r w:rsidRPr="00DB1526">
        <w:rPr>
          <w:rFonts w:ascii="Bodoni MT" w:eastAsia="Times New Roman" w:hAnsi="Bodoni MT" w:cs="Arial"/>
          <w:color w:val="000000"/>
          <w:sz w:val="24"/>
          <w:szCs w:val="24"/>
        </w:rPr>
        <w:t xml:space="preserve"> will be taken in our classroom and it has a time limit of one class period.  The test must be taken on the scheduled day.  If you miss this test you will get a score of zero. Testing at an alternate time will only be allowed for special prearranged circumstances.  However, the midterm test grade may be replaced by the final exam score, up to a maximum of </w:t>
      </w:r>
      <w:r w:rsidR="007A780A" w:rsidRPr="00DB1526">
        <w:rPr>
          <w:rFonts w:ascii="Bodoni MT" w:eastAsia="Times New Roman" w:hAnsi="Bodoni MT" w:cs="Arial"/>
          <w:color w:val="000000"/>
          <w:sz w:val="24"/>
          <w:szCs w:val="24"/>
        </w:rPr>
        <w:t>80</w:t>
      </w:r>
      <w:r w:rsidRPr="00DB1526">
        <w:rPr>
          <w:rFonts w:ascii="Bodoni MT" w:eastAsia="Times New Roman" w:hAnsi="Bodoni MT" w:cs="Arial"/>
          <w:color w:val="000000"/>
          <w:sz w:val="24"/>
          <w:szCs w:val="24"/>
        </w:rPr>
        <w:t xml:space="preserve">%. </w:t>
      </w:r>
    </w:p>
    <w:p w14:paraId="7DE2AC17" w14:textId="77777777" w:rsidR="00702988" w:rsidRPr="00DB1526" w:rsidRDefault="00702988" w:rsidP="006A6C83">
      <w:pPr>
        <w:spacing w:after="0" w:line="240" w:lineRule="auto"/>
        <w:ind w:left="360"/>
        <w:textAlignment w:val="baseline"/>
        <w:rPr>
          <w:rFonts w:ascii="Bodoni MT" w:eastAsia="Times New Roman" w:hAnsi="Bodoni MT" w:cs="Arial"/>
          <w:color w:val="000000"/>
          <w:sz w:val="24"/>
          <w:szCs w:val="24"/>
        </w:rPr>
      </w:pPr>
    </w:p>
    <w:p w14:paraId="31C1AE26" w14:textId="03CFE82F" w:rsidR="00DB1526" w:rsidRPr="00DB1526" w:rsidRDefault="00DB1526" w:rsidP="00DB1526">
      <w:pPr>
        <w:numPr>
          <w:ilvl w:val="0"/>
          <w:numId w:val="5"/>
        </w:numPr>
        <w:spacing w:after="0" w:line="240" w:lineRule="auto"/>
        <w:textAlignment w:val="baseline"/>
        <w:rPr>
          <w:rFonts w:ascii="Bodoni MT" w:eastAsia="Times New Roman" w:hAnsi="Bodoni MT" w:cs="Times New Roman"/>
          <w:b/>
          <w:sz w:val="24"/>
          <w:szCs w:val="24"/>
        </w:rPr>
      </w:pPr>
      <w:r w:rsidRPr="00DB1526">
        <w:rPr>
          <w:rFonts w:ascii="Bodoni MT" w:eastAsia="Times New Roman" w:hAnsi="Bodoni MT" w:cs="Times New Roman"/>
          <w:b/>
          <w:sz w:val="24"/>
          <w:szCs w:val="24"/>
        </w:rPr>
        <w:t>Midterm</w:t>
      </w:r>
      <w:r w:rsidR="00153CE4">
        <w:rPr>
          <w:rFonts w:ascii="Bodoni MT" w:eastAsia="Times New Roman" w:hAnsi="Bodoni MT" w:cs="Times New Roman"/>
          <w:b/>
          <w:sz w:val="24"/>
          <w:szCs w:val="24"/>
        </w:rPr>
        <w:t xml:space="preserve">  </w:t>
      </w:r>
      <w:r w:rsidRPr="00DB1526">
        <w:rPr>
          <w:rFonts w:ascii="Bodoni MT" w:eastAsia="Times New Roman" w:hAnsi="Bodoni MT" w:cs="Times New Roman"/>
          <w:b/>
          <w:sz w:val="24"/>
          <w:szCs w:val="24"/>
        </w:rPr>
        <w:t xml:space="preserve"> </w:t>
      </w:r>
      <w:r w:rsidR="0062110E" w:rsidRPr="00DB1526">
        <w:rPr>
          <w:rFonts w:ascii="Bodoni MT" w:eastAsia="Times New Roman" w:hAnsi="Bodoni MT" w:cs="Times New Roman"/>
          <w:b/>
          <w:sz w:val="24"/>
          <w:szCs w:val="24"/>
        </w:rPr>
        <w:t>I:</w:t>
      </w:r>
      <w:r w:rsidR="00153CE4">
        <w:rPr>
          <w:rFonts w:ascii="Bodoni MT" w:eastAsia="Times New Roman" w:hAnsi="Bodoni MT" w:cs="Times New Roman"/>
          <w:b/>
          <w:sz w:val="24"/>
          <w:szCs w:val="24"/>
        </w:rPr>
        <w:t xml:space="preserve"> </w:t>
      </w:r>
      <w:r w:rsidR="00153CE4">
        <w:rPr>
          <w:rFonts w:ascii="Bodoni MT" w:eastAsia="Times New Roman" w:hAnsi="Bodoni MT" w:cs="Times New Roman"/>
          <w:b/>
          <w:sz w:val="24"/>
          <w:szCs w:val="24"/>
        </w:rPr>
        <w:tab/>
      </w:r>
      <w:r w:rsidR="002F728A">
        <w:rPr>
          <w:rFonts w:ascii="Bodoni MT" w:eastAsia="Times New Roman" w:hAnsi="Bodoni MT" w:cs="Times New Roman"/>
          <w:b/>
          <w:sz w:val="24"/>
          <w:szCs w:val="24"/>
        </w:rPr>
        <w:t xml:space="preserve"> Wednesday of t</w:t>
      </w:r>
      <w:r w:rsidRPr="00DB1526">
        <w:rPr>
          <w:rFonts w:ascii="Bodoni MT" w:eastAsia="Times New Roman" w:hAnsi="Bodoni MT" w:cs="Times New Roman"/>
          <w:b/>
          <w:sz w:val="24"/>
          <w:szCs w:val="24"/>
        </w:rPr>
        <w:t>he 4</w:t>
      </w:r>
      <w:r w:rsidRPr="00DB1526">
        <w:rPr>
          <w:rFonts w:ascii="Bodoni MT" w:eastAsia="Times New Roman" w:hAnsi="Bodoni MT" w:cs="Times New Roman"/>
          <w:b/>
          <w:sz w:val="24"/>
          <w:szCs w:val="24"/>
          <w:vertAlign w:val="superscript"/>
        </w:rPr>
        <w:t>th</w:t>
      </w:r>
      <w:r w:rsidRPr="00DB1526">
        <w:rPr>
          <w:rFonts w:ascii="Bodoni MT" w:eastAsia="Times New Roman" w:hAnsi="Bodoni MT" w:cs="Times New Roman"/>
          <w:b/>
          <w:sz w:val="24"/>
          <w:szCs w:val="24"/>
        </w:rPr>
        <w:t xml:space="preserve"> week</w:t>
      </w:r>
      <w:r w:rsidR="002F728A">
        <w:rPr>
          <w:rFonts w:ascii="Bodoni MT" w:eastAsia="Times New Roman" w:hAnsi="Bodoni MT" w:cs="Times New Roman"/>
          <w:b/>
          <w:sz w:val="24"/>
          <w:szCs w:val="24"/>
        </w:rPr>
        <w:t>.</w:t>
      </w:r>
    </w:p>
    <w:p w14:paraId="4E3332C0" w14:textId="73662822" w:rsidR="00DB1526" w:rsidRPr="00DB1526" w:rsidRDefault="00DB1526" w:rsidP="00DB1526">
      <w:pPr>
        <w:numPr>
          <w:ilvl w:val="0"/>
          <w:numId w:val="5"/>
        </w:numPr>
        <w:spacing w:after="0" w:line="240" w:lineRule="auto"/>
        <w:textAlignment w:val="baseline"/>
        <w:rPr>
          <w:rFonts w:ascii="Bodoni MT" w:eastAsia="Times New Roman" w:hAnsi="Bodoni MT" w:cs="Arial"/>
          <w:b/>
          <w:bCs/>
          <w:color w:val="000000"/>
          <w:sz w:val="24"/>
          <w:szCs w:val="24"/>
        </w:rPr>
      </w:pPr>
      <w:r w:rsidRPr="00DB1526">
        <w:rPr>
          <w:rFonts w:ascii="Bodoni MT" w:eastAsia="Times New Roman" w:hAnsi="Bodoni MT" w:cs="Times New Roman"/>
          <w:b/>
          <w:sz w:val="24"/>
          <w:szCs w:val="24"/>
        </w:rPr>
        <w:t xml:space="preserve">Midterm </w:t>
      </w:r>
      <w:r w:rsidR="0062110E" w:rsidRPr="00DB1526">
        <w:rPr>
          <w:rFonts w:ascii="Bodoni MT" w:eastAsia="Times New Roman" w:hAnsi="Bodoni MT" w:cs="Times New Roman"/>
          <w:b/>
          <w:sz w:val="24"/>
          <w:szCs w:val="24"/>
        </w:rPr>
        <w:t>II:</w:t>
      </w:r>
      <w:r w:rsidR="00153CE4">
        <w:rPr>
          <w:rFonts w:ascii="Bodoni MT" w:eastAsia="Times New Roman" w:hAnsi="Bodoni MT" w:cs="Times New Roman"/>
          <w:b/>
          <w:sz w:val="24"/>
          <w:szCs w:val="24"/>
        </w:rPr>
        <w:tab/>
      </w:r>
      <w:r w:rsidR="002F728A">
        <w:rPr>
          <w:rFonts w:ascii="Bodoni MT" w:eastAsia="Times New Roman" w:hAnsi="Bodoni MT" w:cs="Times New Roman"/>
          <w:b/>
          <w:sz w:val="24"/>
          <w:szCs w:val="24"/>
        </w:rPr>
        <w:t>Wednesday of t</w:t>
      </w:r>
      <w:r w:rsidR="002F728A" w:rsidRPr="00DB1526">
        <w:rPr>
          <w:rFonts w:ascii="Bodoni MT" w:eastAsia="Times New Roman" w:hAnsi="Bodoni MT" w:cs="Times New Roman"/>
          <w:b/>
          <w:sz w:val="24"/>
          <w:szCs w:val="24"/>
        </w:rPr>
        <w:t>he</w:t>
      </w:r>
      <w:r w:rsidRPr="00DB1526">
        <w:rPr>
          <w:rFonts w:ascii="Bodoni MT" w:eastAsia="Times New Roman" w:hAnsi="Bodoni MT" w:cs="Times New Roman"/>
          <w:b/>
          <w:sz w:val="24"/>
          <w:szCs w:val="24"/>
        </w:rPr>
        <w:t xml:space="preserve"> 8</w:t>
      </w:r>
      <w:r w:rsidRPr="00DB1526">
        <w:rPr>
          <w:rFonts w:ascii="Bodoni MT" w:eastAsia="Times New Roman" w:hAnsi="Bodoni MT" w:cs="Times New Roman"/>
          <w:b/>
          <w:sz w:val="24"/>
          <w:szCs w:val="24"/>
          <w:vertAlign w:val="superscript"/>
        </w:rPr>
        <w:t>th</w:t>
      </w:r>
      <w:r w:rsidRPr="00DB1526">
        <w:rPr>
          <w:rFonts w:ascii="Bodoni MT" w:eastAsia="Times New Roman" w:hAnsi="Bodoni MT" w:cs="Times New Roman"/>
          <w:b/>
          <w:sz w:val="24"/>
          <w:szCs w:val="24"/>
        </w:rPr>
        <w:t xml:space="preserve"> </w:t>
      </w:r>
      <w:r w:rsidR="002F728A">
        <w:rPr>
          <w:rFonts w:ascii="Bodoni MT" w:eastAsia="Times New Roman" w:hAnsi="Bodoni MT" w:cs="Times New Roman"/>
          <w:b/>
          <w:sz w:val="24"/>
          <w:szCs w:val="24"/>
        </w:rPr>
        <w:t>week.</w:t>
      </w:r>
    </w:p>
    <w:p w14:paraId="736536FF" w14:textId="045ADACC" w:rsidR="00D840B6" w:rsidRPr="006247AE" w:rsidRDefault="009F6762" w:rsidP="001D70A9">
      <w:pPr>
        <w:numPr>
          <w:ilvl w:val="0"/>
          <w:numId w:val="5"/>
        </w:numPr>
        <w:spacing w:after="0" w:line="240" w:lineRule="auto"/>
        <w:textAlignment w:val="baseline"/>
        <w:rPr>
          <w:rFonts w:ascii="Bodoni MT" w:eastAsia="Times New Roman" w:hAnsi="Bodoni MT" w:cs="Times New Roman"/>
          <w:sz w:val="24"/>
          <w:szCs w:val="24"/>
        </w:rPr>
      </w:pPr>
      <w:r w:rsidRPr="006247AE">
        <w:rPr>
          <w:rFonts w:ascii="Bodoni MT" w:eastAsia="Times New Roman" w:hAnsi="Bodoni MT" w:cs="Arial"/>
          <w:b/>
          <w:bCs/>
          <w:color w:val="000000"/>
          <w:sz w:val="24"/>
          <w:szCs w:val="24"/>
        </w:rPr>
        <w:t xml:space="preserve">Final Exam </w:t>
      </w:r>
      <w:r w:rsidR="006A6C83" w:rsidRPr="006247AE">
        <w:rPr>
          <w:rFonts w:ascii="Bodoni MT" w:eastAsia="Times New Roman" w:hAnsi="Bodoni MT" w:cs="Arial"/>
          <w:b/>
          <w:bCs/>
          <w:color w:val="000000"/>
          <w:sz w:val="24"/>
          <w:szCs w:val="24"/>
        </w:rPr>
        <w:t>is</w:t>
      </w:r>
      <w:r w:rsidR="003B39B6" w:rsidRPr="006247AE">
        <w:rPr>
          <w:rFonts w:ascii="Bodoni MT" w:eastAsia="Times New Roman" w:hAnsi="Bodoni MT" w:cs="Arial"/>
          <w:b/>
          <w:bCs/>
          <w:color w:val="000000"/>
          <w:sz w:val="24"/>
          <w:szCs w:val="24"/>
        </w:rPr>
        <w:t xml:space="preserve"> date: Monday, March 16</w:t>
      </w:r>
      <w:r w:rsidR="006A6C83" w:rsidRPr="006247AE">
        <w:rPr>
          <w:rFonts w:ascii="Bodoni MT" w:eastAsia="Times New Roman" w:hAnsi="Bodoni MT" w:cs="Arial"/>
          <w:b/>
          <w:bCs/>
          <w:color w:val="000000"/>
          <w:sz w:val="24"/>
          <w:szCs w:val="24"/>
        </w:rPr>
        <w:t>, 20</w:t>
      </w:r>
      <w:r w:rsidR="003B39B6" w:rsidRPr="006247AE">
        <w:rPr>
          <w:rFonts w:ascii="Bodoni MT" w:eastAsia="Times New Roman" w:hAnsi="Bodoni MT" w:cs="Arial"/>
          <w:b/>
          <w:bCs/>
          <w:color w:val="000000"/>
          <w:sz w:val="24"/>
          <w:szCs w:val="24"/>
        </w:rPr>
        <w:t>20.</w:t>
      </w:r>
      <w:r w:rsidR="006A6C83" w:rsidRPr="006247AE">
        <w:rPr>
          <w:rFonts w:ascii="Bodoni MT" w:eastAsia="Times New Roman" w:hAnsi="Bodoni MT" w:cs="Arial"/>
          <w:b/>
          <w:bCs/>
          <w:color w:val="000000"/>
          <w:sz w:val="24"/>
          <w:szCs w:val="24"/>
        </w:rPr>
        <w:t xml:space="preserve"> Time 3:00 – 4:50 </w:t>
      </w:r>
      <w:r w:rsidR="00260687" w:rsidRPr="006247AE">
        <w:rPr>
          <w:rFonts w:ascii="Bodoni MT" w:eastAsia="Times New Roman" w:hAnsi="Bodoni MT" w:cs="Arial"/>
          <w:b/>
          <w:bCs/>
          <w:color w:val="000000"/>
          <w:sz w:val="24"/>
          <w:szCs w:val="24"/>
        </w:rPr>
        <w:t>pm.</w:t>
      </w:r>
    </w:p>
    <w:p w14:paraId="0CFBD06C" w14:textId="77777777" w:rsidR="009F6762" w:rsidRPr="00DB1526" w:rsidRDefault="00D840B6" w:rsidP="006247AE">
      <w:pPr>
        <w:spacing w:after="0" w:line="240" w:lineRule="auto"/>
        <w:ind w:left="720"/>
        <w:textAlignment w:val="baseline"/>
        <w:rPr>
          <w:rFonts w:ascii="Bodoni MT" w:eastAsia="Times New Roman" w:hAnsi="Bodoni MT" w:cs="Times New Roman"/>
          <w:sz w:val="24"/>
          <w:szCs w:val="24"/>
        </w:rPr>
      </w:pPr>
      <w:r w:rsidRPr="00DB1526">
        <w:rPr>
          <w:rFonts w:ascii="Bodoni MT" w:eastAsia="Times New Roman" w:hAnsi="Bodoni MT" w:cs="Times New Roman"/>
          <w:sz w:val="24"/>
          <w:szCs w:val="24"/>
        </w:rPr>
        <w:t xml:space="preserve"> </w:t>
      </w:r>
    </w:p>
    <w:p w14:paraId="13FEDFD7" w14:textId="450E9EB2" w:rsidR="009F6762" w:rsidRDefault="003B2315" w:rsidP="009F6762">
      <w:pPr>
        <w:spacing w:after="0" w:line="240" w:lineRule="auto"/>
        <w:rPr>
          <w:rFonts w:ascii="Bodoni MT" w:eastAsia="Times New Roman" w:hAnsi="Bodoni MT" w:cs="Arial"/>
          <w:color w:val="000000"/>
          <w:sz w:val="24"/>
          <w:szCs w:val="24"/>
        </w:rPr>
      </w:pPr>
      <w:r w:rsidRPr="00DB1526">
        <w:rPr>
          <w:rFonts w:ascii="Bodoni MT" w:eastAsia="Times New Roman" w:hAnsi="Bodoni MT" w:cs="Arial"/>
          <w:b/>
          <w:bCs/>
          <w:color w:val="000000"/>
          <w:sz w:val="24"/>
          <w:szCs w:val="24"/>
        </w:rPr>
        <w:t xml:space="preserve">Online </w:t>
      </w:r>
      <w:r w:rsidR="009F6762" w:rsidRPr="00DB1526">
        <w:rPr>
          <w:rFonts w:ascii="Bodoni MT" w:eastAsia="Times New Roman" w:hAnsi="Bodoni MT" w:cs="Arial"/>
          <w:b/>
          <w:bCs/>
          <w:color w:val="000000"/>
          <w:sz w:val="24"/>
          <w:szCs w:val="24"/>
        </w:rPr>
        <w:t xml:space="preserve">Homework: </w:t>
      </w:r>
      <w:r w:rsidRPr="00DB1526">
        <w:rPr>
          <w:rFonts w:ascii="Bodoni MT" w:eastAsia="Times New Roman" w:hAnsi="Bodoni MT" w:cs="Arial"/>
          <w:b/>
          <w:bCs/>
          <w:color w:val="000000"/>
          <w:sz w:val="24"/>
          <w:szCs w:val="24"/>
        </w:rPr>
        <w:t xml:space="preserve"> </w:t>
      </w:r>
      <w:r w:rsidRPr="00DB1526">
        <w:rPr>
          <w:rFonts w:ascii="Bodoni MT" w:eastAsia="Times New Roman" w:hAnsi="Bodoni MT" w:cs="Arial"/>
          <w:color w:val="000000"/>
          <w:sz w:val="24"/>
          <w:szCs w:val="24"/>
        </w:rPr>
        <w:t xml:space="preserve">To </w:t>
      </w:r>
      <w:r w:rsidR="00297888" w:rsidRPr="00DB1526">
        <w:rPr>
          <w:rFonts w:ascii="Bodoni MT" w:eastAsia="Times New Roman" w:hAnsi="Bodoni MT" w:cs="Arial"/>
          <w:color w:val="000000"/>
          <w:sz w:val="24"/>
          <w:szCs w:val="24"/>
        </w:rPr>
        <w:t>b</w:t>
      </w:r>
      <w:r w:rsidRPr="00DB1526">
        <w:rPr>
          <w:rFonts w:ascii="Bodoni MT" w:eastAsia="Times New Roman" w:hAnsi="Bodoni MT" w:cs="Arial"/>
          <w:color w:val="000000"/>
          <w:sz w:val="24"/>
          <w:szCs w:val="24"/>
        </w:rPr>
        <w:t>e completed later</w:t>
      </w:r>
      <w:r w:rsidR="00297888" w:rsidRPr="00DB1526">
        <w:rPr>
          <w:rFonts w:ascii="Bodoni MT" w:eastAsia="Times New Roman" w:hAnsi="Bodoni MT" w:cs="Arial"/>
          <w:color w:val="000000"/>
          <w:sz w:val="24"/>
          <w:szCs w:val="24"/>
        </w:rPr>
        <w:t>.</w:t>
      </w:r>
      <w:r w:rsidRPr="00DB1526">
        <w:rPr>
          <w:rFonts w:ascii="Bodoni MT" w:eastAsia="Times New Roman" w:hAnsi="Bodoni MT" w:cs="Arial"/>
          <w:color w:val="000000"/>
          <w:sz w:val="24"/>
          <w:szCs w:val="24"/>
        </w:rPr>
        <w:t xml:space="preserve"> Still working with John Wiley customer support to complete the set</w:t>
      </w:r>
      <w:r w:rsidR="004A7358" w:rsidRPr="00DB1526">
        <w:rPr>
          <w:rFonts w:ascii="Bodoni MT" w:eastAsia="Times New Roman" w:hAnsi="Bodoni MT" w:cs="Arial"/>
          <w:color w:val="000000"/>
          <w:sz w:val="24"/>
          <w:szCs w:val="24"/>
        </w:rPr>
        <w:t>-</w:t>
      </w:r>
      <w:r w:rsidRPr="00DB1526">
        <w:rPr>
          <w:rFonts w:ascii="Bodoni MT" w:eastAsia="Times New Roman" w:hAnsi="Bodoni MT" w:cs="Arial"/>
          <w:color w:val="000000"/>
          <w:sz w:val="24"/>
          <w:szCs w:val="24"/>
        </w:rPr>
        <w:t>up</w:t>
      </w:r>
      <w:r w:rsidR="004A7358" w:rsidRPr="00DB1526">
        <w:rPr>
          <w:rFonts w:ascii="Bodoni MT" w:eastAsia="Times New Roman" w:hAnsi="Bodoni MT" w:cs="Arial"/>
          <w:color w:val="000000"/>
          <w:sz w:val="24"/>
          <w:szCs w:val="24"/>
        </w:rPr>
        <w:t xml:space="preserve">. </w:t>
      </w:r>
      <w:r w:rsidRPr="00DB1526">
        <w:rPr>
          <w:rFonts w:ascii="Bodoni MT" w:eastAsia="Times New Roman" w:hAnsi="Bodoni MT" w:cs="Arial"/>
          <w:color w:val="000000"/>
          <w:sz w:val="24"/>
          <w:szCs w:val="24"/>
        </w:rPr>
        <w:t>There will be online homework with deadlines shown on Wiley Plus website</w:t>
      </w:r>
      <w:r w:rsidRPr="00DB1526">
        <w:rPr>
          <w:rFonts w:ascii="Bodoni MT" w:eastAsia="Times New Roman" w:hAnsi="Bodoni MT" w:cs="Arial"/>
          <w:b/>
          <w:bCs/>
          <w:color w:val="000000"/>
          <w:sz w:val="24"/>
          <w:szCs w:val="24"/>
        </w:rPr>
        <w:t>.</w:t>
      </w:r>
      <w:r w:rsidR="00120C7C" w:rsidRPr="00DB1526">
        <w:rPr>
          <w:rFonts w:ascii="Bodoni MT" w:eastAsia="Times New Roman" w:hAnsi="Bodoni MT" w:cs="Arial"/>
          <w:color w:val="000000"/>
          <w:sz w:val="24"/>
          <w:szCs w:val="24"/>
        </w:rPr>
        <w:t xml:space="preserve"> </w:t>
      </w:r>
      <w:r w:rsidR="009F6762" w:rsidRPr="00DB1526">
        <w:rPr>
          <w:rFonts w:ascii="Bodoni MT" w:eastAsia="Times New Roman" w:hAnsi="Bodoni MT" w:cs="Arial"/>
          <w:color w:val="000000"/>
          <w:sz w:val="24"/>
          <w:szCs w:val="24"/>
        </w:rPr>
        <w:t>You will need to purchase an access code in order to get logged in.</w:t>
      </w:r>
    </w:p>
    <w:p w14:paraId="5CEADFC4" w14:textId="39973885" w:rsidR="00064862" w:rsidRDefault="00064862" w:rsidP="009F6762">
      <w:pPr>
        <w:spacing w:after="0" w:line="240" w:lineRule="auto"/>
        <w:rPr>
          <w:rFonts w:ascii="Bodoni MT" w:eastAsia="Times New Roman" w:hAnsi="Bodoni MT" w:cs="Arial"/>
          <w:color w:val="000000"/>
          <w:sz w:val="24"/>
          <w:szCs w:val="24"/>
        </w:rPr>
      </w:pPr>
    </w:p>
    <w:p w14:paraId="796029BE" w14:textId="695C9F3A" w:rsidR="00064862" w:rsidRPr="00064862" w:rsidRDefault="00064862" w:rsidP="009F6762">
      <w:pPr>
        <w:spacing w:after="0" w:line="240" w:lineRule="auto"/>
        <w:rPr>
          <w:rFonts w:ascii="Bodoni MT" w:eastAsia="Times New Roman" w:hAnsi="Bodoni MT" w:cs="Times New Roman"/>
          <w:sz w:val="24"/>
          <w:szCs w:val="24"/>
        </w:rPr>
      </w:pPr>
      <w:r w:rsidRPr="00064862">
        <w:rPr>
          <w:rFonts w:ascii="Bodoni MT" w:eastAsia="Times New Roman" w:hAnsi="Bodoni MT" w:cs="Arial"/>
          <w:b/>
          <w:bCs/>
          <w:color w:val="000000"/>
          <w:sz w:val="24"/>
          <w:szCs w:val="24"/>
        </w:rPr>
        <w:t>Chapter summary + Take home homework/project</w:t>
      </w:r>
      <w:r>
        <w:rPr>
          <w:rFonts w:ascii="Bodoni MT" w:eastAsia="Times New Roman" w:hAnsi="Bodoni MT" w:cs="Arial"/>
          <w:b/>
          <w:bCs/>
          <w:color w:val="000000"/>
          <w:sz w:val="24"/>
          <w:szCs w:val="24"/>
        </w:rPr>
        <w:t xml:space="preserve">. </w:t>
      </w:r>
      <w:r>
        <w:rPr>
          <w:rFonts w:ascii="Bodoni MT" w:eastAsia="Times New Roman" w:hAnsi="Bodoni MT" w:cs="Arial"/>
          <w:color w:val="000000"/>
          <w:sz w:val="24"/>
          <w:szCs w:val="24"/>
        </w:rPr>
        <w:t xml:space="preserve"> Every week starting the second week, you will be turning in summary of each chapter in addition to take home activity/project assigned. The due date for this work will be always be always on Wednesday at the beginning of class time. Please check the deadlines attached to this syllabus.</w:t>
      </w:r>
      <w:r w:rsidR="005C458C">
        <w:rPr>
          <w:rFonts w:ascii="Bodoni MT" w:eastAsia="Times New Roman" w:hAnsi="Bodoni MT" w:cs="Arial"/>
          <w:color w:val="000000"/>
          <w:sz w:val="24"/>
          <w:szCs w:val="24"/>
        </w:rPr>
        <w:t xml:space="preserve"> Chapter summaries are due whether we have covered the topics or not. They are intended to prepare you to understand these topics. Summaries are to be handwritten, clear, neat, and no less than three pages. Exercises and activities to be attached at the end of these summaries.</w:t>
      </w:r>
    </w:p>
    <w:p w14:paraId="33DDF075" w14:textId="77777777" w:rsidR="009F6762" w:rsidRPr="00DB1526" w:rsidRDefault="009F6762" w:rsidP="009F6762">
      <w:pPr>
        <w:spacing w:after="0" w:line="240" w:lineRule="auto"/>
        <w:rPr>
          <w:rFonts w:ascii="Bodoni MT" w:eastAsia="Times New Roman" w:hAnsi="Bodoni MT" w:cs="Times New Roman"/>
          <w:sz w:val="24"/>
          <w:szCs w:val="24"/>
        </w:rPr>
      </w:pPr>
    </w:p>
    <w:p w14:paraId="645E7891"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In-Class Work:</w:t>
      </w:r>
      <w:r w:rsidRPr="00DB1526">
        <w:rPr>
          <w:rFonts w:ascii="Bodoni MT" w:eastAsia="Times New Roman" w:hAnsi="Bodoni MT" w:cs="Arial"/>
          <w:color w:val="000000"/>
          <w:sz w:val="24"/>
          <w:szCs w:val="24"/>
        </w:rPr>
        <w:t xml:space="preserve">  Students will be actively participating in learning activities and group work </w:t>
      </w:r>
      <w:proofErr w:type="gramStart"/>
      <w:r w:rsidRPr="00DB1526">
        <w:rPr>
          <w:rFonts w:ascii="Bodoni MT" w:eastAsia="Times New Roman" w:hAnsi="Bodoni MT" w:cs="Arial"/>
          <w:color w:val="000000"/>
          <w:sz w:val="24"/>
          <w:szCs w:val="24"/>
        </w:rPr>
        <w:t>every</w:t>
      </w:r>
      <w:proofErr w:type="gramEnd"/>
      <w:r w:rsidRPr="00DB1526">
        <w:rPr>
          <w:rFonts w:ascii="Bodoni MT" w:eastAsia="Times New Roman" w:hAnsi="Bodoni MT" w:cs="Arial"/>
          <w:color w:val="000000"/>
          <w:sz w:val="24"/>
          <w:szCs w:val="24"/>
        </w:rPr>
        <w:t xml:space="preserve"> class meeting.  </w:t>
      </w:r>
      <w:r w:rsidR="0090577E" w:rsidRPr="00DB1526">
        <w:rPr>
          <w:rFonts w:ascii="Bodoni MT" w:eastAsia="Times New Roman" w:hAnsi="Bodoni MT" w:cs="Arial"/>
          <w:color w:val="000000"/>
          <w:sz w:val="24"/>
          <w:szCs w:val="24"/>
        </w:rPr>
        <w:t>Generally,</w:t>
      </w:r>
      <w:r w:rsidRPr="00DB1526">
        <w:rPr>
          <w:rFonts w:ascii="Bodoni MT" w:eastAsia="Times New Roman" w:hAnsi="Bodoni MT" w:cs="Arial"/>
          <w:color w:val="000000"/>
          <w:sz w:val="24"/>
          <w:szCs w:val="24"/>
        </w:rPr>
        <w:t xml:space="preserve">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sidRPr="00DB1526">
        <w:rPr>
          <w:rFonts w:ascii="Bodoni MT" w:eastAsia="Times New Roman" w:hAnsi="Bodoni MT" w:cs="Arial"/>
          <w:b/>
          <w:bCs/>
          <w:color w:val="000000"/>
          <w:sz w:val="24"/>
          <w:szCs w:val="24"/>
          <w:u w:val="single"/>
        </w:rPr>
        <w:t>Attendance is therefore required.</w:t>
      </w:r>
      <w:r w:rsidRPr="00DB1526">
        <w:rPr>
          <w:rFonts w:ascii="Bodoni MT" w:eastAsia="Times New Roman" w:hAnsi="Bodoni MT" w:cs="Arial"/>
          <w:color w:val="000000"/>
          <w:sz w:val="24"/>
          <w:szCs w:val="24"/>
        </w:rPr>
        <w:t xml:space="preserve">   At the end of the quarter your two lowest scores from this category will be dropped. </w:t>
      </w:r>
    </w:p>
    <w:p w14:paraId="17443822" w14:textId="77777777" w:rsidR="009F6762" w:rsidRPr="00DB1526" w:rsidRDefault="009F6762" w:rsidP="009F6762">
      <w:pPr>
        <w:spacing w:after="0" w:line="240" w:lineRule="auto"/>
        <w:rPr>
          <w:rFonts w:ascii="Bodoni MT" w:eastAsia="Times New Roman" w:hAnsi="Bodoni MT" w:cs="Times New Roman"/>
          <w:sz w:val="24"/>
          <w:szCs w:val="24"/>
        </w:rPr>
      </w:pPr>
    </w:p>
    <w:p w14:paraId="2F2A2195"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u w:val="single"/>
        </w:rPr>
        <w:t>Late Work:</w:t>
      </w:r>
      <w:r w:rsidRPr="00DB1526">
        <w:rPr>
          <w:rFonts w:ascii="Bodoni MT" w:eastAsia="Times New Roman" w:hAnsi="Bodoni MT" w:cs="Arial"/>
          <w:color w:val="000000"/>
          <w:sz w:val="24"/>
          <w:szCs w:val="24"/>
        </w:rPr>
        <w:t xml:space="preserve"> No late in class assignments will be accepted except in very specific and verifiable circumstances. Likewise, no late tests will be issued except in very specific, verifiable circumstances. Please talk to me about this if you have any questions.</w:t>
      </w:r>
    </w:p>
    <w:p w14:paraId="7E571190" w14:textId="77777777" w:rsidR="009F6762" w:rsidRPr="00DB1526" w:rsidRDefault="009F6762" w:rsidP="009F6762">
      <w:pPr>
        <w:spacing w:after="0" w:line="240" w:lineRule="auto"/>
        <w:rPr>
          <w:rFonts w:ascii="Bodoni MT" w:eastAsia="Times New Roman" w:hAnsi="Bodoni MT" w:cs="Times New Roman"/>
          <w:sz w:val="24"/>
          <w:szCs w:val="24"/>
        </w:rPr>
      </w:pPr>
    </w:p>
    <w:p w14:paraId="42C828BC" w14:textId="77777777" w:rsidR="009F6762" w:rsidRPr="00DB1526" w:rsidRDefault="009F6762" w:rsidP="009F6762">
      <w:pPr>
        <w:spacing w:after="0" w:line="240" w:lineRule="auto"/>
        <w:rPr>
          <w:rFonts w:ascii="Bodoni MT" w:eastAsia="Times New Roman" w:hAnsi="Bodoni MT" w:cs="Times New Roman"/>
          <w:sz w:val="24"/>
          <w:szCs w:val="24"/>
        </w:rPr>
      </w:pPr>
    </w:p>
    <w:p w14:paraId="13CF7DA8" w14:textId="199EA9AB"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Help:</w:t>
      </w:r>
      <w:r w:rsidRPr="00DB1526">
        <w:rPr>
          <w:rFonts w:ascii="Bodoni MT" w:eastAsia="Times New Roman" w:hAnsi="Bodoni MT" w:cs="Arial"/>
          <w:color w:val="000000"/>
          <w:sz w:val="24"/>
          <w:szCs w:val="24"/>
        </w:rPr>
        <w:t xml:space="preserve">  If you have questions, PLEASE </w:t>
      </w:r>
      <w:r w:rsidRPr="00DB1526">
        <w:rPr>
          <w:rFonts w:ascii="Bodoni MT" w:eastAsia="Times New Roman" w:hAnsi="Bodoni MT" w:cs="Arial"/>
          <w:b/>
          <w:bCs/>
          <w:color w:val="000000"/>
          <w:sz w:val="24"/>
          <w:szCs w:val="24"/>
          <w:u w:val="single"/>
        </w:rPr>
        <w:t>come see me</w:t>
      </w:r>
      <w:r w:rsidRPr="00DB1526">
        <w:rPr>
          <w:rFonts w:ascii="Bodoni MT" w:eastAsia="Times New Roman" w:hAnsi="Bodoni MT" w:cs="Arial"/>
          <w:color w:val="000000"/>
          <w:sz w:val="24"/>
          <w:szCs w:val="24"/>
        </w:rPr>
        <w:t xml:space="preserve"> and ask!  I have scheduled office </w:t>
      </w:r>
      <w:r w:rsidR="0062110E" w:rsidRPr="00DB1526">
        <w:rPr>
          <w:rFonts w:ascii="Bodoni MT" w:eastAsia="Times New Roman" w:hAnsi="Bodoni MT" w:cs="Arial"/>
          <w:color w:val="000000"/>
          <w:sz w:val="24"/>
          <w:szCs w:val="24"/>
        </w:rPr>
        <w:t>hours,</w:t>
      </w:r>
      <w:r w:rsidRPr="00DB1526">
        <w:rPr>
          <w:rFonts w:ascii="Bodoni MT" w:eastAsia="Times New Roman" w:hAnsi="Bodoni MT" w:cs="Arial"/>
          <w:color w:val="000000"/>
          <w:sz w:val="24"/>
          <w:szCs w:val="24"/>
        </w:rPr>
        <w:t xml:space="preserve"> but you’re welcome to come in at other times too.  </w:t>
      </w:r>
      <w:r w:rsidRPr="00DB1526">
        <w:rPr>
          <w:rFonts w:ascii="Bodoni MT" w:eastAsia="Times New Roman" w:hAnsi="Bodoni MT" w:cs="Arial"/>
          <w:b/>
          <w:bCs/>
          <w:color w:val="000000"/>
          <w:sz w:val="24"/>
          <w:szCs w:val="24"/>
          <w:u w:val="single"/>
        </w:rPr>
        <w:t>Study groups</w:t>
      </w:r>
      <w:r w:rsidRPr="00DB1526">
        <w:rPr>
          <w:rFonts w:ascii="Bodoni MT" w:eastAsia="Times New Roman" w:hAnsi="Bodoni MT" w:cs="Arial"/>
          <w:color w:val="000000"/>
          <w:sz w:val="24"/>
          <w:szCs w:val="24"/>
        </w:rPr>
        <w:t xml:space="preserve"> are encouraged!  Many students find that working with classmates is the best way to learn and understand the material.  Don’t forget about the </w:t>
      </w:r>
      <w:r w:rsidRPr="00DB1526">
        <w:rPr>
          <w:rFonts w:ascii="Bodoni MT" w:eastAsia="Times New Roman" w:hAnsi="Bodoni MT" w:cs="Arial"/>
          <w:b/>
          <w:bCs/>
          <w:color w:val="000000"/>
          <w:sz w:val="24"/>
          <w:szCs w:val="24"/>
        </w:rPr>
        <w:t>e-book and videos</w:t>
      </w:r>
      <w:r w:rsidRPr="00DB1526">
        <w:rPr>
          <w:rFonts w:ascii="Bodoni MT" w:eastAsia="Times New Roman" w:hAnsi="Bodoni MT" w:cs="Arial"/>
          <w:color w:val="000000"/>
          <w:sz w:val="24"/>
          <w:szCs w:val="24"/>
        </w:rPr>
        <w:t xml:space="preserve"> available on </w:t>
      </w:r>
      <w:r w:rsidR="00C10534" w:rsidRPr="00DB1526">
        <w:rPr>
          <w:rFonts w:ascii="Bodoni MT" w:eastAsia="Times New Roman" w:hAnsi="Bodoni MT" w:cs="Arial"/>
          <w:color w:val="000000"/>
          <w:sz w:val="24"/>
          <w:szCs w:val="24"/>
        </w:rPr>
        <w:t>Wiley Plus website</w:t>
      </w:r>
    </w:p>
    <w:p w14:paraId="1A1442D7" w14:textId="77777777" w:rsidR="009F6762" w:rsidRPr="00DB1526" w:rsidRDefault="009F6762" w:rsidP="009F6762">
      <w:pPr>
        <w:spacing w:after="0" w:line="240" w:lineRule="auto"/>
        <w:rPr>
          <w:rFonts w:ascii="Bodoni MT" w:eastAsia="Times New Roman" w:hAnsi="Bodoni MT" w:cs="Times New Roman"/>
          <w:sz w:val="24"/>
          <w:szCs w:val="24"/>
        </w:rPr>
      </w:pPr>
    </w:p>
    <w:p w14:paraId="558A6DAD" w14:textId="272EC88C" w:rsidR="009F6762" w:rsidRPr="00DB1526" w:rsidRDefault="009F6762" w:rsidP="00F570EB">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Use the Learning Center:</w:t>
      </w:r>
      <w:r w:rsidRPr="00DB1526">
        <w:rPr>
          <w:rFonts w:ascii="Bodoni MT" w:eastAsia="Times New Roman" w:hAnsi="Bodoni MT" w:cs="Arial"/>
          <w:color w:val="000000"/>
          <w:sz w:val="24"/>
          <w:szCs w:val="24"/>
        </w:rPr>
        <w:t xml:space="preserve">  The Learning Center, WH226</w:t>
      </w:r>
      <w:r w:rsidR="00100704" w:rsidRPr="00DB1526">
        <w:rPr>
          <w:rFonts w:ascii="Bodoni MT" w:eastAsia="Times New Roman" w:hAnsi="Bodoni MT" w:cs="Arial"/>
          <w:color w:val="000000"/>
          <w:sz w:val="24"/>
          <w:szCs w:val="24"/>
        </w:rPr>
        <w:t xml:space="preserve"> at the Albany campus or at the Benton center. Both are</w:t>
      </w:r>
      <w:r w:rsidRPr="00DB1526">
        <w:rPr>
          <w:rFonts w:ascii="Bodoni MT" w:eastAsia="Times New Roman" w:hAnsi="Bodoni MT" w:cs="Arial"/>
          <w:color w:val="000000"/>
          <w:sz w:val="24"/>
          <w:szCs w:val="24"/>
        </w:rPr>
        <w:t xml:space="preserve"> excellent place</w:t>
      </w:r>
      <w:r w:rsidR="00100704" w:rsidRPr="00DB1526">
        <w:rPr>
          <w:rFonts w:ascii="Bodoni MT" w:eastAsia="Times New Roman" w:hAnsi="Bodoni MT" w:cs="Arial"/>
          <w:color w:val="000000"/>
          <w:sz w:val="24"/>
          <w:szCs w:val="24"/>
        </w:rPr>
        <w:t>s</w:t>
      </w:r>
      <w:r w:rsidRPr="00DB1526">
        <w:rPr>
          <w:rFonts w:ascii="Bodoni MT" w:eastAsia="Times New Roman" w:hAnsi="Bodoni MT" w:cs="Arial"/>
          <w:color w:val="000000"/>
          <w:sz w:val="24"/>
          <w:szCs w:val="24"/>
        </w:rPr>
        <w:t xml:space="preserve"> to study and to get help with</w:t>
      </w:r>
      <w:r w:rsidR="00260687">
        <w:rPr>
          <w:rFonts w:ascii="Bodoni MT" w:eastAsia="Times New Roman" w:hAnsi="Bodoni MT" w:cs="Arial"/>
          <w:color w:val="000000"/>
          <w:sz w:val="24"/>
          <w:szCs w:val="24"/>
        </w:rPr>
        <w:t xml:space="preserve"> </w:t>
      </w:r>
      <w:r w:rsidRPr="00DB1526">
        <w:rPr>
          <w:rFonts w:ascii="Bodoni MT" w:eastAsia="Times New Roman" w:hAnsi="Bodoni MT" w:cs="Arial"/>
          <w:color w:val="000000"/>
          <w:sz w:val="24"/>
          <w:szCs w:val="24"/>
        </w:rPr>
        <w:t>your homework.  (Please remember to log on and log off the computer with each visit to the Learning Center.) The other LBCC campuses have similar facilities with Math Help available.</w:t>
      </w:r>
    </w:p>
    <w:p w14:paraId="3A9E5918" w14:textId="77777777" w:rsidR="009F6762" w:rsidRPr="00DB1526" w:rsidRDefault="009F6762" w:rsidP="009F6762">
      <w:pPr>
        <w:numPr>
          <w:ilvl w:val="0"/>
          <w:numId w:val="6"/>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There is free wireless available in the Learning Center (and lots of places to plug in so your battery won’t be depleted.)</w:t>
      </w:r>
    </w:p>
    <w:p w14:paraId="67CCBFFD" w14:textId="77777777" w:rsidR="009F6762" w:rsidRPr="00DB1526" w:rsidRDefault="009F6762" w:rsidP="009F6762">
      <w:pPr>
        <w:numPr>
          <w:ilvl w:val="0"/>
          <w:numId w:val="7"/>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The relaxed atmosphere and table arrangement in the Learning Center provide a great location for </w:t>
      </w:r>
      <w:r w:rsidRPr="00DB1526">
        <w:rPr>
          <w:rFonts w:ascii="Bodoni MT" w:eastAsia="Times New Roman" w:hAnsi="Bodoni MT" w:cs="Arial"/>
          <w:b/>
          <w:bCs/>
          <w:color w:val="000000"/>
          <w:sz w:val="24"/>
          <w:szCs w:val="24"/>
        </w:rPr>
        <w:t>study groups</w:t>
      </w:r>
      <w:r w:rsidRPr="00DB1526">
        <w:rPr>
          <w:rFonts w:ascii="Bodoni MT" w:eastAsia="Times New Roman" w:hAnsi="Bodoni MT" w:cs="Arial"/>
          <w:color w:val="000000"/>
          <w:sz w:val="24"/>
          <w:szCs w:val="24"/>
        </w:rPr>
        <w:t xml:space="preserve"> to meet and work.</w:t>
      </w:r>
    </w:p>
    <w:p w14:paraId="34EE37AF" w14:textId="13652446" w:rsidR="009F6762" w:rsidRPr="00DB1526" w:rsidRDefault="009F6762" w:rsidP="009F6762">
      <w:pPr>
        <w:numPr>
          <w:ilvl w:val="0"/>
          <w:numId w:val="7"/>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Instructional assistants are available at the </w:t>
      </w:r>
      <w:r w:rsidRPr="00DB1526">
        <w:rPr>
          <w:rFonts w:ascii="Bodoni MT" w:eastAsia="Times New Roman" w:hAnsi="Bodoni MT" w:cs="Arial"/>
          <w:b/>
          <w:bCs/>
          <w:color w:val="000000"/>
          <w:sz w:val="24"/>
          <w:szCs w:val="24"/>
        </w:rPr>
        <w:t>help desk</w:t>
      </w:r>
      <w:r w:rsidRPr="00DB1526">
        <w:rPr>
          <w:rFonts w:ascii="Bodoni MT" w:eastAsia="Times New Roman" w:hAnsi="Bodoni MT" w:cs="Arial"/>
          <w:color w:val="000000"/>
          <w:sz w:val="24"/>
          <w:szCs w:val="24"/>
        </w:rPr>
        <w:t xml:space="preserve"> and the </w:t>
      </w:r>
      <w:r w:rsidRPr="00DB1526">
        <w:rPr>
          <w:rFonts w:ascii="Bodoni MT" w:eastAsia="Times New Roman" w:hAnsi="Bodoni MT" w:cs="Arial"/>
          <w:b/>
          <w:bCs/>
          <w:color w:val="000000"/>
          <w:sz w:val="24"/>
          <w:szCs w:val="24"/>
        </w:rPr>
        <w:t>Math Angle</w:t>
      </w:r>
      <w:r w:rsidRPr="00DB1526">
        <w:rPr>
          <w:rFonts w:ascii="Bodoni MT" w:eastAsia="Times New Roman" w:hAnsi="Bodoni MT" w:cs="Arial"/>
          <w:color w:val="000000"/>
          <w:sz w:val="24"/>
          <w:szCs w:val="24"/>
        </w:rPr>
        <w:t xml:space="preserve"> to answer your math questions</w:t>
      </w:r>
    </w:p>
    <w:p w14:paraId="31DB0832" w14:textId="77777777" w:rsidR="009F6762" w:rsidRPr="00DB1526" w:rsidRDefault="009F6762" w:rsidP="009F6762">
      <w:pPr>
        <w:numPr>
          <w:ilvl w:val="0"/>
          <w:numId w:val="7"/>
        </w:numPr>
        <w:spacing w:after="0" w:line="240" w:lineRule="auto"/>
        <w:textAlignment w:val="baseline"/>
        <w:rPr>
          <w:rFonts w:ascii="Bodoni MT" w:eastAsia="Times New Roman" w:hAnsi="Bodoni MT" w:cs="Arial"/>
          <w:color w:val="000000"/>
          <w:sz w:val="24"/>
          <w:szCs w:val="24"/>
        </w:rPr>
      </w:pPr>
      <w:r w:rsidRPr="00DB1526">
        <w:rPr>
          <w:rFonts w:ascii="Bodoni MT" w:eastAsia="Times New Roman" w:hAnsi="Bodoni MT" w:cs="Arial"/>
          <w:color w:val="000000"/>
          <w:sz w:val="24"/>
          <w:szCs w:val="24"/>
        </w:rPr>
        <w:t xml:space="preserve">The Learning Center offers some </w:t>
      </w:r>
      <w:r w:rsidRPr="00DB1526">
        <w:rPr>
          <w:rFonts w:ascii="Bodoni MT" w:eastAsia="Times New Roman" w:hAnsi="Bodoni MT" w:cs="Arial"/>
          <w:b/>
          <w:bCs/>
          <w:color w:val="000000"/>
          <w:sz w:val="24"/>
          <w:szCs w:val="24"/>
          <w:u w:val="single"/>
        </w:rPr>
        <w:t>free</w:t>
      </w:r>
      <w:r w:rsidRPr="00DB1526">
        <w:rPr>
          <w:rFonts w:ascii="Bodoni MT" w:eastAsia="Times New Roman" w:hAnsi="Bodoni MT" w:cs="Arial"/>
          <w:b/>
          <w:bCs/>
          <w:color w:val="000000"/>
          <w:sz w:val="24"/>
          <w:szCs w:val="24"/>
        </w:rPr>
        <w:t xml:space="preserve"> individual and small group tutoring</w:t>
      </w:r>
      <w:r w:rsidRPr="00DB1526">
        <w:rPr>
          <w:rFonts w:ascii="Bodoni MT" w:eastAsia="Times New Roman" w:hAnsi="Bodoni MT" w:cs="Arial"/>
          <w:color w:val="000000"/>
          <w:sz w:val="24"/>
          <w:szCs w:val="24"/>
        </w:rPr>
        <w:t xml:space="preserve"> in addition to the help desk. </w:t>
      </w:r>
    </w:p>
    <w:p w14:paraId="3AD634EA" w14:textId="77777777" w:rsidR="009F6762" w:rsidRPr="00DB1526" w:rsidRDefault="009F6762" w:rsidP="009F6762">
      <w:pPr>
        <w:spacing w:after="0" w:line="240" w:lineRule="auto"/>
        <w:rPr>
          <w:rFonts w:ascii="Bodoni MT" w:eastAsia="Times New Roman" w:hAnsi="Bodoni MT" w:cs="Times New Roman"/>
          <w:sz w:val="24"/>
          <w:szCs w:val="24"/>
        </w:rPr>
      </w:pPr>
    </w:p>
    <w:p w14:paraId="46B8CB2D"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Computers:</w:t>
      </w:r>
      <w:r w:rsidRPr="00DB1526">
        <w:rPr>
          <w:rFonts w:ascii="Bodoni MT" w:eastAsia="Times New Roman" w:hAnsi="Bodoni MT" w:cs="Arial"/>
          <w:color w:val="000000"/>
          <w:sz w:val="24"/>
          <w:szCs w:val="24"/>
        </w:rPr>
        <w:t xml:space="preserve">  Computer labs are open to students in the Library and in the Learning Center.</w:t>
      </w:r>
    </w:p>
    <w:p w14:paraId="3A5752D7" w14:textId="77777777" w:rsidR="009F6762" w:rsidRPr="00DB1526" w:rsidRDefault="009F6762" w:rsidP="009F6762">
      <w:pPr>
        <w:spacing w:after="0" w:line="240" w:lineRule="auto"/>
        <w:ind w:firstLine="720"/>
        <w:rPr>
          <w:rFonts w:ascii="Bodoni MT" w:eastAsia="Times New Roman" w:hAnsi="Bodoni MT" w:cs="Times New Roman"/>
          <w:sz w:val="24"/>
          <w:szCs w:val="24"/>
        </w:rPr>
      </w:pPr>
      <w:r w:rsidRPr="00DB1526">
        <w:rPr>
          <w:rFonts w:ascii="Bodoni MT" w:eastAsia="Times New Roman" w:hAnsi="Bodoni MT" w:cs="Arial"/>
          <w:color w:val="000000"/>
          <w:sz w:val="24"/>
          <w:szCs w:val="24"/>
        </w:rPr>
        <w:t>Laptops are usually available for short-term check out from the Library.</w:t>
      </w:r>
    </w:p>
    <w:p w14:paraId="4311E59C" w14:textId="77777777" w:rsidR="009F6762" w:rsidRPr="00DB1526" w:rsidRDefault="009F6762" w:rsidP="009F6762">
      <w:pPr>
        <w:spacing w:after="0" w:line="240" w:lineRule="auto"/>
        <w:rPr>
          <w:rFonts w:ascii="Bodoni MT" w:eastAsia="Times New Roman" w:hAnsi="Bodoni MT" w:cs="Times New Roman"/>
          <w:sz w:val="24"/>
          <w:szCs w:val="24"/>
        </w:rPr>
      </w:pPr>
    </w:p>
    <w:p w14:paraId="20A273E8"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Expectations</w:t>
      </w:r>
      <w:r w:rsidRPr="00DB1526">
        <w:rPr>
          <w:rFonts w:ascii="Bodoni MT" w:eastAsia="Times New Roman" w:hAnsi="Bodoni MT" w:cs="Arial"/>
          <w:color w:val="000000"/>
          <w:sz w:val="24"/>
          <w:szCs w:val="24"/>
        </w:rPr>
        <w:t>:  </w:t>
      </w:r>
    </w:p>
    <w:p w14:paraId="134543C8" w14:textId="77777777" w:rsidR="009F6762" w:rsidRPr="00DB1526" w:rsidRDefault="009F6762" w:rsidP="009F6762">
      <w:pPr>
        <w:numPr>
          <w:ilvl w:val="0"/>
          <w:numId w:val="8"/>
        </w:numPr>
        <w:spacing w:after="0" w:line="240" w:lineRule="auto"/>
        <w:textAlignment w:val="baseline"/>
        <w:rPr>
          <w:rFonts w:ascii="Bodoni MT" w:eastAsia="Times New Roman" w:hAnsi="Bodoni MT" w:cs="Arial"/>
          <w:b/>
          <w:bCs/>
          <w:i/>
          <w:iCs/>
          <w:color w:val="000000"/>
          <w:sz w:val="24"/>
          <w:szCs w:val="24"/>
        </w:rPr>
      </w:pPr>
      <w:r w:rsidRPr="00DB1526">
        <w:rPr>
          <w:rFonts w:ascii="Bodoni MT" w:eastAsia="Times New Roman" w:hAnsi="Bodoni MT" w:cs="Arial"/>
          <w:color w:val="000000"/>
          <w:sz w:val="24"/>
          <w:szCs w:val="24"/>
        </w:rPr>
        <w:t>I expect that my students will be involved in class.  This includes being present, on time, asking questions and participating in discussions.  </w:t>
      </w:r>
      <w:r w:rsidRPr="00DB1526">
        <w:rPr>
          <w:rFonts w:ascii="Bodoni MT" w:eastAsia="Times New Roman" w:hAnsi="Bodoni MT" w:cs="Arial"/>
          <w:i/>
          <w:iCs/>
          <w:color w:val="000000"/>
          <w:sz w:val="24"/>
          <w:szCs w:val="24"/>
        </w:rPr>
        <w:t>(The instructor notes excellent attendance/attitude and will sometimes “bump up” a borderline grade for such students.)</w:t>
      </w:r>
    </w:p>
    <w:p w14:paraId="6346017B" w14:textId="77777777" w:rsidR="009F6762" w:rsidRPr="00DB1526" w:rsidRDefault="009F6762" w:rsidP="009F6762">
      <w:pPr>
        <w:numPr>
          <w:ilvl w:val="0"/>
          <w:numId w:val="8"/>
        </w:numPr>
        <w:spacing w:after="0" w:line="240" w:lineRule="auto"/>
        <w:textAlignment w:val="baseline"/>
        <w:rPr>
          <w:rFonts w:ascii="Bodoni MT" w:eastAsia="Times New Roman" w:hAnsi="Bodoni MT" w:cs="Arial"/>
          <w:b/>
          <w:bCs/>
          <w:color w:val="000000"/>
          <w:sz w:val="24"/>
          <w:szCs w:val="24"/>
        </w:rPr>
      </w:pPr>
      <w:r w:rsidRPr="00DB1526">
        <w:rPr>
          <w:rFonts w:ascii="Bodoni MT" w:eastAsia="Times New Roman" w:hAnsi="Bodoni MT" w:cs="Arial"/>
          <w:color w:val="000000"/>
          <w:sz w:val="24"/>
          <w:szCs w:val="24"/>
        </w:rPr>
        <w:t xml:space="preserve">You should come to class prepared (this means you should bring your notebook, tablet/laptop, etc. in addition to having your work with you).  Spend </w:t>
      </w:r>
      <w:r w:rsidRPr="00DB1526">
        <w:rPr>
          <w:rFonts w:ascii="Bodoni MT" w:eastAsia="Times New Roman" w:hAnsi="Bodoni MT" w:cs="Arial"/>
          <w:b/>
          <w:bCs/>
          <w:color w:val="000000"/>
          <w:sz w:val="24"/>
          <w:szCs w:val="24"/>
        </w:rPr>
        <w:t>at least 8 hours per week working on this class.</w:t>
      </w:r>
      <w:r w:rsidRPr="00DB1526">
        <w:rPr>
          <w:rFonts w:ascii="Bodoni MT" w:eastAsia="Times New Roman" w:hAnsi="Bodoni MT" w:cs="Arial"/>
          <w:color w:val="000000"/>
          <w:sz w:val="24"/>
          <w:szCs w:val="24"/>
        </w:rPr>
        <w:t xml:space="preserve">  </w:t>
      </w:r>
    </w:p>
    <w:p w14:paraId="0FB3C3DF" w14:textId="77777777" w:rsidR="009F6762" w:rsidRPr="00DB1526" w:rsidRDefault="009F6762" w:rsidP="009F6762">
      <w:pPr>
        <w:numPr>
          <w:ilvl w:val="0"/>
          <w:numId w:val="8"/>
        </w:numPr>
        <w:spacing w:after="0" w:line="240" w:lineRule="auto"/>
        <w:textAlignment w:val="baseline"/>
        <w:rPr>
          <w:rFonts w:ascii="Bodoni MT" w:eastAsia="Times New Roman" w:hAnsi="Bodoni MT" w:cs="Arial"/>
          <w:b/>
          <w:bCs/>
          <w:color w:val="000000"/>
          <w:sz w:val="24"/>
          <w:szCs w:val="24"/>
        </w:rPr>
      </w:pPr>
      <w:r w:rsidRPr="00DB1526">
        <w:rPr>
          <w:rFonts w:ascii="Bodoni MT" w:eastAsia="Times New Roman" w:hAnsi="Bodoni MT" w:cs="Arial"/>
          <w:color w:val="000000"/>
          <w:sz w:val="24"/>
          <w:szCs w:val="24"/>
        </w:rPr>
        <w:t xml:space="preserve">I expect you will be respectful of everyone in the class, in word as well as behavior. Along these lines, I ask that you </w:t>
      </w:r>
      <w:r w:rsidRPr="00DB1526">
        <w:rPr>
          <w:rFonts w:ascii="Bodoni MT" w:eastAsia="Times New Roman" w:hAnsi="Bodoni MT" w:cs="Arial"/>
          <w:b/>
          <w:bCs/>
          <w:color w:val="000000"/>
          <w:sz w:val="24"/>
          <w:szCs w:val="24"/>
        </w:rPr>
        <w:t xml:space="preserve">turn off and/or put away your cell phone, mp3 player, laptop, etc. during class unless it is being used for an activity </w:t>
      </w:r>
      <w:r w:rsidR="0090577E" w:rsidRPr="00DB1526">
        <w:rPr>
          <w:rFonts w:ascii="Bodoni MT" w:eastAsia="Times New Roman" w:hAnsi="Bodoni MT" w:cs="Arial"/>
          <w:b/>
          <w:bCs/>
          <w:color w:val="000000"/>
          <w:sz w:val="24"/>
          <w:szCs w:val="24"/>
        </w:rPr>
        <w:t>to</w:t>
      </w:r>
      <w:r w:rsidRPr="00DB1526">
        <w:rPr>
          <w:rFonts w:ascii="Bodoni MT" w:eastAsia="Times New Roman" w:hAnsi="Bodoni MT" w:cs="Arial"/>
          <w:b/>
          <w:bCs/>
          <w:color w:val="000000"/>
          <w:sz w:val="24"/>
          <w:szCs w:val="24"/>
        </w:rPr>
        <w:t xml:space="preserve"> avoid causing a distraction.</w:t>
      </w:r>
    </w:p>
    <w:p w14:paraId="7E6E02F9" w14:textId="77777777" w:rsidR="009F6762" w:rsidRPr="00DB1526" w:rsidRDefault="009F6762" w:rsidP="009F6762">
      <w:pPr>
        <w:spacing w:after="240" w:line="240" w:lineRule="auto"/>
        <w:rPr>
          <w:rFonts w:ascii="Bodoni MT" w:eastAsia="Times New Roman" w:hAnsi="Bodoni MT" w:cs="Times New Roman"/>
          <w:sz w:val="24"/>
          <w:szCs w:val="24"/>
        </w:rPr>
      </w:pPr>
    </w:p>
    <w:p w14:paraId="5D74F6CD"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Academic Honesty:</w:t>
      </w:r>
      <w:r w:rsidRPr="00DB1526">
        <w:rPr>
          <w:rFonts w:ascii="Bodoni MT" w:eastAsia="Times New Roman" w:hAnsi="Bodoni MT" w:cs="Arial"/>
          <w:color w:val="000000"/>
          <w:sz w:val="24"/>
          <w:szCs w:val="24"/>
        </w:rPr>
        <w:t xml:space="preserve">  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w:t>
      </w:r>
      <w:r w:rsidRPr="00DB1526">
        <w:rPr>
          <w:rFonts w:ascii="Bodoni MT" w:eastAsia="Times New Roman" w:hAnsi="Bodoni MT" w:cs="Arial"/>
          <w:color w:val="000000"/>
          <w:sz w:val="24"/>
          <w:szCs w:val="24"/>
        </w:rPr>
        <w:lastRenderedPageBreak/>
        <w:t xml:space="preserve">course and the incident will be reported to the college administration with a recommendation for disciplinary action. </w:t>
      </w:r>
    </w:p>
    <w:p w14:paraId="6B2D097C" w14:textId="77777777" w:rsidR="009F6762" w:rsidRPr="00DB1526" w:rsidRDefault="009F6762" w:rsidP="009F6762">
      <w:pPr>
        <w:spacing w:after="0" w:line="240" w:lineRule="auto"/>
        <w:rPr>
          <w:rFonts w:ascii="Bodoni MT" w:eastAsia="Times New Roman" w:hAnsi="Bodoni MT" w:cs="Times New Roman"/>
          <w:sz w:val="24"/>
          <w:szCs w:val="24"/>
        </w:rPr>
      </w:pPr>
    </w:p>
    <w:p w14:paraId="39D1D348" w14:textId="2FE1575B"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000000"/>
          <w:sz w:val="24"/>
          <w:szCs w:val="24"/>
        </w:rPr>
        <w:t>Special Circumstances:</w:t>
      </w:r>
      <w:r w:rsidRPr="00DB1526">
        <w:rPr>
          <w:rFonts w:ascii="Bodoni MT" w:eastAsia="Times New Roman" w:hAnsi="Bodoni MT" w:cs="Arial"/>
          <w:color w:val="000000"/>
          <w:sz w:val="24"/>
          <w:szCs w:val="24"/>
        </w:rPr>
        <w:t xml:space="preserve">  Students who have any emergency medical information the instructor should know of, who need special arrangements in the event of evacuation, or students with documented disabilities who may need accommodations, should </w:t>
      </w:r>
      <w:r w:rsidRPr="00DB1526">
        <w:rPr>
          <w:rFonts w:ascii="Bodoni MT" w:eastAsia="Times New Roman" w:hAnsi="Bodoni MT" w:cs="Arial"/>
          <w:b/>
          <w:bCs/>
          <w:color w:val="000000"/>
          <w:sz w:val="24"/>
          <w:szCs w:val="24"/>
        </w:rPr>
        <w:t xml:space="preserve">make an appointment with the instructor as early as </w:t>
      </w:r>
      <w:r w:rsidR="00260687" w:rsidRPr="00DB1526">
        <w:rPr>
          <w:rFonts w:ascii="Bodoni MT" w:eastAsia="Times New Roman" w:hAnsi="Bodoni MT" w:cs="Arial"/>
          <w:b/>
          <w:bCs/>
          <w:color w:val="000000"/>
          <w:sz w:val="24"/>
          <w:szCs w:val="24"/>
        </w:rPr>
        <w:t>possible as</w:t>
      </w:r>
      <w:r w:rsidRPr="00DB1526">
        <w:rPr>
          <w:rFonts w:ascii="Bodoni MT" w:eastAsia="Times New Roman" w:hAnsi="Bodoni MT" w:cs="Arial"/>
          <w:b/>
          <w:bCs/>
          <w:color w:val="000000"/>
          <w:sz w:val="24"/>
          <w:szCs w:val="24"/>
        </w:rPr>
        <w:t>, no later than the first week of the term.</w:t>
      </w:r>
    </w:p>
    <w:p w14:paraId="41A34719" w14:textId="77777777" w:rsidR="009F6762" w:rsidRPr="00DB1526" w:rsidRDefault="009F6762" w:rsidP="009F6762">
      <w:pPr>
        <w:spacing w:after="240" w:line="240" w:lineRule="auto"/>
        <w:rPr>
          <w:rFonts w:ascii="Bodoni MT" w:eastAsia="Times New Roman" w:hAnsi="Bodoni MT" w:cs="Times New Roman"/>
          <w:sz w:val="24"/>
          <w:szCs w:val="24"/>
        </w:rPr>
      </w:pPr>
      <w:r w:rsidRPr="00DB1526">
        <w:rPr>
          <w:rFonts w:ascii="Bodoni MT" w:eastAsia="Times New Roman" w:hAnsi="Bodoni MT" w:cs="Times New Roman"/>
          <w:sz w:val="24"/>
          <w:szCs w:val="24"/>
        </w:rPr>
        <w:br/>
      </w:r>
      <w:r w:rsidRPr="00DB1526">
        <w:rPr>
          <w:rFonts w:ascii="Bodoni MT" w:eastAsia="Times New Roman" w:hAnsi="Bodoni MT" w:cs="Times New Roman"/>
          <w:sz w:val="24"/>
          <w:szCs w:val="24"/>
        </w:rPr>
        <w:br/>
      </w:r>
    </w:p>
    <w:p w14:paraId="2FEB7109"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222222"/>
          <w:sz w:val="24"/>
          <w:szCs w:val="24"/>
          <w:shd w:val="clear" w:color="auto" w:fill="FFFFFF"/>
        </w:rPr>
        <w:t>Request for Special Needs or Accommodations</w:t>
      </w:r>
    </w:p>
    <w:p w14:paraId="765C2FC5"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333333"/>
          <w:sz w:val="24"/>
          <w:szCs w:val="24"/>
          <w:shd w:val="clear" w:color="auto" w:fill="FFFFFF"/>
        </w:rPr>
        <w:t xml:space="preserve">Direct questions about or requests for special needs or accommodations to the LBCC Disability Coordinator, RCH-105, 6500 Pacific Blvd. SW, Albany, Oregon 97321, Phone </w:t>
      </w:r>
      <w:r w:rsidRPr="00DB1526">
        <w:rPr>
          <w:rFonts w:ascii="Bodoni MT" w:eastAsia="Times New Roman" w:hAnsi="Bodoni MT" w:cs="Arial"/>
          <w:color w:val="1155CC"/>
          <w:sz w:val="24"/>
          <w:szCs w:val="24"/>
          <w:shd w:val="clear" w:color="auto" w:fill="FFFFFF"/>
        </w:rPr>
        <w:t>541-917-4789</w:t>
      </w:r>
      <w:r w:rsidRPr="00DB1526">
        <w:rPr>
          <w:rFonts w:ascii="Bodoni MT" w:eastAsia="Times New Roman" w:hAnsi="Bodoni MT" w:cs="Arial"/>
          <w:color w:val="333333"/>
          <w:sz w:val="24"/>
          <w:szCs w:val="24"/>
          <w:shd w:val="clear" w:color="auto" w:fill="FFFFFF"/>
        </w:rPr>
        <w:t xml:space="preserve"> or via Oregon Telecommunications Relay TTD at </w:t>
      </w:r>
      <w:r w:rsidRPr="00DB1526">
        <w:rPr>
          <w:rFonts w:ascii="Bodoni MT" w:eastAsia="Times New Roman" w:hAnsi="Bodoni MT" w:cs="Arial"/>
          <w:color w:val="1155CC"/>
          <w:sz w:val="24"/>
          <w:szCs w:val="24"/>
          <w:shd w:val="clear" w:color="auto" w:fill="FFFFFF"/>
        </w:rPr>
        <w:t>1-800-735-2900</w:t>
      </w:r>
      <w:r w:rsidRPr="00DB1526">
        <w:rPr>
          <w:rFonts w:ascii="Bodoni MT" w:eastAsia="Times New Roman" w:hAnsi="Bodoni MT" w:cs="Arial"/>
          <w:color w:val="333333"/>
          <w:sz w:val="24"/>
          <w:szCs w:val="24"/>
          <w:shd w:val="clear" w:color="auto" w:fill="FFFFFF"/>
        </w:rPr>
        <w:t xml:space="preserve"> or </w:t>
      </w:r>
      <w:r w:rsidRPr="00DB1526">
        <w:rPr>
          <w:rFonts w:ascii="Bodoni MT" w:eastAsia="Times New Roman" w:hAnsi="Bodoni MT" w:cs="Arial"/>
          <w:color w:val="1155CC"/>
          <w:sz w:val="24"/>
          <w:szCs w:val="24"/>
          <w:shd w:val="clear" w:color="auto" w:fill="FFFFFF"/>
        </w:rPr>
        <w:t>1-800-735-1232</w:t>
      </w:r>
      <w:r w:rsidRPr="00DB1526">
        <w:rPr>
          <w:rFonts w:ascii="Bodoni MT" w:eastAsia="Times New Roman" w:hAnsi="Bodoni MT" w:cs="Arial"/>
          <w:color w:val="333333"/>
          <w:sz w:val="24"/>
          <w:szCs w:val="24"/>
          <w:shd w:val="clear" w:color="auto" w:fill="FFFFFF"/>
        </w:rPr>
        <w:t>. Make sign language interpreting or real-time transcribing requests 2-4 weeks in advance.</w:t>
      </w:r>
      <w:r w:rsidRPr="00DB1526">
        <w:rPr>
          <w:rFonts w:ascii="Bodoni MT" w:eastAsia="Times New Roman" w:hAnsi="Bodoni MT" w:cs="Arial"/>
          <w:color w:val="222222"/>
          <w:sz w:val="24"/>
          <w:szCs w:val="24"/>
          <w:shd w:val="clear" w:color="auto" w:fill="FFFFFF"/>
        </w:rPr>
        <w:t xml:space="preserve"> Make all other </w:t>
      </w:r>
      <w:r w:rsidRPr="00DB1526">
        <w:rPr>
          <w:rFonts w:ascii="Bodoni MT" w:eastAsia="Times New Roman" w:hAnsi="Bodoni MT" w:cs="Arial"/>
          <w:color w:val="333333"/>
          <w:sz w:val="24"/>
          <w:szCs w:val="24"/>
          <w:shd w:val="clear" w:color="auto" w:fill="FFFFFF"/>
        </w:rPr>
        <w:t>requests at least 72 hours prior to the event. LBCC will make every effort to honor requests. LBCC is an equal opportunity educator and employer.</w:t>
      </w:r>
    </w:p>
    <w:p w14:paraId="49A1A009" w14:textId="77777777"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b/>
          <w:bCs/>
          <w:color w:val="333333"/>
          <w:sz w:val="24"/>
          <w:szCs w:val="24"/>
          <w:shd w:val="clear" w:color="auto" w:fill="F8F8F8"/>
        </w:rPr>
        <w:t>LBCC Comprehensive Statement of Nondiscrimination</w:t>
      </w:r>
    </w:p>
    <w:p w14:paraId="588562B1" w14:textId="4F0CCD0C" w:rsidR="009F6762" w:rsidRPr="00DB1526" w:rsidRDefault="009F6762" w:rsidP="009F6762">
      <w:pPr>
        <w:spacing w:after="0" w:line="240" w:lineRule="auto"/>
        <w:rPr>
          <w:rFonts w:ascii="Bodoni MT" w:eastAsia="Times New Roman" w:hAnsi="Bodoni MT" w:cs="Times New Roman"/>
          <w:sz w:val="24"/>
          <w:szCs w:val="24"/>
        </w:rPr>
      </w:pPr>
      <w:r w:rsidRPr="00DB1526">
        <w:rPr>
          <w:rFonts w:ascii="Bodoni MT" w:eastAsia="Times New Roman" w:hAnsi="Bodoni MT" w:cs="Arial"/>
          <w:color w:val="333333"/>
          <w:sz w:val="24"/>
          <w:szCs w:val="24"/>
          <w:shd w:val="clear" w:color="auto" w:fill="F8F8F8"/>
        </w:rPr>
        <w:t xml:space="preserve">LBCC prohibits unlawful discrimination based on race, color, religion, ethnicity, </w:t>
      </w:r>
      <w:r w:rsidR="00260687" w:rsidRPr="00DB1526">
        <w:rPr>
          <w:rFonts w:ascii="Bodoni MT" w:eastAsia="Times New Roman" w:hAnsi="Bodoni MT" w:cs="Arial"/>
          <w:color w:val="333333"/>
          <w:sz w:val="24"/>
          <w:szCs w:val="24"/>
          <w:shd w:val="clear" w:color="auto" w:fill="F8F8F8"/>
        </w:rPr>
        <w:t>and use</w:t>
      </w:r>
      <w:r w:rsidRPr="00DB1526">
        <w:rPr>
          <w:rFonts w:ascii="Bodoni MT" w:eastAsia="Times New Roman" w:hAnsi="Bodoni MT" w:cs="Arial"/>
          <w:color w:val="333333"/>
          <w:sz w:val="24"/>
          <w:szCs w:val="24"/>
          <w:shd w:val="clear" w:color="auto" w:fill="F8F8F8"/>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w:t>
      </w:r>
      <w:hyperlink r:id="rId7" w:history="1">
        <w:r w:rsidRPr="00DB1526">
          <w:rPr>
            <w:rFonts w:ascii="Bodoni MT" w:eastAsia="Times New Roman" w:hAnsi="Bodoni MT" w:cs="Arial"/>
            <w:color w:val="333333"/>
            <w:sz w:val="24"/>
            <w:szCs w:val="24"/>
            <w:u w:val="single"/>
            <w:shd w:val="clear" w:color="auto" w:fill="F8F8F8"/>
          </w:rPr>
          <w:t xml:space="preserve"> </w:t>
        </w:r>
        <w:r w:rsidRPr="00DB1526">
          <w:rPr>
            <w:rFonts w:ascii="Bodoni MT" w:eastAsia="Times New Roman" w:hAnsi="Bodoni MT" w:cs="Arial"/>
            <w:color w:val="0B4DA2"/>
            <w:sz w:val="24"/>
            <w:szCs w:val="24"/>
            <w:u w:val="single"/>
            <w:shd w:val="clear" w:color="auto" w:fill="F8F8F8"/>
          </w:rPr>
          <w:t>Board Policies and Administrative Rules</w:t>
        </w:r>
      </w:hyperlink>
      <w:r w:rsidRPr="00DB1526">
        <w:rPr>
          <w:rFonts w:ascii="Bodoni MT" w:eastAsia="Times New Roman" w:hAnsi="Bodoni MT" w:cs="Arial"/>
          <w:color w:val="333333"/>
          <w:sz w:val="24"/>
          <w:szCs w:val="24"/>
          <w:shd w:val="clear" w:color="auto" w:fill="F8F8F8"/>
        </w:rPr>
        <w:t>. Title II, IX, &amp; Section 504: Scott Rolen, CC-108, 541-917-4425; Lynne Cox, T-107B, 541-917-4806, LBCC, Albany, Oregon.  To report:  </w:t>
      </w:r>
      <w:hyperlink r:id="rId8" w:history="1">
        <w:r w:rsidRPr="00DB1526">
          <w:rPr>
            <w:rFonts w:ascii="Bodoni MT" w:eastAsia="Times New Roman" w:hAnsi="Bodoni MT" w:cs="Arial"/>
            <w:color w:val="1155CC"/>
            <w:sz w:val="24"/>
            <w:szCs w:val="24"/>
            <w:u w:val="single"/>
            <w:shd w:val="clear" w:color="auto" w:fill="F8F8F8"/>
          </w:rPr>
          <w:t>linnbenton-advocate.symplicity.com/public_report</w:t>
        </w:r>
      </w:hyperlink>
    </w:p>
    <w:p w14:paraId="10280FF2" w14:textId="77777777" w:rsidR="009F6762" w:rsidRPr="00DB1526" w:rsidRDefault="009F6762" w:rsidP="009F6762">
      <w:pPr>
        <w:spacing w:after="0" w:line="240" w:lineRule="auto"/>
        <w:rPr>
          <w:rFonts w:ascii="Bodoni MT" w:eastAsia="Times New Roman" w:hAnsi="Bodoni MT" w:cs="Times New Roman"/>
          <w:sz w:val="24"/>
          <w:szCs w:val="24"/>
        </w:rPr>
      </w:pPr>
    </w:p>
    <w:p w14:paraId="6BF8831D" w14:textId="78D45674" w:rsidR="009F6762" w:rsidRPr="00DB1526" w:rsidRDefault="009F6762" w:rsidP="009F6762">
      <w:pPr>
        <w:spacing w:after="0" w:line="240" w:lineRule="auto"/>
        <w:rPr>
          <w:rFonts w:ascii="Bodoni MT" w:eastAsia="Times New Roman" w:hAnsi="Bodoni MT" w:cs="Arial"/>
          <w:b/>
          <w:bCs/>
          <w:i/>
          <w:iCs/>
          <w:color w:val="000000"/>
          <w:sz w:val="24"/>
          <w:szCs w:val="24"/>
        </w:rPr>
      </w:pPr>
      <w:r w:rsidRPr="00DB1526">
        <w:rPr>
          <w:rFonts w:ascii="Bodoni MT" w:eastAsia="Times New Roman" w:hAnsi="Bodoni MT" w:cs="Arial"/>
          <w:b/>
          <w:bCs/>
          <w:i/>
          <w:iCs/>
          <w:color w:val="000000"/>
          <w:sz w:val="24"/>
          <w:szCs w:val="24"/>
        </w:rPr>
        <w:t>The instructor reserves the right to make changes to the syllabus/calendar at any time.</w:t>
      </w:r>
      <w:r w:rsidR="00242815">
        <w:rPr>
          <w:rFonts w:ascii="Bodoni MT" w:eastAsia="Times New Roman" w:hAnsi="Bodoni MT" w:cs="Arial"/>
          <w:b/>
          <w:bCs/>
          <w:i/>
          <w:iCs/>
          <w:color w:val="000000"/>
          <w:sz w:val="24"/>
          <w:szCs w:val="24"/>
        </w:rPr>
        <w:t xml:space="preserve"> Class calendar TBD.</w:t>
      </w:r>
    </w:p>
    <w:p w14:paraId="37CAE553" w14:textId="251A5B22" w:rsidR="00C072C9" w:rsidRDefault="00C072C9" w:rsidP="009F6762">
      <w:pPr>
        <w:spacing w:after="0" w:line="240" w:lineRule="auto"/>
        <w:rPr>
          <w:rFonts w:ascii="Bodoni MT" w:eastAsia="Times New Roman" w:hAnsi="Bodoni MT" w:cs="Times New Roman"/>
          <w:sz w:val="24"/>
          <w:szCs w:val="24"/>
        </w:rPr>
      </w:pPr>
    </w:p>
    <w:p w14:paraId="15C76D97" w14:textId="77777777" w:rsidR="005C458C" w:rsidRDefault="005C458C" w:rsidP="005C458C">
      <w:pPr>
        <w:autoSpaceDE w:val="0"/>
        <w:autoSpaceDN w:val="0"/>
        <w:adjustRightInd w:val="0"/>
        <w:spacing w:after="0" w:line="240" w:lineRule="auto"/>
        <w:rPr>
          <w:rFonts w:ascii="Bodoni MT" w:eastAsia="Times New Roman" w:hAnsi="Bodoni MT" w:cs="Arial"/>
          <w:b/>
          <w:bCs/>
          <w:color w:val="000000"/>
          <w:sz w:val="24"/>
          <w:szCs w:val="24"/>
          <w:u w:val="single"/>
        </w:rPr>
      </w:pPr>
      <w:r w:rsidRPr="005C458C">
        <w:rPr>
          <w:rFonts w:ascii="Bodoni MT" w:hAnsi="Bodoni MT" w:cs="Arial"/>
          <w:b/>
          <w:bCs/>
          <w:color w:val="000000"/>
          <w:sz w:val="24"/>
          <w:szCs w:val="24"/>
          <w:u w:val="single"/>
          <w:shd w:val="clear" w:color="auto" w:fill="FEFEFE"/>
        </w:rPr>
        <w:t xml:space="preserve">Due date for </w:t>
      </w:r>
      <w:r w:rsidRPr="005C458C">
        <w:rPr>
          <w:rFonts w:ascii="Bodoni MT" w:eastAsia="Times New Roman" w:hAnsi="Bodoni MT" w:cs="Arial"/>
          <w:b/>
          <w:bCs/>
          <w:color w:val="000000"/>
          <w:sz w:val="24"/>
          <w:szCs w:val="24"/>
          <w:u w:val="single"/>
        </w:rPr>
        <w:t>Chapter summary + Take home homework/project</w:t>
      </w:r>
    </w:p>
    <w:p w14:paraId="6032A801" w14:textId="77777777" w:rsidR="00C10534" w:rsidRPr="00DB1526" w:rsidRDefault="00C10534" w:rsidP="009F6762">
      <w:pPr>
        <w:spacing w:after="0" w:line="240" w:lineRule="auto"/>
        <w:rPr>
          <w:rFonts w:ascii="Bodoni MT" w:eastAsia="Times New Roman" w:hAnsi="Bodoni MT" w:cs="Times New Roman"/>
          <w:sz w:val="24"/>
          <w:szCs w:val="24"/>
        </w:rPr>
      </w:pPr>
    </w:p>
    <w:p w14:paraId="28EC8519" w14:textId="6D910FB1" w:rsidR="00C10534" w:rsidRDefault="00C10534" w:rsidP="00C10534">
      <w:pPr>
        <w:autoSpaceDE w:val="0"/>
        <w:autoSpaceDN w:val="0"/>
        <w:adjustRightInd w:val="0"/>
        <w:spacing w:after="0" w:line="240" w:lineRule="auto"/>
        <w:rPr>
          <w:rFonts w:ascii="Bodoni MT" w:hAnsi="Bodoni MT" w:cs="Arial"/>
          <w:color w:val="000000"/>
          <w:sz w:val="24"/>
          <w:szCs w:val="24"/>
          <w:shd w:val="clear" w:color="auto" w:fill="FEFEFE"/>
        </w:rPr>
      </w:pPr>
      <w:r w:rsidRPr="00DB1526">
        <w:rPr>
          <w:rFonts w:ascii="Bodoni MT" w:hAnsi="Bodoni MT" w:cs="Arial"/>
          <w:color w:val="000000"/>
          <w:sz w:val="24"/>
          <w:szCs w:val="24"/>
          <w:shd w:val="clear" w:color="auto" w:fill="FEFEFE"/>
        </w:rPr>
        <w:t>Chapter 1. Right Triangle Trigonometry</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1/15/2020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Chapter 2. Trigonometric Functions</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1/22/2020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Chapter 3. Radian Measure and the Unit Circle Approach</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1/29/2020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Chapter 4. Graphing Trigonometric Functions</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2/05/2020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Chapter 5. Trigonometric Identities</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2/12/2020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Chapter 6. Solving Trigonometric Equations</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2/19/2020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Chapter 7. Applications of Trigonometry: Triangles and Vectors</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2/26/2020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Chapter 8. Complex Numbers, Polar Coordinates, and Parametric Equations</w:t>
      </w:r>
      <w:r w:rsidR="005C458C">
        <w:rPr>
          <w:rFonts w:ascii="Bodoni MT" w:hAnsi="Bodoni MT" w:cs="Arial"/>
          <w:color w:val="000000"/>
          <w:sz w:val="24"/>
          <w:szCs w:val="24"/>
          <w:shd w:val="clear" w:color="auto" w:fill="FEFEFE"/>
        </w:rPr>
        <w:tab/>
        <w:t>3/04/2020</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 xml:space="preserve">Appendix </w:t>
      </w:r>
      <w:proofErr w:type="gramStart"/>
      <w:r w:rsidRPr="00DB1526">
        <w:rPr>
          <w:rFonts w:ascii="Bodoni MT" w:hAnsi="Bodoni MT" w:cs="Arial"/>
          <w:color w:val="000000"/>
          <w:sz w:val="24"/>
          <w:szCs w:val="24"/>
          <w:shd w:val="clear" w:color="auto" w:fill="FEFEFE"/>
        </w:rPr>
        <w:t>A</w:t>
      </w:r>
      <w:proofErr w:type="gramEnd"/>
      <w:r w:rsidRPr="00DB1526">
        <w:rPr>
          <w:rFonts w:ascii="Bodoni MT" w:hAnsi="Bodoni MT" w:cs="Arial"/>
          <w:color w:val="000000"/>
          <w:sz w:val="24"/>
          <w:szCs w:val="24"/>
          <w:shd w:val="clear" w:color="auto" w:fill="FEFEFE"/>
        </w:rPr>
        <w:t>: Algebraic Prerequisites and Review</w:t>
      </w:r>
      <w:r w:rsidRPr="00DB1526">
        <w:rPr>
          <w:rFonts w:ascii="Bodoni MT" w:hAnsi="Bodoni MT" w:cs="Arial"/>
          <w:color w:val="000000"/>
          <w:sz w:val="24"/>
          <w:szCs w:val="24"/>
        </w:rPr>
        <w:br/>
      </w:r>
      <w:r w:rsidRPr="00DB1526">
        <w:rPr>
          <w:rFonts w:ascii="Bodoni MT" w:hAnsi="Bodoni MT" w:cs="Arial"/>
          <w:color w:val="000000"/>
          <w:sz w:val="24"/>
          <w:szCs w:val="24"/>
          <w:shd w:val="clear" w:color="auto" w:fill="FEFEFE"/>
        </w:rPr>
        <w:t>Appendix B: Conic Sections</w:t>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r>
      <w:r w:rsidR="005C458C">
        <w:rPr>
          <w:rFonts w:ascii="Bodoni MT" w:hAnsi="Bodoni MT" w:cs="Arial"/>
          <w:color w:val="000000"/>
          <w:sz w:val="24"/>
          <w:szCs w:val="24"/>
          <w:shd w:val="clear" w:color="auto" w:fill="FEFEFE"/>
        </w:rPr>
        <w:tab/>
        <w:t>3/11/2020</w:t>
      </w:r>
    </w:p>
    <w:p w14:paraId="37EB4D13" w14:textId="58F8A380" w:rsidR="005C458C" w:rsidRDefault="005C458C" w:rsidP="00C10534">
      <w:pPr>
        <w:autoSpaceDE w:val="0"/>
        <w:autoSpaceDN w:val="0"/>
        <w:adjustRightInd w:val="0"/>
        <w:spacing w:after="0" w:line="240" w:lineRule="auto"/>
        <w:rPr>
          <w:rFonts w:ascii="Bodoni MT" w:hAnsi="Bodoni MT" w:cs="Arial"/>
          <w:color w:val="000000"/>
          <w:sz w:val="24"/>
          <w:szCs w:val="24"/>
          <w:shd w:val="clear" w:color="auto" w:fill="FEFEFE"/>
        </w:rPr>
      </w:pPr>
    </w:p>
    <w:p w14:paraId="61DB9EC2" w14:textId="416657DC" w:rsidR="005C458C" w:rsidRDefault="005C458C" w:rsidP="00C10534">
      <w:pPr>
        <w:autoSpaceDE w:val="0"/>
        <w:autoSpaceDN w:val="0"/>
        <w:adjustRightInd w:val="0"/>
        <w:spacing w:after="0" w:line="240" w:lineRule="auto"/>
        <w:rPr>
          <w:rFonts w:ascii="Bodoni MT" w:eastAsia="Times New Roman" w:hAnsi="Bodoni MT" w:cs="Arial"/>
          <w:b/>
          <w:bCs/>
          <w:color w:val="000000"/>
          <w:sz w:val="24"/>
          <w:szCs w:val="24"/>
          <w:u w:val="single"/>
        </w:rPr>
      </w:pPr>
    </w:p>
    <w:p w14:paraId="0E457588" w14:textId="77777777" w:rsidR="005C458C" w:rsidRPr="005C458C" w:rsidRDefault="005C458C" w:rsidP="00C10534">
      <w:pPr>
        <w:autoSpaceDE w:val="0"/>
        <w:autoSpaceDN w:val="0"/>
        <w:adjustRightInd w:val="0"/>
        <w:spacing w:after="0" w:line="240" w:lineRule="auto"/>
        <w:rPr>
          <w:rFonts w:ascii="Bodoni MT" w:hAnsi="Bodoni MT" w:cs="TT1AFt00"/>
          <w:color w:val="0000FF"/>
          <w:sz w:val="24"/>
          <w:szCs w:val="24"/>
        </w:rPr>
      </w:pPr>
    </w:p>
    <w:p w14:paraId="7DCC694E" w14:textId="77777777" w:rsidR="009F6762" w:rsidRPr="009F6762" w:rsidRDefault="009F6762" w:rsidP="009F6762">
      <w:pPr>
        <w:spacing w:after="0" w:line="240" w:lineRule="auto"/>
        <w:rPr>
          <w:rFonts w:ascii="Times New Roman" w:eastAsia="Times New Roman" w:hAnsi="Times New Roman" w:cs="Times New Roman"/>
          <w:sz w:val="24"/>
          <w:szCs w:val="24"/>
        </w:rPr>
      </w:pPr>
    </w:p>
    <w:p w14:paraId="25F0D278" w14:textId="77777777" w:rsidR="009F6762" w:rsidRDefault="009F6762"/>
    <w:sectPr w:rsidR="009F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T1ACt00">
    <w:altName w:val="Calibri"/>
    <w:panose1 w:val="00000000000000000000"/>
    <w:charset w:val="00"/>
    <w:family w:val="auto"/>
    <w:notTrueType/>
    <w:pitch w:val="default"/>
    <w:sig w:usb0="00000003" w:usb1="00000000" w:usb2="00000000" w:usb3="00000000" w:csb0="00000001" w:csb1="00000000"/>
  </w:font>
  <w:font w:name="TT1AFt00">
    <w:altName w:val="Calibri"/>
    <w:panose1 w:val="00000000000000000000"/>
    <w:charset w:val="00"/>
    <w:family w:val="auto"/>
    <w:notTrueType/>
    <w:pitch w:val="default"/>
    <w:sig w:usb0="00000003" w:usb1="00000000" w:usb2="00000000" w:usb3="00000000" w:csb0="00000001" w:csb1="00000000"/>
  </w:font>
  <w:font w:name="TT1AE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029"/>
    <w:multiLevelType w:val="multilevel"/>
    <w:tmpl w:val="8B2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C7959"/>
    <w:multiLevelType w:val="multilevel"/>
    <w:tmpl w:val="417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30EDB"/>
    <w:multiLevelType w:val="multilevel"/>
    <w:tmpl w:val="22DE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70DFB"/>
    <w:multiLevelType w:val="multilevel"/>
    <w:tmpl w:val="278A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33536"/>
    <w:multiLevelType w:val="multilevel"/>
    <w:tmpl w:val="094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A4065"/>
    <w:multiLevelType w:val="multilevel"/>
    <w:tmpl w:val="4DF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63D7A"/>
    <w:multiLevelType w:val="multilevel"/>
    <w:tmpl w:val="476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A2AC2"/>
    <w:multiLevelType w:val="multilevel"/>
    <w:tmpl w:val="4190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184B49"/>
    <w:multiLevelType w:val="multilevel"/>
    <w:tmpl w:val="F45C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201C6"/>
    <w:multiLevelType w:val="hybridMultilevel"/>
    <w:tmpl w:val="65E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8"/>
  </w:num>
  <w:num w:numId="6">
    <w:abstractNumId w:val="2"/>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62"/>
    <w:rsid w:val="00064862"/>
    <w:rsid w:val="00085F8D"/>
    <w:rsid w:val="000871F0"/>
    <w:rsid w:val="000B24A4"/>
    <w:rsid w:val="00100704"/>
    <w:rsid w:val="00120C7C"/>
    <w:rsid w:val="00153CE4"/>
    <w:rsid w:val="00233241"/>
    <w:rsid w:val="00242815"/>
    <w:rsid w:val="00260687"/>
    <w:rsid w:val="0026319A"/>
    <w:rsid w:val="00297888"/>
    <w:rsid w:val="002F728A"/>
    <w:rsid w:val="00371D0B"/>
    <w:rsid w:val="00390493"/>
    <w:rsid w:val="003B2315"/>
    <w:rsid w:val="003B39B6"/>
    <w:rsid w:val="004A7358"/>
    <w:rsid w:val="004F3451"/>
    <w:rsid w:val="00575DBE"/>
    <w:rsid w:val="005C458C"/>
    <w:rsid w:val="005D150A"/>
    <w:rsid w:val="0062110E"/>
    <w:rsid w:val="006247AE"/>
    <w:rsid w:val="006A302D"/>
    <w:rsid w:val="006A6C83"/>
    <w:rsid w:val="00702988"/>
    <w:rsid w:val="00756ECE"/>
    <w:rsid w:val="007A780A"/>
    <w:rsid w:val="007C177E"/>
    <w:rsid w:val="00890B71"/>
    <w:rsid w:val="008E55FC"/>
    <w:rsid w:val="0090577E"/>
    <w:rsid w:val="009549EE"/>
    <w:rsid w:val="009A795C"/>
    <w:rsid w:val="009B7FF9"/>
    <w:rsid w:val="009F6762"/>
    <w:rsid w:val="00A6380E"/>
    <w:rsid w:val="00AD355C"/>
    <w:rsid w:val="00AF4994"/>
    <w:rsid w:val="00BE5ACC"/>
    <w:rsid w:val="00C072C9"/>
    <w:rsid w:val="00C10534"/>
    <w:rsid w:val="00C54769"/>
    <w:rsid w:val="00C757E4"/>
    <w:rsid w:val="00D67B96"/>
    <w:rsid w:val="00D750BE"/>
    <w:rsid w:val="00D840B6"/>
    <w:rsid w:val="00D944AE"/>
    <w:rsid w:val="00DB1526"/>
    <w:rsid w:val="00EF47C8"/>
    <w:rsid w:val="00F570EB"/>
    <w:rsid w:val="00FD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C234"/>
  <w15:docId w15:val="{E4E1234D-D93A-4353-90DD-ED83D77B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F6762"/>
  </w:style>
  <w:style w:type="character" w:styleId="Hyperlink">
    <w:name w:val="Hyperlink"/>
    <w:basedOn w:val="DefaultParagraphFont"/>
    <w:uiPriority w:val="99"/>
    <w:unhideWhenUsed/>
    <w:rsid w:val="009F6762"/>
    <w:rPr>
      <w:color w:val="0000FF"/>
      <w:u w:val="single"/>
    </w:rPr>
  </w:style>
  <w:style w:type="paragraph" w:styleId="ListParagraph">
    <w:name w:val="List Paragraph"/>
    <w:basedOn w:val="Normal"/>
    <w:uiPriority w:val="34"/>
    <w:qFormat/>
    <w:rsid w:val="00085F8D"/>
    <w:pPr>
      <w:ind w:left="720"/>
      <w:contextualSpacing/>
    </w:pPr>
  </w:style>
  <w:style w:type="paragraph" w:customStyle="1" w:styleId="Date1">
    <w:name w:val="Date1"/>
    <w:basedOn w:val="Normal"/>
    <w:rsid w:val="00D944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55C"/>
    <w:rPr>
      <w:rFonts w:ascii="Tahoma" w:hAnsi="Tahoma" w:cs="Tahoma"/>
      <w:sz w:val="16"/>
      <w:szCs w:val="16"/>
    </w:rPr>
  </w:style>
  <w:style w:type="character" w:customStyle="1" w:styleId="UnresolvedMention">
    <w:name w:val="Unresolved Mention"/>
    <w:basedOn w:val="DefaultParagraphFont"/>
    <w:uiPriority w:val="99"/>
    <w:semiHidden/>
    <w:unhideWhenUsed/>
    <w:rsid w:val="00C757E4"/>
    <w:rPr>
      <w:color w:val="605E5C"/>
      <w:shd w:val="clear" w:color="auto" w:fill="E1DFDD"/>
    </w:rPr>
  </w:style>
  <w:style w:type="character" w:styleId="FollowedHyperlink">
    <w:name w:val="FollowedHyperlink"/>
    <w:basedOn w:val="DefaultParagraphFont"/>
    <w:uiPriority w:val="99"/>
    <w:semiHidden/>
    <w:unhideWhenUsed/>
    <w:rsid w:val="006A3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43608">
      <w:bodyDiv w:val="1"/>
      <w:marLeft w:val="0"/>
      <w:marRight w:val="0"/>
      <w:marTop w:val="0"/>
      <w:marBottom w:val="0"/>
      <w:divBdr>
        <w:top w:val="none" w:sz="0" w:space="0" w:color="auto"/>
        <w:left w:val="none" w:sz="0" w:space="0" w:color="auto"/>
        <w:bottom w:val="none" w:sz="0" w:space="0" w:color="auto"/>
        <w:right w:val="none" w:sz="0" w:space="0" w:color="auto"/>
      </w:divBdr>
      <w:divsChild>
        <w:div w:id="1781871887">
          <w:marLeft w:val="0"/>
          <w:marRight w:val="0"/>
          <w:marTop w:val="0"/>
          <w:marBottom w:val="0"/>
          <w:divBdr>
            <w:top w:val="none" w:sz="0" w:space="0" w:color="auto"/>
            <w:left w:val="none" w:sz="0" w:space="0" w:color="auto"/>
            <w:bottom w:val="none" w:sz="0" w:space="0" w:color="auto"/>
            <w:right w:val="none" w:sz="0" w:space="0" w:color="auto"/>
          </w:divBdr>
        </w:div>
      </w:divsChild>
    </w:div>
    <w:div w:id="8922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eyplus.com/class/74504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mehdi</dc:creator>
  <cp:lastModifiedBy>Staff</cp:lastModifiedBy>
  <cp:revision>2</cp:revision>
  <cp:lastPrinted>2020-01-05T05:24:00Z</cp:lastPrinted>
  <dcterms:created xsi:type="dcterms:W3CDTF">2020-01-16T20:43:00Z</dcterms:created>
  <dcterms:modified xsi:type="dcterms:W3CDTF">2020-01-16T20:43:00Z</dcterms:modified>
</cp:coreProperties>
</file>