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707" w:rsidRDefault="000E25CF">
      <w:pPr>
        <w:ind w:left="540" w:hanging="540"/>
      </w:pPr>
      <w:bookmarkStart w:id="0" w:name="_GoBack"/>
      <w:bookmarkEnd w:id="0"/>
      <w:proofErr w:type="gramStart"/>
      <w:r>
        <w:t>0:</w:t>
      </w:r>
      <w:proofErr w:type="gramEnd"/>
      <w:r>
        <w:t xml:space="preserve">00: Hey, welcome to Linn-Benton Community College’s Writing 121 Class: English Composition. This is brought to you through our </w:t>
      </w:r>
      <w:proofErr w:type="spellStart"/>
      <w:r>
        <w:t>iLearn</w:t>
      </w:r>
      <w:proofErr w:type="spellEnd"/>
      <w:r>
        <w:t xml:space="preserve"> campus and you will be able to complete this course at home in a way that suits your schedule in a clear way. </w:t>
      </w:r>
      <w:proofErr w:type="gramStart"/>
      <w:r>
        <w:t>You’re</w:t>
      </w:r>
      <w:proofErr w:type="gramEnd"/>
      <w:r>
        <w:t xml:space="preserve"> </w:t>
      </w:r>
      <w:proofErr w:type="spellStart"/>
      <w:r>
        <w:t>gon</w:t>
      </w:r>
      <w:r>
        <w:t>na</w:t>
      </w:r>
      <w:proofErr w:type="spellEnd"/>
      <w:r>
        <w:t xml:space="preserve"> have a great time here.</w:t>
      </w:r>
    </w:p>
    <w:p w:rsidR="00725707" w:rsidRDefault="00725707">
      <w:pPr>
        <w:ind w:left="540" w:hanging="540"/>
      </w:pPr>
    </w:p>
    <w:p w:rsidR="00725707" w:rsidRDefault="000E25CF">
      <w:pPr>
        <w:ind w:left="540" w:hanging="540"/>
      </w:pPr>
      <w:proofErr w:type="gramStart"/>
      <w:r>
        <w:t>0:</w:t>
      </w:r>
      <w:proofErr w:type="gramEnd"/>
      <w:r>
        <w:t xml:space="preserve">30: You’ll learn through as we move forward that the class is </w:t>
      </w:r>
      <w:proofErr w:type="spellStart"/>
      <w:r>
        <w:t>gonna</w:t>
      </w:r>
      <w:proofErr w:type="spellEnd"/>
      <w:r>
        <w:t xml:space="preserve"> be divided into different units, smaller Modules, and everything will be laid out in a straightforward way. </w:t>
      </w:r>
      <w:proofErr w:type="gramStart"/>
      <w:r>
        <w:t>So</w:t>
      </w:r>
      <w:proofErr w:type="gramEnd"/>
      <w:r>
        <w:t xml:space="preserve"> you should have a great time. Your text will be</w:t>
      </w:r>
      <w:r>
        <w:t xml:space="preserve"> embedded right here. The text will be accompanied by the occasional video from yours truly, Chris </w:t>
      </w:r>
      <w:proofErr w:type="spellStart"/>
      <w:r>
        <w:t>Riseley</w:t>
      </w:r>
      <w:proofErr w:type="spellEnd"/>
      <w:r>
        <w:t>.</w:t>
      </w:r>
    </w:p>
    <w:p w:rsidR="00725707" w:rsidRDefault="00725707">
      <w:pPr>
        <w:ind w:left="540" w:hanging="540"/>
      </w:pPr>
    </w:p>
    <w:p w:rsidR="00725707" w:rsidRDefault="000E25CF">
      <w:pPr>
        <w:ind w:left="540" w:hanging="540"/>
      </w:pPr>
      <w:proofErr w:type="gramStart"/>
      <w:r>
        <w:t>0:</w:t>
      </w:r>
      <w:proofErr w:type="gramEnd"/>
      <w:r>
        <w:t xml:space="preserve">54: I’ll be helping you understand - deepening your understanding of some of our Readings and many of our Activities. </w:t>
      </w:r>
      <w:proofErr w:type="gramStart"/>
      <w:r>
        <w:t>I’ll</w:t>
      </w:r>
      <w:proofErr w:type="gramEnd"/>
      <w:r>
        <w:t xml:space="preserve"> be - well - guiding yo</w:t>
      </w:r>
      <w:r>
        <w:t xml:space="preserve">u through the course as you have time to complete the assignments at your own speed, and that’s what we’ve done. </w:t>
      </w:r>
    </w:p>
    <w:p w:rsidR="00725707" w:rsidRDefault="00725707">
      <w:pPr>
        <w:ind w:left="540" w:hanging="540"/>
      </w:pPr>
    </w:p>
    <w:p w:rsidR="00725707" w:rsidRDefault="000E25CF">
      <w:pPr>
        <w:ind w:left="540" w:hanging="540"/>
      </w:pPr>
      <w:r>
        <w:t xml:space="preserve">1:15: You can go through our course as fast as you like or you can take your time - </w:t>
      </w:r>
      <w:proofErr w:type="gramStart"/>
      <w:r>
        <w:t>it’s</w:t>
      </w:r>
      <w:proofErr w:type="gramEnd"/>
      <w:r>
        <w:t xml:space="preserve"> up to you, really. This is a customized way through.</w:t>
      </w:r>
      <w:r>
        <w:t xml:space="preserve"> </w:t>
      </w:r>
      <w:proofErr w:type="gramStart"/>
      <w:r>
        <w:t>You’re</w:t>
      </w:r>
      <w:proofErr w:type="gramEnd"/>
      <w:r>
        <w:t xml:space="preserve"> taking one unit at a time as you’ve seen and I want to welcome you and hope that you’ll take advantage of all of the resources available at Linn-Benton Community College to help you succeed as you move through our material. </w:t>
      </w:r>
    </w:p>
    <w:p w:rsidR="00725707" w:rsidRDefault="00725707">
      <w:pPr>
        <w:ind w:left="540" w:hanging="540"/>
      </w:pPr>
    </w:p>
    <w:p w:rsidR="00725707" w:rsidRDefault="000E25CF">
      <w:pPr>
        <w:ind w:left="540" w:hanging="540"/>
      </w:pPr>
      <w:r>
        <w:t>1:43: So just wanted t</w:t>
      </w:r>
      <w:r>
        <w:t xml:space="preserve">o say, “Hi.” Again, my name is Chris </w:t>
      </w:r>
      <w:proofErr w:type="spellStart"/>
      <w:r>
        <w:t>Riseley</w:t>
      </w:r>
      <w:proofErr w:type="spellEnd"/>
      <w:r>
        <w:t xml:space="preserve"> and welcome! Your coursework will begin as soon as you click the next appropriate link to click. So here you are. Enjoy! </w:t>
      </w:r>
      <w:proofErr w:type="gramStart"/>
      <w:r>
        <w:t>And</w:t>
      </w:r>
      <w:proofErr w:type="gramEnd"/>
      <w:r>
        <w:t xml:space="preserve"> have fun! </w:t>
      </w:r>
      <w:proofErr w:type="gramStart"/>
      <w:r>
        <w:t>And</w:t>
      </w:r>
      <w:proofErr w:type="gramEnd"/>
      <w:r>
        <w:t xml:space="preserve"> remember that as you deepen your critical thinking skills, as you deepen</w:t>
      </w:r>
      <w:r>
        <w:t xml:space="preserve"> your critical reading skills, as you become a better writer, as you develop your ability to create logical sentences and grammatically correct sentences, you’re preparing yourself for rhetorical situations that are waiting for you out there as an educated</w:t>
      </w:r>
      <w:r>
        <w:t xml:space="preserve"> person.</w:t>
      </w:r>
    </w:p>
    <w:p w:rsidR="00725707" w:rsidRDefault="00725707">
      <w:pPr>
        <w:ind w:left="540" w:hanging="540"/>
      </w:pPr>
    </w:p>
    <w:p w:rsidR="00725707" w:rsidRDefault="000E25CF">
      <w:pPr>
        <w:ind w:left="540" w:hanging="540"/>
      </w:pPr>
      <w:r>
        <w:t xml:space="preserve">2:27: And this is an activity - this class is an activity that will prepare you for so many careers, situations </w:t>
      </w:r>
      <w:proofErr w:type="gramStart"/>
      <w:r>
        <w:t>-  things</w:t>
      </w:r>
      <w:proofErr w:type="gramEnd"/>
      <w:r>
        <w:t xml:space="preserve"> that we can’t even list here. Writing and reading touches all aspects of our lives, and makes you a better communicator. It </w:t>
      </w:r>
      <w:r>
        <w:t xml:space="preserve">is always a super valuable endeavor and something that I hope you will throw yourselves into entirely. </w:t>
      </w:r>
      <w:proofErr w:type="gramStart"/>
      <w:r>
        <w:t>So</w:t>
      </w:r>
      <w:proofErr w:type="gramEnd"/>
      <w:r>
        <w:t xml:space="preserve"> without further ado I shall close this Video and welcome you to the rest of this class. Welcome!</w:t>
      </w:r>
    </w:p>
    <w:p w:rsidR="00725707" w:rsidRDefault="00725707">
      <w:pPr>
        <w:ind w:left="540" w:hanging="540"/>
      </w:pPr>
    </w:p>
    <w:p w:rsidR="00725707" w:rsidRDefault="000E25CF">
      <w:pPr>
        <w:ind w:left="540"/>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awarded</w:t>
      </w:r>
      <w:r>
        <w:rPr>
          <w:color w:val="222222"/>
          <w:highlight w:val="white"/>
        </w:rPr>
        <w:t xml:space="preserve"> by the U.S. Department of Labor’s Employment and Training 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 of Labor. The U.S. Department of Labor makes no guarantees, warr</w:t>
      </w:r>
      <w:r>
        <w:rPr>
          <w:color w:val="222222"/>
          <w:highlight w:val="white"/>
        </w:rPr>
        <w:t xml:space="preserve">anties, or assurances of any kind, express or implied, with respect to such information, including any information on linked </w:t>
      </w:r>
      <w:proofErr w:type="gramStart"/>
      <w:r>
        <w:rPr>
          <w:color w:val="222222"/>
          <w:highlight w:val="white"/>
        </w:rPr>
        <w:t>sites</w:t>
      </w:r>
      <w:proofErr w:type="gramEnd"/>
      <w:r>
        <w:rPr>
          <w:color w:val="222222"/>
          <w:highlight w:val="white"/>
        </w:rPr>
        <w:t xml:space="preserve"> and including, but not limited to, accuracy of the information or its completeness, timeliness, usefulness, adequacy, continu</w:t>
      </w:r>
      <w:r>
        <w:rPr>
          <w:color w:val="222222"/>
          <w:highlight w:val="white"/>
        </w:rPr>
        <w:t>ed availability, or ownership.</w:t>
      </w:r>
    </w:p>
    <w:p w:rsidR="00725707" w:rsidRDefault="000E25CF">
      <w:pPr>
        <w:ind w:left="540"/>
        <w:rPr>
          <w:color w:val="222222"/>
          <w:sz w:val="20"/>
          <w:szCs w:val="20"/>
          <w:highlight w:val="white"/>
        </w:rPr>
      </w:pPr>
      <w:r>
        <w:rPr>
          <w:noProof/>
          <w:color w:val="222222"/>
          <w:sz w:val="20"/>
          <w:szCs w:val="20"/>
          <w:highlight w:val="white"/>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704850" cy="247650"/>
                    </a:xfrm>
                    <a:prstGeom prst="rect">
                      <a:avLst/>
                    </a:prstGeom>
                    <a:ln/>
                  </pic:spPr>
                </pic:pic>
              </a:graphicData>
            </a:graphic>
          </wp:inline>
        </w:drawing>
      </w:r>
    </w:p>
    <w:p w:rsidR="00725707" w:rsidRDefault="000E25CF">
      <w:pPr>
        <w:ind w:left="540"/>
        <w:rPr>
          <w:color w:val="222222"/>
        </w:rPr>
      </w:pPr>
      <w:r>
        <w:rPr>
          <w:color w:val="222222"/>
        </w:rPr>
        <w:t xml:space="preserve">                                                                          </w:t>
      </w:r>
      <w:r>
        <w:rPr>
          <w:color w:val="222222"/>
        </w:rPr>
        <w:tab/>
        <w:t xml:space="preserve">       </w:t>
      </w:r>
      <w:r>
        <w:rPr>
          <w:color w:val="222222"/>
        </w:rPr>
        <w:tab/>
      </w:r>
    </w:p>
    <w:p w:rsidR="00725707" w:rsidRDefault="000E25CF">
      <w:pPr>
        <w:ind w:left="540"/>
        <w:rPr>
          <w:color w:val="222222"/>
          <w:sz w:val="20"/>
          <w:szCs w:val="20"/>
          <w:highlight w:val="white"/>
        </w:rPr>
      </w:pPr>
      <w:r>
        <w:rPr>
          <w:color w:val="222222"/>
          <w:sz w:val="20"/>
          <w:szCs w:val="20"/>
          <w:highlight w:val="white"/>
        </w:rPr>
        <w:t>Documents also licensed under Creative Commons 4.0 International (CCBY)</w:t>
      </w:r>
    </w:p>
    <w:p w:rsidR="00725707" w:rsidRDefault="00725707">
      <w:pPr>
        <w:ind w:left="540" w:hanging="540"/>
      </w:pPr>
    </w:p>
    <w:sectPr w:rsidR="00725707">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707"/>
    <w:rsid w:val="000E25CF"/>
    <w:rsid w:val="0072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3F820F-76EF-4C7F-9AA2-111226DF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2558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2017-09-11T22:44:00Z</dcterms:created>
  <dcterms:modified xsi:type="dcterms:W3CDTF">2017-09-11T22:44:00Z</dcterms:modified>
</cp:coreProperties>
</file>