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4680"/>
          <w:tab w:val="right" w:pos="9360"/>
        </w:tabs>
        <w:spacing w:after="0" w:before="0" w:line="240" w:lineRule="auto"/>
        <w:ind w:firstLine="720"/>
        <w:contextualSpacing w:val="0"/>
        <w:jc w:val="center"/>
      </w:pPr>
      <w:r w:rsidDel="00000000" w:rsidR="00000000" w:rsidRPr="00000000">
        <w:rPr>
          <w:rFonts w:ascii="Georgia" w:cs="Georgia" w:eastAsia="Georgia" w:hAnsi="Georgia"/>
          <w:b w:val="0"/>
          <w:sz w:val="24"/>
          <w:szCs w:val="24"/>
          <w:rtl w:val="0"/>
        </w:rPr>
        <w:t xml:space="preserve"> </w:t>
      </w:r>
      <w:r w:rsidDel="00000000" w:rsidR="00000000" w:rsidRPr="00000000">
        <w:rPr>
          <w:rFonts w:ascii="Georgia" w:cs="Georgia" w:eastAsia="Georgia" w:hAnsi="Georgia"/>
          <w:b w:val="1"/>
          <w:color w:val="000000"/>
          <w:sz w:val="32"/>
          <w:szCs w:val="32"/>
          <w:rtl w:val="0"/>
        </w:rPr>
        <w:t xml:space="preserve">BA 101:  INTRODUCTION TO BUSINESS (CRN 21842)</w:t>
      </w:r>
    </w: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Fonts w:ascii="Georgia" w:cs="Georgia" w:eastAsia="Georgia" w:hAnsi="Georgia"/>
          <w:b w:val="1"/>
          <w:color w:val="000000"/>
          <w:sz w:val="29"/>
          <w:szCs w:val="29"/>
          <w:rtl w:val="0"/>
        </w:rPr>
        <w:t xml:space="preserve">Linn-Benton Community College - Fall 2016</w:t>
      </w:r>
    </w: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Fonts w:ascii="Georgia" w:cs="Georgia" w:eastAsia="Georgia" w:hAnsi="Georgia"/>
          <w:b w:val="1"/>
          <w:color w:val="000000"/>
          <w:sz w:val="29"/>
          <w:szCs w:val="29"/>
          <w:rtl w:val="0"/>
        </w:rPr>
        <w:t xml:space="preserve"> Six Credits / Meets MW 9:30 a.m. to 12:20 p.m. / BC-244 </w:t>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8"/>
        <w:gridCol w:w="4672"/>
        <w:tblGridChange w:id="0">
          <w:tblGrid>
            <w:gridCol w:w="4688"/>
            <w:gridCol w:w="4672"/>
          </w:tblGrid>
        </w:tblGridChange>
      </w:tblGrid>
      <w:tr>
        <w:tc>
          <w:tcPr/>
          <w:p w:rsidR="00000000" w:rsidDel="00000000" w:rsidP="00000000" w:rsidRDefault="00000000" w:rsidRPr="00000000">
            <w:pPr>
              <w:contextualSpacing w:val="0"/>
            </w:pPr>
            <w:r w:rsidDel="00000000" w:rsidR="00000000" w:rsidRPr="00000000">
              <w:rPr>
                <w:rFonts w:ascii="Georgia" w:cs="Georgia" w:eastAsia="Georgia" w:hAnsi="Georgia"/>
                <w:b w:val="1"/>
                <w:color w:val="000000"/>
                <w:sz w:val="24"/>
                <w:szCs w:val="24"/>
                <w:rtl w:val="0"/>
              </w:rPr>
              <w:t xml:space="preserve">Instructor: Chad Bordes</w:t>
            </w:r>
          </w:p>
        </w:tc>
        <w:tc>
          <w:tcPr/>
          <w:p w:rsidR="00000000" w:rsidDel="00000000" w:rsidP="00000000" w:rsidRDefault="00000000" w:rsidRPr="00000000">
            <w:pPr>
              <w:contextualSpacing w:val="0"/>
            </w:pPr>
            <w:r w:rsidDel="00000000" w:rsidR="00000000" w:rsidRPr="00000000">
              <w:rPr>
                <w:rFonts w:ascii="Georgia" w:cs="Georgia" w:eastAsia="Georgia" w:hAnsi="Georgia"/>
                <w:b w:val="1"/>
                <w:color w:val="000000"/>
                <w:sz w:val="24"/>
                <w:szCs w:val="24"/>
                <w:rtl w:val="0"/>
              </w:rPr>
              <w:t xml:space="preserve">Office Hours:</w:t>
            </w:r>
            <w:r w:rsidDel="00000000" w:rsidR="00000000" w:rsidRPr="00000000">
              <w:rPr>
                <w:rFonts w:ascii="Georgia" w:cs="Georgia" w:eastAsia="Georgia" w:hAnsi="Georgia"/>
                <w:color w:val="000000"/>
                <w:sz w:val="24"/>
                <w:szCs w:val="24"/>
                <w:rtl w:val="0"/>
              </w:rPr>
              <w:t xml:space="preserve"> M &amp; W 12:30-1:30 pm</w:t>
            </w:r>
          </w:p>
        </w:tc>
      </w:tr>
      <w:tr>
        <w:tc>
          <w:tcPr/>
          <w:p w:rsidR="00000000" w:rsidDel="00000000" w:rsidP="00000000" w:rsidRDefault="00000000" w:rsidRPr="00000000">
            <w:pPr>
              <w:contextualSpacing w:val="0"/>
            </w:pPr>
            <w:r w:rsidDel="00000000" w:rsidR="00000000" w:rsidRPr="00000000">
              <w:rPr>
                <w:rFonts w:ascii="Georgia" w:cs="Georgia" w:eastAsia="Georgia" w:hAnsi="Georgia"/>
                <w:b w:val="1"/>
                <w:color w:val="000000"/>
                <w:sz w:val="24"/>
                <w:szCs w:val="24"/>
                <w:rtl w:val="0"/>
              </w:rPr>
              <w:t xml:space="preserve">Office: BC-223</w:t>
            </w:r>
          </w:p>
        </w:tc>
        <w:tc>
          <w:tcPr/>
          <w:p w:rsidR="00000000" w:rsidDel="00000000" w:rsidP="00000000" w:rsidRDefault="00000000" w:rsidRPr="00000000">
            <w:pPr>
              <w:ind w:left="720" w:firstLine="0"/>
              <w:contextualSpacing w:val="0"/>
            </w:pPr>
            <w:r w:rsidDel="00000000" w:rsidR="00000000" w:rsidRPr="00000000">
              <w:rPr>
                <w:rFonts w:ascii="Georgia" w:cs="Georgia" w:eastAsia="Georgia" w:hAnsi="Georgia"/>
                <w:color w:val="000000"/>
                <w:sz w:val="24"/>
                <w:szCs w:val="24"/>
                <w:rtl w:val="0"/>
              </w:rPr>
              <w:t xml:space="preserve">T, TR, F-email or phone only</w:t>
            </w:r>
          </w:p>
        </w:tc>
      </w:tr>
      <w:tr>
        <w:tc>
          <w:tcPr/>
          <w:p w:rsidR="00000000" w:rsidDel="00000000" w:rsidP="00000000" w:rsidRDefault="00000000" w:rsidRPr="00000000">
            <w:pPr>
              <w:contextualSpacing w:val="0"/>
            </w:pPr>
            <w:r w:rsidDel="00000000" w:rsidR="00000000" w:rsidRPr="00000000">
              <w:rPr>
                <w:rFonts w:ascii="Georgia" w:cs="Georgia" w:eastAsia="Georgia" w:hAnsi="Georgia"/>
                <w:b w:val="1"/>
                <w:color w:val="000000"/>
                <w:sz w:val="24"/>
                <w:szCs w:val="24"/>
                <w:rtl w:val="0"/>
              </w:rPr>
              <w:t xml:space="preserve">Phone: </w:t>
            </w:r>
            <w:r w:rsidDel="00000000" w:rsidR="00000000" w:rsidRPr="00000000">
              <w:rPr>
                <w:rFonts w:ascii="Georgia" w:cs="Georgia" w:eastAsia="Georgia" w:hAnsi="Georgia"/>
                <w:color w:val="000000"/>
                <w:sz w:val="24"/>
                <w:szCs w:val="24"/>
                <w:rtl w:val="0"/>
              </w:rPr>
              <w:t xml:space="preserve">(541) 917-4267</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Georgia" w:cs="Georgia" w:eastAsia="Georgia" w:hAnsi="Georgia"/>
                <w:b w:val="1"/>
                <w:color w:val="000000"/>
                <w:sz w:val="24"/>
                <w:szCs w:val="24"/>
                <w:rtl w:val="0"/>
              </w:rPr>
              <w:t xml:space="preserve">Cell: </w:t>
            </w:r>
            <w:r w:rsidDel="00000000" w:rsidR="00000000" w:rsidRPr="00000000">
              <w:rPr>
                <w:rFonts w:ascii="Georgia" w:cs="Georgia" w:eastAsia="Georgia" w:hAnsi="Georgia"/>
                <w:color w:val="000000"/>
                <w:sz w:val="24"/>
                <w:szCs w:val="24"/>
                <w:rtl w:val="0"/>
              </w:rPr>
              <w:t xml:space="preserve">(541) 649-CHAD</w:t>
            </w:r>
          </w:p>
        </w:tc>
      </w:tr>
      <w:tr>
        <w:tc>
          <w:tcPr>
            <w:gridSpan w:val="2"/>
          </w:tcPr>
          <w:p w:rsidR="00000000" w:rsidDel="00000000" w:rsidP="00000000" w:rsidRDefault="00000000" w:rsidRPr="00000000">
            <w:pPr>
              <w:contextualSpacing w:val="0"/>
              <w:jc w:val="center"/>
            </w:pPr>
            <w:r w:rsidDel="00000000" w:rsidR="00000000" w:rsidRPr="00000000">
              <w:rPr>
                <w:rFonts w:ascii="Georgia" w:cs="Georgia" w:eastAsia="Georgia" w:hAnsi="Georgia"/>
                <w:b w:val="1"/>
                <w:color w:val="000000"/>
                <w:sz w:val="24"/>
                <w:szCs w:val="24"/>
                <w:rtl w:val="0"/>
              </w:rPr>
              <w:t xml:space="preserve">Email: </w:t>
            </w:r>
            <w:r w:rsidDel="00000000" w:rsidR="00000000" w:rsidRPr="00000000">
              <w:rPr>
                <w:rFonts w:ascii="Georgia" w:cs="Georgia" w:eastAsia="Georgia" w:hAnsi="Georgia"/>
                <w:color w:val="0000ff"/>
                <w:sz w:val="24"/>
                <w:szCs w:val="24"/>
                <w:u w:val="single"/>
                <w:rtl w:val="0"/>
              </w:rPr>
              <w:t xml:space="preserve">bordesc@linnbenton.edu</w:t>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REQUIRED TEXT, INTEGRATED ENROLLMENTS, AND MATERIAL:</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rFonts w:ascii="Georgia" w:cs="Georgia" w:eastAsia="Georgia" w:hAnsi="Georgia"/>
          <w:b w:val="0"/>
        </w:rPr>
      </w:pPr>
      <w:r w:rsidDel="00000000" w:rsidR="00000000" w:rsidRPr="00000000">
        <w:rPr>
          <w:rFonts w:ascii="Georgia" w:cs="Georgia" w:eastAsia="Georgia" w:hAnsi="Georgia"/>
          <w:b w:val="0"/>
          <w:color w:val="000000"/>
          <w:u w:val="single"/>
          <w:rtl w:val="0"/>
        </w:rPr>
        <w:t xml:space="preserve">Business Essentials</w:t>
      </w:r>
      <w:r w:rsidDel="00000000" w:rsidR="00000000" w:rsidRPr="00000000">
        <w:rPr>
          <w:rFonts w:ascii="Georgia" w:cs="Georgia" w:eastAsia="Georgia" w:hAnsi="Georgia"/>
          <w:b w:val="0"/>
          <w:color w:val="000000"/>
          <w:rtl w:val="0"/>
        </w:rPr>
        <w:t xml:space="preserve">, 11</w:t>
      </w:r>
      <w:r w:rsidDel="00000000" w:rsidR="00000000" w:rsidRPr="00000000">
        <w:rPr>
          <w:rFonts w:ascii="Georgia" w:cs="Georgia" w:eastAsia="Georgia" w:hAnsi="Georgia"/>
          <w:b w:val="0"/>
          <w:color w:val="000000"/>
          <w:vertAlign w:val="superscript"/>
          <w:rtl w:val="0"/>
        </w:rPr>
        <w:t xml:space="preserve">th</w:t>
      </w:r>
      <w:r w:rsidDel="00000000" w:rsidR="00000000" w:rsidRPr="00000000">
        <w:rPr>
          <w:rFonts w:ascii="Georgia" w:cs="Georgia" w:eastAsia="Georgia" w:hAnsi="Georgia"/>
          <w:b w:val="0"/>
          <w:color w:val="000000"/>
          <w:rtl w:val="0"/>
        </w:rPr>
        <w:t xml:space="preserve"> Edition by Ronald Ebert and Ricky Griffin; published by Pearson.</w:t>
      </w: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(The LBCC offers this text bundled with access to Pearson’s MyBizLab &amp; and e-text for a cost of $167.00.  </w:t>
      </w:r>
      <w:r w:rsidDel="00000000" w:rsidR="00000000" w:rsidRPr="00000000">
        <w:rPr>
          <w:rFonts w:ascii="Georgia" w:cs="Georgia" w:eastAsia="Georgia" w:hAnsi="Georgia"/>
          <w:b w:val="1"/>
          <w:color w:val="000000"/>
          <w:rtl w:val="0"/>
        </w:rPr>
        <w:t xml:space="preserve">Neither of the bundled add-ons are required.</w:t>
      </w:r>
      <w:r w:rsidDel="00000000" w:rsidR="00000000" w:rsidRPr="00000000">
        <w:rPr>
          <w:rFonts w:ascii="Georgia" w:cs="Georgia" w:eastAsia="Georgia" w:hAnsi="Georgia"/>
          <w:color w:val="000000"/>
          <w:rtl w:val="0"/>
        </w:rPr>
        <w:t xml:space="preserve">  You may certainly purchase or rent this text from another source.) </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rFonts w:ascii="Georgia" w:cs="Georgia" w:eastAsia="Georgia" w:hAnsi="Georgia"/>
          <w:b w:val="0"/>
        </w:rPr>
      </w:pPr>
      <w:r w:rsidDel="00000000" w:rsidR="00000000" w:rsidRPr="00000000">
        <w:rPr>
          <w:rFonts w:ascii="Georgia" w:cs="Georgia" w:eastAsia="Georgia" w:hAnsi="Georgia"/>
          <w:b w:val="0"/>
          <w:color w:val="000000"/>
          <w:rtl w:val="0"/>
        </w:rPr>
        <w:t xml:space="preserve">Students will be complete a comprehensive Excel tutorial (at no cost) via our course Moodle site, and supported by GCF. An orientation of this element will be provided during the first day of class.</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rFonts w:ascii="Georgia" w:cs="Georgia" w:eastAsia="Georgia" w:hAnsi="Georgia"/>
          <w:b w:val="0"/>
        </w:rPr>
      </w:pPr>
      <w:r w:rsidDel="00000000" w:rsidR="00000000" w:rsidRPr="00000000">
        <w:rPr>
          <w:rFonts w:ascii="Georgia" w:cs="Georgia" w:eastAsia="Georgia" w:hAnsi="Georgia"/>
          <w:b w:val="0"/>
          <w:color w:val="000000"/>
          <w:rtl w:val="0"/>
        </w:rPr>
        <w:t xml:space="preserve">Access </w:t>
      </w:r>
      <w:r w:rsidDel="00000000" w:rsidR="00000000" w:rsidRPr="00000000">
        <w:rPr>
          <w:rFonts w:ascii="Georgia" w:cs="Georgia" w:eastAsia="Georgia" w:hAnsi="Georgia"/>
          <w:b w:val="0"/>
          <w:color w:val="0000ff"/>
          <w:u w:val="single"/>
          <w:rtl w:val="0"/>
        </w:rPr>
        <w:t xml:space="preserve">Smartsims.com</w:t>
      </w:r>
      <w:r w:rsidDel="00000000" w:rsidR="00000000" w:rsidRPr="00000000">
        <w:rPr>
          <w:rFonts w:ascii="Georgia" w:cs="Georgia" w:eastAsia="Georgia" w:hAnsi="Georgia"/>
          <w:b w:val="0"/>
          <w:color w:val="000000"/>
          <w:rtl w:val="0"/>
        </w:rPr>
        <w:t xml:space="preserve"> and select “Mikes Bikes Intro” for an overview of the business simulation element of the course.  The MikesBikes simulation teaches the key concepts of business as student teams run their own company in a competitive environment. </w:t>
      </w:r>
      <w:r w:rsidDel="00000000" w:rsidR="00000000" w:rsidRPr="00000000">
        <w:rPr>
          <w:rFonts w:ascii="Georgia" w:cs="Georgia" w:eastAsia="Georgia" w:hAnsi="Georgia"/>
          <w:b w:val="1"/>
          <w:color w:val="ff0000"/>
          <w:rtl w:val="0"/>
        </w:rPr>
        <w:t xml:space="preserve">The cost of this required simulation is $48.</w:t>
      </w:r>
      <w:r w:rsidDel="00000000" w:rsidR="00000000" w:rsidRPr="00000000">
        <w:rPr>
          <w:rFonts w:ascii="Georgia" w:cs="Georgia" w:eastAsia="Georgia" w:hAnsi="Georgia"/>
          <w:b w:val="0"/>
          <w:color w:val="000000"/>
          <w:rtl w:val="0"/>
        </w:rPr>
        <w:t xml:space="preserve">  You are required to remit payment directly to Smartsims by the second class session.  An orientation of this element will also be provided during the first day of class.</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rFonts w:ascii="Georgia" w:cs="Georgia" w:eastAsia="Georgia" w:hAnsi="Georgia"/>
          <w:b w:val="0"/>
        </w:rPr>
      </w:pPr>
      <w:r w:rsidDel="00000000" w:rsidR="00000000" w:rsidRPr="00000000">
        <w:rPr>
          <w:rFonts w:ascii="Georgia" w:cs="Georgia" w:eastAsia="Georgia" w:hAnsi="Georgia"/>
          <w:b w:val="0"/>
          <w:color w:val="000000"/>
          <w:rtl w:val="0"/>
        </w:rPr>
        <w:t xml:space="preserve">Three Scan-Tron answer sheets (for the two midterms and final); available at the Bookstore, .20 cents ea.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Fonts w:ascii="Georgia" w:cs="Georgia" w:eastAsia="Georgia" w:hAnsi="Georgia"/>
          <w:b w:val="1"/>
          <w:color w:val="000000"/>
          <w:rtl w:val="0"/>
        </w:rPr>
        <w:t xml:space="preserve">COURSE DESCRIPTION:  </w:t>
      </w:r>
      <w:r w:rsidDel="00000000" w:rsidR="00000000" w:rsidRPr="00000000">
        <w:rPr>
          <w:rtl w:val="0"/>
        </w:rPr>
      </w:r>
    </w:p>
    <w:p w:rsidR="00000000" w:rsidDel="00000000" w:rsidP="00000000" w:rsidRDefault="00000000" w:rsidRPr="00000000">
      <w:pPr>
        <w:spacing w:after="0" w:line="240" w:lineRule="auto"/>
        <w:ind w:left="720" w:hanging="720"/>
        <w:contextualSpacing w:val="0"/>
        <w:jc w:val="both"/>
      </w:pPr>
      <w:r w:rsidDel="00000000" w:rsidR="00000000" w:rsidRPr="00000000">
        <w:rPr>
          <w:rFonts w:ascii="Georgia" w:cs="Georgia" w:eastAsia="Georgia" w:hAnsi="Georgia"/>
          <w:b w:val="1"/>
          <w:color w:val="000000"/>
          <w:rtl w:val="0"/>
        </w:rPr>
        <w:t xml:space="preserve">           </w:t>
      </w:r>
      <w:r w:rsidDel="00000000" w:rsidR="00000000" w:rsidRPr="00000000">
        <w:rPr>
          <w:rFonts w:ascii="Georgia" w:cs="Georgia" w:eastAsia="Georgia" w:hAnsi="Georgia"/>
          <w:color w:val="000000"/>
          <w:rtl w:val="0"/>
        </w:rPr>
        <w:t xml:space="preserve">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hanging="720"/>
        <w:contextualSpacing w:val="0"/>
      </w:pPr>
      <w:r w:rsidDel="00000000" w:rsidR="00000000" w:rsidRPr="00000000">
        <w:rPr>
          <w:rFonts w:ascii="Georgia" w:cs="Georgia" w:eastAsia="Georgia" w:hAnsi="Georgia"/>
          <w:color w:val="000000"/>
          <w:rtl w:val="0"/>
        </w:rPr>
        <w:tab/>
      </w:r>
      <w:r w:rsidDel="00000000" w:rsidR="00000000" w:rsidRPr="00000000">
        <w:rPr>
          <w:rFonts w:ascii="Georgia" w:cs="Georgia" w:eastAsia="Georgia" w:hAnsi="Georgia"/>
          <w:b w:val="1"/>
          <w:color w:val="000000"/>
          <w:rtl w:val="0"/>
        </w:rPr>
        <w:t xml:space="preserve">PREREQUISITE:  </w:t>
      </w:r>
    </w:p>
    <w:p w:rsidR="00000000" w:rsidDel="00000000" w:rsidP="00000000" w:rsidRDefault="00000000" w:rsidRPr="00000000">
      <w:pPr>
        <w:spacing w:after="0" w:line="240" w:lineRule="auto"/>
        <w:ind w:left="1440" w:hanging="720"/>
        <w:contextualSpacing w:val="0"/>
      </w:pPr>
      <w:r w:rsidDel="00000000" w:rsidR="00000000" w:rsidRPr="00000000">
        <w:rPr>
          <w:rFonts w:ascii="Georgia" w:cs="Georgia" w:eastAsia="Georgia" w:hAnsi="Georgia"/>
          <w:color w:val="000000"/>
          <w:rtl w:val="0"/>
        </w:rPr>
        <w:t xml:space="preserve">WR 095, College Writing Fundamentals, with a minimum “C” grade.</w:t>
      </w:r>
      <w:r w:rsidDel="00000000" w:rsidR="00000000" w:rsidRPr="00000000">
        <w:rPr>
          <w:rtl w:val="0"/>
        </w:rPr>
      </w:r>
    </w:p>
    <w:p w:rsidR="00000000" w:rsidDel="00000000" w:rsidP="00000000" w:rsidRDefault="00000000" w:rsidRPr="00000000">
      <w:pPr>
        <w:spacing w:after="0" w:line="240" w:lineRule="auto"/>
        <w:ind w:left="1440" w:hanging="72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COURSE OBJECTIVES:  </w:t>
      </w:r>
      <w:r w:rsidDel="00000000" w:rsidR="00000000" w:rsidRPr="00000000">
        <w:rPr>
          <w:rFonts w:ascii="Georgia" w:cs="Georgia" w:eastAsia="Georgia" w:hAnsi="Georgia"/>
          <w:color w:val="000000"/>
          <w:rtl w:val="0"/>
        </w:rPr>
        <w:t xml:space="preserve">Students will:</w:t>
      </w:r>
      <w:r w:rsidDel="00000000" w:rsidR="00000000" w:rsidRPr="00000000">
        <w:rPr>
          <w:rtl w:val="0"/>
        </w:rPr>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Define commonly used business and economics terminology. </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Describe the functional areas of any business organization, utilizing simulation software that illustrates the interdependencies between functional areas.</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Explain revenues, expenses, and how profit is derived. </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Differentiate between objectives, strategies, tactics, and operations.</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Describe the components of a business plan including the financial, legal, and administrative procedures involved in starting new business ventures.</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Prepare a basic business plan. Demonstrate use of Excel in the preparation of charts and graphs commonly used in business plans.</w:t>
      </w:r>
    </w:p>
    <w:p w:rsidR="00000000" w:rsidDel="00000000" w:rsidP="00000000" w:rsidRDefault="00000000" w:rsidRPr="00000000">
      <w:pPr>
        <w:numPr>
          <w:ilvl w:val="0"/>
          <w:numId w:val="5"/>
        </w:numPr>
        <w:spacing w:after="0" w:line="240" w:lineRule="auto"/>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Explain the importance of ethics in business.  Relate current business news to the ethical considerations that businesses must consider and implement.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EVALUATING STUDENT LEARNING:</w:t>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2"/>
        <w:bidi w:val="0"/>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1620"/>
        <w:gridCol w:w="4680"/>
        <w:tblGridChange w:id="0">
          <w:tblGrid>
            <w:gridCol w:w="3060"/>
            <w:gridCol w:w="1620"/>
            <w:gridCol w:w="4680"/>
          </w:tblGrid>
        </w:tblGridChange>
      </w:tblGrid>
      <w:tr>
        <w:tc>
          <w:tcPr>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Item</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 of</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Final Grade</w:t>
            </w:r>
            <w:r w:rsidDel="00000000" w:rsidR="00000000" w:rsidRPr="00000000">
              <w:rPr>
                <w:rtl w:val="0"/>
              </w:rPr>
            </w:r>
          </w:p>
        </w:tc>
        <w:tc>
          <w:tcPr>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Notes:</w:t>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Examinations:</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24</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3 x 8% each</w:t>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Quizzes</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14</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14 x 1% each</w:t>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Group Business Plan Project</w:t>
            </w:r>
          </w:p>
        </w:tc>
        <w:tc>
          <w:tcPr>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24</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Business Plan Summary = 8%, Group Presentation = 8%, Peer Evaluations = 8%</w:t>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Business Simulation Competition</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24</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Shareholder Value =  16%, Peer Evaluations = 8%</w:t>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Excel Tutorial</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6</w:t>
            </w:r>
          </w:p>
        </w:tc>
        <w:tc>
          <w:tcPr/>
          <w:p w:rsidR="00000000" w:rsidDel="00000000" w:rsidP="00000000" w:rsidRDefault="00000000" w:rsidRPr="00000000">
            <w:pPr>
              <w:contextualSpacing w:val="0"/>
            </w:pPr>
            <w:r w:rsidDel="00000000" w:rsidR="00000000" w:rsidRPr="00000000">
              <w:rPr>
                <w:rtl w:val="0"/>
              </w:rPr>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Ethics Writing Assignment</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3</w:t>
            </w:r>
          </w:p>
        </w:tc>
        <w:tc>
          <w:tcPr/>
          <w:p w:rsidR="00000000" w:rsidDel="00000000" w:rsidP="00000000" w:rsidRDefault="00000000" w:rsidRPr="00000000">
            <w:pPr>
              <w:contextualSpacing w:val="0"/>
            </w:pPr>
            <w:r w:rsidDel="00000000" w:rsidR="00000000" w:rsidRPr="00000000">
              <w:rPr>
                <w:rtl w:val="0"/>
              </w:rPr>
            </w:r>
          </w:p>
        </w:tc>
      </w:tr>
      <w:tr>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Participation in Class</w:t>
            </w:r>
          </w:p>
        </w:tc>
        <w:tc>
          <w:tcPr>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5</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Sharing responses from individual exercises = 0-3%, and presentation of “The Business News” = 2%</w:t>
            </w:r>
          </w:p>
        </w:tc>
      </w:tr>
      <w:t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tl w:val="0"/>
        </w:rPr>
      </w:r>
    </w:p>
    <w:p w:rsidR="00000000" w:rsidDel="00000000" w:rsidP="00000000" w:rsidRDefault="00000000" w:rsidRPr="00000000">
      <w:pPr>
        <w:spacing w:after="0" w:line="240" w:lineRule="auto"/>
        <w:ind w:left="720" w:right="-126" w:firstLine="0"/>
        <w:contextualSpacing w:val="0"/>
      </w:pPr>
      <w:r w:rsidDel="00000000" w:rsidR="00000000" w:rsidRPr="00000000">
        <w:rPr>
          <w:rFonts w:ascii="Georgia" w:cs="Georgia" w:eastAsia="Georgia" w:hAnsi="Georgia"/>
          <w:b w:val="1"/>
          <w:color w:val="000000"/>
          <w:rtl w:val="0"/>
        </w:rPr>
        <w:t xml:space="preserve">Note: There is an absolute 1% grade reduction for each absence. Additionally, a sixth absence shall result in an automatic course grade of “F” for material non-participation. </w:t>
      </w:r>
      <w:r w:rsidDel="00000000" w:rsidR="00000000" w:rsidRPr="00000000">
        <w:rPr>
          <w:rtl w:val="0"/>
        </w:rPr>
      </w:r>
    </w:p>
    <w:p w:rsidR="00000000" w:rsidDel="00000000" w:rsidP="00000000" w:rsidRDefault="00000000" w:rsidRPr="00000000">
      <w:pPr>
        <w:spacing w:after="0" w:line="240" w:lineRule="auto"/>
        <w:ind w:right="-126"/>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GRADING:</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This class is graded “A” through “F”.  Letter grades will be assigned according to the following table: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ab/>
      </w:r>
    </w:p>
    <w:tbl>
      <w:tblPr>
        <w:tblStyle w:val="Table3"/>
        <w:bidi w:val="0"/>
        <w:tblW w:w="5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2430"/>
        <w:tblGridChange w:id="0">
          <w:tblGrid>
            <w:gridCol w:w="2745"/>
            <w:gridCol w:w="2430"/>
          </w:tblGrid>
        </w:tblGridChange>
      </w:tblGrid>
      <w:tr>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100 – 90% </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B     89 – 80%</w:t>
            </w:r>
          </w:p>
        </w:tc>
      </w:tr>
      <w:tr>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C     79 – 70%</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D     69 – 60%</w:t>
            </w:r>
          </w:p>
        </w:tc>
      </w:tr>
      <w:tr>
        <w:tc>
          <w:tcPr>
            <w:gridSpan w:val="2"/>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color w:val="000000"/>
                <w:sz w:val="24"/>
                <w:szCs w:val="24"/>
                <w:rtl w:val="0"/>
              </w:rPr>
              <w:t xml:space="preserve">F     Below 60%</w:t>
            </w:r>
          </w:p>
        </w:tc>
      </w:tr>
    </w:tbl>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b w:val="1"/>
          <w:color w:val="000000"/>
          <w:rtl w:val="0"/>
        </w:rPr>
        <w:t xml:space="preserve">Note:</w:t>
      </w:r>
      <w:r w:rsidDel="00000000" w:rsidR="00000000" w:rsidRPr="00000000">
        <w:rPr>
          <w:rFonts w:ascii="Georgia" w:cs="Georgia" w:eastAsia="Georgia" w:hAnsi="Georgia"/>
          <w:color w:val="000000"/>
          <w:rtl w:val="0"/>
        </w:rPr>
        <w:t xml:space="preserve">  Punctual, regular attendance is an essential element of your success in BA 101.  Attendance will be taken on a regular basis, as students will be involved in</w:t>
      </w:r>
    </w:p>
    <w:p w:rsidR="00000000" w:rsidDel="00000000" w:rsidP="00000000" w:rsidRDefault="00000000" w:rsidRPr="00000000">
      <w:pPr>
        <w:numPr>
          <w:ilvl w:val="0"/>
          <w:numId w:val="4"/>
        </w:numPr>
        <w:spacing w:after="0" w:line="240" w:lineRule="auto"/>
        <w:ind w:left="1440" w:hanging="360"/>
        <w:contextualSpacing w:val="1"/>
        <w:rPr>
          <w:rFonts w:ascii="Georgia" w:cs="Georgia" w:eastAsia="Georgia" w:hAnsi="Georgia"/>
          <w:color w:val="000000"/>
          <w:u w:val="none"/>
        </w:rPr>
      </w:pPr>
      <w:r w:rsidDel="00000000" w:rsidR="00000000" w:rsidRPr="00000000">
        <w:rPr>
          <w:rFonts w:ascii="Georgia" w:cs="Georgia" w:eastAsia="Georgia" w:hAnsi="Georgia"/>
          <w:color w:val="000000"/>
          <w:rtl w:val="0"/>
        </w:rPr>
        <w:t xml:space="preserve"> an ongoing Group Business Plan Project and </w:t>
      </w:r>
    </w:p>
    <w:p w:rsidR="00000000" w:rsidDel="00000000" w:rsidP="00000000" w:rsidRDefault="00000000" w:rsidRPr="00000000">
      <w:pPr>
        <w:numPr>
          <w:ilvl w:val="0"/>
          <w:numId w:val="4"/>
        </w:numPr>
        <w:spacing w:after="0" w:line="240" w:lineRule="auto"/>
        <w:ind w:left="1440" w:hanging="360"/>
        <w:contextualSpacing w:val="1"/>
        <w:rPr>
          <w:rFonts w:ascii="Georgia" w:cs="Georgia" w:eastAsia="Georgia" w:hAnsi="Georgia"/>
          <w:color w:val="000000"/>
          <w:u w:val="none"/>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a Business Simulation Competition (Mikes Bikes) for most of the course. </w:t>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Every absence diminishes the quality of the final Business Plan Summary, and will also diminish the quality of your group’s Business Plan Presentation.  Each student is expected to assume responsibility for their fair share of the Group Business Plan Project and the decision input in the Business Simulation Competition.  </w:t>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In Week 10, following the presentation of Group Business Plans, each student will complete an anonymous evaluation of their group peers. Since your peer evaluations count for 8% of your final grade for the Business Plan Project, and 12% of your grade for MikesBikes, regular attendance and contributions are an imperative element of your success.  </w:t>
      </w:r>
      <w:r w:rsidDel="00000000" w:rsidR="00000000" w:rsidRPr="00000000">
        <w:rPr>
          <w:rFonts w:ascii="Georgia" w:cs="Georgia" w:eastAsia="Georgia" w:hAnsi="Georgia"/>
          <w:b w:val="1"/>
          <w:color w:val="000000"/>
          <w:rtl w:val="0"/>
        </w:rPr>
        <w:t xml:space="preserve">Students who will not be able to successfully complete this course should withdraw prior to the end of the seventh (7</w:t>
      </w:r>
      <w:r w:rsidDel="00000000" w:rsidR="00000000" w:rsidRPr="00000000">
        <w:rPr>
          <w:rFonts w:ascii="Georgia" w:cs="Georgia" w:eastAsia="Georgia" w:hAnsi="Georgia"/>
          <w:b w:val="1"/>
          <w:color w:val="000000"/>
          <w:vertAlign w:val="superscript"/>
          <w:rtl w:val="0"/>
        </w:rPr>
        <w:t xml:space="preserve">th</w:t>
      </w:r>
      <w:r w:rsidDel="00000000" w:rsidR="00000000" w:rsidRPr="00000000">
        <w:rPr>
          <w:rFonts w:ascii="Georgia" w:cs="Georgia" w:eastAsia="Georgia" w:hAnsi="Georgia"/>
          <w:b w:val="1"/>
          <w:color w:val="000000"/>
          <w:rtl w:val="0"/>
        </w:rPr>
        <w:t xml:space="preserve">) week of the term to avoid receiving a failing grade.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SPECIAL ACCOMMODATIONS:</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pPr>
        <w:numPr>
          <w:ilvl w:val="0"/>
          <w:numId w:val="6"/>
        </w:numPr>
        <w:spacing w:after="0" w:line="240" w:lineRule="auto"/>
        <w:ind w:left="1080" w:hanging="360"/>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You have a documented disability and need accommodations,</w:t>
      </w:r>
    </w:p>
    <w:p w:rsidR="00000000" w:rsidDel="00000000" w:rsidP="00000000" w:rsidRDefault="00000000" w:rsidRPr="00000000">
      <w:pPr>
        <w:numPr>
          <w:ilvl w:val="0"/>
          <w:numId w:val="6"/>
        </w:numPr>
        <w:spacing w:after="0" w:line="240" w:lineRule="auto"/>
        <w:ind w:left="1080" w:hanging="360"/>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Your instructor needs to know medical information about you, or</w:t>
      </w:r>
    </w:p>
    <w:p w:rsidR="00000000" w:rsidDel="00000000" w:rsidP="00000000" w:rsidRDefault="00000000" w:rsidRPr="00000000">
      <w:pPr>
        <w:numPr>
          <w:ilvl w:val="0"/>
          <w:numId w:val="6"/>
        </w:numPr>
        <w:spacing w:after="0" w:line="240" w:lineRule="auto"/>
        <w:ind w:left="1080" w:hanging="360"/>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You need special arrangements in the event of an emergency.</w:t>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If you have not accessed services and think you may need them, please contact the LBCC Center for Accessibility Resources office at 541-917-4789.</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LBCC COMPREHENSIVE STATEMENT OF NONDISCRIMINATION</w:t>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(for further information </w:t>
      </w:r>
      <w:hyperlink r:id="rId5">
        <w:r w:rsidDel="00000000" w:rsidR="00000000" w:rsidRPr="00000000">
          <w:rPr>
            <w:rFonts w:ascii="Georgia" w:cs="Georgia" w:eastAsia="Georgia" w:hAnsi="Georgia"/>
            <w:color w:val="0000ff"/>
            <w:u w:val="single"/>
            <w:rtl w:val="0"/>
          </w:rPr>
          <w:t xml:space="preserve">http://po.linnbenton.edu/BPsandARs/</w:t>
        </w:r>
      </w:hyperlink>
      <w:r w:rsidDel="00000000" w:rsidR="00000000" w:rsidRPr="00000000">
        <w:rPr>
          <w:rFonts w:ascii="Georgia" w:cs="Georgia" w:eastAsia="Georgia" w:hAnsi="Georgia"/>
          <w:color w:val="000000"/>
          <w:rtl w:val="0"/>
        </w:rPr>
        <w:t xml:space="preserve"> )</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CLASS SCHEDULE &amp; IMPORTANT DATES: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4"/>
        <w:bidi w:val="0"/>
        <w:tblW w:w="1045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500"/>
        <w:gridCol w:w="2805"/>
        <w:gridCol w:w="6150"/>
        <w:tblGridChange w:id="0">
          <w:tblGrid>
            <w:gridCol w:w="1500"/>
            <w:gridCol w:w="2805"/>
            <w:gridCol w:w="6150"/>
          </w:tblGrid>
        </w:tblGridChange>
      </w:tblGrid>
      <w:tr>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Week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DATE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TOPICS COVERED &amp; ASSIGNMENTS</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1</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September 26,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Introductions &amp; Course orientation.</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September 28,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 MikesBikes: Single-player orientation, rollover practice.</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Sunday, October 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 Quiz Due 11:59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2</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October 3,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2. Discussions, Business News Articles, Opening Exercises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October 4,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2: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October 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3, Mikes Bikes, entries for rollover #1 due by 11:59 PM.  Excel Assignment #1 due by 8:30 AM</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October 8,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3: Quiz Due: 9:00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3</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October 10,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4, Discussions, Business News, Opening Exercises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October 11,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4: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October 12,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5; Mikes Bikes, entries for rollover #2 due by 11:59 PM</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October 15,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5: Quiz Due 9:00 AM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4</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October 17,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Midterm Ex. 1, Resume group work</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October 19,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6; Mikes Bikes, entries for rollover #3 due by 11:59 pm Excel Assignment #2 due by 8:30 AM on 10/19.</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October 22,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6: Quiz Due 9:00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5</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October 24,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7, Business News Articles, Opening Exercises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October 25,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7: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October 26,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9; Mikes Bikes, entries for rollover #4 due by 11:59 PM.</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October 29,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9: Quiz Due 9:00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6</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October 31,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10, Discussions, Business News Articles, Opening Exercises.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November 1,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10: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November 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11; MikesBikes, entries for rollover #5 due by 11:59 pm.Excel Assignment #3 due by 8:30 AM on 11/02</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November 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11: Quiz Due 9:00 AM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7</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November 7,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Midterm Exam 2, Resume group work</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November 9,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Chapters 12 &amp; 13; Mikes Bikes, entries for rollover #6 due by 11:59 PM</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November 12,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Chapters 12 &amp; 13: Quiz Due 9:00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8</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November 14,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14. Ethics Writing Assignment due at the start of class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November 15,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14: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November 16,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15; Mikes Bikes, entries for rollover #7 due by 11:59 PM</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Saturday, November 19,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15: Quiz Due 9:00 PM</w:t>
            </w:r>
            <w:r w:rsidDel="00000000" w:rsidR="00000000" w:rsidRPr="00000000">
              <w:rPr>
                <w:rtl w:val="0"/>
              </w:rPr>
            </w:r>
          </w:p>
        </w:tc>
      </w:tr>
      <w:tr>
        <w:tc>
          <w:tcPr>
            <w:vMerge w:val="restart"/>
            <w:tcMar>
              <w:top w:w="40.0" w:type="dxa"/>
              <w:left w:w="40.0" w:type="dxa"/>
              <w:bottom w:w="40.0" w:type="dxa"/>
              <w:right w:w="40.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9</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November 21,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Chapter 16, Business News Articles, Discussions, Opening Exercises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Tuesday, November 22,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Chapter 16: Quiz Due 9:00 PM</w:t>
            </w:r>
            <w:r w:rsidDel="00000000" w:rsidR="00000000" w:rsidRPr="00000000">
              <w:rPr>
                <w:rtl w:val="0"/>
              </w:rPr>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November 23,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MikesBikes (Final), entries for rollover #8 due by 11:59 PM.  Hard copies of Business Plans Due at the Start of Class, Presentation rehearsals</w:t>
            </w:r>
          </w:p>
        </w:tc>
      </w:tr>
      <w:tr>
        <w:tc>
          <w:tcPr>
            <w:vMerge w:val="restart"/>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10</w:t>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Monday, November 28,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18"/>
                <w:szCs w:val="18"/>
                <w:rtl w:val="0"/>
              </w:rPr>
              <w:t xml:space="preserve">MikesBikes final standings announced. MikesBikes Peer evaluations, Start Business Plan Presentations and Peer Evaluations</w:t>
            </w:r>
          </w:p>
        </w:tc>
      </w:tr>
      <w:tr>
        <w:tc>
          <w:tcPr>
            <w:vMerge w:val="continue"/>
            <w:tcMar>
              <w:top w:w="100.0" w:type="dxa"/>
              <w:left w:w="100.0" w:type="dxa"/>
              <w:bottom w:w="100.0" w:type="dxa"/>
              <w:right w:w="100.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Wednesday, November 30,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18"/>
                <w:szCs w:val="18"/>
                <w:rtl w:val="0"/>
              </w:rPr>
              <w:t xml:space="preserve">Business Plan Presentations and Peer Evaluations. (Finish Up)</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color w:val="ff0000"/>
                <w:sz w:val="18"/>
                <w:szCs w:val="18"/>
                <w:rtl w:val="0"/>
              </w:rPr>
              <w:t xml:space="preserve">Monday, December 5, 2016</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ff0000"/>
                <w:sz w:val="18"/>
                <w:szCs w:val="18"/>
                <w:rtl w:val="0"/>
              </w:rPr>
              <w:t xml:space="preserve">Final Exam: 10:00 AM to 11:50 AM</w:t>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EXAMINATIONS (3 x 8% ea. = 24%):</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Two midterm exams and a non-comprehensive “final” exam will be administered during the course.  Each exam will consist of 40 multiple-choice and/or true-false questions over the assigned chapters.  The first midterm will cover chapters 1 through 5.  The second midterm will cover chapters 6, 7, 9, 10 &amp; 11.  The final will cover chapters 12, 13, 14, 15 &amp; 16.  </w:t>
      </w:r>
      <w:r w:rsidDel="00000000" w:rsidR="00000000" w:rsidRPr="00000000">
        <w:rPr>
          <w:rFonts w:ascii="Georgia" w:cs="Georgia" w:eastAsia="Georgia" w:hAnsi="Georgia"/>
          <w:b w:val="1"/>
          <w:color w:val="000000"/>
          <w:rtl w:val="0"/>
        </w:rPr>
        <w:t xml:space="preserve">If you cannot take an exam on the scheduled date, you should inform me beforehand so we can arrange for you to take the exam at another time.  Otherwise, you may take the missed exam, but your grade will be reduced by 20%.</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Missed exams should be made up within a week of the scheduled test date or the student will forfeit the exam</w:t>
      </w:r>
      <w:r w:rsidDel="00000000" w:rsidR="00000000" w:rsidRPr="00000000">
        <w:rPr>
          <w:rFonts w:ascii="Georgia" w:cs="Georgia" w:eastAsia="Georgia" w:hAnsi="Georgia"/>
          <w:color w:val="000000"/>
          <w:rtl w:val="0"/>
        </w:rPr>
        <w:t xml:space="preserve">.  Exceptions to this policy may be made for valid emergencies.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QUIZZES (14 x 1% ea. = 14%):</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Georgia" w:cs="Georgia" w:eastAsia="Georgia" w:hAnsi="Georgia"/>
          <w:color w:val="000000"/>
          <w:rtl w:val="0"/>
        </w:rPr>
        <w:t xml:space="preserve">A quiz will be given on each assigned chapter via Moodle.  All registered students have automatic access to Moodle.  On the LBCC main </w:t>
      </w:r>
      <w:r w:rsidDel="00000000" w:rsidR="00000000" w:rsidRPr="00000000">
        <w:rPr>
          <w:rFonts w:ascii="Georgia" w:cs="Georgia" w:eastAsia="Georgia" w:hAnsi="Georgia"/>
          <w:rtl w:val="0"/>
        </w:rPr>
        <w:t xml:space="preserve">web page</w:t>
      </w:r>
      <w:r w:rsidDel="00000000" w:rsidR="00000000" w:rsidRPr="00000000">
        <w:rPr>
          <w:rFonts w:ascii="Georgia" w:cs="Georgia" w:eastAsia="Georgia" w:hAnsi="Georgia"/>
          <w:color w:val="000000"/>
          <w:rtl w:val="0"/>
        </w:rPr>
        <w:t xml:space="preserve">, select “log in to eLearning (Moodle)” to navigate to your BA101 course.  The opening and closing times for each quiz are listed for each.  A missed quiz may not be made up.</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GROUP BUSINESS PLAN PROJECT (3 components x 8% ea. = 24%):</w:t>
      </w: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In the second week of the term, students in the class will be organized into groups of 5 to 6 students each.  Each group will </w:t>
      </w:r>
      <w:r w:rsidDel="00000000" w:rsidR="00000000" w:rsidRPr="00000000">
        <w:rPr>
          <w:rFonts w:ascii="Georgia" w:cs="Georgia" w:eastAsia="Georgia" w:hAnsi="Georgia"/>
          <w:b w:val="1"/>
          <w:color w:val="000000"/>
          <w:rtl w:val="0"/>
        </w:rPr>
        <w:t xml:space="preserve">develop a business plan</w:t>
      </w:r>
      <w:r w:rsidDel="00000000" w:rsidR="00000000" w:rsidRPr="00000000">
        <w:rPr>
          <w:rFonts w:ascii="Georgia" w:cs="Georgia" w:eastAsia="Georgia" w:hAnsi="Georgia"/>
          <w:color w:val="000000"/>
          <w:rtl w:val="0"/>
        </w:rPr>
        <w:t xml:space="preserve"> for a business (usually fictitious) and present the business plan to the class during Week 10 of the term</w:t>
      </w:r>
      <w:r w:rsidDel="00000000" w:rsidR="00000000" w:rsidRPr="00000000">
        <w:rPr>
          <w:rFonts w:ascii="Georgia" w:cs="Georgia" w:eastAsia="Georgia" w:hAnsi="Georgia"/>
          <w:b w:val="1"/>
          <w:color w:val="000000"/>
          <w:rtl w:val="0"/>
        </w:rPr>
        <w:t xml:space="preserve">.  </w:t>
      </w:r>
      <w:r w:rsidDel="00000000" w:rsidR="00000000" w:rsidRPr="00000000">
        <w:rPr>
          <w:rFonts w:ascii="Georgia" w:cs="Georgia" w:eastAsia="Georgia" w:hAnsi="Georgia"/>
          <w:color w:val="000000"/>
          <w:rtl w:val="0"/>
        </w:rPr>
        <w:t xml:space="preserve">Group business plan project work will account for 24% of each student’s final grade for the course.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A word template for the Business Plan is available on Moodle.  There is also a preformatted Excel template for the Income Statement and Balance Sheet components of the business plan.  </w:t>
      </w:r>
      <w:r w:rsidDel="00000000" w:rsidR="00000000" w:rsidRPr="00000000">
        <w:rPr>
          <w:rFonts w:ascii="Georgia" w:cs="Georgia" w:eastAsia="Georgia" w:hAnsi="Georgia"/>
          <w:b w:val="1"/>
          <w:color w:val="000000"/>
          <w:u w:val="single"/>
          <w:rtl w:val="0"/>
        </w:rPr>
        <w:t xml:space="preserve">A printed</w:t>
      </w:r>
      <w:r w:rsidDel="00000000" w:rsidR="00000000" w:rsidRPr="00000000">
        <w:rPr>
          <w:rFonts w:ascii="Georgia" w:cs="Georgia" w:eastAsia="Georgia" w:hAnsi="Georgia"/>
          <w:color w:val="000000"/>
          <w:u w:val="single"/>
          <w:rtl w:val="0"/>
        </w:rPr>
        <w:t xml:space="preserve"> </w:t>
      </w:r>
      <w:r w:rsidDel="00000000" w:rsidR="00000000" w:rsidRPr="00000000">
        <w:rPr>
          <w:rFonts w:ascii="Georgia" w:cs="Georgia" w:eastAsia="Georgia" w:hAnsi="Georgia"/>
          <w:b w:val="1"/>
          <w:color w:val="000000"/>
          <w:u w:val="single"/>
          <w:rtl w:val="0"/>
        </w:rPr>
        <w:t xml:space="preserve">copy of each group’s business plan</w:t>
      </w:r>
      <w:r w:rsidDel="00000000" w:rsidR="00000000" w:rsidRPr="00000000">
        <w:rPr>
          <w:rFonts w:ascii="Georgia" w:cs="Georgia" w:eastAsia="Georgia" w:hAnsi="Georgia"/>
          <w:color w:val="000000"/>
          <w:u w:val="single"/>
          <w:rtl w:val="0"/>
        </w:rPr>
        <w:t xml:space="preserve"> </w:t>
      </w:r>
      <w:r w:rsidDel="00000000" w:rsidR="00000000" w:rsidRPr="00000000">
        <w:rPr>
          <w:rFonts w:ascii="Georgia" w:cs="Georgia" w:eastAsia="Georgia" w:hAnsi="Georgia"/>
          <w:b w:val="1"/>
          <w:color w:val="000000"/>
          <w:u w:val="single"/>
          <w:rtl w:val="0"/>
        </w:rPr>
        <w:t xml:space="preserve">is due on Wednesday of Week 9</w:t>
      </w:r>
      <w:r w:rsidDel="00000000" w:rsidR="00000000" w:rsidRPr="00000000">
        <w:rPr>
          <w:rFonts w:ascii="Georgia" w:cs="Georgia" w:eastAsia="Georgia" w:hAnsi="Georgia"/>
          <w:color w:val="000000"/>
          <w:u w:val="single"/>
          <w:rtl w:val="0"/>
        </w:rPr>
        <w:t xml:space="preserve">.</w:t>
      </w:r>
      <w:r w:rsidDel="00000000" w:rsidR="00000000" w:rsidRPr="00000000">
        <w:rPr>
          <w:rFonts w:ascii="Georgia" w:cs="Georgia" w:eastAsia="Georgia" w:hAnsi="Georgia"/>
          <w:color w:val="000000"/>
          <w:rtl w:val="0"/>
        </w:rPr>
        <w:t xml:space="preserve">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business plan.  Completion of each main part of the template will closely follow your Instructor’s presentation of related chapters in class; before the associated portions of group work begins.  Your group’s Business Plan Summary Report (hard copy) is worth 8% of each student’s final grade.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Each group’s </w:t>
      </w:r>
      <w:r w:rsidDel="00000000" w:rsidR="00000000" w:rsidRPr="00000000">
        <w:rPr>
          <w:rFonts w:ascii="Georgia" w:cs="Georgia" w:eastAsia="Georgia" w:hAnsi="Georgia"/>
          <w:b w:val="1"/>
          <w:color w:val="000000"/>
          <w:u w:val="single"/>
          <w:rtl w:val="0"/>
        </w:rPr>
        <w:t xml:space="preserve">business plan presentation</w:t>
      </w:r>
      <w:r w:rsidDel="00000000" w:rsidR="00000000" w:rsidRPr="00000000">
        <w:rPr>
          <w:rFonts w:ascii="Georgia" w:cs="Georgia" w:eastAsia="Georgia" w:hAnsi="Georgia"/>
          <w:color w:val="000000"/>
          <w:rtl w:val="0"/>
        </w:rPr>
        <w:t xml:space="preserve"> will be made at the end of the term (Week 10) and should range from a minimum of 20 minutes to a maximum of 30 minutes.  </w:t>
      </w:r>
      <w:r w:rsidDel="00000000" w:rsidR="00000000" w:rsidRPr="00000000">
        <w:rPr>
          <w:rFonts w:ascii="Georgia" w:cs="Georgia" w:eastAsia="Georgia" w:hAnsi="Georgia"/>
          <w:b w:val="1"/>
          <w:color w:val="000000"/>
          <w:rtl w:val="0"/>
        </w:rPr>
        <w:t xml:space="preserve">All</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students in each group</w:t>
      </w:r>
      <w:r w:rsidDel="00000000" w:rsidR="00000000" w:rsidRPr="00000000">
        <w:rPr>
          <w:rFonts w:ascii="Georgia" w:cs="Georgia" w:eastAsia="Georgia" w:hAnsi="Georgia"/>
          <w:color w:val="000000"/>
          <w:rtl w:val="0"/>
        </w:rPr>
        <w:t xml:space="preserve"> will actively participate in the presentation.  The members of the class will assess each presentation.  Of the 24%</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available, up to 8% will be awarded to each group by the rest of the class in accordance with a list of presentation criteria.  Within each group, up to 8% will be awarded to each group member via </w:t>
      </w:r>
      <w:r w:rsidDel="00000000" w:rsidR="00000000" w:rsidRPr="00000000">
        <w:rPr>
          <w:rFonts w:ascii="Georgia" w:cs="Georgia" w:eastAsia="Georgia" w:hAnsi="Georgia"/>
          <w:b w:val="1"/>
          <w:color w:val="000000"/>
          <w:u w:val="single"/>
          <w:rtl w:val="0"/>
        </w:rPr>
        <w:t xml:space="preserve">peer evaluations</w:t>
      </w:r>
      <w:r w:rsidDel="00000000" w:rsidR="00000000" w:rsidRPr="00000000">
        <w:rPr>
          <w:rFonts w:ascii="Georgia" w:cs="Georgia" w:eastAsia="Georgia" w:hAnsi="Georgia"/>
          <w:color w:val="000000"/>
          <w:rtl w:val="0"/>
        </w:rPr>
        <w:t xml:space="preserve"> prepared by the members of each respective group.  Peer evaluations will be prepared and submitted to the Instructor anonymously immediately following your business plan presentation. The authorship of all peer evaluations will remain confidential.</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BUSINESS SIMULATION COMPETITION</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2 components x 12% ea. = 24%)</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 Concludes at 11:59 pm on Wednesday </w:t>
      </w:r>
      <w:r w:rsidDel="00000000" w:rsidR="00000000" w:rsidRPr="00000000">
        <w:rPr>
          <w:rFonts w:ascii="Georgia" w:cs="Georgia" w:eastAsia="Georgia" w:hAnsi="Georgia"/>
          <w:b w:val="1"/>
          <w:rtl w:val="0"/>
        </w:rPr>
        <w:t xml:space="preserve">11/23/2106</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On Monday of Week 2, students will be assigned to “leadership teams” of 3, as your company begins competing in the “Multi-player” mode vs. other student-led companies. Every effort will be made by your instructor to create balanced teams, based on each class member’s performance during the single-player mode. Your success will be assessed on the basis of your firms ending shareholder value, (at the end of Week 9) as ranked against each of the other teams.  This component is worth up to 16% of your grade.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Within each group, up to 8% will be awarded to each group member via </w:t>
      </w:r>
      <w:r w:rsidDel="00000000" w:rsidR="00000000" w:rsidRPr="00000000">
        <w:rPr>
          <w:rFonts w:ascii="Georgia" w:cs="Georgia" w:eastAsia="Georgia" w:hAnsi="Georgia"/>
          <w:b w:val="1"/>
          <w:color w:val="000000"/>
          <w:u w:val="single"/>
          <w:rtl w:val="0"/>
        </w:rPr>
        <w:t xml:space="preserve">peer evaluations</w:t>
      </w:r>
      <w:r w:rsidDel="00000000" w:rsidR="00000000" w:rsidRPr="00000000">
        <w:rPr>
          <w:rFonts w:ascii="Georgia" w:cs="Georgia" w:eastAsia="Georgia" w:hAnsi="Georgia"/>
          <w:color w:val="000000"/>
          <w:rtl w:val="0"/>
        </w:rPr>
        <w:t xml:space="preserve"> prepared by the members of each respective leadership team.  Peer evaluations will be prepared and submitted to the Instructor anonymously following the eighth (final) rollover. The authorship of all peer evaluations will remain confidential.  </w:t>
      </w:r>
      <w:r w:rsidDel="00000000" w:rsidR="00000000" w:rsidRPr="00000000">
        <w:rPr>
          <w:rFonts w:ascii="Georgia" w:cs="Georgia" w:eastAsia="Georgia" w:hAnsi="Georgia"/>
          <w:b w:val="1"/>
          <w:color w:val="000000"/>
          <w:rtl w:val="0"/>
        </w:rPr>
        <w:t xml:space="preserve">Similar to the Group Business Plan Project, perfect attendance and full participation by each team member will be an important determinant of your success.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EXCEL TUTORIAL (6%) - Three assignments to be completed by 8:30 am on </w:t>
      </w:r>
      <w:r w:rsidDel="00000000" w:rsidR="00000000" w:rsidRPr="00000000">
        <w:rPr>
          <w:rFonts w:ascii="Georgia" w:cs="Georgia" w:eastAsia="Georgia" w:hAnsi="Georgia"/>
          <w:b w:val="1"/>
          <w:color w:val="ff0000"/>
          <w:rtl w:val="0"/>
        </w:rPr>
        <w:t xml:space="preserve">10/05, 10/19, and 11/02</w:t>
      </w:r>
      <w:r w:rsidDel="00000000" w:rsidR="00000000" w:rsidRPr="00000000">
        <w:rPr>
          <w:rFonts w:ascii="Georgia" w:cs="Georgia" w:eastAsia="Georgia" w:hAnsi="Georgia"/>
          <w:b w:val="1"/>
          <w:color w:val="000000"/>
          <w:rtl w:val="0"/>
        </w:rPr>
        <w:t xml:space="preserve"> (-2% late deductions will apply – no excuses accepted.  This is a mandatory course element).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Goodwill Community Foundation (GCF) developed their Excel tutorials (as well as several others) and has made them publicly available for no charge.  For your free Office 2013 downloads (including Excel), visit: </w:t>
      </w:r>
      <w:hyperlink r:id="rId6">
        <w:r w:rsidDel="00000000" w:rsidR="00000000" w:rsidRPr="00000000">
          <w:rPr>
            <w:rFonts w:ascii="Georgia" w:cs="Georgia" w:eastAsia="Georgia" w:hAnsi="Georgia"/>
            <w:color w:val="1155cc"/>
            <w:highlight w:val="white"/>
            <w:u w:val="single"/>
            <w:rtl w:val="0"/>
          </w:rPr>
          <w:t xml:space="preserve">Office.com/GetOffice365</w:t>
        </w:r>
      </w:hyperlink>
      <w:hyperlink r:id="rId7">
        <w:r w:rsidDel="00000000" w:rsidR="00000000" w:rsidRPr="00000000">
          <w:rPr>
            <w:rtl w:val="0"/>
          </w:rPr>
        </w:r>
      </w:hyperlink>
    </w:p>
    <w:p w:rsidR="00000000" w:rsidDel="00000000" w:rsidP="00000000" w:rsidRDefault="00000000" w:rsidRPr="00000000">
      <w:pPr>
        <w:spacing w:after="0" w:line="240" w:lineRule="auto"/>
        <w:contextualSpacing w:val="0"/>
      </w:pPr>
      <w:hyperlink r:id="rId8">
        <w:r w:rsidDel="00000000" w:rsidR="00000000" w:rsidRPr="00000000">
          <w:rPr>
            <w:rtl w:val="0"/>
          </w:rPr>
        </w:r>
      </w:hyperlink>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Anyone can access and view GCF tutorials at any time with no prior account established, or registration necessary.  After accessing the GCF website: </w:t>
      </w:r>
      <w:hyperlink r:id="rId9">
        <w:r w:rsidDel="00000000" w:rsidR="00000000" w:rsidRPr="00000000">
          <w:rPr>
            <w:rFonts w:ascii="Georgia" w:cs="Georgia" w:eastAsia="Georgia" w:hAnsi="Georgia"/>
            <w:color w:val="0000ff"/>
            <w:u w:val="single"/>
            <w:rtl w:val="0"/>
          </w:rPr>
          <w:t xml:space="preserve">http://www.gcflearnfree.org/</w:t>
        </w:r>
      </w:hyperlink>
      <w:r w:rsidDel="00000000" w:rsidR="00000000" w:rsidRPr="00000000">
        <w:rPr>
          <w:rFonts w:ascii="Georgia" w:cs="Georgia" w:eastAsia="Georgia" w:hAnsi="Georgia"/>
          <w:color w:val="000000"/>
          <w:rtl w:val="0"/>
        </w:rPr>
        <w:t xml:space="preserve"> and selecting “Microsoft Office”, a wide range of tutorials organized by version (year) appears.  Select and view the tutorials for the version of Excel that you have installed on your computer, or the computer that you borrow.</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Students will access three separate “Starting Sheets” and their accompanying “Instructions”.  Students will access GCF to view the necessary tutorials for completing each assignment.  For those who cannot complete the assignments on their own, additional support is available via the LBCC tutoring center at no cost.  Your Instructor will not provide individual instruction in Excel, this is intended to be a self-taught course element.  </w:t>
      </w:r>
      <w:r w:rsidDel="00000000" w:rsidR="00000000" w:rsidRPr="00000000">
        <w:rPr>
          <w:rFonts w:ascii="Georgia" w:cs="Georgia" w:eastAsia="Georgia" w:hAnsi="Georgia"/>
          <w:b w:val="1"/>
          <w:color w:val="000000"/>
          <w:rtl w:val="0"/>
        </w:rPr>
        <w:t xml:space="preserve">IMPORTANT NOTE:  This is a </w:t>
      </w:r>
      <w:r w:rsidDel="00000000" w:rsidR="00000000" w:rsidRPr="00000000">
        <w:rPr>
          <w:rFonts w:ascii="Georgia" w:cs="Georgia" w:eastAsia="Georgia" w:hAnsi="Georgia"/>
          <w:b w:val="1"/>
          <w:color w:val="000000"/>
          <w:u w:val="single"/>
          <w:rtl w:val="0"/>
        </w:rPr>
        <w:t xml:space="preserve">mandatory</w:t>
      </w:r>
      <w:r w:rsidDel="00000000" w:rsidR="00000000" w:rsidRPr="00000000">
        <w:rPr>
          <w:rFonts w:ascii="Georgia" w:cs="Georgia" w:eastAsia="Georgia" w:hAnsi="Georgia"/>
          <w:b w:val="1"/>
          <w:color w:val="000000"/>
          <w:rtl w:val="0"/>
        </w:rPr>
        <w:t xml:space="preserve"> course element.  See the course timetable for late completion deductions. </w:t>
      </w:r>
      <w:r w:rsidDel="00000000" w:rsidR="00000000" w:rsidRPr="00000000">
        <w:rPr>
          <w:rFonts w:ascii="Georgia" w:cs="Georgia" w:eastAsia="Georgia" w:hAnsi="Georgia"/>
          <w:b w:val="1"/>
          <w:color w:val="000000"/>
          <w:u w:val="single"/>
          <w:rtl w:val="0"/>
        </w:rPr>
        <w:t xml:space="preserve">Avoid course failure by finishing all 3 Excel assignments before the final.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ETHICS</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WRITING ASSIGNMENT (3%):  </w:t>
      </w:r>
      <w:r w:rsidDel="00000000" w:rsidR="00000000" w:rsidRPr="00000000">
        <w:rPr>
          <w:rFonts w:ascii="Georgia" w:cs="Georgia" w:eastAsia="Georgia" w:hAnsi="Georgia"/>
          <w:b w:val="1"/>
          <w:color w:val="ff0000"/>
          <w:rtl w:val="0"/>
        </w:rPr>
        <w:t xml:space="preserve">Due Monday 11/14</w:t>
      </w: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Complete your choice of one “Exercising Your Ethics” assignment following Chapters 1 – 13 of your text, following the instructions accordingly.  Part of the grade on this assignment will be based on proper spelling, grammar, and punctuation.  </w:t>
      </w:r>
      <w:r w:rsidDel="00000000" w:rsidR="00000000" w:rsidRPr="00000000">
        <w:rPr>
          <w:rFonts w:ascii="Georgia" w:cs="Georgia" w:eastAsia="Georgia" w:hAnsi="Georgia"/>
          <w:b w:val="1"/>
          <w:color w:val="000000"/>
          <w:rtl w:val="0"/>
        </w:rPr>
        <w:t xml:space="preserve">Written assignments must be typed or word-processed, and double-spaced using a 12 pt. font (maximum). Margins should be no greater than 1”.  Hand-written work will not be accepted. Minimum length of your paper: 1-2 pages.  </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PARTICIPATION IN CLASS (5%): Ongoing</w:t>
      </w:r>
      <w:r w:rsidDel="00000000" w:rsidR="00000000" w:rsidRPr="00000000">
        <w:rPr>
          <w:rtl w:val="0"/>
        </w:rPr>
      </w:r>
    </w:p>
    <w:p w:rsidR="00000000" w:rsidDel="00000000" w:rsidP="00000000" w:rsidRDefault="00000000" w:rsidRPr="00000000">
      <w:pPr>
        <w:spacing w:after="0" w:line="240" w:lineRule="auto"/>
        <w:ind w:left="720" w:firstLine="0"/>
        <w:contextualSpacing w:val="0"/>
        <w:jc w:val="both"/>
      </w:pPr>
      <w:r w:rsidDel="00000000" w:rsidR="00000000" w:rsidRPr="00000000">
        <w:rPr>
          <w:rFonts w:ascii="Georgia" w:cs="Georgia" w:eastAsia="Georgia" w:hAnsi="Georgia"/>
          <w:color w:val="000000"/>
          <w:rtl w:val="0"/>
        </w:rPr>
        <w:t xml:space="preserve">“Participation in class” is assessed by your willingness to take part in class discussions (contributing your perspectives from case study handouts; weighted from 0 – 3% of your final grade).  </w:t>
      </w:r>
      <w:r w:rsidDel="00000000" w:rsidR="00000000" w:rsidRPr="00000000">
        <w:rPr>
          <w:rFonts w:ascii="Georgia" w:cs="Georgia" w:eastAsia="Georgia" w:hAnsi="Georgia"/>
          <w:b w:val="1"/>
          <w:color w:val="000000"/>
          <w:rtl w:val="0"/>
        </w:rPr>
        <w:t xml:space="preserve">Presenting “The Business News” </w:t>
      </w:r>
      <w:r w:rsidDel="00000000" w:rsidR="00000000" w:rsidRPr="00000000">
        <w:rPr>
          <w:rFonts w:ascii="Georgia" w:cs="Georgia" w:eastAsia="Georgia" w:hAnsi="Georgia"/>
          <w:color w:val="000000"/>
          <w:rtl w:val="0"/>
        </w:rPr>
        <w:t xml:space="preserve">is the opportunity to earn 2% out of the 5% total available for this category.  </w:t>
      </w:r>
      <w:r w:rsidDel="00000000" w:rsidR="00000000" w:rsidRPr="00000000">
        <w:rPr>
          <w:rFonts w:ascii="Georgia" w:cs="Georgia" w:eastAsia="Georgia" w:hAnsi="Georgia"/>
          <w:b w:val="1"/>
          <w:color w:val="000000"/>
          <w:rtl w:val="0"/>
        </w:rPr>
        <w:t xml:space="preserve">There is an absolute 1% grade reduction for each absence.  Additionally, a sixth absence shall result in an automatic course grade of “F” for material non-participation.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“Business News” Portion: (2% of total)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jc w:val="both"/>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Each student will tell the class (from where he/she is seated) about a piece of </w:t>
      </w:r>
      <w:r w:rsidDel="00000000" w:rsidR="00000000" w:rsidRPr="00000000">
        <w:rPr>
          <w:rFonts w:ascii="Georgia" w:cs="Georgia" w:eastAsia="Georgia" w:hAnsi="Georgia"/>
          <w:b w:val="1"/>
          <w:color w:val="000000"/>
          <w:rtl w:val="0"/>
        </w:rPr>
        <w:t xml:space="preserve">business</w:t>
      </w: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tl w:val="0"/>
        </w:rPr>
        <w:t xml:space="preserve">news</w:t>
      </w:r>
      <w:r w:rsidDel="00000000" w:rsidR="00000000" w:rsidRPr="00000000">
        <w:rPr>
          <w:rFonts w:ascii="Georgia" w:cs="Georgia" w:eastAsia="Georgia" w:hAnsi="Georgia"/>
          <w:color w:val="000000"/>
          <w:rtl w:val="0"/>
        </w:rPr>
        <w:t xml:space="preserve"> from the </w:t>
      </w:r>
      <w:r w:rsidDel="00000000" w:rsidR="00000000" w:rsidRPr="00000000">
        <w:rPr>
          <w:rFonts w:ascii="Georgia" w:cs="Georgia" w:eastAsia="Georgia" w:hAnsi="Georgia"/>
          <w:b w:val="1"/>
          <w:color w:val="000000"/>
          <w:rtl w:val="0"/>
        </w:rPr>
        <w:t xml:space="preserve">current or previous week’s headlines.  </w:t>
      </w:r>
      <w:r w:rsidDel="00000000" w:rsidR="00000000" w:rsidRPr="00000000">
        <w:rPr>
          <w:rFonts w:ascii="Georgia" w:cs="Georgia" w:eastAsia="Georgia" w:hAnsi="Georgia"/>
          <w:color w:val="000000"/>
          <w:rtl w:val="0"/>
        </w:rPr>
        <w:t xml:space="preserve">The news item could be about a local or Oregon business, or it could be reporting on a regional, national, or international business or economic development.</w:t>
      </w:r>
    </w:p>
    <w:p w:rsidR="00000000" w:rsidDel="00000000" w:rsidP="00000000" w:rsidRDefault="00000000" w:rsidRPr="00000000">
      <w:pPr>
        <w:numPr>
          <w:ilvl w:val="0"/>
          <w:numId w:val="1"/>
        </w:numPr>
        <w:spacing w:after="0" w:line="240" w:lineRule="auto"/>
        <w:ind w:left="720" w:hanging="360"/>
        <w:jc w:val="both"/>
        <w:rPr>
          <w:rFonts w:ascii="Georgia" w:cs="Georgia" w:eastAsia="Georgia" w:hAnsi="Georgia"/>
          <w:b w:val="1"/>
          <w:color w:val="000000"/>
          <w:sz w:val="22"/>
          <w:szCs w:val="22"/>
        </w:rPr>
      </w:pPr>
      <w:r w:rsidDel="00000000" w:rsidR="00000000" w:rsidRPr="00000000">
        <w:rPr>
          <w:rFonts w:ascii="Georgia" w:cs="Georgia" w:eastAsia="Georgia" w:hAnsi="Georgia"/>
          <w:color w:val="000000"/>
          <w:rtl w:val="0"/>
        </w:rPr>
        <w:t xml:space="preserve">Initially, everyone will be afforded the opportunity to present “The Business News”; on a voluntary basis.  If we reach a day where there are no volunteer presenters, a schedule will be prepared, randomly assigning the remaining students to specific dates for presentation.  </w:t>
      </w:r>
      <w:r w:rsidDel="00000000" w:rsidR="00000000" w:rsidRPr="00000000">
        <w:rPr>
          <w:rFonts w:ascii="Georgia" w:cs="Georgia" w:eastAsia="Georgia" w:hAnsi="Georgia"/>
          <w:b w:val="1"/>
          <w:color w:val="000000"/>
          <w:rtl w:val="0"/>
        </w:rPr>
        <w:t xml:space="preserve">The maximum credit will be reduced to 1% for those who do not make their “Business News” presentation on a voluntary basis, and wait to be assigned.</w:t>
      </w:r>
    </w:p>
    <w:p w:rsidR="00000000" w:rsidDel="00000000" w:rsidP="00000000" w:rsidRDefault="00000000" w:rsidRPr="00000000">
      <w:pPr>
        <w:numPr>
          <w:ilvl w:val="0"/>
          <w:numId w:val="1"/>
        </w:numPr>
        <w:spacing w:after="0" w:line="240" w:lineRule="auto"/>
        <w:ind w:left="720" w:hanging="360"/>
        <w:jc w:val="both"/>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If you are not in class on the day that you are scheduled, you will forfeit this 2% of your grade.</w:t>
      </w:r>
    </w:p>
    <w:p w:rsidR="00000000" w:rsidDel="00000000" w:rsidP="00000000" w:rsidRDefault="00000000" w:rsidRPr="00000000">
      <w:pPr>
        <w:numPr>
          <w:ilvl w:val="0"/>
          <w:numId w:val="1"/>
        </w:numPr>
        <w:spacing w:after="0" w:line="240" w:lineRule="auto"/>
        <w:ind w:left="720" w:hanging="360"/>
        <w:jc w:val="both"/>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Your business news presentation should last between 1 and 2 minutes.</w:t>
      </w:r>
    </w:p>
    <w:p w:rsidR="00000000" w:rsidDel="00000000" w:rsidP="00000000" w:rsidRDefault="00000000" w:rsidRPr="00000000">
      <w:pPr>
        <w:numPr>
          <w:ilvl w:val="0"/>
          <w:numId w:val="1"/>
        </w:numPr>
        <w:spacing w:after="0" w:line="240" w:lineRule="auto"/>
        <w:ind w:left="720" w:hanging="360"/>
        <w:jc w:val="both"/>
        <w:rPr>
          <w:rFonts w:ascii="Georgia" w:cs="Georgia" w:eastAsia="Georgia" w:hAnsi="Georgia"/>
          <w:color w:val="000000"/>
          <w:sz w:val="22"/>
          <w:szCs w:val="22"/>
        </w:rPr>
      </w:pPr>
      <w:r w:rsidDel="00000000" w:rsidR="00000000" w:rsidRPr="00000000">
        <w:rPr>
          <w:rFonts w:ascii="Georgia" w:cs="Georgia" w:eastAsia="Georgia" w:hAnsi="Georgia"/>
          <w:b w:val="1"/>
          <w:color w:val="000000"/>
          <w:rtl w:val="0"/>
        </w:rPr>
        <w:t xml:space="preserve">The news should be presented, not just read.</w:t>
      </w:r>
      <w:r w:rsidDel="00000000" w:rsidR="00000000" w:rsidRPr="00000000">
        <w:rPr>
          <w:rFonts w:ascii="Georgia" w:cs="Georgia" w:eastAsia="Georgia" w:hAnsi="Georgia"/>
          <w:color w:val="000000"/>
          <w:rtl w:val="0"/>
        </w:rPr>
        <w:t xml:space="preserve">  It’s usually helpful to have a hard copy of the news article with you rather than trying to report from memory.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b w:val="1"/>
          <w:color w:val="000000"/>
          <w:rtl w:val="0"/>
        </w:rPr>
        <w:t xml:space="preserve">Other class participation points: (3% of total)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color w:val="000000"/>
          <w:rtl w:val="0"/>
        </w:rPr>
        <w:t xml:space="preserve">Any question response following case studies or comment provided during lectures qualifies for 1% credit, up to a maximum of 3% for this element of the course.</w:t>
      </w:r>
    </w:p>
    <w:sectPr>
      <w:headerReference r:id="rId10" w:type="default"/>
      <w:footerReference r:id="rId11"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fldSimple w:instr="PAGE" w:fldLock="0" w:dirty="0">
      <w:r w:rsidDel="00000000" w:rsidR="00000000" w:rsidRPr="00000000">
        <w:rPr>
          <w:rFonts w:ascii="Calibri" w:cs="Calibri" w:eastAsia="Calibri" w:hAnsi="Calibri"/>
          <w:b w:val="0"/>
          <w:smallCaps w:val="1"/>
          <w:color w:val="4f81bd"/>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5">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bullet"/>
      <w:lvlText w:val="●"/>
      <w:lvlJc w:val="left"/>
      <w:pPr>
        <w:ind w:left="1080" w:firstLine="720"/>
      </w:pPr>
      <w:rPr>
        <w:rFonts w:ascii="Arial" w:cs="Arial" w:eastAsia="Arial" w:hAnsi="Arial"/>
        <w:sz w:val="20"/>
        <w:szCs w:val="20"/>
      </w:rPr>
    </w:lvl>
    <w:lvl w:ilvl="1">
      <w:start w:val="1"/>
      <w:numFmt w:val="bullet"/>
      <w:lvlText w:val="o"/>
      <w:lvlJc w:val="left"/>
      <w:pPr>
        <w:ind w:left="1800" w:firstLine="1440"/>
      </w:pPr>
      <w:rPr>
        <w:rFonts w:ascii="Arial" w:cs="Arial" w:eastAsia="Arial" w:hAnsi="Arial"/>
        <w:sz w:val="20"/>
        <w:szCs w:val="20"/>
      </w:rPr>
    </w:lvl>
    <w:lvl w:ilvl="2">
      <w:start w:val="1"/>
      <w:numFmt w:val="bullet"/>
      <w:lvlText w:val="▪"/>
      <w:lvlJc w:val="left"/>
      <w:pPr>
        <w:ind w:left="2520" w:firstLine="2160"/>
      </w:pPr>
      <w:rPr>
        <w:rFonts w:ascii="Arial" w:cs="Arial" w:eastAsia="Arial" w:hAnsi="Arial"/>
        <w:sz w:val="20"/>
        <w:szCs w:val="20"/>
      </w:rPr>
    </w:lvl>
    <w:lvl w:ilvl="3">
      <w:start w:val="1"/>
      <w:numFmt w:val="bullet"/>
      <w:lvlText w:val="▪"/>
      <w:lvlJc w:val="left"/>
      <w:pPr>
        <w:ind w:left="3240" w:firstLine="2880"/>
      </w:pPr>
      <w:rPr>
        <w:rFonts w:ascii="Arial" w:cs="Arial" w:eastAsia="Arial" w:hAnsi="Arial"/>
        <w:sz w:val="20"/>
        <w:szCs w:val="20"/>
      </w:rPr>
    </w:lvl>
    <w:lvl w:ilvl="4">
      <w:start w:val="1"/>
      <w:numFmt w:val="bullet"/>
      <w:lvlText w:val="▪"/>
      <w:lvlJc w:val="left"/>
      <w:pPr>
        <w:ind w:left="3960" w:firstLine="3600"/>
      </w:pPr>
      <w:rPr>
        <w:rFonts w:ascii="Arial" w:cs="Arial" w:eastAsia="Arial" w:hAnsi="Arial"/>
        <w:sz w:val="20"/>
        <w:szCs w:val="20"/>
      </w:rPr>
    </w:lvl>
    <w:lvl w:ilvl="5">
      <w:start w:val="1"/>
      <w:numFmt w:val="bullet"/>
      <w:lvlText w:val="▪"/>
      <w:lvlJc w:val="left"/>
      <w:pPr>
        <w:ind w:left="4680" w:firstLine="4320"/>
      </w:pPr>
      <w:rPr>
        <w:rFonts w:ascii="Arial" w:cs="Arial" w:eastAsia="Arial" w:hAnsi="Arial"/>
        <w:sz w:val="20"/>
        <w:szCs w:val="20"/>
      </w:rPr>
    </w:lvl>
    <w:lvl w:ilvl="6">
      <w:start w:val="1"/>
      <w:numFmt w:val="bullet"/>
      <w:lvlText w:val="▪"/>
      <w:lvlJc w:val="left"/>
      <w:pPr>
        <w:ind w:left="5400" w:firstLine="5040"/>
      </w:pPr>
      <w:rPr>
        <w:rFonts w:ascii="Arial" w:cs="Arial" w:eastAsia="Arial" w:hAnsi="Arial"/>
        <w:sz w:val="20"/>
        <w:szCs w:val="20"/>
      </w:rPr>
    </w:lvl>
    <w:lvl w:ilvl="7">
      <w:start w:val="1"/>
      <w:numFmt w:val="bullet"/>
      <w:lvlText w:val="▪"/>
      <w:lvlJc w:val="left"/>
      <w:pPr>
        <w:ind w:left="6120" w:firstLine="5760"/>
      </w:pPr>
      <w:rPr>
        <w:rFonts w:ascii="Arial" w:cs="Arial" w:eastAsia="Arial" w:hAnsi="Arial"/>
        <w:sz w:val="20"/>
        <w:szCs w:val="20"/>
      </w:rPr>
    </w:lvl>
    <w:lvl w:ilvl="8">
      <w:start w:val="1"/>
      <w:numFmt w:val="bullet"/>
      <w:lvlText w:val="▪"/>
      <w:lvlJc w:val="left"/>
      <w:pPr>
        <w:ind w:left="6840" w:firstLine="648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gcflearnfree.org/" TargetMode="External"/><Relationship Id="rId5" Type="http://schemas.openxmlformats.org/officeDocument/2006/relationships/hyperlink" Target="http://po.linnbenton.edu/BPsandARs/" TargetMode="External"/><Relationship Id="rId6" Type="http://schemas.openxmlformats.org/officeDocument/2006/relationships/hyperlink" Target="http://office.com/getoffice365" TargetMode="External"/><Relationship Id="rId7" Type="http://schemas.openxmlformats.org/officeDocument/2006/relationships/hyperlink" Target="http://office.com/getoffice365" TargetMode="External"/><Relationship Id="rId8" Type="http://schemas.openxmlformats.org/officeDocument/2006/relationships/hyperlink" Target="http://office.com/getoffice365" TargetMode="External"/></Relationships>
</file>