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CellMar>
          <w:left w:w="80" w:type="dxa"/>
          <w:right w:w="80" w:type="dxa"/>
        </w:tblCellMar>
        <w:tblLook w:val="0000"/>
      </w:tblPr>
      <w:tblGrid>
        <w:gridCol w:w="2330"/>
        <w:gridCol w:w="6660"/>
      </w:tblGrid>
      <w:tr w:rsidR="008256B0" w:rsidRPr="008D2BA1" w:rsidTr="0083362B">
        <w:trPr>
          <w:cantSplit/>
        </w:trPr>
        <w:tc>
          <w:tcPr>
            <w:tcW w:w="2330" w:type="dxa"/>
            <w:vAlign w:val="center"/>
          </w:tcPr>
          <w:p w:rsidR="008256B0" w:rsidRPr="008D2BA1" w:rsidRDefault="008256B0" w:rsidP="0083362B">
            <w:pPr>
              <w:rPr>
                <w:rFonts w:ascii="Calibri" w:eastAsia="Calibri" w:hAnsi="Calibri" w:cs="Times New Roman"/>
                <w:b/>
                <w:sz w:val="40"/>
                <w:szCs w:val="40"/>
              </w:rPr>
            </w:pPr>
            <w:r>
              <w:rPr>
                <w:rFonts w:ascii="Calibri" w:eastAsia="Calibri" w:hAnsi="Calibri" w:cs="Times New Roman"/>
                <w:b/>
                <w:sz w:val="40"/>
                <w:szCs w:val="40"/>
              </w:rPr>
              <w:t>iLearn BI 101</w:t>
            </w:r>
          </w:p>
        </w:tc>
        <w:tc>
          <w:tcPr>
            <w:tcW w:w="6660" w:type="dxa"/>
            <w:vAlign w:val="center"/>
          </w:tcPr>
          <w:p w:rsidR="008256B0" w:rsidRPr="008D2BA1" w:rsidRDefault="008256B0" w:rsidP="00D0086E">
            <w:pPr>
              <w:rPr>
                <w:rFonts w:ascii="Calibri" w:eastAsia="Calibri" w:hAnsi="Calibri" w:cs="Times New Roman"/>
                <w:sz w:val="40"/>
                <w:szCs w:val="40"/>
              </w:rPr>
            </w:pPr>
            <w:r>
              <w:rPr>
                <w:rFonts w:ascii="Calibri" w:eastAsia="Calibri" w:hAnsi="Calibri" w:cs="Times New Roman"/>
                <w:b/>
                <w:sz w:val="40"/>
                <w:szCs w:val="40"/>
              </w:rPr>
              <w:t>Tabletop Lab:</w:t>
            </w:r>
            <w:r w:rsidRPr="008D2BA1">
              <w:rPr>
                <w:b/>
                <w:sz w:val="40"/>
                <w:szCs w:val="40"/>
              </w:rPr>
              <w:t xml:space="preserve"> </w:t>
            </w:r>
            <w:r w:rsidR="00D0086E">
              <w:rPr>
                <w:b/>
                <w:sz w:val="40"/>
                <w:szCs w:val="40"/>
              </w:rPr>
              <w:t>Plant</w:t>
            </w:r>
            <w:r w:rsidRPr="008D2BA1">
              <w:rPr>
                <w:b/>
                <w:sz w:val="40"/>
                <w:szCs w:val="40"/>
              </w:rPr>
              <w:t xml:space="preserve"> </w:t>
            </w:r>
            <w:r>
              <w:rPr>
                <w:b/>
                <w:sz w:val="40"/>
                <w:szCs w:val="40"/>
              </w:rPr>
              <w:t>Diversity</w:t>
            </w:r>
          </w:p>
        </w:tc>
      </w:tr>
    </w:tbl>
    <w:p w:rsidR="00D50562" w:rsidRPr="00D30647" w:rsidRDefault="00D50562"/>
    <w:p w:rsidR="00632BF2" w:rsidRPr="00D30647" w:rsidRDefault="00632BF2" w:rsidP="0054601F">
      <w:pPr>
        <w:sectPr w:rsidR="00632BF2" w:rsidRPr="00D30647" w:rsidSect="0054601F">
          <w:pgSz w:w="12240" w:h="15840" w:code="1"/>
          <w:pgMar w:top="1008" w:right="1008" w:bottom="1080" w:left="1008" w:header="720" w:footer="720" w:gutter="0"/>
          <w:cols w:space="720"/>
          <w:docGrid w:linePitch="360"/>
        </w:sectPr>
      </w:pPr>
    </w:p>
    <w:p w:rsidR="00D77096" w:rsidRDefault="00D77096" w:rsidP="00293968">
      <w:pPr>
        <w:jc w:val="both"/>
      </w:pPr>
      <w:r>
        <w:lastRenderedPageBreak/>
        <w:t xml:space="preserve">Examining plant diversity is challenging in an online class, since observing diversity often requires a variety of plant specimens to examine for comparison. In order to have to a robust tour of the plant kingdom, you will need to tap into several resources that are available to you. Your first and most important resource is the natural habitat around you. Whenever possible, seek out live specimens you are being asked to examine from your surrounding area. It is easiest to make connections to the material with plants that you see and interact with every day. When your best efforts </w:t>
      </w:r>
      <w:r>
        <w:lastRenderedPageBreak/>
        <w:t>to obtain a live specimen fail, the internet is your second best resource. Search for images as needed, just be sure that you viewing the correct structures.</w:t>
      </w:r>
    </w:p>
    <w:p w:rsidR="00D77096" w:rsidRDefault="00D77096" w:rsidP="00293968">
      <w:pPr>
        <w:jc w:val="both"/>
      </w:pPr>
    </w:p>
    <w:p w:rsidR="0054601F" w:rsidRPr="00D30647" w:rsidRDefault="0054601F" w:rsidP="00293968">
      <w:pPr>
        <w:jc w:val="both"/>
      </w:pPr>
      <w:r w:rsidRPr="00D30647">
        <w:t xml:space="preserve">You will need </w:t>
      </w:r>
      <w:r w:rsidR="00D0086E">
        <w:t>to collect the following specimens</w:t>
      </w:r>
      <w:r w:rsidRPr="00D30647">
        <w:t>:</w:t>
      </w:r>
    </w:p>
    <w:p w:rsidR="000C0904" w:rsidRDefault="000C0904" w:rsidP="00293968">
      <w:pPr>
        <w:numPr>
          <w:ilvl w:val="0"/>
          <w:numId w:val="3"/>
        </w:numPr>
        <w:jc w:val="both"/>
      </w:pPr>
      <w:r w:rsidRPr="00D0086E">
        <w:t>M</w:t>
      </w:r>
      <w:r w:rsidR="00D0086E" w:rsidRPr="00D0086E">
        <w:t>oss</w:t>
      </w:r>
      <w:r>
        <w:t xml:space="preserve"> with mature gametophytes</w:t>
      </w:r>
    </w:p>
    <w:p w:rsidR="00D0086E" w:rsidRPr="00D0086E" w:rsidRDefault="000C0904" w:rsidP="00293968">
      <w:pPr>
        <w:numPr>
          <w:ilvl w:val="0"/>
          <w:numId w:val="3"/>
        </w:numPr>
        <w:jc w:val="both"/>
      </w:pPr>
      <w:r>
        <w:t>Fern specimen</w:t>
      </w:r>
      <w:r>
        <w:rPr>
          <w:rFonts w:eastAsia="Calibri" w:cs="Times New Roman"/>
        </w:rPr>
        <w:t xml:space="preserve"> with mature sporangia</w:t>
      </w:r>
    </w:p>
    <w:p w:rsidR="0054601F" w:rsidRPr="00D30647" w:rsidRDefault="001E18CF" w:rsidP="00293968">
      <w:pPr>
        <w:numPr>
          <w:ilvl w:val="0"/>
          <w:numId w:val="3"/>
        </w:numPr>
        <w:jc w:val="both"/>
      </w:pPr>
      <w:r>
        <w:rPr>
          <w:rFonts w:eastAsia="Calibri" w:cs="Times New Roman"/>
        </w:rPr>
        <w:t xml:space="preserve">Male and </w:t>
      </w:r>
      <w:r w:rsidR="0054601F" w:rsidRPr="00D30647">
        <w:rPr>
          <w:rFonts w:eastAsia="Calibri" w:cs="Times New Roman"/>
        </w:rPr>
        <w:t>Female fir cone</w:t>
      </w:r>
      <w:r>
        <w:rPr>
          <w:rFonts w:eastAsia="Calibri" w:cs="Times New Roman"/>
        </w:rPr>
        <w:t>s</w:t>
      </w:r>
    </w:p>
    <w:p w:rsidR="001E18CF" w:rsidRPr="001E18CF" w:rsidRDefault="001E18CF" w:rsidP="001E18CF">
      <w:pPr>
        <w:numPr>
          <w:ilvl w:val="0"/>
          <w:numId w:val="3"/>
        </w:numPr>
        <w:jc w:val="both"/>
        <w:rPr>
          <w:rFonts w:eastAsia="Calibri" w:cs="Times New Roman"/>
        </w:rPr>
      </w:pPr>
      <w:r w:rsidRPr="001E18CF">
        <w:rPr>
          <w:rFonts w:eastAsia="Calibri" w:cs="Times New Roman"/>
        </w:rPr>
        <w:t>Kitchen knife and cutting board</w:t>
      </w:r>
    </w:p>
    <w:p w:rsidR="0054601F" w:rsidRPr="00D30647" w:rsidRDefault="001E18CF" w:rsidP="001E18CF">
      <w:pPr>
        <w:numPr>
          <w:ilvl w:val="0"/>
          <w:numId w:val="3"/>
        </w:numPr>
        <w:jc w:val="both"/>
      </w:pPr>
      <w:r w:rsidRPr="001E18CF">
        <w:rPr>
          <w:rFonts w:eastAsia="Calibri" w:cs="Times New Roman"/>
        </w:rPr>
        <w:t xml:space="preserve">1 </w:t>
      </w:r>
      <w:r>
        <w:rPr>
          <w:rFonts w:eastAsia="Calibri" w:cs="Times New Roman"/>
        </w:rPr>
        <w:t>fresh lily flower</w:t>
      </w:r>
      <w:r w:rsidRPr="001E18CF">
        <w:rPr>
          <w:rFonts w:eastAsia="Calibri" w:cs="Times New Roman"/>
        </w:rPr>
        <w:t xml:space="preserve"> – purchased fresh from grocery store</w:t>
      </w:r>
      <w:r>
        <w:rPr>
          <w:rFonts w:eastAsia="Calibri" w:cs="Times New Roman"/>
        </w:rPr>
        <w:t xml:space="preserve"> or florist</w:t>
      </w:r>
    </w:p>
    <w:p w:rsidR="00632BF2" w:rsidRPr="00D30647" w:rsidRDefault="00632BF2" w:rsidP="00191443">
      <w:pPr>
        <w:jc w:val="both"/>
        <w:sectPr w:rsidR="00632BF2" w:rsidRPr="00D30647" w:rsidSect="00632BF2">
          <w:type w:val="continuous"/>
          <w:pgSz w:w="12240" w:h="15840" w:code="1"/>
          <w:pgMar w:top="1008" w:right="1008" w:bottom="1080" w:left="1008" w:header="720" w:footer="720" w:gutter="0"/>
          <w:cols w:num="2" w:space="720"/>
          <w:docGrid w:linePitch="360"/>
        </w:sectPr>
      </w:pPr>
    </w:p>
    <w:p w:rsidR="00191443" w:rsidRPr="00D30647" w:rsidRDefault="00191443" w:rsidP="00293968">
      <w:pPr>
        <w:pBdr>
          <w:bottom w:val="double" w:sz="6" w:space="1" w:color="auto"/>
        </w:pBdr>
        <w:jc w:val="both"/>
      </w:pPr>
    </w:p>
    <w:p w:rsidR="00D0086E" w:rsidRPr="00D0086E" w:rsidRDefault="00D0086E" w:rsidP="00293968">
      <w:pPr>
        <w:jc w:val="both"/>
        <w:rPr>
          <w:b/>
          <w:sz w:val="28"/>
        </w:rPr>
      </w:pPr>
      <w:r w:rsidRPr="00D0086E">
        <w:rPr>
          <w:b/>
          <w:sz w:val="28"/>
        </w:rPr>
        <w:t xml:space="preserve">Part 1: </w:t>
      </w:r>
      <w:r w:rsidR="00293968" w:rsidRPr="00D0086E">
        <w:rPr>
          <w:b/>
          <w:sz w:val="28"/>
        </w:rPr>
        <w:t>Seedless Plants</w:t>
      </w:r>
    </w:p>
    <w:p w:rsidR="00D0086E" w:rsidRPr="00D0086E" w:rsidRDefault="00D0086E" w:rsidP="00293968">
      <w:pPr>
        <w:jc w:val="both"/>
        <w:sectPr w:rsidR="00D0086E" w:rsidRPr="00D0086E" w:rsidSect="00D0086E">
          <w:type w:val="continuous"/>
          <w:pgSz w:w="12240" w:h="15840"/>
          <w:pgMar w:top="1008" w:right="1008" w:bottom="1080" w:left="1008" w:header="720" w:footer="720" w:gutter="0"/>
          <w:cols w:space="720"/>
        </w:sectPr>
      </w:pPr>
    </w:p>
    <w:p w:rsidR="00D0086E" w:rsidRPr="00D0086E" w:rsidRDefault="00D0086E" w:rsidP="00293968">
      <w:pPr>
        <w:jc w:val="both"/>
      </w:pPr>
      <w:r w:rsidRPr="00D0086E">
        <w:lastRenderedPageBreak/>
        <w:t xml:space="preserve">Plants are multi-cellular, eukaryotic organisms that are capable of </w:t>
      </w:r>
      <w:r w:rsidR="00293968" w:rsidRPr="00D0086E">
        <w:t>photosynthesis;</w:t>
      </w:r>
      <w:r w:rsidRPr="00D0086E">
        <w:t xml:space="preserve"> they develop from embryos rather than spores, and experience the phenomenon of "Alternation of </w:t>
      </w:r>
      <w:r>
        <w:t>G</w:t>
      </w:r>
      <w:r w:rsidRPr="00D0086E">
        <w:t xml:space="preserve">enerations" in their life cycle. As a group, plants are diverse, and their evolutionary history has many significant developments such as vascular tissues, seeds, and flowers.  </w:t>
      </w:r>
    </w:p>
    <w:p w:rsidR="00D0086E" w:rsidRDefault="00D0086E" w:rsidP="00293968">
      <w:pPr>
        <w:jc w:val="both"/>
      </w:pPr>
    </w:p>
    <w:p w:rsidR="00D0086E" w:rsidRPr="00D0086E" w:rsidRDefault="00D0086E" w:rsidP="00293968">
      <w:pPr>
        <w:jc w:val="both"/>
        <w:rPr>
          <w:b/>
        </w:rPr>
      </w:pPr>
      <w:r w:rsidRPr="00D0086E">
        <w:rPr>
          <w:b/>
        </w:rPr>
        <w:t>Activity 1: Mosses</w:t>
      </w:r>
    </w:p>
    <w:p w:rsidR="00D0086E" w:rsidRPr="00D0086E" w:rsidRDefault="00D0086E" w:rsidP="00293968">
      <w:pPr>
        <w:jc w:val="both"/>
      </w:pPr>
      <w:r w:rsidRPr="00D0086E">
        <w:t xml:space="preserve">Mosses are included with the group of plants called bryophytes. </w:t>
      </w:r>
      <w:r w:rsidRPr="00D0086E">
        <w:rPr>
          <w:b/>
          <w:i/>
        </w:rPr>
        <w:t>Bryophytes</w:t>
      </w:r>
      <w:r w:rsidRPr="00D0086E">
        <w:t xml:space="preserve"> </w:t>
      </w:r>
      <w:r w:rsidRPr="00D0086E">
        <w:rPr>
          <w:u w:val="single"/>
        </w:rPr>
        <w:t>lack true roots and vascular tissues</w:t>
      </w:r>
      <w:r w:rsidRPr="00D0086E">
        <w:t xml:space="preserve">, but are capable of surviving on land. Mosses are among the most common of all plants, but because they lack the more complex adaptations for moisture conservation they are restricted to moist environments. </w:t>
      </w:r>
    </w:p>
    <w:p w:rsidR="00D0086E" w:rsidRPr="00D0086E" w:rsidRDefault="000C0904" w:rsidP="00293968">
      <w:pPr>
        <w:jc w:val="both"/>
      </w:pPr>
      <w:r>
        <w:rPr>
          <w:noProof/>
        </w:rPr>
        <w:drawing>
          <wp:anchor distT="0" distB="0" distL="114300" distR="114300" simplePos="0" relativeHeight="251661312" behindDoc="0" locked="0" layoutInCell="1" allowOverlap="1">
            <wp:simplePos x="0" y="0"/>
            <wp:positionH relativeFrom="margin">
              <wp:align>center</wp:align>
            </wp:positionH>
            <wp:positionV relativeFrom="paragraph">
              <wp:posOffset>23495</wp:posOffset>
            </wp:positionV>
            <wp:extent cx="2486025" cy="2813728"/>
            <wp:effectExtent l="19050" t="0" r="9525" b="0"/>
            <wp:wrapNone/>
            <wp:docPr id="11" name="Picture 0" descr="Moss Life 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Moss Life Cycle.jpg"/>
                    <pic:cNvPicPr>
                      <a:picLocks noChangeAspect="1" noChangeArrowheads="1"/>
                    </pic:cNvPicPr>
                  </pic:nvPicPr>
                  <pic:blipFill>
                    <a:blip r:embed="rId5" cstate="print"/>
                    <a:srcRect/>
                    <a:stretch>
                      <a:fillRect/>
                    </a:stretch>
                  </pic:blipFill>
                  <pic:spPr bwMode="auto">
                    <a:xfrm>
                      <a:off x="0" y="0"/>
                      <a:ext cx="2486025" cy="2813728"/>
                    </a:xfrm>
                    <a:prstGeom prst="rect">
                      <a:avLst/>
                    </a:prstGeom>
                    <a:noFill/>
                  </pic:spPr>
                </pic:pic>
              </a:graphicData>
            </a:graphic>
          </wp:anchor>
        </w:drawing>
      </w:r>
    </w:p>
    <w:p w:rsidR="00D0086E" w:rsidRPr="00D0086E" w:rsidRDefault="00D0086E" w:rsidP="00293968">
      <w:pPr>
        <w:jc w:val="both"/>
      </w:pPr>
      <w:r w:rsidRPr="00D0086E">
        <w:rPr>
          <w:b/>
        </w:rPr>
        <w:t>I. Moss Life Cycle</w:t>
      </w:r>
    </w:p>
    <w:p w:rsidR="00D0086E" w:rsidRPr="00D0086E" w:rsidRDefault="00D0086E" w:rsidP="00293968">
      <w:pPr>
        <w:jc w:val="both"/>
      </w:pPr>
      <w:r w:rsidRPr="00D0086E">
        <w:lastRenderedPageBreak/>
        <w:t xml:space="preserve">Examine the specimens </w:t>
      </w:r>
      <w:r w:rsidR="000C0904">
        <w:t xml:space="preserve">you collected, as well as </w:t>
      </w:r>
      <w:r w:rsidR="00293968">
        <w:t xml:space="preserve">the </w:t>
      </w:r>
      <w:r w:rsidR="00293968" w:rsidRPr="00D0086E">
        <w:t>figure</w:t>
      </w:r>
      <w:r w:rsidRPr="00D0086E">
        <w:t xml:space="preserve"> in your text book</w:t>
      </w:r>
      <w:r w:rsidR="000C0904">
        <w:t xml:space="preserve"> and lecture material.</w:t>
      </w:r>
      <w:r w:rsidRPr="00D0086E">
        <w:t xml:space="preserve"> </w:t>
      </w:r>
      <w:r w:rsidR="000C0904">
        <w:t>C</w:t>
      </w:r>
      <w:r w:rsidRPr="00D0086E">
        <w:t>omplete the labeling of the diagram of the moss life cycle below.  Numbers in the diagram represent structures and the lettered boxes represent processes that occur throughout the lifecycle of a typical moss species.</w:t>
      </w:r>
    </w:p>
    <w:p w:rsidR="00D0086E" w:rsidRPr="00D0086E" w:rsidRDefault="00D0086E" w:rsidP="00293968">
      <w:pPr>
        <w:jc w:val="both"/>
      </w:pPr>
    </w:p>
    <w:p w:rsidR="00D0086E" w:rsidRPr="00D0086E" w:rsidRDefault="00D0086E" w:rsidP="00293968">
      <w:pPr>
        <w:jc w:val="both"/>
      </w:pPr>
      <w:r w:rsidRPr="00D0086E">
        <w:t>Match the terms below to the appropriate numbers in the diagram and record them in the lab report:</w:t>
      </w:r>
    </w:p>
    <w:p w:rsidR="00D0086E" w:rsidRPr="000C0904" w:rsidRDefault="00D0086E" w:rsidP="00293968">
      <w:pPr>
        <w:pStyle w:val="ListParagraph"/>
        <w:numPr>
          <w:ilvl w:val="0"/>
          <w:numId w:val="33"/>
        </w:numPr>
        <w:jc w:val="both"/>
        <w:rPr>
          <w:b/>
        </w:rPr>
      </w:pPr>
      <w:r w:rsidRPr="000C0904">
        <w:rPr>
          <w:b/>
          <w:u w:val="single"/>
        </w:rPr>
        <w:t>Structures</w:t>
      </w:r>
      <w:r w:rsidRPr="000C0904">
        <w:rPr>
          <w:b/>
        </w:rPr>
        <w:t xml:space="preserve">: </w:t>
      </w:r>
      <w:r w:rsidRPr="00D0086E">
        <w:t>Spores, Sperm, Zygote, Sporophyte, Gametophyte</w:t>
      </w:r>
    </w:p>
    <w:p w:rsidR="00D0086E" w:rsidRPr="00D0086E" w:rsidRDefault="00D0086E" w:rsidP="00293968">
      <w:pPr>
        <w:jc w:val="both"/>
      </w:pPr>
    </w:p>
    <w:p w:rsidR="00D0086E" w:rsidRPr="00D0086E" w:rsidRDefault="00D0086E" w:rsidP="00293968">
      <w:pPr>
        <w:jc w:val="both"/>
      </w:pPr>
      <w:r w:rsidRPr="00D0086E">
        <w:t>Match the terms below to the appropriate letters in the diagram:</w:t>
      </w:r>
    </w:p>
    <w:p w:rsidR="00D0086E" w:rsidRPr="00D0086E" w:rsidRDefault="00D0086E" w:rsidP="00293968">
      <w:pPr>
        <w:pStyle w:val="ListParagraph"/>
        <w:numPr>
          <w:ilvl w:val="0"/>
          <w:numId w:val="33"/>
        </w:numPr>
        <w:jc w:val="both"/>
      </w:pPr>
      <w:r w:rsidRPr="000C0904">
        <w:rPr>
          <w:b/>
          <w:u w:val="single"/>
        </w:rPr>
        <w:t>Processes</w:t>
      </w:r>
      <w:r w:rsidRPr="000C0904">
        <w:rPr>
          <w:b/>
        </w:rPr>
        <w:t xml:space="preserve">:  </w:t>
      </w:r>
      <w:r w:rsidRPr="00D0086E">
        <w:t>Fertilization, Meiosis, Mitosis, Germination</w:t>
      </w:r>
    </w:p>
    <w:p w:rsidR="00D0086E" w:rsidRPr="00D0086E" w:rsidRDefault="00D0086E" w:rsidP="00293968">
      <w:pPr>
        <w:jc w:val="both"/>
        <w:sectPr w:rsidR="00D0086E" w:rsidRPr="00D0086E">
          <w:type w:val="continuous"/>
          <w:pgSz w:w="12240" w:h="15840"/>
          <w:pgMar w:top="1008" w:right="1008" w:bottom="1080" w:left="1008" w:header="720" w:footer="720" w:gutter="0"/>
          <w:cols w:num="2" w:space="720"/>
        </w:sectPr>
      </w:pPr>
    </w:p>
    <w:p w:rsidR="00D0086E" w:rsidRPr="00D0086E" w:rsidRDefault="00D0086E" w:rsidP="00293968">
      <w:pPr>
        <w:jc w:val="both"/>
        <w:rPr>
          <w:b/>
        </w:rPr>
      </w:pPr>
    </w:p>
    <w:p w:rsidR="00D0086E" w:rsidRPr="00D0086E" w:rsidRDefault="00D0086E" w:rsidP="00293968">
      <w:pPr>
        <w:jc w:val="both"/>
        <w:rPr>
          <w:b/>
        </w:rPr>
      </w:pP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D0086E" w:rsidRDefault="00D0086E" w:rsidP="00293968">
      <w:pPr>
        <w:jc w:val="both"/>
      </w:pPr>
    </w:p>
    <w:p w:rsidR="000C0904" w:rsidRDefault="000C0904" w:rsidP="00293968">
      <w:pPr>
        <w:jc w:val="both"/>
      </w:pPr>
    </w:p>
    <w:p w:rsidR="000C0904" w:rsidRDefault="000C0904" w:rsidP="00293968">
      <w:pPr>
        <w:jc w:val="both"/>
      </w:pPr>
    </w:p>
    <w:p w:rsidR="000C0904" w:rsidRDefault="000C0904" w:rsidP="00293968">
      <w:pPr>
        <w:jc w:val="both"/>
      </w:pPr>
    </w:p>
    <w:p w:rsidR="000C0904" w:rsidRDefault="000C0904" w:rsidP="00293968">
      <w:pPr>
        <w:jc w:val="both"/>
      </w:pPr>
    </w:p>
    <w:p w:rsidR="000C0904" w:rsidRDefault="000C0904" w:rsidP="00293968">
      <w:pPr>
        <w:jc w:val="both"/>
      </w:pPr>
    </w:p>
    <w:p w:rsidR="000C0904" w:rsidRDefault="000C0904" w:rsidP="00293968">
      <w:pPr>
        <w:jc w:val="both"/>
      </w:pPr>
    </w:p>
    <w:p w:rsidR="00D0086E" w:rsidRPr="00D0086E" w:rsidRDefault="00D0086E" w:rsidP="00293968">
      <w:pPr>
        <w:jc w:val="both"/>
        <w:rPr>
          <w:b/>
        </w:rPr>
      </w:pPr>
      <w:r w:rsidRPr="00D0086E">
        <w:rPr>
          <w:b/>
        </w:rPr>
        <w:lastRenderedPageBreak/>
        <w:t>II. Moss Sporophyte Examination</w:t>
      </w:r>
    </w:p>
    <w:p w:rsidR="00D0086E" w:rsidRPr="00D0086E" w:rsidRDefault="00D0086E" w:rsidP="00293968">
      <w:pPr>
        <w:jc w:val="both"/>
        <w:sectPr w:rsidR="00D0086E" w:rsidRPr="00D0086E">
          <w:type w:val="continuous"/>
          <w:pgSz w:w="12240" w:h="15840"/>
          <w:pgMar w:top="1008" w:right="1008" w:bottom="1080" w:left="1008" w:header="720" w:footer="720" w:gutter="0"/>
          <w:cols w:space="720"/>
        </w:sectPr>
      </w:pPr>
    </w:p>
    <w:p w:rsidR="00D0086E" w:rsidRPr="00D0086E" w:rsidRDefault="00D0086E" w:rsidP="00293968">
      <w:pPr>
        <w:jc w:val="both"/>
      </w:pPr>
      <w:r w:rsidRPr="00D0086E">
        <w:lastRenderedPageBreak/>
        <w:t>One feature mosses share with more advanced plants is separate sexes. The male gametophyte produces sperm while the female gametophyte produces an egg. When a moss reproduces sexually, a moss sperm swims in rainwater to the egg at the end of a leafy branch.  The fertilized egg is a zygote.  The zygote grows up right at the tip of the branch to become the sporophyte.  (For its whole life, the moss sporophyte is a parasite on its green, leafy, gametophyte mother.)</w:t>
      </w:r>
    </w:p>
    <w:p w:rsidR="00D0086E" w:rsidRPr="00D0086E" w:rsidRDefault="00D0086E" w:rsidP="00293968">
      <w:pPr>
        <w:jc w:val="both"/>
      </w:pPr>
    </w:p>
    <w:p w:rsidR="009318F1" w:rsidRPr="00D0086E" w:rsidRDefault="009318F1" w:rsidP="00293968">
      <w:pPr>
        <w:jc w:val="both"/>
      </w:pPr>
      <w:r w:rsidRPr="00D0086E">
        <w:t xml:space="preserve">From the moss specimen </w:t>
      </w:r>
      <w:r>
        <w:t>you collected</w:t>
      </w:r>
      <w:r w:rsidRPr="00D0086E">
        <w:t xml:space="preserve">, remove a mature (well filled out) capsule from the sporophyte.  Squash it on a white piece of paper or index card. Examine its contents using your magnifying lens.  </w:t>
      </w:r>
      <w:r>
        <w:t xml:space="preserve">If you do not have a live specimen with mature sporophytes, do a Google search to find a magnified view of the structure. </w:t>
      </w:r>
    </w:p>
    <w:p w:rsidR="009318F1" w:rsidRPr="00D0086E" w:rsidRDefault="009318F1" w:rsidP="00293968">
      <w:pPr>
        <w:jc w:val="both"/>
      </w:pPr>
    </w:p>
    <w:p w:rsidR="000C0904" w:rsidRDefault="009318F1" w:rsidP="00293968">
      <w:pPr>
        <w:jc w:val="both"/>
      </w:pPr>
      <w:r w:rsidRPr="00D0086E">
        <w:t xml:space="preserve">Observe and describe </w:t>
      </w:r>
      <w:r>
        <w:t>below</w:t>
      </w:r>
      <w:r w:rsidRPr="00D0086E">
        <w:t>.  What do you expect to find inside the capsule on a sporophyte?</w:t>
      </w:r>
    </w:p>
    <w:p w:rsidR="009318F1" w:rsidRDefault="009318F1" w:rsidP="00293968">
      <w:pPr>
        <w:jc w:val="both"/>
        <w:rPr>
          <w:u w:val="single"/>
        </w:rPr>
      </w:pPr>
    </w:p>
    <w:p w:rsidR="009318F1" w:rsidRDefault="009318F1" w:rsidP="00293968">
      <w:pPr>
        <w:jc w:val="both"/>
        <w:rPr>
          <w:u w:val="single"/>
        </w:rPr>
      </w:pPr>
    </w:p>
    <w:p w:rsidR="009318F1" w:rsidRDefault="009318F1" w:rsidP="00293968">
      <w:pPr>
        <w:jc w:val="both"/>
        <w:rPr>
          <w:u w:val="single"/>
        </w:rPr>
      </w:pPr>
    </w:p>
    <w:p w:rsidR="00D0086E" w:rsidRPr="00D0086E" w:rsidRDefault="00D0086E" w:rsidP="00293968">
      <w:pPr>
        <w:jc w:val="both"/>
      </w:pPr>
      <w:r w:rsidRPr="00D0086E">
        <w:rPr>
          <w:u w:val="single"/>
        </w:rPr>
        <w:t>Examine</w:t>
      </w:r>
      <w:r w:rsidRPr="00D0086E">
        <w:t xml:space="preserve"> the images of the female structure (called an archegonium) and the male structure (called an antheridium) in your textbook</w:t>
      </w:r>
      <w:r w:rsidR="009318F1">
        <w:t>.</w:t>
      </w:r>
      <w:r w:rsidRPr="00D0086E">
        <w:t xml:space="preserve">  Sketch the respective structures </w:t>
      </w:r>
      <w:r w:rsidR="009318F1">
        <w:t>in the space to the right</w:t>
      </w:r>
      <w:r w:rsidRPr="00D0086E">
        <w:t xml:space="preserve">. </w:t>
      </w:r>
    </w:p>
    <w:p w:rsidR="00D0086E" w:rsidRPr="00D0086E" w:rsidRDefault="00D0086E" w:rsidP="00293968">
      <w:pPr>
        <w:jc w:val="both"/>
      </w:pPr>
    </w:p>
    <w:p w:rsidR="00D0086E" w:rsidRDefault="00D0086E" w:rsidP="00293968">
      <w:pPr>
        <w:jc w:val="both"/>
      </w:pPr>
    </w:p>
    <w:p w:rsidR="009318F1" w:rsidRDefault="009318F1" w:rsidP="00293968">
      <w:pPr>
        <w:jc w:val="both"/>
      </w:pPr>
    </w:p>
    <w:p w:rsidR="009318F1" w:rsidRPr="00D0086E" w:rsidRDefault="009318F1" w:rsidP="00293968">
      <w:pPr>
        <w:jc w:val="both"/>
      </w:pPr>
    </w:p>
    <w:p w:rsidR="00D0086E" w:rsidRPr="00D0086E" w:rsidRDefault="00D0086E" w:rsidP="00293968">
      <w:pPr>
        <w:jc w:val="both"/>
      </w:pPr>
    </w:p>
    <w:p w:rsidR="009318F1" w:rsidRDefault="009318F1" w:rsidP="00293968">
      <w:pPr>
        <w:jc w:val="both"/>
      </w:pPr>
    </w:p>
    <w:p w:rsidR="009318F1" w:rsidRDefault="009318F1" w:rsidP="00293968">
      <w:pPr>
        <w:jc w:val="both"/>
      </w:pPr>
    </w:p>
    <w:p w:rsidR="00D0086E" w:rsidRPr="00D0086E" w:rsidRDefault="00D0086E" w:rsidP="00293968">
      <w:pPr>
        <w:jc w:val="both"/>
      </w:pPr>
      <w:r w:rsidRPr="00D0086E">
        <w:t>Male</w:t>
      </w:r>
      <w:r w:rsidRPr="00D0086E">
        <w:tab/>
      </w:r>
      <w:r w:rsidRPr="00D0086E">
        <w:tab/>
      </w:r>
      <w:r w:rsidRPr="00D0086E">
        <w:tab/>
        <w:t>Female</w:t>
      </w:r>
    </w:p>
    <w:p w:rsidR="00D0086E" w:rsidRPr="00D0086E" w:rsidRDefault="004159E8" w:rsidP="00293968">
      <w:pPr>
        <w:jc w:val="both"/>
      </w:pPr>
      <w:r>
        <w:pict>
          <v:line id="_x0000_s1036" style="position:absolute;left:0;text-align:left;flip:x;z-index:251662336" from="79.05pt,5.4pt" to="81pt,134.6pt"/>
        </w:pict>
      </w:r>
      <w:r w:rsidR="00D0086E" w:rsidRPr="00D0086E">
        <w:t>Antheridium</w:t>
      </w:r>
      <w:r w:rsidR="00D0086E" w:rsidRPr="00D0086E">
        <w:tab/>
      </w:r>
      <w:r w:rsidR="00D0086E" w:rsidRPr="00D0086E">
        <w:tab/>
        <w:t>Archegonium</w:t>
      </w: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pPr>
    </w:p>
    <w:p w:rsidR="009318F1" w:rsidRDefault="009318F1" w:rsidP="00293968">
      <w:pPr>
        <w:jc w:val="both"/>
      </w:pPr>
    </w:p>
    <w:p w:rsidR="00D0086E" w:rsidRDefault="00D0086E" w:rsidP="00293968">
      <w:pPr>
        <w:jc w:val="both"/>
      </w:pPr>
    </w:p>
    <w:p w:rsidR="009318F1" w:rsidRPr="00D0086E" w:rsidRDefault="009318F1" w:rsidP="00293968">
      <w:pPr>
        <w:jc w:val="both"/>
        <w:sectPr w:rsidR="009318F1" w:rsidRPr="00D0086E">
          <w:type w:val="continuous"/>
          <w:pgSz w:w="12240" w:h="15840"/>
          <w:pgMar w:top="1008" w:right="1008" w:bottom="1080" w:left="1008" w:header="720" w:footer="720" w:gutter="0"/>
          <w:cols w:num="2" w:space="720"/>
        </w:sectPr>
      </w:pPr>
    </w:p>
    <w:p w:rsidR="009318F1" w:rsidRDefault="009318F1" w:rsidP="00293968">
      <w:pPr>
        <w:pBdr>
          <w:bottom w:val="double" w:sz="6" w:space="1" w:color="auto"/>
        </w:pBdr>
        <w:jc w:val="both"/>
        <w:rPr>
          <w:b/>
        </w:rPr>
      </w:pPr>
    </w:p>
    <w:p w:rsidR="009318F1" w:rsidRDefault="009318F1" w:rsidP="00293968">
      <w:pPr>
        <w:jc w:val="both"/>
        <w:rPr>
          <w:b/>
        </w:rPr>
      </w:pPr>
    </w:p>
    <w:p w:rsidR="00D0086E" w:rsidRPr="00D0086E" w:rsidRDefault="00D0086E" w:rsidP="00293968">
      <w:pPr>
        <w:jc w:val="both"/>
        <w:rPr>
          <w:b/>
        </w:rPr>
      </w:pPr>
      <w:r w:rsidRPr="00D0086E">
        <w:rPr>
          <w:b/>
        </w:rPr>
        <w:t>Activity 2: Ferns</w:t>
      </w:r>
    </w:p>
    <w:p w:rsidR="00D0086E" w:rsidRPr="00D0086E" w:rsidRDefault="00D0086E" w:rsidP="00293968">
      <w:pPr>
        <w:jc w:val="both"/>
        <w:sectPr w:rsidR="00D0086E" w:rsidRPr="00D0086E">
          <w:type w:val="continuous"/>
          <w:pgSz w:w="12240" w:h="15840"/>
          <w:pgMar w:top="1008" w:right="1008" w:bottom="1080" w:left="1008" w:header="720" w:footer="720" w:gutter="0"/>
          <w:cols w:space="720"/>
        </w:sectPr>
      </w:pPr>
    </w:p>
    <w:p w:rsidR="00D0086E" w:rsidRPr="00D0086E" w:rsidRDefault="00D0086E" w:rsidP="00293968">
      <w:pPr>
        <w:jc w:val="both"/>
      </w:pPr>
      <w:r w:rsidRPr="00D0086E">
        <w:rPr>
          <w:noProof/>
        </w:rPr>
        <w:lastRenderedPageBreak/>
        <w:drawing>
          <wp:anchor distT="0" distB="0" distL="114300" distR="114300" simplePos="0" relativeHeight="251663360" behindDoc="0" locked="0" layoutInCell="1" allowOverlap="1">
            <wp:simplePos x="0" y="0"/>
            <wp:positionH relativeFrom="column">
              <wp:posOffset>3198495</wp:posOffset>
            </wp:positionH>
            <wp:positionV relativeFrom="paragraph">
              <wp:posOffset>181610</wp:posOffset>
            </wp:positionV>
            <wp:extent cx="3133725" cy="3333750"/>
            <wp:effectExtent l="19050" t="0" r="9525" b="0"/>
            <wp:wrapSquare wrapText="bothSides"/>
            <wp:docPr id="13" name="Picture 1" descr="Fern Life 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n Life Cycle.jpg"/>
                    <pic:cNvPicPr>
                      <a:picLocks noChangeAspect="1" noChangeArrowheads="1"/>
                    </pic:cNvPicPr>
                  </pic:nvPicPr>
                  <pic:blipFill>
                    <a:blip r:embed="rId6" cstate="print"/>
                    <a:srcRect/>
                    <a:stretch>
                      <a:fillRect/>
                    </a:stretch>
                  </pic:blipFill>
                  <pic:spPr bwMode="auto">
                    <a:xfrm>
                      <a:off x="0" y="0"/>
                      <a:ext cx="3133725" cy="3333750"/>
                    </a:xfrm>
                    <a:prstGeom prst="rect">
                      <a:avLst/>
                    </a:prstGeom>
                    <a:noFill/>
                  </pic:spPr>
                </pic:pic>
              </a:graphicData>
            </a:graphic>
          </wp:anchor>
        </w:drawing>
      </w:r>
      <w:r w:rsidRPr="00D0086E">
        <w:t xml:space="preserve">Ferns differ from mosses in several ways; vascular tissue is present, the gametophyte and sporophyte live separately, and the sporophyte is the dominant form in the life cycle. </w:t>
      </w:r>
    </w:p>
    <w:p w:rsidR="00D0086E" w:rsidRPr="00D0086E" w:rsidRDefault="00D0086E" w:rsidP="00293968">
      <w:pPr>
        <w:jc w:val="both"/>
      </w:pPr>
    </w:p>
    <w:p w:rsidR="00D0086E" w:rsidRPr="00D0086E" w:rsidRDefault="00D0086E" w:rsidP="00293968">
      <w:pPr>
        <w:jc w:val="both"/>
      </w:pPr>
      <w:r w:rsidRPr="00D0086E">
        <w:rPr>
          <w:b/>
        </w:rPr>
        <w:t>I. Fern Life Cycle</w:t>
      </w:r>
    </w:p>
    <w:p w:rsidR="00D0086E" w:rsidRPr="00D0086E" w:rsidRDefault="00D0086E" w:rsidP="00293968">
      <w:pPr>
        <w:jc w:val="both"/>
      </w:pPr>
      <w:r w:rsidRPr="00D0086E">
        <w:t>Examine the specimen available in your lab kit and figure 21.8 in your text book and complete the labeling of the diagram of the fern life cycle below.  Numbers in the diagram represent structures and the lettered boxes represent processes that occur throughout the lifecycle of a typical fern species.</w:t>
      </w:r>
    </w:p>
    <w:p w:rsidR="00D0086E" w:rsidRPr="00D0086E" w:rsidRDefault="00D0086E" w:rsidP="00293968">
      <w:pPr>
        <w:jc w:val="both"/>
        <w:rPr>
          <w:b/>
          <w:u w:val="single"/>
        </w:rPr>
      </w:pPr>
    </w:p>
    <w:p w:rsidR="00D0086E" w:rsidRPr="00D0086E" w:rsidRDefault="00D0086E" w:rsidP="00293968">
      <w:pPr>
        <w:jc w:val="both"/>
      </w:pPr>
      <w:r w:rsidRPr="00D0086E">
        <w:rPr>
          <w:b/>
          <w:u w:val="single"/>
        </w:rPr>
        <w:t>Structures</w:t>
      </w:r>
      <w:r w:rsidRPr="00D0086E">
        <w:rPr>
          <w:b/>
        </w:rPr>
        <w:t xml:space="preserve">: </w:t>
      </w:r>
      <w:r w:rsidRPr="00D0086E">
        <w:t>Match the terms below to the appropriate numbers in the diagram:</w:t>
      </w:r>
    </w:p>
    <w:p w:rsidR="00D0086E" w:rsidRPr="009318F1" w:rsidRDefault="00D0086E" w:rsidP="00293968">
      <w:pPr>
        <w:pStyle w:val="ListParagraph"/>
        <w:numPr>
          <w:ilvl w:val="0"/>
          <w:numId w:val="33"/>
        </w:numPr>
        <w:jc w:val="both"/>
        <w:rPr>
          <w:b/>
        </w:rPr>
      </w:pPr>
      <w:r w:rsidRPr="00D0086E">
        <w:t>Spores, Egg, Sperm, Zygote, Sporophyte, Gametophyte</w:t>
      </w:r>
    </w:p>
    <w:p w:rsidR="00D0086E" w:rsidRPr="00D0086E" w:rsidRDefault="00D0086E" w:rsidP="00293968">
      <w:pPr>
        <w:jc w:val="both"/>
      </w:pPr>
    </w:p>
    <w:p w:rsidR="009318F1" w:rsidRDefault="00D0086E" w:rsidP="00293968">
      <w:pPr>
        <w:jc w:val="both"/>
      </w:pPr>
      <w:r w:rsidRPr="00D0086E">
        <w:rPr>
          <w:b/>
          <w:u w:val="single"/>
        </w:rPr>
        <w:t>Processes</w:t>
      </w:r>
      <w:r w:rsidRPr="00D0086E">
        <w:rPr>
          <w:b/>
        </w:rPr>
        <w:t xml:space="preserve">: </w:t>
      </w:r>
      <w:r w:rsidRPr="00D0086E">
        <w:t>Match the terms below to the appropriate letters in the diagram:</w:t>
      </w:r>
    </w:p>
    <w:p w:rsidR="00D0086E" w:rsidRPr="00D0086E" w:rsidRDefault="009318F1" w:rsidP="00293968">
      <w:pPr>
        <w:pStyle w:val="ListParagraph"/>
        <w:numPr>
          <w:ilvl w:val="0"/>
          <w:numId w:val="33"/>
        </w:numPr>
        <w:jc w:val="both"/>
      </w:pPr>
      <w:r>
        <w:t>F</w:t>
      </w:r>
      <w:r w:rsidR="00D0086E" w:rsidRPr="00D0086E">
        <w:t>ertilization, Meiosis, Mitosis, Germination, Release</w:t>
      </w:r>
    </w:p>
    <w:p w:rsidR="00D0086E" w:rsidRPr="00D0086E" w:rsidRDefault="00D0086E" w:rsidP="00293968">
      <w:pPr>
        <w:jc w:val="both"/>
      </w:pPr>
    </w:p>
    <w:p w:rsidR="00D0086E" w:rsidRPr="00D0086E" w:rsidRDefault="00D0086E" w:rsidP="00293968">
      <w:pPr>
        <w:jc w:val="both"/>
      </w:pPr>
    </w:p>
    <w:p w:rsidR="00D0086E" w:rsidRPr="00D0086E" w:rsidRDefault="00D0086E" w:rsidP="00293968">
      <w:pPr>
        <w:jc w:val="both"/>
        <w:sectPr w:rsidR="00D0086E" w:rsidRPr="00D0086E">
          <w:type w:val="continuous"/>
          <w:pgSz w:w="12240" w:h="15840"/>
          <w:pgMar w:top="1008" w:right="1008" w:bottom="1080" w:left="1008" w:header="720" w:footer="720" w:gutter="0"/>
          <w:cols w:num="2" w:space="720"/>
        </w:sectPr>
      </w:pPr>
    </w:p>
    <w:p w:rsidR="00D0086E" w:rsidRPr="00D0086E" w:rsidRDefault="00D0086E" w:rsidP="00293968">
      <w:pPr>
        <w:jc w:val="both"/>
        <w:sectPr w:rsidR="00D0086E" w:rsidRPr="00D0086E">
          <w:type w:val="continuous"/>
          <w:pgSz w:w="12240" w:h="15840"/>
          <w:pgMar w:top="1008" w:right="1008" w:bottom="1080" w:left="1008" w:header="720" w:footer="720" w:gutter="0"/>
          <w:cols w:space="720"/>
        </w:sectPr>
      </w:pPr>
    </w:p>
    <w:p w:rsidR="004A35A4" w:rsidRDefault="00D0086E" w:rsidP="00293968">
      <w:pPr>
        <w:jc w:val="both"/>
        <w:rPr>
          <w:b/>
        </w:rPr>
      </w:pPr>
      <w:r w:rsidRPr="00D0086E">
        <w:rPr>
          <w:b/>
        </w:rPr>
        <w:lastRenderedPageBreak/>
        <w:t>II. Fern Examination</w:t>
      </w:r>
    </w:p>
    <w:p w:rsidR="004A35A4" w:rsidRDefault="004A35A4" w:rsidP="00293968">
      <w:pPr>
        <w:jc w:val="both"/>
        <w:sectPr w:rsidR="004A35A4" w:rsidSect="004A35A4">
          <w:type w:val="continuous"/>
          <w:pgSz w:w="12240" w:h="15840" w:code="1"/>
          <w:pgMar w:top="1008" w:right="1008" w:bottom="1080" w:left="1008" w:header="720" w:footer="720" w:gutter="0"/>
          <w:cols w:space="720"/>
          <w:docGrid w:linePitch="360"/>
        </w:sectPr>
      </w:pPr>
    </w:p>
    <w:p w:rsidR="00D0086E" w:rsidRPr="00D0086E" w:rsidRDefault="00D0086E" w:rsidP="00293968">
      <w:pPr>
        <w:jc w:val="both"/>
      </w:pPr>
      <w:r w:rsidRPr="00D0086E">
        <w:lastRenderedPageBreak/>
        <w:t xml:space="preserve">Ferns have efficient water transport tissues that can move water for long distances.  They also have </w:t>
      </w:r>
      <w:r w:rsidRPr="00D0086E">
        <w:rPr>
          <w:b/>
        </w:rPr>
        <w:t>lignin</w:t>
      </w:r>
      <w:r w:rsidRPr="00D0086E">
        <w:t>, a chemical that strengthens cells walls, making sturdy cells and, in some plants, wood.  Examine the fern specimen</w:t>
      </w:r>
      <w:r w:rsidR="004A35A4">
        <w:t xml:space="preserve"> you collected</w:t>
      </w:r>
      <w:r w:rsidRPr="00D0086E">
        <w:t xml:space="preserve">.  </w:t>
      </w:r>
    </w:p>
    <w:p w:rsidR="004A35A4" w:rsidRDefault="004A35A4" w:rsidP="00293968">
      <w:pPr>
        <w:jc w:val="both"/>
      </w:pPr>
    </w:p>
    <w:p w:rsidR="00D0086E" w:rsidRDefault="004A35A4" w:rsidP="00293968">
      <w:pPr>
        <w:jc w:val="both"/>
      </w:pPr>
      <w:r w:rsidRPr="00D0086E">
        <w:t xml:space="preserve">Examine one of the dots from the underside of the fern leaf </w:t>
      </w:r>
      <w:r>
        <w:t>you collected</w:t>
      </w:r>
      <w:r w:rsidRPr="00D0086E">
        <w:t>.  Use your magnifying lens.  Draw the sporangium (spore case) and, if available, spores.  (By spring, the spores may have all dispersed.)</w:t>
      </w:r>
    </w:p>
    <w:p w:rsidR="004A35A4" w:rsidRDefault="004A35A4" w:rsidP="00293968">
      <w:pPr>
        <w:jc w:val="both"/>
      </w:pPr>
    </w:p>
    <w:p w:rsidR="00D0086E" w:rsidRDefault="00D0086E" w:rsidP="00293968">
      <w:pPr>
        <w:numPr>
          <w:ilvl w:val="0"/>
          <w:numId w:val="32"/>
        </w:numPr>
        <w:jc w:val="both"/>
      </w:pPr>
      <w:r w:rsidRPr="00D0086E">
        <w:lastRenderedPageBreak/>
        <w:t>How has the presence of vascular tissue affected the fern shape or size, compared to mosses?</w:t>
      </w:r>
    </w:p>
    <w:p w:rsidR="004A35A4" w:rsidRDefault="004A35A4" w:rsidP="00293968">
      <w:pPr>
        <w:ind w:left="360"/>
        <w:jc w:val="both"/>
      </w:pPr>
    </w:p>
    <w:p w:rsidR="004A35A4" w:rsidRDefault="004A35A4" w:rsidP="00293968">
      <w:pPr>
        <w:ind w:left="360"/>
        <w:jc w:val="both"/>
      </w:pPr>
    </w:p>
    <w:p w:rsidR="004A35A4" w:rsidRDefault="004A35A4" w:rsidP="00293968">
      <w:pPr>
        <w:ind w:left="360"/>
        <w:jc w:val="both"/>
      </w:pPr>
    </w:p>
    <w:p w:rsidR="004A35A4" w:rsidRDefault="004A35A4" w:rsidP="00293968">
      <w:pPr>
        <w:ind w:left="360"/>
        <w:jc w:val="both"/>
      </w:pPr>
    </w:p>
    <w:p w:rsidR="004A35A4" w:rsidRDefault="004A35A4" w:rsidP="00293968">
      <w:pPr>
        <w:ind w:left="360"/>
        <w:jc w:val="both"/>
      </w:pPr>
    </w:p>
    <w:p w:rsidR="004A35A4" w:rsidRPr="00D0086E" w:rsidRDefault="004A35A4" w:rsidP="00293968">
      <w:pPr>
        <w:ind w:left="360"/>
        <w:jc w:val="both"/>
      </w:pPr>
    </w:p>
    <w:p w:rsidR="00D0086E" w:rsidRPr="00D0086E" w:rsidRDefault="00D0086E" w:rsidP="00293968">
      <w:pPr>
        <w:numPr>
          <w:ilvl w:val="0"/>
          <w:numId w:val="32"/>
        </w:numPr>
        <w:jc w:val="both"/>
      </w:pPr>
      <w:r w:rsidRPr="00D0086E">
        <w:t xml:space="preserve">Familiar </w:t>
      </w:r>
      <w:r w:rsidRPr="00D0086E">
        <w:rPr>
          <w:b/>
        </w:rPr>
        <w:t>fern</w:t>
      </w:r>
      <w:r w:rsidRPr="00D0086E">
        <w:t xml:space="preserve"> </w:t>
      </w:r>
      <w:r w:rsidR="004A35A4">
        <w:t>structures</w:t>
      </w:r>
      <w:r w:rsidRPr="00D0086E">
        <w:t xml:space="preserve"> are </w:t>
      </w:r>
      <w:r w:rsidRPr="00D0086E">
        <w:rPr>
          <w:b/>
        </w:rPr>
        <w:t>sporophytes</w:t>
      </w:r>
      <w:r w:rsidRPr="00D0086E">
        <w:t xml:space="preserve">.  Therefore, what reproductive cells do you expect them to produce?  </w:t>
      </w:r>
    </w:p>
    <w:p w:rsidR="004A35A4" w:rsidRDefault="004A35A4" w:rsidP="00293968">
      <w:pPr>
        <w:jc w:val="both"/>
      </w:pPr>
    </w:p>
    <w:p w:rsidR="004A35A4" w:rsidRDefault="004A35A4" w:rsidP="00293968">
      <w:pPr>
        <w:jc w:val="both"/>
        <w:sectPr w:rsidR="004A35A4" w:rsidSect="004A35A4">
          <w:type w:val="continuous"/>
          <w:pgSz w:w="12240" w:h="15840" w:code="1"/>
          <w:pgMar w:top="1008" w:right="1008" w:bottom="1080" w:left="1008" w:header="720" w:footer="720" w:gutter="0"/>
          <w:cols w:num="2" w:space="720"/>
          <w:docGrid w:linePitch="360"/>
        </w:sectPr>
      </w:pPr>
    </w:p>
    <w:p w:rsidR="004A35A4" w:rsidRDefault="004A35A4" w:rsidP="00293968">
      <w:pPr>
        <w:jc w:val="both"/>
      </w:pPr>
    </w:p>
    <w:p w:rsidR="004A35A4" w:rsidRDefault="004A35A4" w:rsidP="00293968">
      <w:pPr>
        <w:jc w:val="both"/>
        <w:rPr>
          <w:b/>
        </w:rPr>
      </w:pPr>
    </w:p>
    <w:p w:rsidR="004A35A4" w:rsidRDefault="004A35A4" w:rsidP="00293968">
      <w:pPr>
        <w:jc w:val="both"/>
        <w:rPr>
          <w:b/>
        </w:rPr>
      </w:pPr>
    </w:p>
    <w:p w:rsidR="004A35A4" w:rsidRDefault="004A35A4" w:rsidP="00293968">
      <w:pPr>
        <w:jc w:val="both"/>
        <w:rPr>
          <w:b/>
        </w:rPr>
      </w:pPr>
    </w:p>
    <w:p w:rsidR="004A35A4" w:rsidRDefault="004A35A4" w:rsidP="00293968">
      <w:pPr>
        <w:jc w:val="both"/>
        <w:rPr>
          <w:b/>
        </w:rPr>
      </w:pPr>
    </w:p>
    <w:p w:rsidR="004A35A4" w:rsidRDefault="004A35A4" w:rsidP="00D0086E">
      <w:pPr>
        <w:rPr>
          <w:b/>
        </w:rPr>
      </w:pPr>
    </w:p>
    <w:p w:rsidR="00293968" w:rsidRDefault="00293968" w:rsidP="00D0086E">
      <w:pPr>
        <w:rPr>
          <w:b/>
        </w:rPr>
        <w:sectPr w:rsidR="00293968" w:rsidSect="00D30647">
          <w:type w:val="continuous"/>
          <w:pgSz w:w="12240" w:h="15840" w:code="1"/>
          <w:pgMar w:top="1008" w:right="1008" w:bottom="1080" w:left="1008" w:header="720" w:footer="720" w:gutter="0"/>
          <w:cols w:num="2" w:space="720"/>
          <w:docGrid w:linePitch="360"/>
        </w:sectPr>
      </w:pPr>
    </w:p>
    <w:p w:rsidR="004A35A4" w:rsidRDefault="004A35A4" w:rsidP="00293968">
      <w:pPr>
        <w:rPr>
          <w:b/>
        </w:rPr>
      </w:pPr>
    </w:p>
    <w:p w:rsidR="004A35A4" w:rsidRDefault="00D0086E" w:rsidP="00293968">
      <w:pPr>
        <w:rPr>
          <w:b/>
        </w:rPr>
      </w:pPr>
      <w:r w:rsidRPr="00D0086E">
        <w:rPr>
          <w:b/>
        </w:rPr>
        <w:t>III. Seedless Plant Compare and Contrast</w:t>
      </w:r>
    </w:p>
    <w:p w:rsidR="00293968" w:rsidRDefault="00D0086E" w:rsidP="00293968">
      <w:r w:rsidRPr="00D0086E">
        <w:t>Complete</w:t>
      </w:r>
      <w:r w:rsidR="004A35A4">
        <w:t xml:space="preserve"> the table</w:t>
      </w:r>
      <w:r w:rsidRPr="00D0086E">
        <w:t xml:space="preserve"> to sum up what you learned about seedless plants.</w:t>
      </w:r>
    </w:p>
    <w:tbl>
      <w:tblPr>
        <w:tblW w:w="0" w:type="auto"/>
        <w:tblInd w:w="8" w:type="dxa"/>
        <w:tblLayout w:type="fixed"/>
        <w:tblCellMar>
          <w:left w:w="0" w:type="dxa"/>
          <w:right w:w="0" w:type="dxa"/>
        </w:tblCellMar>
        <w:tblLook w:val="0000"/>
      </w:tblPr>
      <w:tblGrid>
        <w:gridCol w:w="4428"/>
        <w:gridCol w:w="2250"/>
        <w:gridCol w:w="2178"/>
      </w:tblGrid>
      <w:tr w:rsidR="00293968" w:rsidRPr="00293968" w:rsidTr="0083362B">
        <w:trPr>
          <w:cantSplit/>
        </w:trPr>
        <w:tc>
          <w:tcPr>
            <w:tcW w:w="4428" w:type="dxa"/>
            <w:tcBorders>
              <w:top w:val="single" w:sz="6" w:space="0" w:color="auto"/>
              <w:left w:val="single" w:sz="6" w:space="0" w:color="auto"/>
              <w:bottom w:val="single" w:sz="6" w:space="0" w:color="auto"/>
              <w:right w:val="single" w:sz="6" w:space="0" w:color="auto"/>
            </w:tcBorders>
          </w:tcPr>
          <w:p w:rsidR="00293968" w:rsidRPr="00293968" w:rsidRDefault="00293968" w:rsidP="00293968">
            <w:pPr>
              <w:rPr>
                <w:b/>
              </w:rPr>
            </w:pPr>
            <w:r w:rsidRPr="00293968">
              <w:rPr>
                <w:b/>
              </w:rPr>
              <w:t>Question</w:t>
            </w:r>
          </w:p>
        </w:tc>
        <w:tc>
          <w:tcPr>
            <w:tcW w:w="2250" w:type="dxa"/>
            <w:tcBorders>
              <w:top w:val="single" w:sz="6" w:space="0" w:color="auto"/>
              <w:left w:val="single" w:sz="6" w:space="0" w:color="auto"/>
              <w:bottom w:val="single" w:sz="6" w:space="0" w:color="auto"/>
              <w:right w:val="single" w:sz="6" w:space="0" w:color="auto"/>
            </w:tcBorders>
          </w:tcPr>
          <w:p w:rsidR="00293968" w:rsidRPr="00293968" w:rsidRDefault="00293968" w:rsidP="00293968">
            <w:pPr>
              <w:rPr>
                <w:b/>
              </w:rPr>
            </w:pPr>
            <w:r w:rsidRPr="00293968">
              <w:rPr>
                <w:b/>
              </w:rPr>
              <w:t>Moss</w:t>
            </w:r>
          </w:p>
        </w:tc>
        <w:tc>
          <w:tcPr>
            <w:tcW w:w="2178" w:type="dxa"/>
            <w:tcBorders>
              <w:top w:val="single" w:sz="6" w:space="0" w:color="auto"/>
              <w:left w:val="single" w:sz="6" w:space="0" w:color="auto"/>
              <w:bottom w:val="single" w:sz="6" w:space="0" w:color="auto"/>
              <w:right w:val="single" w:sz="6" w:space="0" w:color="auto"/>
            </w:tcBorders>
          </w:tcPr>
          <w:p w:rsidR="00293968" w:rsidRPr="00293968" w:rsidRDefault="00293968" w:rsidP="00293968">
            <w:pPr>
              <w:rPr>
                <w:b/>
              </w:rPr>
            </w:pPr>
            <w:r w:rsidRPr="00293968">
              <w:rPr>
                <w:b/>
              </w:rPr>
              <w:t>Fern</w:t>
            </w:r>
          </w:p>
        </w:tc>
      </w:tr>
      <w:tr w:rsidR="00293968" w:rsidRPr="00293968" w:rsidTr="0083362B">
        <w:trPr>
          <w:cantSplit/>
        </w:trPr>
        <w:tc>
          <w:tcPr>
            <w:tcW w:w="4428" w:type="dxa"/>
            <w:tcBorders>
              <w:top w:val="single" w:sz="6" w:space="0" w:color="auto"/>
              <w:left w:val="single" w:sz="6" w:space="0" w:color="auto"/>
              <w:bottom w:val="single" w:sz="6" w:space="0" w:color="auto"/>
              <w:right w:val="single" w:sz="6" w:space="0" w:color="auto"/>
            </w:tcBorders>
          </w:tcPr>
          <w:p w:rsidR="00293968" w:rsidRPr="00293968" w:rsidRDefault="00293968" w:rsidP="00293968">
            <w:r w:rsidRPr="00293968">
              <w:t xml:space="preserve">Color of gametophyte </w:t>
            </w:r>
          </w:p>
          <w:p w:rsidR="00293968" w:rsidRPr="00293968" w:rsidRDefault="00293968" w:rsidP="00293968">
            <w:r w:rsidRPr="00293968">
              <w:t>(green or non-green)</w:t>
            </w:r>
          </w:p>
        </w:tc>
        <w:tc>
          <w:tcPr>
            <w:tcW w:w="2250"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c>
          <w:tcPr>
            <w:tcW w:w="2178"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r>
      <w:tr w:rsidR="00293968" w:rsidRPr="00293968" w:rsidTr="0083362B">
        <w:trPr>
          <w:cantSplit/>
        </w:trPr>
        <w:tc>
          <w:tcPr>
            <w:tcW w:w="4428" w:type="dxa"/>
            <w:tcBorders>
              <w:top w:val="single" w:sz="6" w:space="0" w:color="auto"/>
              <w:left w:val="single" w:sz="6" w:space="0" w:color="auto"/>
              <w:bottom w:val="single" w:sz="6" w:space="0" w:color="auto"/>
              <w:right w:val="single" w:sz="6" w:space="0" w:color="auto"/>
            </w:tcBorders>
          </w:tcPr>
          <w:p w:rsidR="00293968" w:rsidRPr="00293968" w:rsidRDefault="00293968" w:rsidP="00293968">
            <w:r w:rsidRPr="00293968">
              <w:t>Color of sporophyte</w:t>
            </w:r>
          </w:p>
          <w:p w:rsidR="00293968" w:rsidRPr="00293968" w:rsidRDefault="00293968" w:rsidP="00293968">
            <w:r w:rsidRPr="00293968">
              <w:t>(green or non-green)</w:t>
            </w:r>
          </w:p>
        </w:tc>
        <w:tc>
          <w:tcPr>
            <w:tcW w:w="2250"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c>
          <w:tcPr>
            <w:tcW w:w="2178"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r>
      <w:tr w:rsidR="00293968" w:rsidRPr="00293968" w:rsidTr="0083362B">
        <w:trPr>
          <w:cantSplit/>
        </w:trPr>
        <w:tc>
          <w:tcPr>
            <w:tcW w:w="4428" w:type="dxa"/>
            <w:tcBorders>
              <w:top w:val="single" w:sz="6" w:space="0" w:color="auto"/>
              <w:left w:val="single" w:sz="6" w:space="0" w:color="auto"/>
              <w:bottom w:val="single" w:sz="6" w:space="0" w:color="auto"/>
              <w:right w:val="single" w:sz="6" w:space="0" w:color="auto"/>
            </w:tcBorders>
          </w:tcPr>
          <w:p w:rsidR="00293968" w:rsidRPr="00293968" w:rsidRDefault="00293968" w:rsidP="00293968">
            <w:r w:rsidRPr="00293968">
              <w:t>Which stage(s) perform(s) photosynthesis?</w:t>
            </w:r>
          </w:p>
          <w:p w:rsidR="00293968" w:rsidRPr="00293968" w:rsidRDefault="00293968" w:rsidP="00293968">
            <w:r w:rsidRPr="00293968">
              <w:t>(sporophyte and/or gametophyte)</w:t>
            </w:r>
          </w:p>
        </w:tc>
        <w:tc>
          <w:tcPr>
            <w:tcW w:w="2250"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c>
          <w:tcPr>
            <w:tcW w:w="2178"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r>
      <w:tr w:rsidR="00293968" w:rsidRPr="00293968" w:rsidTr="0083362B">
        <w:trPr>
          <w:cantSplit/>
        </w:trPr>
        <w:tc>
          <w:tcPr>
            <w:tcW w:w="4428" w:type="dxa"/>
            <w:tcBorders>
              <w:top w:val="single" w:sz="6" w:space="0" w:color="auto"/>
              <w:left w:val="single" w:sz="6" w:space="0" w:color="auto"/>
              <w:bottom w:val="single" w:sz="6" w:space="0" w:color="auto"/>
              <w:right w:val="single" w:sz="6" w:space="0" w:color="auto"/>
            </w:tcBorders>
          </w:tcPr>
          <w:p w:rsidR="00293968" w:rsidRPr="00293968" w:rsidRDefault="00293968" w:rsidP="00293968">
            <w:r w:rsidRPr="00293968">
              <w:t xml:space="preserve">Which stage is larger? </w:t>
            </w:r>
          </w:p>
          <w:p w:rsidR="00293968" w:rsidRPr="00293968" w:rsidRDefault="00293968" w:rsidP="00293968">
            <w:r w:rsidRPr="00293968">
              <w:t>(sporophyte or gametophyte)</w:t>
            </w:r>
          </w:p>
        </w:tc>
        <w:tc>
          <w:tcPr>
            <w:tcW w:w="2250"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c>
          <w:tcPr>
            <w:tcW w:w="2178" w:type="dxa"/>
            <w:tcBorders>
              <w:top w:val="single" w:sz="6" w:space="0" w:color="auto"/>
              <w:left w:val="single" w:sz="6" w:space="0" w:color="auto"/>
              <w:bottom w:val="single" w:sz="6" w:space="0" w:color="auto"/>
              <w:right w:val="single" w:sz="6" w:space="0" w:color="auto"/>
            </w:tcBorders>
          </w:tcPr>
          <w:p w:rsidR="00293968" w:rsidRPr="00293968" w:rsidRDefault="00293968" w:rsidP="00293968"/>
        </w:tc>
      </w:tr>
    </w:tbl>
    <w:p w:rsidR="00293968" w:rsidRDefault="00293968" w:rsidP="00293968">
      <w:pPr>
        <w:pBdr>
          <w:bottom w:val="double" w:sz="6" w:space="1" w:color="auto"/>
        </w:pBdr>
      </w:pPr>
    </w:p>
    <w:p w:rsidR="00293968" w:rsidRDefault="00293968" w:rsidP="00293968"/>
    <w:p w:rsidR="00293968" w:rsidRDefault="004A35A4" w:rsidP="00293968">
      <w:pPr>
        <w:rPr>
          <w:b/>
          <w:sz w:val="28"/>
        </w:rPr>
      </w:pPr>
      <w:r w:rsidRPr="00D0086E">
        <w:rPr>
          <w:b/>
          <w:sz w:val="28"/>
        </w:rPr>
        <w:t xml:space="preserve">Part </w:t>
      </w:r>
      <w:r w:rsidR="00293968">
        <w:rPr>
          <w:b/>
          <w:sz w:val="28"/>
        </w:rPr>
        <w:t>2</w:t>
      </w:r>
      <w:r w:rsidRPr="00D0086E">
        <w:rPr>
          <w:b/>
          <w:sz w:val="28"/>
        </w:rPr>
        <w:t>: Seed Plants</w:t>
      </w:r>
      <w:r>
        <w:rPr>
          <w:b/>
          <w:sz w:val="28"/>
        </w:rPr>
        <w:t xml:space="preserve"> </w:t>
      </w:r>
    </w:p>
    <w:p w:rsidR="00293968" w:rsidRDefault="0054601F" w:rsidP="00293968">
      <w:pPr>
        <w:jc w:val="both"/>
      </w:pPr>
      <w:r w:rsidRPr="00293968">
        <w:rPr>
          <w:b/>
        </w:rPr>
        <w:t>Introduction:</w:t>
      </w:r>
      <w:r w:rsidRPr="00D30647">
        <w:t xml:space="preserve"> </w:t>
      </w:r>
    </w:p>
    <w:p w:rsidR="00293968" w:rsidRDefault="00293968" w:rsidP="00293968">
      <w:pPr>
        <w:jc w:val="both"/>
        <w:sectPr w:rsidR="00293968" w:rsidSect="00632BF2">
          <w:type w:val="continuous"/>
          <w:pgSz w:w="12240" w:h="15840" w:code="1"/>
          <w:pgMar w:top="1008" w:right="1008" w:bottom="1080" w:left="1008" w:header="720" w:footer="720" w:gutter="0"/>
          <w:cols w:space="720"/>
          <w:docGrid w:linePitch="360"/>
        </w:sectPr>
      </w:pPr>
    </w:p>
    <w:p w:rsidR="0054601F" w:rsidRPr="00D30647" w:rsidRDefault="0054601F" w:rsidP="00293968">
      <w:pPr>
        <w:jc w:val="both"/>
      </w:pPr>
      <w:r w:rsidRPr="00D30647">
        <w:lastRenderedPageBreak/>
        <w:t>The development of the seed is one of the</w:t>
      </w:r>
      <w:r w:rsidR="00293968">
        <w:t xml:space="preserve"> most significant evolutionary d</w:t>
      </w:r>
      <w:r w:rsidRPr="00D30647">
        <w:t xml:space="preserve">evelopments made by plants. A seed can be distantly dispersed, yet lie dormant until environmental conditions are favorable. It is not surprising to observe that seed plants are the most numerous types of plants, and the most widely distributed. There are two major groups of seed plants, the </w:t>
      </w:r>
      <w:r w:rsidRPr="00D30647">
        <w:rPr>
          <w:b/>
          <w:bCs/>
        </w:rPr>
        <w:t xml:space="preserve">gymnosperms </w:t>
      </w:r>
      <w:r w:rsidRPr="00D30647">
        <w:t xml:space="preserve">and </w:t>
      </w:r>
      <w:r w:rsidRPr="00D30647">
        <w:rPr>
          <w:b/>
          <w:bCs/>
        </w:rPr>
        <w:t>angiosperms</w:t>
      </w:r>
      <w:r w:rsidRPr="00D30647">
        <w:t xml:space="preserve">. In the gymnosperms the seed is unprotected (without a surrounding wall/fruit) on the surface of the sporophyte. Conifers, aka evergreen trees, are among the most well known gymnosperms. Angiosperms, or flowering plants, enclose the seed within maternal tissues, forming a </w:t>
      </w:r>
      <w:r w:rsidRPr="00D30647">
        <w:lastRenderedPageBreak/>
        <w:t>fruit. Often the fruit is fleshy and edible, but not always e.g. walnut shells are also technically a fruit and are quite inedible.</w:t>
      </w:r>
    </w:p>
    <w:p w:rsidR="0054601F" w:rsidRPr="00D30647" w:rsidRDefault="0054601F" w:rsidP="00293968">
      <w:pPr>
        <w:jc w:val="both"/>
      </w:pPr>
    </w:p>
    <w:p w:rsidR="0054601F" w:rsidRPr="00293968" w:rsidRDefault="00293968" w:rsidP="00293968">
      <w:pPr>
        <w:jc w:val="both"/>
        <w:rPr>
          <w:b/>
          <w:sz w:val="18"/>
        </w:rPr>
      </w:pPr>
      <w:r w:rsidRPr="00293968">
        <w:rPr>
          <w:b/>
        </w:rPr>
        <w:t xml:space="preserve">Activity 1: </w:t>
      </w:r>
      <w:r w:rsidR="00632BF2" w:rsidRPr="00293968">
        <w:rPr>
          <w:b/>
        </w:rPr>
        <w:t>Gymnosperms</w:t>
      </w:r>
    </w:p>
    <w:p w:rsidR="00632BF2" w:rsidRPr="00293968" w:rsidRDefault="00632BF2" w:rsidP="00293968">
      <w:pPr>
        <w:pStyle w:val="ListParagraph"/>
        <w:numPr>
          <w:ilvl w:val="0"/>
          <w:numId w:val="34"/>
        </w:numPr>
        <w:ind w:left="270" w:hanging="270"/>
        <w:jc w:val="both"/>
        <w:rPr>
          <w:b/>
        </w:rPr>
      </w:pPr>
      <w:r w:rsidRPr="00293968">
        <w:rPr>
          <w:b/>
        </w:rPr>
        <w:t>Life Cycle:</w:t>
      </w:r>
    </w:p>
    <w:p w:rsidR="00293968" w:rsidRDefault="00293968" w:rsidP="00293968">
      <w:pPr>
        <w:jc w:val="both"/>
      </w:pPr>
    </w:p>
    <w:p w:rsidR="00293968" w:rsidRDefault="0054601F" w:rsidP="00293968">
      <w:pPr>
        <w:jc w:val="both"/>
      </w:pPr>
      <w:r w:rsidRPr="00D30647">
        <w:t xml:space="preserve"> In gymnosperms the sporophyte, which is diploid (2 sets of chromosomes in each cell), dominates the life cycle. The gametophyte is haploid (one set of chromosomes) and is represented by male and female portions which are reduced to small clusters of non-photosynthetic cells housed within the male and female cones respectfully.</w:t>
      </w:r>
    </w:p>
    <w:p w:rsidR="00293968" w:rsidRDefault="00293968" w:rsidP="00293968">
      <w:pPr>
        <w:jc w:val="both"/>
        <w:sectPr w:rsidR="00293968" w:rsidSect="00293968">
          <w:type w:val="continuous"/>
          <w:pgSz w:w="12240" w:h="15840" w:code="1"/>
          <w:pgMar w:top="1008" w:right="1008" w:bottom="1080" w:left="1008" w:header="720" w:footer="720" w:gutter="0"/>
          <w:cols w:num="2" w:space="720"/>
          <w:docGrid w:linePitch="360"/>
        </w:sectPr>
      </w:pPr>
    </w:p>
    <w:p w:rsidR="00D30647" w:rsidRPr="00D30647" w:rsidRDefault="0054601F" w:rsidP="00293968">
      <w:pPr>
        <w:jc w:val="both"/>
      </w:pPr>
      <w:r w:rsidRPr="00D30647">
        <w:lastRenderedPageBreak/>
        <w:t xml:space="preserve"> </w:t>
      </w:r>
    </w:p>
    <w:p w:rsidR="00D30647" w:rsidRPr="00D30647" w:rsidRDefault="00D30647" w:rsidP="00293968">
      <w:pPr>
        <w:jc w:val="both"/>
      </w:pPr>
    </w:p>
    <w:p w:rsidR="00293968" w:rsidRDefault="00293968" w:rsidP="00D30647">
      <w:pPr>
        <w:jc w:val="both"/>
      </w:pPr>
    </w:p>
    <w:p w:rsidR="0054601F" w:rsidRDefault="00293968" w:rsidP="00D30647">
      <w:pPr>
        <w:jc w:val="both"/>
      </w:pPr>
      <w:r>
        <w:rPr>
          <w:noProof/>
        </w:rPr>
        <w:lastRenderedPageBreak/>
        <w:drawing>
          <wp:anchor distT="0" distB="0" distL="114300" distR="114300" simplePos="0" relativeHeight="251665408" behindDoc="0" locked="0" layoutInCell="1" allowOverlap="1">
            <wp:simplePos x="0" y="0"/>
            <wp:positionH relativeFrom="column">
              <wp:posOffset>3103245</wp:posOffset>
            </wp:positionH>
            <wp:positionV relativeFrom="paragraph">
              <wp:posOffset>55245</wp:posOffset>
            </wp:positionV>
            <wp:extent cx="3295650" cy="4191000"/>
            <wp:effectExtent l="19050" t="0" r="0" b="0"/>
            <wp:wrapSquare wrapText="bothSides"/>
            <wp:docPr id="6" name="Picture 0" descr="Gymnosperm Life Cy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ymnosperm Life Cycle.jpg"/>
                    <pic:cNvPicPr/>
                  </pic:nvPicPr>
                  <pic:blipFill>
                    <a:blip r:embed="rId7" cstate="print"/>
                    <a:stretch>
                      <a:fillRect/>
                    </a:stretch>
                  </pic:blipFill>
                  <pic:spPr>
                    <a:xfrm>
                      <a:off x="0" y="0"/>
                      <a:ext cx="3295650" cy="4191000"/>
                    </a:xfrm>
                    <a:prstGeom prst="rect">
                      <a:avLst/>
                    </a:prstGeom>
                  </pic:spPr>
                </pic:pic>
              </a:graphicData>
            </a:graphic>
          </wp:anchor>
        </w:drawing>
      </w:r>
      <w:r w:rsidR="0054601F" w:rsidRPr="00D30647">
        <w:t xml:space="preserve">Study the diagram </w:t>
      </w:r>
      <w:r w:rsidR="00D30647" w:rsidRPr="00D30647">
        <w:t>on the</w:t>
      </w:r>
      <w:r w:rsidR="0054601F" w:rsidRPr="00D30647">
        <w:t xml:space="preserve"> right</w:t>
      </w:r>
      <w:r w:rsidR="00D30647" w:rsidRPr="00D30647">
        <w:t xml:space="preserve"> and</w:t>
      </w:r>
      <w:r w:rsidR="0054601F" w:rsidRPr="00D30647">
        <w:t xml:space="preserve"> </w:t>
      </w:r>
      <w:r>
        <w:t xml:space="preserve">the gymnosperm lifecycle diagram in your text and lecture material to </w:t>
      </w:r>
      <w:r w:rsidR="0054601F" w:rsidRPr="00D30647">
        <w:t xml:space="preserve">identify the </w:t>
      </w:r>
      <w:r w:rsidR="00D30647" w:rsidRPr="00D30647">
        <w:t xml:space="preserve">following </w:t>
      </w:r>
      <w:r w:rsidR="0054601F" w:rsidRPr="00D30647">
        <w:t>structures</w:t>
      </w:r>
      <w:r w:rsidR="000E5DF0" w:rsidRPr="00D30647">
        <w:t xml:space="preserve"> and processes</w:t>
      </w:r>
      <w:r w:rsidR="0054601F" w:rsidRPr="00D30647">
        <w:t>.</w:t>
      </w:r>
    </w:p>
    <w:p w:rsidR="00293968" w:rsidRPr="00D30647" w:rsidRDefault="00293968" w:rsidP="00D30647">
      <w:pPr>
        <w:jc w:val="both"/>
      </w:pPr>
    </w:p>
    <w:p w:rsidR="0054601F" w:rsidRPr="00D30647" w:rsidRDefault="0054601F" w:rsidP="00D30647">
      <w:pPr>
        <w:pStyle w:val="ListParagraph"/>
        <w:numPr>
          <w:ilvl w:val="0"/>
          <w:numId w:val="8"/>
        </w:numPr>
        <w:jc w:val="both"/>
      </w:pPr>
      <w:r w:rsidRPr="00D30647">
        <w:t xml:space="preserve">Structure 1: sporophyte or gametophyte? </w:t>
      </w:r>
    </w:p>
    <w:p w:rsidR="00293968" w:rsidRDefault="00293968" w:rsidP="00293968">
      <w:pPr>
        <w:pStyle w:val="ListParagraph"/>
        <w:ind w:left="360"/>
        <w:jc w:val="both"/>
      </w:pPr>
    </w:p>
    <w:p w:rsidR="00293968" w:rsidRDefault="00293968" w:rsidP="00293968">
      <w:pPr>
        <w:pStyle w:val="ListParagraph"/>
        <w:ind w:left="360"/>
        <w:jc w:val="both"/>
      </w:pPr>
    </w:p>
    <w:p w:rsidR="0054601F" w:rsidRPr="00D30647" w:rsidRDefault="0054601F" w:rsidP="00D30647">
      <w:pPr>
        <w:pStyle w:val="ListParagraph"/>
        <w:numPr>
          <w:ilvl w:val="0"/>
          <w:numId w:val="8"/>
        </w:numPr>
        <w:jc w:val="both"/>
      </w:pPr>
      <w:r w:rsidRPr="00D30647">
        <w:t xml:space="preserve">Female structure in 4: _______________ </w:t>
      </w:r>
    </w:p>
    <w:p w:rsidR="00293968" w:rsidRDefault="00293968" w:rsidP="00293968">
      <w:pPr>
        <w:pStyle w:val="ListParagraph"/>
        <w:ind w:left="360"/>
        <w:jc w:val="both"/>
      </w:pPr>
    </w:p>
    <w:p w:rsidR="00293968" w:rsidRDefault="00293968" w:rsidP="00293968">
      <w:pPr>
        <w:pStyle w:val="ListParagraph"/>
        <w:ind w:left="360"/>
        <w:jc w:val="both"/>
      </w:pPr>
    </w:p>
    <w:p w:rsidR="0054601F" w:rsidRPr="00D30647" w:rsidRDefault="0054601F" w:rsidP="00D30647">
      <w:pPr>
        <w:pStyle w:val="ListParagraph"/>
        <w:numPr>
          <w:ilvl w:val="0"/>
          <w:numId w:val="8"/>
        </w:numPr>
        <w:jc w:val="both"/>
      </w:pPr>
      <w:r w:rsidRPr="00D30647">
        <w:t xml:space="preserve">Cell divisions occurring between 4 and 5: mitosis or meiosis? </w:t>
      </w:r>
    </w:p>
    <w:p w:rsidR="00293968" w:rsidRDefault="00293968" w:rsidP="00293968">
      <w:pPr>
        <w:pStyle w:val="ListParagraph"/>
        <w:ind w:left="360"/>
        <w:jc w:val="both"/>
      </w:pPr>
    </w:p>
    <w:p w:rsidR="00293968" w:rsidRDefault="00293968" w:rsidP="00293968">
      <w:pPr>
        <w:pStyle w:val="ListParagraph"/>
        <w:ind w:left="360"/>
        <w:jc w:val="both"/>
      </w:pPr>
    </w:p>
    <w:p w:rsidR="0054601F" w:rsidRPr="00D30647" w:rsidRDefault="0054601F" w:rsidP="00D30647">
      <w:pPr>
        <w:pStyle w:val="ListParagraph"/>
        <w:numPr>
          <w:ilvl w:val="0"/>
          <w:numId w:val="8"/>
        </w:numPr>
        <w:jc w:val="both"/>
      </w:pPr>
      <w:r w:rsidRPr="00D30647">
        <w:t xml:space="preserve">Process occurring between stages 6 and 7: _______________ </w:t>
      </w:r>
    </w:p>
    <w:p w:rsidR="00293968" w:rsidRDefault="00293968" w:rsidP="00293968">
      <w:pPr>
        <w:pStyle w:val="ListParagraph"/>
        <w:ind w:left="360"/>
        <w:jc w:val="both"/>
        <w:rPr>
          <w:b/>
        </w:rPr>
      </w:pPr>
    </w:p>
    <w:p w:rsidR="00293968" w:rsidRPr="00293968" w:rsidRDefault="00293968" w:rsidP="00293968">
      <w:pPr>
        <w:pStyle w:val="ListParagraph"/>
        <w:ind w:left="360"/>
        <w:jc w:val="both"/>
        <w:rPr>
          <w:b/>
        </w:rPr>
      </w:pPr>
    </w:p>
    <w:p w:rsidR="00293968" w:rsidRPr="00293968" w:rsidRDefault="0054601F" w:rsidP="00632BF2">
      <w:pPr>
        <w:pStyle w:val="ListParagraph"/>
        <w:numPr>
          <w:ilvl w:val="0"/>
          <w:numId w:val="8"/>
        </w:numPr>
        <w:jc w:val="both"/>
        <w:rPr>
          <w:b/>
        </w:rPr>
      </w:pPr>
      <w:r w:rsidRPr="00D30647">
        <w:t>Structures in 10: ______________</w:t>
      </w:r>
    </w:p>
    <w:p w:rsidR="00293968" w:rsidRPr="00293968" w:rsidRDefault="00293968" w:rsidP="00293968">
      <w:pPr>
        <w:pStyle w:val="ListParagraph"/>
        <w:ind w:left="360"/>
        <w:jc w:val="both"/>
        <w:rPr>
          <w:b/>
        </w:rPr>
      </w:pPr>
    </w:p>
    <w:p w:rsidR="00293968" w:rsidRDefault="00293968" w:rsidP="00293968">
      <w:pPr>
        <w:jc w:val="both"/>
        <w:rPr>
          <w:b/>
        </w:rPr>
      </w:pPr>
    </w:p>
    <w:p w:rsidR="00293968" w:rsidRDefault="00293968" w:rsidP="00293968">
      <w:pPr>
        <w:jc w:val="both"/>
        <w:rPr>
          <w:b/>
        </w:rPr>
      </w:pPr>
    </w:p>
    <w:p w:rsidR="00293968" w:rsidRDefault="00293968" w:rsidP="00293968">
      <w:pPr>
        <w:jc w:val="both"/>
        <w:rPr>
          <w:b/>
        </w:rPr>
      </w:pPr>
    </w:p>
    <w:p w:rsidR="00293968" w:rsidRDefault="00293968" w:rsidP="00293968">
      <w:pPr>
        <w:jc w:val="both"/>
        <w:rPr>
          <w:b/>
        </w:rPr>
      </w:pPr>
    </w:p>
    <w:p w:rsidR="00293968" w:rsidRDefault="00293968" w:rsidP="00293968">
      <w:pPr>
        <w:jc w:val="both"/>
        <w:rPr>
          <w:b/>
        </w:rPr>
      </w:pPr>
    </w:p>
    <w:p w:rsidR="00293968" w:rsidRDefault="00293968" w:rsidP="00293968">
      <w:pPr>
        <w:jc w:val="both"/>
        <w:rPr>
          <w:b/>
        </w:rPr>
      </w:pPr>
    </w:p>
    <w:p w:rsidR="00293968" w:rsidRDefault="00293968" w:rsidP="00293968">
      <w:pPr>
        <w:jc w:val="both"/>
        <w:rPr>
          <w:b/>
        </w:rPr>
      </w:pPr>
    </w:p>
    <w:p w:rsidR="00632BF2" w:rsidRPr="00293968" w:rsidRDefault="00632BF2" w:rsidP="00293968">
      <w:pPr>
        <w:pStyle w:val="ListParagraph"/>
        <w:numPr>
          <w:ilvl w:val="0"/>
          <w:numId w:val="34"/>
        </w:numPr>
        <w:ind w:left="270" w:hanging="270"/>
        <w:jc w:val="both"/>
        <w:rPr>
          <w:b/>
        </w:rPr>
      </w:pPr>
      <w:r w:rsidRPr="00293968">
        <w:rPr>
          <w:b/>
        </w:rPr>
        <w:t xml:space="preserve">Cone Anatomy: </w:t>
      </w:r>
    </w:p>
    <w:p w:rsidR="00DA1BF5" w:rsidRDefault="00DA1BF5" w:rsidP="00632BF2">
      <w:pPr>
        <w:sectPr w:rsidR="00DA1BF5" w:rsidSect="00632BF2">
          <w:type w:val="continuous"/>
          <w:pgSz w:w="12240" w:h="15840" w:code="1"/>
          <w:pgMar w:top="1008" w:right="1008" w:bottom="1080" w:left="1008" w:header="720" w:footer="720" w:gutter="0"/>
          <w:cols w:space="720"/>
          <w:docGrid w:linePitch="360"/>
        </w:sectPr>
      </w:pPr>
    </w:p>
    <w:p w:rsidR="00632BF2" w:rsidRPr="00D30647" w:rsidRDefault="00632BF2" w:rsidP="00DA1BF5">
      <w:pPr>
        <w:jc w:val="both"/>
      </w:pPr>
      <w:r w:rsidRPr="00D30647">
        <w:lastRenderedPageBreak/>
        <w:t xml:space="preserve">Before proceeding, you will need </w:t>
      </w:r>
      <w:r w:rsidR="00F17AF1">
        <w:t xml:space="preserve">to obtain male and female </w:t>
      </w:r>
      <w:r w:rsidRPr="00D30647">
        <w:t xml:space="preserve">cone specimens. </w:t>
      </w:r>
      <w:r w:rsidR="00F17AF1">
        <w:t xml:space="preserve">If you do not have these types of cones easily obtainable in your area, you will need to do a Google search for images that will help you complete the following activities. </w:t>
      </w:r>
    </w:p>
    <w:p w:rsidR="00632BF2" w:rsidRPr="00D30647" w:rsidRDefault="00632BF2" w:rsidP="00DA1BF5">
      <w:pPr>
        <w:jc w:val="both"/>
      </w:pPr>
    </w:p>
    <w:p w:rsidR="00632BF2" w:rsidRPr="00D30647" w:rsidRDefault="00632BF2" w:rsidP="00DA1BF5">
      <w:pPr>
        <w:pStyle w:val="ListParagraph"/>
        <w:numPr>
          <w:ilvl w:val="0"/>
          <w:numId w:val="6"/>
        </w:numPr>
        <w:jc w:val="both"/>
      </w:pPr>
      <w:r w:rsidRPr="00D30647">
        <w:t xml:space="preserve">Compare the provided male (staminate) cones, the sites of </w:t>
      </w:r>
      <w:r w:rsidRPr="00D30647">
        <w:rPr>
          <w:b/>
          <w:bCs/>
        </w:rPr>
        <w:t xml:space="preserve">pollen </w:t>
      </w:r>
      <w:r w:rsidRPr="00D30647">
        <w:t xml:space="preserve">production, and female (ovulate) cones, the sites of </w:t>
      </w:r>
      <w:r w:rsidRPr="00D30647">
        <w:rPr>
          <w:b/>
          <w:bCs/>
        </w:rPr>
        <w:t xml:space="preserve">ovule </w:t>
      </w:r>
      <w:r w:rsidRPr="00D30647">
        <w:t>production. The male cones are small, flimsy and short-lived, while the female cones are large, woody and long-lived (these are typical cones used in decorations during the winter holidays). What do you think are the reasons for these differences in cone appearance</w:t>
      </w:r>
      <w:r w:rsidR="00924D84">
        <w:t>?</w:t>
      </w:r>
      <w:r w:rsidRPr="00D30647">
        <w:t xml:space="preserve"> </w:t>
      </w:r>
    </w:p>
    <w:p w:rsidR="00632BF2" w:rsidRDefault="00632BF2" w:rsidP="00DA1BF5">
      <w:pPr>
        <w:pStyle w:val="Default"/>
        <w:ind w:left="360"/>
        <w:jc w:val="both"/>
        <w:rPr>
          <w:rFonts w:asciiTheme="minorHAnsi" w:hAnsiTheme="minorHAnsi"/>
        </w:rPr>
      </w:pPr>
    </w:p>
    <w:p w:rsidR="00F17AF1" w:rsidRDefault="00F17AF1" w:rsidP="00DA1BF5">
      <w:pPr>
        <w:pStyle w:val="Default"/>
        <w:ind w:left="360"/>
        <w:jc w:val="both"/>
        <w:rPr>
          <w:rFonts w:asciiTheme="minorHAnsi" w:hAnsiTheme="minorHAnsi"/>
        </w:rPr>
      </w:pPr>
    </w:p>
    <w:p w:rsidR="00F17AF1" w:rsidRDefault="00F17AF1" w:rsidP="00DA1BF5">
      <w:pPr>
        <w:pStyle w:val="Default"/>
        <w:ind w:left="360"/>
        <w:jc w:val="both"/>
        <w:rPr>
          <w:rFonts w:asciiTheme="minorHAnsi" w:hAnsiTheme="minorHAnsi"/>
        </w:rPr>
      </w:pPr>
    </w:p>
    <w:p w:rsidR="00F17AF1" w:rsidRDefault="00F17AF1" w:rsidP="00DA1BF5">
      <w:pPr>
        <w:pStyle w:val="Default"/>
        <w:ind w:left="360"/>
        <w:jc w:val="both"/>
        <w:rPr>
          <w:rFonts w:asciiTheme="minorHAnsi" w:hAnsiTheme="minorHAnsi"/>
        </w:rPr>
      </w:pPr>
    </w:p>
    <w:p w:rsidR="00F17AF1" w:rsidRPr="00D30647" w:rsidRDefault="00F17AF1" w:rsidP="00DA1BF5">
      <w:pPr>
        <w:pStyle w:val="Default"/>
        <w:ind w:left="360"/>
        <w:jc w:val="both"/>
        <w:rPr>
          <w:rFonts w:asciiTheme="minorHAnsi" w:hAnsiTheme="minorHAnsi"/>
        </w:rPr>
      </w:pPr>
    </w:p>
    <w:p w:rsidR="00632BF2" w:rsidRDefault="00632BF2" w:rsidP="00DA1BF5">
      <w:pPr>
        <w:pStyle w:val="Default"/>
        <w:numPr>
          <w:ilvl w:val="0"/>
          <w:numId w:val="6"/>
        </w:numPr>
        <w:jc w:val="both"/>
        <w:rPr>
          <w:rFonts w:asciiTheme="minorHAnsi" w:hAnsiTheme="minorHAnsi"/>
          <w:sz w:val="22"/>
          <w:szCs w:val="22"/>
        </w:rPr>
      </w:pPr>
      <w:r w:rsidRPr="00D30647">
        <w:rPr>
          <w:rFonts w:asciiTheme="minorHAnsi" w:hAnsiTheme="minorHAnsi"/>
          <w:sz w:val="22"/>
          <w:szCs w:val="22"/>
        </w:rPr>
        <w:lastRenderedPageBreak/>
        <w:t>Obtain a fresh male cone</w:t>
      </w:r>
      <w:r w:rsidR="00F17AF1">
        <w:rPr>
          <w:rFonts w:asciiTheme="minorHAnsi" w:hAnsiTheme="minorHAnsi"/>
          <w:sz w:val="22"/>
          <w:szCs w:val="22"/>
        </w:rPr>
        <w:t xml:space="preserve"> (or find a magnified view online)</w:t>
      </w:r>
      <w:r w:rsidRPr="00D30647">
        <w:rPr>
          <w:rFonts w:asciiTheme="minorHAnsi" w:hAnsiTheme="minorHAnsi"/>
          <w:sz w:val="22"/>
          <w:szCs w:val="22"/>
        </w:rPr>
        <w:t>, and examine it with the magnifying lens – observe the powder that falls from it. Draw</w:t>
      </w:r>
      <w:r w:rsidR="008A1996">
        <w:rPr>
          <w:rFonts w:asciiTheme="minorHAnsi" w:hAnsiTheme="minorHAnsi"/>
          <w:sz w:val="22"/>
          <w:szCs w:val="22"/>
        </w:rPr>
        <w:t xml:space="preserve"> a </w:t>
      </w:r>
      <w:r w:rsidR="00924D84">
        <w:rPr>
          <w:rFonts w:asciiTheme="minorHAnsi" w:hAnsiTheme="minorHAnsi"/>
          <w:sz w:val="22"/>
          <w:szCs w:val="22"/>
        </w:rPr>
        <w:t>sketch</w:t>
      </w:r>
      <w:r w:rsidR="008A1996">
        <w:rPr>
          <w:rFonts w:asciiTheme="minorHAnsi" w:hAnsiTheme="minorHAnsi"/>
          <w:sz w:val="22"/>
          <w:szCs w:val="22"/>
        </w:rPr>
        <w:t xml:space="preserve"> </w:t>
      </w:r>
      <w:r w:rsidR="00F17AF1">
        <w:rPr>
          <w:rFonts w:asciiTheme="minorHAnsi" w:hAnsiTheme="minorHAnsi"/>
          <w:sz w:val="22"/>
          <w:szCs w:val="22"/>
        </w:rPr>
        <w:t xml:space="preserve">and </w:t>
      </w:r>
      <w:r w:rsidR="00924D84" w:rsidRPr="00D30647">
        <w:rPr>
          <w:rFonts w:asciiTheme="minorHAnsi" w:hAnsiTheme="minorHAnsi"/>
          <w:sz w:val="22"/>
          <w:szCs w:val="22"/>
        </w:rPr>
        <w:t>describe</w:t>
      </w:r>
      <w:r w:rsidRPr="00D30647">
        <w:rPr>
          <w:rFonts w:asciiTheme="minorHAnsi" w:hAnsiTheme="minorHAnsi"/>
          <w:sz w:val="22"/>
          <w:szCs w:val="22"/>
        </w:rPr>
        <w:t xml:space="preserve"> the cone and the pollen in your own words, noting texture, color, size etc. </w:t>
      </w:r>
    </w:p>
    <w:p w:rsidR="00F17AF1" w:rsidRDefault="00F17AF1" w:rsidP="00F17AF1">
      <w:pPr>
        <w:pStyle w:val="Default"/>
        <w:jc w:val="both"/>
        <w:rPr>
          <w:rFonts w:asciiTheme="minorHAnsi" w:hAnsiTheme="minorHAnsi"/>
          <w:sz w:val="22"/>
          <w:szCs w:val="22"/>
        </w:rPr>
      </w:pPr>
    </w:p>
    <w:p w:rsidR="00F17AF1" w:rsidRDefault="00F17AF1" w:rsidP="00F17AF1">
      <w:pPr>
        <w:pStyle w:val="Default"/>
        <w:jc w:val="both"/>
        <w:rPr>
          <w:rFonts w:asciiTheme="minorHAnsi" w:hAnsiTheme="minorHAnsi"/>
          <w:sz w:val="22"/>
          <w:szCs w:val="22"/>
        </w:rPr>
      </w:pPr>
    </w:p>
    <w:p w:rsidR="00F17AF1" w:rsidRDefault="00F17AF1" w:rsidP="00F17AF1">
      <w:pPr>
        <w:pStyle w:val="Default"/>
        <w:jc w:val="both"/>
        <w:rPr>
          <w:rFonts w:asciiTheme="minorHAnsi" w:hAnsiTheme="minorHAnsi"/>
          <w:sz w:val="22"/>
          <w:szCs w:val="22"/>
        </w:rPr>
      </w:pPr>
    </w:p>
    <w:p w:rsidR="00F17AF1" w:rsidRDefault="00F17AF1" w:rsidP="00F17AF1">
      <w:pPr>
        <w:pStyle w:val="Default"/>
        <w:jc w:val="both"/>
        <w:rPr>
          <w:rFonts w:asciiTheme="minorHAnsi" w:hAnsiTheme="minorHAnsi"/>
          <w:sz w:val="22"/>
          <w:szCs w:val="22"/>
        </w:rPr>
      </w:pPr>
    </w:p>
    <w:p w:rsidR="00F17AF1" w:rsidRDefault="00F17AF1" w:rsidP="00F17AF1">
      <w:pPr>
        <w:pStyle w:val="Default"/>
        <w:jc w:val="both"/>
        <w:rPr>
          <w:rFonts w:asciiTheme="minorHAnsi" w:hAnsiTheme="minorHAnsi"/>
          <w:sz w:val="22"/>
          <w:szCs w:val="22"/>
        </w:rPr>
      </w:pPr>
    </w:p>
    <w:p w:rsidR="00F17AF1" w:rsidRDefault="00F17AF1" w:rsidP="00F17AF1">
      <w:pPr>
        <w:pStyle w:val="Default"/>
        <w:jc w:val="both"/>
        <w:rPr>
          <w:rFonts w:asciiTheme="minorHAnsi" w:hAnsiTheme="minorHAnsi"/>
          <w:sz w:val="22"/>
          <w:szCs w:val="22"/>
        </w:rPr>
      </w:pPr>
    </w:p>
    <w:p w:rsidR="00F17AF1" w:rsidRPr="00D30647" w:rsidRDefault="00F17AF1" w:rsidP="00F17AF1">
      <w:pPr>
        <w:pStyle w:val="Default"/>
        <w:jc w:val="both"/>
        <w:rPr>
          <w:rFonts w:asciiTheme="minorHAnsi" w:hAnsiTheme="minorHAnsi"/>
          <w:sz w:val="22"/>
          <w:szCs w:val="22"/>
        </w:rPr>
      </w:pPr>
    </w:p>
    <w:p w:rsidR="00D30647" w:rsidRPr="00D30647" w:rsidRDefault="00D30647" w:rsidP="00DA1BF5">
      <w:pPr>
        <w:pStyle w:val="Default"/>
        <w:ind w:left="360"/>
        <w:jc w:val="both"/>
        <w:rPr>
          <w:rFonts w:asciiTheme="minorHAnsi" w:hAnsiTheme="minorHAnsi"/>
        </w:rPr>
      </w:pPr>
    </w:p>
    <w:p w:rsidR="00D30647" w:rsidRPr="00D30647" w:rsidRDefault="00046A87" w:rsidP="00DA1BF5">
      <w:pPr>
        <w:pStyle w:val="Default"/>
        <w:numPr>
          <w:ilvl w:val="0"/>
          <w:numId w:val="6"/>
        </w:numPr>
        <w:jc w:val="both"/>
        <w:rPr>
          <w:rFonts w:asciiTheme="minorHAnsi" w:hAnsiTheme="minorHAnsi"/>
          <w:sz w:val="22"/>
          <w:szCs w:val="22"/>
        </w:rPr>
      </w:pPr>
      <w:r>
        <w:rPr>
          <w:rFonts w:asciiTheme="minorHAnsi" w:hAnsiTheme="minorHAnsi"/>
          <w:sz w:val="22"/>
          <w:szCs w:val="22"/>
        </w:rPr>
        <w:t>Now do a Google search for a magnified view of a pollen grain. Describe and d</w:t>
      </w:r>
      <w:r w:rsidR="00D30647" w:rsidRPr="00D30647">
        <w:rPr>
          <w:rFonts w:asciiTheme="minorHAnsi" w:hAnsiTheme="minorHAnsi"/>
          <w:sz w:val="22"/>
          <w:szCs w:val="22"/>
        </w:rPr>
        <w:t xml:space="preserve">raw </w:t>
      </w:r>
      <w:r>
        <w:rPr>
          <w:rFonts w:asciiTheme="minorHAnsi" w:hAnsiTheme="minorHAnsi"/>
          <w:sz w:val="22"/>
          <w:szCs w:val="22"/>
        </w:rPr>
        <w:t>what you find.</w:t>
      </w:r>
      <w:r w:rsidR="00D30647" w:rsidRPr="00D30647">
        <w:rPr>
          <w:rFonts w:asciiTheme="minorHAnsi" w:hAnsiTheme="minorHAnsi"/>
          <w:sz w:val="22"/>
          <w:szCs w:val="22"/>
        </w:rPr>
        <w:t xml:space="preserve"> What is contained inside the pollen? </w:t>
      </w:r>
    </w:p>
    <w:p w:rsidR="00632BF2" w:rsidRDefault="00632BF2" w:rsidP="00DA1BF5">
      <w:pPr>
        <w:pStyle w:val="ListParagraph"/>
        <w:ind w:left="360"/>
        <w:jc w:val="both"/>
      </w:pPr>
    </w:p>
    <w:p w:rsidR="00046A87" w:rsidRDefault="00046A87" w:rsidP="00DA1BF5">
      <w:pPr>
        <w:pStyle w:val="ListParagraph"/>
        <w:ind w:left="360"/>
        <w:jc w:val="both"/>
      </w:pPr>
    </w:p>
    <w:p w:rsidR="00046A87" w:rsidRDefault="00046A87" w:rsidP="00DA1BF5">
      <w:pPr>
        <w:pStyle w:val="ListParagraph"/>
        <w:ind w:left="360"/>
        <w:jc w:val="both"/>
      </w:pPr>
    </w:p>
    <w:p w:rsidR="00046A87" w:rsidRPr="00D30647" w:rsidRDefault="00046A87" w:rsidP="00DA1BF5">
      <w:pPr>
        <w:pStyle w:val="ListParagraph"/>
        <w:ind w:left="360"/>
        <w:jc w:val="both"/>
      </w:pPr>
    </w:p>
    <w:p w:rsidR="00D30647" w:rsidRPr="00D30647" w:rsidRDefault="00D30647" w:rsidP="00DA1BF5">
      <w:pPr>
        <w:pStyle w:val="Default"/>
        <w:numPr>
          <w:ilvl w:val="0"/>
          <w:numId w:val="6"/>
        </w:numPr>
        <w:jc w:val="both"/>
        <w:rPr>
          <w:rFonts w:asciiTheme="minorHAnsi" w:hAnsiTheme="minorHAnsi"/>
        </w:rPr>
      </w:pPr>
      <w:r w:rsidRPr="00D30647">
        <w:rPr>
          <w:rFonts w:asciiTheme="minorHAnsi" w:hAnsiTheme="minorHAnsi"/>
          <w:sz w:val="22"/>
          <w:szCs w:val="22"/>
        </w:rPr>
        <w:lastRenderedPageBreak/>
        <w:t>Obtain a fresh female cone, and examine the cone by using your magnifying lens. Sketch the cone</w:t>
      </w:r>
      <w:r w:rsidR="008A1996">
        <w:rPr>
          <w:rFonts w:asciiTheme="minorHAnsi" w:hAnsiTheme="minorHAnsi"/>
          <w:sz w:val="22"/>
          <w:szCs w:val="22"/>
        </w:rPr>
        <w:t xml:space="preserve"> in your notes</w:t>
      </w:r>
      <w:r w:rsidR="00046A87">
        <w:rPr>
          <w:rFonts w:asciiTheme="minorHAnsi" w:hAnsiTheme="minorHAnsi"/>
          <w:sz w:val="22"/>
          <w:szCs w:val="22"/>
        </w:rPr>
        <w:t xml:space="preserve"> and i</w:t>
      </w:r>
      <w:r w:rsidRPr="00D30647">
        <w:rPr>
          <w:rFonts w:asciiTheme="minorHAnsi" w:hAnsiTheme="minorHAnsi"/>
          <w:sz w:val="22"/>
          <w:szCs w:val="22"/>
        </w:rPr>
        <w:t xml:space="preserve">dentify the sites of ovule production. Hint: Look on the dorsal/upper surface of each woody scale. </w:t>
      </w:r>
    </w:p>
    <w:p w:rsidR="00046A87" w:rsidRPr="00D30647" w:rsidRDefault="00046A87" w:rsidP="00DA1BF5">
      <w:pPr>
        <w:pStyle w:val="ListParagraph"/>
        <w:ind w:left="360"/>
        <w:jc w:val="both"/>
      </w:pPr>
    </w:p>
    <w:p w:rsidR="00D30647" w:rsidRPr="00D30647" w:rsidRDefault="00D30647" w:rsidP="00DA1BF5">
      <w:pPr>
        <w:pStyle w:val="Default"/>
        <w:numPr>
          <w:ilvl w:val="0"/>
          <w:numId w:val="6"/>
        </w:numPr>
        <w:jc w:val="both"/>
        <w:rPr>
          <w:rFonts w:asciiTheme="minorHAnsi" w:hAnsiTheme="minorHAnsi"/>
        </w:rPr>
      </w:pPr>
      <w:r w:rsidRPr="00D30647">
        <w:rPr>
          <w:rFonts w:asciiTheme="minorHAnsi" w:hAnsiTheme="minorHAnsi"/>
          <w:sz w:val="22"/>
          <w:szCs w:val="22"/>
        </w:rPr>
        <w:t xml:space="preserve">What gamete (reproductive cell) does a pollen grain produce? What gamete does an ovule produce? </w:t>
      </w:r>
    </w:p>
    <w:p w:rsidR="00D30647" w:rsidRDefault="00D30647" w:rsidP="00DA1BF5">
      <w:pPr>
        <w:pStyle w:val="Default"/>
        <w:ind w:left="360"/>
        <w:jc w:val="both"/>
        <w:rPr>
          <w:rFonts w:asciiTheme="minorHAnsi" w:hAnsiTheme="minorHAnsi"/>
        </w:rPr>
      </w:pPr>
    </w:p>
    <w:p w:rsidR="00046A87" w:rsidRPr="00D30647" w:rsidRDefault="00046A87" w:rsidP="00DA1BF5">
      <w:pPr>
        <w:pStyle w:val="Default"/>
        <w:ind w:left="360"/>
        <w:jc w:val="both"/>
        <w:rPr>
          <w:rFonts w:asciiTheme="minorHAnsi" w:hAnsiTheme="minorHAnsi"/>
        </w:rPr>
      </w:pPr>
    </w:p>
    <w:p w:rsidR="00DA1BF5" w:rsidRPr="00DA1BF5" w:rsidRDefault="00D30647" w:rsidP="00DA1BF5">
      <w:pPr>
        <w:pStyle w:val="Default"/>
        <w:numPr>
          <w:ilvl w:val="0"/>
          <w:numId w:val="6"/>
        </w:numPr>
        <w:jc w:val="both"/>
        <w:rPr>
          <w:rFonts w:asciiTheme="minorHAnsi" w:hAnsiTheme="minorHAnsi"/>
        </w:rPr>
      </w:pPr>
      <w:r w:rsidRPr="00D30647">
        <w:rPr>
          <w:rFonts w:asciiTheme="minorHAnsi" w:hAnsiTheme="minorHAnsi"/>
          <w:sz w:val="22"/>
          <w:szCs w:val="22"/>
        </w:rPr>
        <w:t xml:space="preserve">After fertilization the ovule becomes a </w:t>
      </w:r>
      <w:r w:rsidRPr="00D30647">
        <w:rPr>
          <w:rFonts w:asciiTheme="minorHAnsi" w:hAnsiTheme="minorHAnsi"/>
          <w:b/>
          <w:bCs/>
          <w:sz w:val="22"/>
          <w:szCs w:val="22"/>
        </w:rPr>
        <w:t>zygote</w:t>
      </w:r>
      <w:r w:rsidRPr="00D30647">
        <w:rPr>
          <w:rFonts w:asciiTheme="minorHAnsi" w:hAnsiTheme="minorHAnsi"/>
          <w:sz w:val="22"/>
          <w:szCs w:val="22"/>
        </w:rPr>
        <w:t xml:space="preserve">. After fertilization the seed completes its development. The seed contains tissues from three generations: the parent sporophyte, the </w:t>
      </w:r>
      <w:r w:rsidRPr="00D30647">
        <w:rPr>
          <w:rFonts w:asciiTheme="minorHAnsi" w:hAnsiTheme="minorHAnsi"/>
          <w:sz w:val="22"/>
          <w:szCs w:val="22"/>
        </w:rPr>
        <w:lastRenderedPageBreak/>
        <w:t>parent gametophyte, and the zygote sporophyte. From the time that the female cone first develops, production of mature seeds takes about 1 yea</w:t>
      </w:r>
      <w:r w:rsidRPr="00DA1BF5">
        <w:rPr>
          <w:rFonts w:asciiTheme="minorHAnsi" w:hAnsiTheme="minorHAnsi"/>
          <w:sz w:val="22"/>
          <w:szCs w:val="22"/>
        </w:rPr>
        <w:t xml:space="preserve">r. </w:t>
      </w:r>
      <w:r w:rsidR="00DA1BF5" w:rsidRPr="00DA1BF5">
        <w:rPr>
          <w:rFonts w:asciiTheme="minorHAnsi" w:hAnsiTheme="minorHAnsi"/>
        </w:rPr>
        <w:t>Pointing a female cone upward, you will find two seeds on the upper surface of each woody scale (if seeds have not been shed). Tear several scales from the cone, until you find seeds (which should have thin wings that aid in wind dispersal). Draw a seed</w:t>
      </w:r>
      <w:r w:rsidR="0094615C">
        <w:rPr>
          <w:rFonts w:asciiTheme="minorHAnsi" w:hAnsiTheme="minorHAnsi"/>
        </w:rPr>
        <w:t xml:space="preserve"> in your notes</w:t>
      </w:r>
      <w:r w:rsidR="00DA1BF5" w:rsidRPr="00DA1BF5">
        <w:rPr>
          <w:rFonts w:asciiTheme="minorHAnsi" w:hAnsiTheme="minorHAnsi"/>
        </w:rPr>
        <w:t xml:space="preserve">. </w:t>
      </w:r>
    </w:p>
    <w:p w:rsidR="00DA1BF5" w:rsidRPr="00DA1BF5" w:rsidRDefault="00DA1BF5" w:rsidP="00DA1BF5">
      <w:pPr>
        <w:pStyle w:val="Default"/>
        <w:ind w:left="360"/>
        <w:jc w:val="both"/>
        <w:rPr>
          <w:rFonts w:asciiTheme="minorHAnsi" w:hAnsiTheme="minorHAnsi"/>
        </w:rPr>
      </w:pPr>
    </w:p>
    <w:p w:rsidR="00DA1BF5" w:rsidRDefault="00DA1BF5" w:rsidP="00DA1BF5">
      <w:pPr>
        <w:pStyle w:val="Default"/>
        <w:numPr>
          <w:ilvl w:val="0"/>
          <w:numId w:val="6"/>
        </w:numPr>
        <w:jc w:val="both"/>
        <w:rPr>
          <w:rFonts w:asciiTheme="minorHAnsi" w:hAnsiTheme="minorHAnsi"/>
          <w:sz w:val="22"/>
          <w:szCs w:val="22"/>
        </w:rPr>
      </w:pPr>
      <w:r w:rsidRPr="00DA1BF5">
        <w:rPr>
          <w:rFonts w:asciiTheme="minorHAnsi" w:hAnsiTheme="minorHAnsi"/>
          <w:sz w:val="22"/>
          <w:szCs w:val="22"/>
        </w:rPr>
        <w:t>Are there animals that eat these seeds? If so can you name a couple of examples? Where is the nutrition in these seeds?</w:t>
      </w:r>
    </w:p>
    <w:p w:rsidR="00DA1BF5" w:rsidRDefault="00DA1BF5" w:rsidP="00DA1BF5">
      <w:pPr>
        <w:pStyle w:val="Default"/>
        <w:numPr>
          <w:ilvl w:val="0"/>
          <w:numId w:val="6"/>
        </w:numPr>
        <w:jc w:val="both"/>
        <w:rPr>
          <w:rFonts w:asciiTheme="minorHAnsi" w:hAnsiTheme="minorHAnsi"/>
          <w:sz w:val="22"/>
          <w:szCs w:val="22"/>
        </w:rPr>
        <w:sectPr w:rsidR="00DA1BF5" w:rsidSect="00DA1BF5">
          <w:type w:val="continuous"/>
          <w:pgSz w:w="12240" w:h="15840" w:code="1"/>
          <w:pgMar w:top="1008" w:right="1008" w:bottom="1080" w:left="1008" w:header="720" w:footer="720" w:gutter="0"/>
          <w:cols w:num="2" w:space="720"/>
          <w:docGrid w:linePitch="360"/>
        </w:sectPr>
      </w:pPr>
    </w:p>
    <w:p w:rsidR="00D30647" w:rsidRDefault="00D30647" w:rsidP="00DA1BF5">
      <w:pPr>
        <w:pBdr>
          <w:bottom w:val="double" w:sz="6" w:space="1" w:color="auto"/>
        </w:pBdr>
        <w:rPr>
          <w:rFonts w:cs="Arial"/>
          <w:color w:val="000000"/>
        </w:rPr>
      </w:pPr>
    </w:p>
    <w:p w:rsidR="00267FA0" w:rsidRDefault="00267FA0" w:rsidP="00DA1BF5">
      <w:pPr>
        <w:pBdr>
          <w:bottom w:val="double" w:sz="6" w:space="1" w:color="auto"/>
        </w:pBdr>
        <w:rPr>
          <w:rFonts w:cs="Arial"/>
          <w:color w:val="000000"/>
        </w:rPr>
      </w:pPr>
    </w:p>
    <w:p w:rsidR="00267FA0" w:rsidRDefault="00267FA0" w:rsidP="00DA1BF5">
      <w:pPr>
        <w:pBdr>
          <w:bottom w:val="double" w:sz="6" w:space="1" w:color="auto"/>
        </w:pBdr>
        <w:rPr>
          <w:rFonts w:cs="Arial"/>
          <w:color w:val="000000"/>
        </w:rPr>
      </w:pPr>
    </w:p>
    <w:p w:rsidR="00267FA0" w:rsidRDefault="00267FA0" w:rsidP="00DA1BF5">
      <w:pPr>
        <w:pBdr>
          <w:bottom w:val="double" w:sz="6" w:space="1" w:color="auto"/>
        </w:pBdr>
      </w:pPr>
    </w:p>
    <w:p w:rsidR="00DA1BF5" w:rsidRPr="00DA1BF5" w:rsidRDefault="00DA1BF5" w:rsidP="00DA1BF5"/>
    <w:p w:rsidR="00C248C6" w:rsidRDefault="00C248C6" w:rsidP="00DA1BF5">
      <w:pPr>
        <w:rPr>
          <w:b/>
          <w:sz w:val="28"/>
          <w:szCs w:val="28"/>
        </w:rPr>
        <w:sectPr w:rsidR="00C248C6" w:rsidSect="00632BF2">
          <w:type w:val="continuous"/>
          <w:pgSz w:w="12240" w:h="15840" w:code="1"/>
          <w:pgMar w:top="1008" w:right="1008" w:bottom="1080" w:left="1008" w:header="720" w:footer="720" w:gutter="0"/>
          <w:cols w:space="720"/>
          <w:docGrid w:linePitch="360"/>
        </w:sectPr>
      </w:pPr>
    </w:p>
    <w:p w:rsidR="00046A87" w:rsidRDefault="00046A87" w:rsidP="00286E37">
      <w:pPr>
        <w:jc w:val="both"/>
        <w:rPr>
          <w:b/>
        </w:rPr>
      </w:pPr>
      <w:r w:rsidRPr="00293968">
        <w:rPr>
          <w:b/>
        </w:rPr>
        <w:lastRenderedPageBreak/>
        <w:t xml:space="preserve">Activity </w:t>
      </w:r>
      <w:r>
        <w:rPr>
          <w:b/>
        </w:rPr>
        <w:t>2</w:t>
      </w:r>
      <w:r w:rsidRPr="00293968">
        <w:rPr>
          <w:b/>
        </w:rPr>
        <w:t xml:space="preserve">: </w:t>
      </w:r>
      <w:r>
        <w:rPr>
          <w:b/>
        </w:rPr>
        <w:t>Angi</w:t>
      </w:r>
      <w:r w:rsidRPr="00293968">
        <w:rPr>
          <w:b/>
        </w:rPr>
        <w:t>osperms</w:t>
      </w:r>
    </w:p>
    <w:p w:rsidR="00267FA0" w:rsidRDefault="00267FA0" w:rsidP="00286E37">
      <w:pPr>
        <w:jc w:val="both"/>
        <w:rPr>
          <w:b/>
        </w:rPr>
        <w:sectPr w:rsidR="00267FA0" w:rsidSect="00046A87">
          <w:type w:val="continuous"/>
          <w:pgSz w:w="12240" w:h="15840" w:code="1"/>
          <w:pgMar w:top="1008" w:right="1008" w:bottom="1080" w:left="1008" w:header="720" w:footer="720" w:gutter="0"/>
          <w:cols w:space="720"/>
          <w:docGrid w:linePitch="360"/>
        </w:sectPr>
      </w:pPr>
    </w:p>
    <w:p w:rsidR="00046A87" w:rsidRPr="00267FA0" w:rsidRDefault="00046A87" w:rsidP="00267FA0">
      <w:pPr>
        <w:pStyle w:val="ListParagraph"/>
        <w:numPr>
          <w:ilvl w:val="0"/>
          <w:numId w:val="36"/>
        </w:numPr>
        <w:ind w:left="270" w:hanging="270"/>
        <w:jc w:val="both"/>
        <w:rPr>
          <w:b/>
        </w:rPr>
      </w:pPr>
      <w:r w:rsidRPr="00267FA0">
        <w:rPr>
          <w:b/>
        </w:rPr>
        <w:lastRenderedPageBreak/>
        <w:t>Introduction</w:t>
      </w:r>
    </w:p>
    <w:p w:rsidR="00DA1BF5" w:rsidRPr="00C248C6" w:rsidRDefault="00DA1BF5" w:rsidP="00286E37">
      <w:pPr>
        <w:jc w:val="both"/>
      </w:pPr>
      <w:r w:rsidRPr="00C248C6">
        <w:t xml:space="preserve">Angiosperms are the most successful types of plants; their flowers improve the probability of fertilization and the development of a fruit improves the probability that the seed will be successfully dispersed. </w:t>
      </w:r>
      <w:r w:rsidR="00924D84">
        <w:t>It is important to understand that the fruit is not intended to supply nutrients to the seed. The fruit acts as a protective layer and dispersal mechanism for the seed. The endosperm, found in the seed itself, is the nutrient supply for the developing plant embryo.</w:t>
      </w:r>
    </w:p>
    <w:p w:rsidR="00DA1BF5" w:rsidRDefault="00DA1BF5" w:rsidP="00286E37">
      <w:pPr>
        <w:jc w:val="both"/>
      </w:pPr>
    </w:p>
    <w:p w:rsidR="00267FA0" w:rsidRPr="00C248C6" w:rsidRDefault="00267FA0" w:rsidP="00286E37">
      <w:pPr>
        <w:jc w:val="both"/>
      </w:pPr>
    </w:p>
    <w:p w:rsidR="00C248C6" w:rsidRDefault="00DA1BF5" w:rsidP="00286E37">
      <w:pPr>
        <w:jc w:val="both"/>
      </w:pPr>
      <w:r w:rsidRPr="00C248C6">
        <w:t>The flower is the reproductive organ of the flowering plant. It serves to transfer pollen (the male gametophyte) from one flower to another, to permit fertilization of the egg</w:t>
      </w:r>
      <w:r w:rsidR="00924D84">
        <w:t xml:space="preserve"> (which is in the ovule)</w:t>
      </w:r>
      <w:r w:rsidRPr="00C248C6">
        <w:t xml:space="preserve"> by the sperm (which is inside the pollen). </w:t>
      </w:r>
    </w:p>
    <w:p w:rsidR="00C248C6" w:rsidRDefault="00C248C6" w:rsidP="00286E37">
      <w:pPr>
        <w:jc w:val="both"/>
      </w:pPr>
    </w:p>
    <w:p w:rsidR="00267FA0" w:rsidRDefault="00267FA0" w:rsidP="00286E37">
      <w:pPr>
        <w:jc w:val="both"/>
      </w:pPr>
    </w:p>
    <w:p w:rsidR="00046A87" w:rsidRDefault="00DA1BF5" w:rsidP="00046A87">
      <w:pPr>
        <w:jc w:val="both"/>
      </w:pPr>
      <w:r w:rsidRPr="00C248C6">
        <w:t xml:space="preserve">Most flowers accomplish </w:t>
      </w:r>
      <w:r w:rsidRPr="00C248C6">
        <w:rPr>
          <w:b/>
          <w:bCs/>
        </w:rPr>
        <w:t xml:space="preserve">pollination </w:t>
      </w:r>
      <w:r w:rsidRPr="00C248C6">
        <w:t>(pollen transfer) with the aid of insects or other animals, but some use wind and a very few use water. After pollination, the flower promotes the growth of the embryo and fruit.</w:t>
      </w:r>
    </w:p>
    <w:p w:rsidR="00046A87" w:rsidRDefault="00046A87" w:rsidP="00046A87">
      <w:pPr>
        <w:jc w:val="both"/>
      </w:pPr>
    </w:p>
    <w:p w:rsidR="00267FA0" w:rsidRDefault="00267FA0" w:rsidP="00046A87">
      <w:pPr>
        <w:jc w:val="both"/>
      </w:pPr>
    </w:p>
    <w:p w:rsidR="00267FA0" w:rsidRDefault="00267FA0" w:rsidP="00046A87">
      <w:pPr>
        <w:jc w:val="both"/>
      </w:pPr>
    </w:p>
    <w:p w:rsidR="00267FA0" w:rsidRDefault="00267FA0" w:rsidP="00046A87">
      <w:pPr>
        <w:jc w:val="both"/>
      </w:pPr>
    </w:p>
    <w:p w:rsidR="00DA1BF5" w:rsidRPr="00267FA0" w:rsidRDefault="00DA1BF5" w:rsidP="00267FA0">
      <w:pPr>
        <w:pStyle w:val="ListParagraph"/>
        <w:numPr>
          <w:ilvl w:val="0"/>
          <w:numId w:val="36"/>
        </w:numPr>
        <w:ind w:left="270" w:hanging="270"/>
        <w:jc w:val="both"/>
        <w:rPr>
          <w:b/>
        </w:rPr>
      </w:pPr>
      <w:r w:rsidRPr="00267FA0">
        <w:rPr>
          <w:b/>
        </w:rPr>
        <w:lastRenderedPageBreak/>
        <w:t xml:space="preserve">Flower Anatomy: </w:t>
      </w:r>
    </w:p>
    <w:p w:rsidR="00267FA0" w:rsidRPr="00C248C6" w:rsidRDefault="00DA1BF5" w:rsidP="00C248C6">
      <w:pPr>
        <w:jc w:val="both"/>
      </w:pPr>
      <w:r w:rsidRPr="00C248C6">
        <w:t xml:space="preserve">The flower consists of four whorls (circles) of flower parts. All flower parts are attached to the </w:t>
      </w:r>
      <w:r w:rsidRPr="00C248C6">
        <w:rPr>
          <w:b/>
          <w:bCs/>
        </w:rPr>
        <w:t>receptacle</w:t>
      </w:r>
      <w:r w:rsidRPr="00C248C6">
        <w:t xml:space="preserve">, the swollen end of the flower stalk. </w:t>
      </w:r>
    </w:p>
    <w:p w:rsidR="00286E37" w:rsidRPr="00C248C6" w:rsidRDefault="00DA1BF5" w:rsidP="00C248C6">
      <w:pPr>
        <w:pStyle w:val="ListParagraph"/>
        <w:numPr>
          <w:ilvl w:val="0"/>
          <w:numId w:val="15"/>
        </w:numPr>
        <w:jc w:val="both"/>
      </w:pPr>
      <w:r w:rsidRPr="00C248C6">
        <w:rPr>
          <w:b/>
          <w:bCs/>
        </w:rPr>
        <w:t>Sepals</w:t>
      </w:r>
      <w:r w:rsidRPr="00C248C6">
        <w:t xml:space="preserve">: The outer whorl of flower parts consists of sepals. They are often green or brown and protect the other flower parts, but some flowers have colorful, petal-like sepals. This is often what we think of as the coverings around the flower “bud.” </w:t>
      </w:r>
    </w:p>
    <w:p w:rsidR="00267FA0" w:rsidRPr="00267FA0" w:rsidRDefault="00267FA0" w:rsidP="00267FA0">
      <w:pPr>
        <w:pStyle w:val="ListParagraph"/>
        <w:ind w:left="360"/>
        <w:jc w:val="both"/>
      </w:pPr>
    </w:p>
    <w:p w:rsidR="00C248C6" w:rsidRDefault="00DA1BF5" w:rsidP="00C248C6">
      <w:pPr>
        <w:pStyle w:val="ListParagraph"/>
        <w:numPr>
          <w:ilvl w:val="0"/>
          <w:numId w:val="15"/>
        </w:numPr>
        <w:jc w:val="both"/>
      </w:pPr>
      <w:r w:rsidRPr="00C248C6">
        <w:rPr>
          <w:b/>
          <w:bCs/>
        </w:rPr>
        <w:t>Petals</w:t>
      </w:r>
      <w:r w:rsidRPr="00C248C6">
        <w:t>: Next, and just inside the sepals (more interior) are the petals, modified leaves that are usually colorful and map produce scents or nectar (a suga</w:t>
      </w:r>
      <w:r w:rsidR="00C248C6">
        <w:t xml:space="preserve">r solution) to attract insects. </w:t>
      </w:r>
    </w:p>
    <w:p w:rsidR="00267FA0" w:rsidRPr="00267FA0" w:rsidRDefault="00267FA0" w:rsidP="00267FA0">
      <w:pPr>
        <w:pStyle w:val="ListParagraph"/>
        <w:ind w:left="360"/>
        <w:jc w:val="both"/>
      </w:pPr>
    </w:p>
    <w:p w:rsidR="00286E37" w:rsidRPr="00C248C6" w:rsidRDefault="00DA1BF5" w:rsidP="00C248C6">
      <w:pPr>
        <w:pStyle w:val="ListParagraph"/>
        <w:numPr>
          <w:ilvl w:val="0"/>
          <w:numId w:val="15"/>
        </w:numPr>
        <w:jc w:val="both"/>
      </w:pPr>
      <w:r w:rsidRPr="00C248C6">
        <w:rPr>
          <w:b/>
          <w:bCs/>
        </w:rPr>
        <w:t>Stamens</w:t>
      </w:r>
      <w:r w:rsidRPr="00C248C6">
        <w:t xml:space="preserve">: The next innermost whorl are the stamens, these are the male reproductive organs. Each stamen consists of a </w:t>
      </w:r>
      <w:r w:rsidRPr="00C248C6">
        <w:rPr>
          <w:b/>
          <w:bCs/>
        </w:rPr>
        <w:t xml:space="preserve">filament </w:t>
      </w:r>
      <w:r w:rsidRPr="00C248C6">
        <w:t xml:space="preserve">(a stalk) and an </w:t>
      </w:r>
      <w:r w:rsidRPr="00C248C6">
        <w:rPr>
          <w:b/>
          <w:bCs/>
        </w:rPr>
        <w:t>anther</w:t>
      </w:r>
      <w:r w:rsidRPr="00C248C6">
        <w:t xml:space="preserve">, a sack that produces the pollen. </w:t>
      </w:r>
    </w:p>
    <w:p w:rsidR="00267FA0" w:rsidRPr="00267FA0" w:rsidRDefault="00267FA0" w:rsidP="00267FA0">
      <w:pPr>
        <w:pStyle w:val="ListParagraph"/>
        <w:ind w:left="360"/>
        <w:jc w:val="both"/>
      </w:pPr>
    </w:p>
    <w:p w:rsidR="007E6ECE" w:rsidRPr="00C248C6" w:rsidRDefault="00DA1BF5" w:rsidP="00C248C6">
      <w:pPr>
        <w:pStyle w:val="ListParagraph"/>
        <w:numPr>
          <w:ilvl w:val="0"/>
          <w:numId w:val="15"/>
        </w:numPr>
        <w:jc w:val="both"/>
      </w:pPr>
      <w:r w:rsidRPr="00C248C6">
        <w:rPr>
          <w:b/>
          <w:bCs/>
        </w:rPr>
        <w:t>Pistil</w:t>
      </w:r>
      <w:r w:rsidRPr="00C248C6">
        <w:t>(s): The innermost part of the flower consists of one or more pistils, the female flower parts. Each pistil consists of an</w:t>
      </w:r>
      <w:r w:rsidR="00286E37" w:rsidRPr="00C248C6">
        <w:t>:</w:t>
      </w:r>
    </w:p>
    <w:p w:rsidR="007E6ECE" w:rsidRPr="00C248C6" w:rsidRDefault="00DA1BF5" w:rsidP="00C248C6">
      <w:pPr>
        <w:pStyle w:val="ListParagraph"/>
        <w:numPr>
          <w:ilvl w:val="1"/>
          <w:numId w:val="15"/>
        </w:numPr>
        <w:jc w:val="both"/>
      </w:pPr>
      <w:r w:rsidRPr="00C248C6">
        <w:t xml:space="preserve"> </w:t>
      </w:r>
      <w:r w:rsidRPr="00C248C6">
        <w:rPr>
          <w:b/>
          <w:bCs/>
        </w:rPr>
        <w:t xml:space="preserve">ovary </w:t>
      </w:r>
      <w:r w:rsidRPr="00C248C6">
        <w:t xml:space="preserve">(containing ovules, the female gametophytes), </w:t>
      </w:r>
    </w:p>
    <w:p w:rsidR="007E6ECE" w:rsidRPr="00C248C6" w:rsidRDefault="00DA1BF5" w:rsidP="00C248C6">
      <w:pPr>
        <w:pStyle w:val="ListParagraph"/>
        <w:numPr>
          <w:ilvl w:val="1"/>
          <w:numId w:val="15"/>
        </w:numPr>
        <w:jc w:val="both"/>
      </w:pPr>
      <w:r w:rsidRPr="00C248C6">
        <w:t xml:space="preserve">a </w:t>
      </w:r>
      <w:r w:rsidRPr="00C248C6">
        <w:rPr>
          <w:b/>
          <w:bCs/>
        </w:rPr>
        <w:t>style</w:t>
      </w:r>
      <w:r w:rsidRPr="00C248C6">
        <w:t xml:space="preserve">, </w:t>
      </w:r>
    </w:p>
    <w:p w:rsidR="007E6ECE" w:rsidRPr="00C248C6" w:rsidRDefault="00DA1BF5" w:rsidP="00C248C6">
      <w:pPr>
        <w:pStyle w:val="ListParagraph"/>
        <w:numPr>
          <w:ilvl w:val="1"/>
          <w:numId w:val="15"/>
        </w:numPr>
        <w:jc w:val="both"/>
      </w:pPr>
      <w:proofErr w:type="gramStart"/>
      <w:r w:rsidRPr="00C248C6">
        <w:t>and</w:t>
      </w:r>
      <w:proofErr w:type="gramEnd"/>
      <w:r w:rsidRPr="00C248C6">
        <w:t xml:space="preserve"> a </w:t>
      </w:r>
      <w:r w:rsidRPr="00C248C6">
        <w:rPr>
          <w:b/>
          <w:bCs/>
        </w:rPr>
        <w:t>stigma</w:t>
      </w:r>
      <w:r w:rsidRPr="00C248C6">
        <w:t xml:space="preserve">. </w:t>
      </w:r>
    </w:p>
    <w:p w:rsidR="00267FA0" w:rsidRDefault="00267FA0" w:rsidP="00C248C6">
      <w:pPr>
        <w:jc w:val="both"/>
        <w:sectPr w:rsidR="00267FA0" w:rsidSect="00267FA0">
          <w:type w:val="continuous"/>
          <w:pgSz w:w="12240" w:h="15840" w:code="1"/>
          <w:pgMar w:top="1008" w:right="1008" w:bottom="1080" w:left="1008" w:header="720" w:footer="720" w:gutter="0"/>
          <w:cols w:num="2" w:space="720"/>
          <w:docGrid w:linePitch="360"/>
        </w:sectPr>
      </w:pPr>
    </w:p>
    <w:p w:rsidR="00C248C6" w:rsidRDefault="00DA1BF5" w:rsidP="00C248C6">
      <w:pPr>
        <w:jc w:val="both"/>
      </w:pPr>
      <w:r w:rsidRPr="00C248C6">
        <w:lastRenderedPageBreak/>
        <w:t>The stigma is the top part of the pistil. It is often feathery or sticky to catch pollen. Pollen lands on the stigma, where it germinates (begins growth). The pollen grows a root-like tube down through the style into the ovary and next to an ovule. Then it releases sperm that move into the ovule to fertilize</w:t>
      </w:r>
      <w:r w:rsidR="00C248C6">
        <w:t xml:space="preserve"> the waiting egg on the inside.</w:t>
      </w:r>
    </w:p>
    <w:p w:rsidR="00C248C6" w:rsidRDefault="00C248C6" w:rsidP="00C248C6">
      <w:pPr>
        <w:jc w:val="both"/>
      </w:pPr>
    </w:p>
    <w:p w:rsidR="00267FA0" w:rsidRPr="00C248C6" w:rsidRDefault="00DA1BF5" w:rsidP="00C248C6">
      <w:pPr>
        <w:jc w:val="both"/>
      </w:pPr>
      <w:r w:rsidRPr="00C248C6">
        <w:t xml:space="preserve">Variations on the theme: </w:t>
      </w:r>
    </w:p>
    <w:p w:rsidR="00267FA0" w:rsidRPr="00267FA0" w:rsidRDefault="00DA1BF5" w:rsidP="00267FA0">
      <w:pPr>
        <w:pStyle w:val="Default"/>
        <w:numPr>
          <w:ilvl w:val="0"/>
          <w:numId w:val="19"/>
        </w:numPr>
        <w:jc w:val="both"/>
        <w:rPr>
          <w:rFonts w:asciiTheme="minorHAnsi" w:hAnsiTheme="minorHAnsi"/>
          <w:sz w:val="22"/>
          <w:szCs w:val="22"/>
        </w:rPr>
      </w:pPr>
      <w:r w:rsidRPr="00C248C6">
        <w:rPr>
          <w:rFonts w:asciiTheme="minorHAnsi" w:hAnsiTheme="minorHAnsi"/>
          <w:sz w:val="22"/>
          <w:szCs w:val="22"/>
        </w:rPr>
        <w:t>Flowers may be associated with bracts (modified leaves) E.g. poinsettia flowers (the red portions are not true petals, but are modified leaves that are red like petals.</w:t>
      </w:r>
      <w:r w:rsidR="007E6ECE" w:rsidRPr="00C248C6">
        <w:rPr>
          <w:rFonts w:asciiTheme="minorHAnsi" w:hAnsiTheme="minorHAnsi"/>
          <w:sz w:val="22"/>
          <w:szCs w:val="22"/>
        </w:rPr>
        <w:t>)</w:t>
      </w:r>
      <w:r w:rsidRPr="00C248C6">
        <w:rPr>
          <w:rFonts w:asciiTheme="minorHAnsi" w:hAnsiTheme="minorHAnsi"/>
          <w:sz w:val="22"/>
          <w:szCs w:val="22"/>
        </w:rPr>
        <w:t xml:space="preserve"> </w:t>
      </w:r>
    </w:p>
    <w:p w:rsidR="00267FA0" w:rsidRPr="00267FA0" w:rsidRDefault="00DA1BF5" w:rsidP="00267FA0">
      <w:pPr>
        <w:pStyle w:val="Default"/>
        <w:numPr>
          <w:ilvl w:val="0"/>
          <w:numId w:val="19"/>
        </w:numPr>
        <w:jc w:val="both"/>
        <w:rPr>
          <w:rFonts w:asciiTheme="minorHAnsi" w:hAnsiTheme="minorHAnsi"/>
          <w:sz w:val="22"/>
          <w:szCs w:val="22"/>
        </w:rPr>
      </w:pPr>
      <w:r w:rsidRPr="00C248C6">
        <w:rPr>
          <w:rFonts w:asciiTheme="minorHAnsi" w:hAnsiTheme="minorHAnsi"/>
          <w:sz w:val="22"/>
          <w:szCs w:val="22"/>
        </w:rPr>
        <w:t xml:space="preserve">Flower parts may be fused (attached to each other). </w:t>
      </w:r>
    </w:p>
    <w:p w:rsidR="00267FA0" w:rsidRPr="00267FA0" w:rsidRDefault="00DA1BF5" w:rsidP="00267FA0">
      <w:pPr>
        <w:pStyle w:val="Default"/>
        <w:numPr>
          <w:ilvl w:val="0"/>
          <w:numId w:val="19"/>
        </w:numPr>
        <w:jc w:val="both"/>
        <w:rPr>
          <w:rFonts w:asciiTheme="minorHAnsi" w:hAnsiTheme="minorHAnsi"/>
          <w:sz w:val="22"/>
          <w:szCs w:val="22"/>
        </w:rPr>
      </w:pPr>
      <w:r w:rsidRPr="00C248C6">
        <w:rPr>
          <w:rFonts w:asciiTheme="minorHAnsi" w:hAnsiTheme="minorHAnsi"/>
          <w:sz w:val="22"/>
          <w:szCs w:val="22"/>
        </w:rPr>
        <w:t xml:space="preserve">The ovary may be located above the base of the petals (called a superior ovary), or buried in the receptacle for protection from herbivores (called an inferior ovary). </w:t>
      </w:r>
    </w:p>
    <w:p w:rsidR="00C248C6" w:rsidRPr="00C248C6" w:rsidRDefault="00DA1BF5" w:rsidP="00C248C6">
      <w:pPr>
        <w:pStyle w:val="Default"/>
        <w:numPr>
          <w:ilvl w:val="0"/>
          <w:numId w:val="19"/>
        </w:numPr>
        <w:jc w:val="both"/>
        <w:rPr>
          <w:rFonts w:asciiTheme="minorHAnsi" w:hAnsiTheme="minorHAnsi"/>
          <w:b/>
          <w:sz w:val="22"/>
          <w:szCs w:val="22"/>
        </w:rPr>
      </w:pPr>
      <w:r w:rsidRPr="00C248C6">
        <w:rPr>
          <w:rFonts w:asciiTheme="minorHAnsi" w:hAnsiTheme="minorHAnsi"/>
          <w:sz w:val="22"/>
          <w:szCs w:val="22"/>
        </w:rPr>
        <w:t>In horticultural varieties, stamens may be con</w:t>
      </w:r>
      <w:r w:rsidR="00C248C6" w:rsidRPr="00C248C6">
        <w:rPr>
          <w:rFonts w:asciiTheme="minorHAnsi" w:hAnsiTheme="minorHAnsi"/>
          <w:sz w:val="22"/>
          <w:szCs w:val="22"/>
        </w:rPr>
        <w:t>verted to extra petals.</w:t>
      </w:r>
    </w:p>
    <w:p w:rsidR="00267FA0" w:rsidRDefault="00267FA0" w:rsidP="00C248C6">
      <w:pPr>
        <w:pStyle w:val="Default"/>
        <w:jc w:val="both"/>
        <w:rPr>
          <w:rFonts w:asciiTheme="minorHAnsi" w:hAnsiTheme="minorHAnsi"/>
          <w:b/>
          <w:sz w:val="22"/>
          <w:szCs w:val="22"/>
        </w:rPr>
      </w:pPr>
    </w:p>
    <w:p w:rsidR="00C248C6" w:rsidRDefault="007E6ECE" w:rsidP="00267FA0">
      <w:pPr>
        <w:pStyle w:val="Default"/>
        <w:numPr>
          <w:ilvl w:val="0"/>
          <w:numId w:val="36"/>
        </w:numPr>
        <w:ind w:left="360" w:hanging="360"/>
        <w:jc w:val="both"/>
        <w:rPr>
          <w:rFonts w:asciiTheme="minorHAnsi" w:hAnsiTheme="minorHAnsi"/>
          <w:b/>
          <w:sz w:val="22"/>
          <w:szCs w:val="22"/>
        </w:rPr>
      </w:pPr>
      <w:r w:rsidRPr="00C248C6">
        <w:rPr>
          <w:rFonts w:asciiTheme="minorHAnsi" w:hAnsiTheme="minorHAnsi"/>
          <w:b/>
          <w:sz w:val="22"/>
          <w:szCs w:val="22"/>
        </w:rPr>
        <w:t>Flower Dissection:</w:t>
      </w:r>
    </w:p>
    <w:p w:rsidR="00046A87" w:rsidRDefault="00286E37" w:rsidP="00C248C6">
      <w:pPr>
        <w:pStyle w:val="Default"/>
        <w:jc w:val="both"/>
        <w:rPr>
          <w:rFonts w:asciiTheme="minorHAnsi" w:hAnsiTheme="minorHAnsi"/>
          <w:sz w:val="22"/>
          <w:szCs w:val="22"/>
        </w:rPr>
      </w:pPr>
      <w:r w:rsidRPr="00C248C6">
        <w:rPr>
          <w:rFonts w:asciiTheme="minorHAnsi" w:hAnsiTheme="minorHAnsi"/>
          <w:sz w:val="22"/>
          <w:szCs w:val="22"/>
        </w:rPr>
        <w:t xml:space="preserve">For this portion of the lab you will need to find or purchase a flower to dissect. DO NOT USE an iris or a composite (sunflower-like). You may check with your instructor to choose a suitable flower. It is recommended that you try to find a lily like flower with large parts. </w:t>
      </w:r>
      <w:proofErr w:type="spellStart"/>
      <w:proofErr w:type="gramStart"/>
      <w:r w:rsidRPr="00C248C6">
        <w:rPr>
          <w:rFonts w:asciiTheme="minorHAnsi" w:hAnsiTheme="minorHAnsi"/>
          <w:sz w:val="22"/>
          <w:szCs w:val="22"/>
        </w:rPr>
        <w:t>Astralomeria</w:t>
      </w:r>
      <w:proofErr w:type="spellEnd"/>
      <w:r w:rsidRPr="00C248C6">
        <w:rPr>
          <w:rFonts w:asciiTheme="minorHAnsi" w:hAnsiTheme="minorHAnsi"/>
          <w:sz w:val="22"/>
          <w:szCs w:val="22"/>
        </w:rPr>
        <w:t>,</w:t>
      </w:r>
      <w:proofErr w:type="gramEnd"/>
      <w:r w:rsidRPr="00C248C6">
        <w:rPr>
          <w:rFonts w:asciiTheme="minorHAnsi" w:hAnsiTheme="minorHAnsi"/>
          <w:sz w:val="22"/>
          <w:szCs w:val="22"/>
        </w:rPr>
        <w:t xml:space="preserve"> is a common, grocery </w:t>
      </w:r>
      <w:r w:rsidRPr="00C248C6">
        <w:rPr>
          <w:rFonts w:asciiTheme="minorHAnsi" w:hAnsiTheme="minorHAnsi"/>
          <w:sz w:val="22"/>
          <w:szCs w:val="22"/>
        </w:rPr>
        <w:lastRenderedPageBreak/>
        <w:t>store, lily that is fairly inexpensive if you need to purchase a flower.</w:t>
      </w:r>
      <w:r w:rsidR="007B4995" w:rsidRPr="00C248C6">
        <w:rPr>
          <w:rFonts w:asciiTheme="minorHAnsi" w:hAnsiTheme="minorHAnsi"/>
          <w:sz w:val="22"/>
          <w:szCs w:val="22"/>
        </w:rPr>
        <w:t xml:space="preserve"> </w:t>
      </w:r>
      <w:r w:rsidR="00046A87">
        <w:rPr>
          <w:rFonts w:asciiTheme="minorHAnsi" w:hAnsiTheme="minorHAnsi"/>
          <w:sz w:val="22"/>
          <w:szCs w:val="22"/>
        </w:rPr>
        <w:t>A</w:t>
      </w:r>
      <w:r w:rsidR="00C84241" w:rsidRPr="00C248C6">
        <w:rPr>
          <w:rFonts w:asciiTheme="minorHAnsi" w:hAnsiTheme="minorHAnsi"/>
          <w:sz w:val="22"/>
          <w:szCs w:val="22"/>
        </w:rPr>
        <w:t>nswer</w:t>
      </w:r>
      <w:r w:rsidR="00046A87">
        <w:rPr>
          <w:rFonts w:asciiTheme="minorHAnsi" w:hAnsiTheme="minorHAnsi"/>
          <w:sz w:val="22"/>
          <w:szCs w:val="22"/>
        </w:rPr>
        <w:t xml:space="preserve"> </w:t>
      </w:r>
      <w:r w:rsidR="00C84241" w:rsidRPr="00C248C6">
        <w:rPr>
          <w:rFonts w:asciiTheme="minorHAnsi" w:hAnsiTheme="minorHAnsi"/>
          <w:sz w:val="22"/>
          <w:szCs w:val="22"/>
        </w:rPr>
        <w:t xml:space="preserve">the </w:t>
      </w:r>
      <w:r w:rsidR="00046A87">
        <w:rPr>
          <w:rFonts w:asciiTheme="minorHAnsi" w:hAnsiTheme="minorHAnsi"/>
          <w:sz w:val="22"/>
          <w:szCs w:val="22"/>
        </w:rPr>
        <w:t xml:space="preserve">following </w:t>
      </w:r>
      <w:r w:rsidR="00C84241" w:rsidRPr="00C248C6">
        <w:rPr>
          <w:rFonts w:asciiTheme="minorHAnsi" w:hAnsiTheme="minorHAnsi"/>
          <w:sz w:val="22"/>
          <w:szCs w:val="22"/>
        </w:rPr>
        <w:t xml:space="preserve">questions </w:t>
      </w:r>
      <w:r w:rsidR="00BE533B">
        <w:rPr>
          <w:rFonts w:asciiTheme="minorHAnsi" w:hAnsiTheme="minorHAnsi"/>
          <w:sz w:val="22"/>
          <w:szCs w:val="22"/>
        </w:rPr>
        <w:t xml:space="preserve">to the right </w:t>
      </w:r>
      <w:r w:rsidR="00046A87">
        <w:rPr>
          <w:rFonts w:asciiTheme="minorHAnsi" w:hAnsiTheme="minorHAnsi"/>
          <w:sz w:val="22"/>
          <w:szCs w:val="22"/>
        </w:rPr>
        <w:t>as you dissect your flower.</w:t>
      </w:r>
    </w:p>
    <w:p w:rsidR="00BE533B" w:rsidRPr="00C248C6" w:rsidRDefault="007B4995" w:rsidP="00C248C6">
      <w:pPr>
        <w:pStyle w:val="Default"/>
        <w:jc w:val="both"/>
        <w:rPr>
          <w:rFonts w:asciiTheme="minorHAnsi" w:hAnsiTheme="minorHAnsi"/>
          <w:sz w:val="22"/>
          <w:szCs w:val="22"/>
        </w:rPr>
      </w:pPr>
      <w:r w:rsidRPr="00C248C6">
        <w:rPr>
          <w:rFonts w:asciiTheme="minorHAnsi" w:hAnsiTheme="minorHAnsi"/>
          <w:sz w:val="22"/>
          <w:szCs w:val="22"/>
        </w:rPr>
        <w:t xml:space="preserve"> </w:t>
      </w:r>
    </w:p>
    <w:p w:rsidR="00BE533B" w:rsidRPr="00BE533B" w:rsidRDefault="007E6ECE" w:rsidP="00BE533B">
      <w:pPr>
        <w:pStyle w:val="Default"/>
        <w:numPr>
          <w:ilvl w:val="0"/>
          <w:numId w:val="21"/>
        </w:numPr>
        <w:jc w:val="both"/>
        <w:rPr>
          <w:rFonts w:asciiTheme="minorHAnsi" w:hAnsiTheme="minorHAnsi"/>
          <w:sz w:val="22"/>
          <w:szCs w:val="22"/>
        </w:rPr>
      </w:pPr>
      <w:r w:rsidRPr="00C248C6">
        <w:rPr>
          <w:rFonts w:asciiTheme="minorHAnsi" w:hAnsiTheme="minorHAnsi"/>
          <w:sz w:val="22"/>
          <w:szCs w:val="22"/>
        </w:rPr>
        <w:t xml:space="preserve">Draw </w:t>
      </w:r>
      <w:r w:rsidR="00BE533B">
        <w:rPr>
          <w:rFonts w:asciiTheme="minorHAnsi" w:hAnsiTheme="minorHAnsi"/>
          <w:sz w:val="22"/>
          <w:szCs w:val="22"/>
        </w:rPr>
        <w:t xml:space="preserve">and name </w:t>
      </w:r>
      <w:r w:rsidRPr="00C248C6">
        <w:rPr>
          <w:rFonts w:asciiTheme="minorHAnsi" w:hAnsiTheme="minorHAnsi"/>
          <w:sz w:val="22"/>
          <w:szCs w:val="22"/>
        </w:rPr>
        <w:t xml:space="preserve">your </w:t>
      </w:r>
      <w:r w:rsidR="00BE533B" w:rsidRPr="00C248C6">
        <w:rPr>
          <w:rFonts w:asciiTheme="minorHAnsi" w:hAnsiTheme="minorHAnsi"/>
          <w:sz w:val="22"/>
          <w:szCs w:val="22"/>
        </w:rPr>
        <w:t>flowe</w:t>
      </w:r>
      <w:r w:rsidR="00BE533B">
        <w:rPr>
          <w:rFonts w:asciiTheme="minorHAnsi" w:hAnsiTheme="minorHAnsi"/>
          <w:sz w:val="22"/>
          <w:szCs w:val="22"/>
        </w:rPr>
        <w:t>r</w:t>
      </w:r>
      <w:r w:rsidR="0094615C" w:rsidRPr="00C248C6">
        <w:rPr>
          <w:rFonts w:asciiTheme="minorHAnsi" w:hAnsiTheme="minorHAnsi"/>
          <w:sz w:val="22"/>
          <w:szCs w:val="22"/>
        </w:rPr>
        <w:t xml:space="preserve">. </w:t>
      </w:r>
      <w:r w:rsidR="00046A87">
        <w:rPr>
          <w:rFonts w:asciiTheme="minorHAnsi" w:hAnsiTheme="minorHAnsi"/>
          <w:sz w:val="22"/>
          <w:szCs w:val="22"/>
        </w:rPr>
        <w:t>L</w:t>
      </w:r>
      <w:r w:rsidRPr="00C248C6">
        <w:rPr>
          <w:rFonts w:asciiTheme="minorHAnsi" w:hAnsiTheme="minorHAnsi"/>
          <w:sz w:val="22"/>
          <w:szCs w:val="22"/>
        </w:rPr>
        <w:t xml:space="preserve">abel as many of the following parts as possible: receptacle, sepal, petal, stamen, filament, anther, pistil, ovary, style, </w:t>
      </w:r>
      <w:r w:rsidR="00267FA0" w:rsidRPr="00C248C6">
        <w:rPr>
          <w:rFonts w:asciiTheme="minorHAnsi" w:hAnsiTheme="minorHAnsi"/>
          <w:sz w:val="22"/>
          <w:szCs w:val="22"/>
        </w:rPr>
        <w:t>and stigma</w:t>
      </w:r>
      <w:r w:rsidRPr="00C248C6">
        <w:rPr>
          <w:rFonts w:asciiTheme="minorHAnsi" w:hAnsiTheme="minorHAnsi"/>
          <w:sz w:val="22"/>
          <w:szCs w:val="22"/>
        </w:rPr>
        <w:t xml:space="preserve">. A top view is ideal.  </w:t>
      </w:r>
    </w:p>
    <w:p w:rsidR="00BE533B" w:rsidRPr="00C248C6" w:rsidRDefault="00BE533B" w:rsidP="00046A87">
      <w:pPr>
        <w:pStyle w:val="Default"/>
        <w:ind w:left="360"/>
        <w:jc w:val="both"/>
        <w:rPr>
          <w:rFonts w:asciiTheme="minorHAnsi" w:hAnsiTheme="minorHAnsi"/>
          <w:sz w:val="22"/>
          <w:szCs w:val="22"/>
        </w:rPr>
      </w:pPr>
    </w:p>
    <w:p w:rsidR="00BE533B" w:rsidRPr="00BE533B" w:rsidRDefault="007E6ECE" w:rsidP="00BE533B">
      <w:pPr>
        <w:pStyle w:val="Default"/>
        <w:numPr>
          <w:ilvl w:val="0"/>
          <w:numId w:val="21"/>
        </w:numPr>
        <w:jc w:val="both"/>
        <w:rPr>
          <w:rFonts w:asciiTheme="minorHAnsi" w:hAnsiTheme="minorHAnsi"/>
          <w:sz w:val="22"/>
          <w:szCs w:val="22"/>
        </w:rPr>
      </w:pPr>
      <w:r w:rsidRPr="00C248C6">
        <w:rPr>
          <w:rFonts w:asciiTheme="minorHAnsi" w:hAnsiTheme="minorHAnsi"/>
          <w:sz w:val="22"/>
          <w:szCs w:val="22"/>
        </w:rPr>
        <w:t xml:space="preserve">Dissect the flower. Use a sharp knife blade to carefully cut the flower in half, lengthwise (a longitudinal section), revealing the ovary or ovaries, and the ovule or ovules within the ovary or ovaries. This should be done so that you have two equal halves of the flower. </w:t>
      </w:r>
    </w:p>
    <w:p w:rsidR="00BE533B" w:rsidRPr="00C248C6" w:rsidRDefault="00BE533B" w:rsidP="00BE533B">
      <w:pPr>
        <w:pStyle w:val="Default"/>
        <w:jc w:val="both"/>
        <w:rPr>
          <w:rFonts w:asciiTheme="minorHAnsi" w:hAnsiTheme="minorHAnsi"/>
          <w:sz w:val="22"/>
          <w:szCs w:val="22"/>
        </w:rPr>
      </w:pPr>
    </w:p>
    <w:p w:rsidR="0094615C" w:rsidRPr="00C248C6" w:rsidRDefault="007E6ECE" w:rsidP="00C248C6">
      <w:pPr>
        <w:pStyle w:val="Default"/>
        <w:numPr>
          <w:ilvl w:val="0"/>
          <w:numId w:val="21"/>
        </w:numPr>
        <w:jc w:val="both"/>
        <w:rPr>
          <w:rFonts w:asciiTheme="minorHAnsi" w:hAnsiTheme="minorHAnsi"/>
          <w:sz w:val="22"/>
          <w:szCs w:val="22"/>
        </w:rPr>
      </w:pPr>
      <w:r w:rsidRPr="00C248C6">
        <w:rPr>
          <w:rFonts w:asciiTheme="minorHAnsi" w:hAnsiTheme="minorHAnsi"/>
          <w:sz w:val="22"/>
          <w:szCs w:val="22"/>
        </w:rPr>
        <w:t xml:space="preserve">Draw the longitudinal view in </w:t>
      </w:r>
      <w:r w:rsidR="007B4995" w:rsidRPr="00C248C6">
        <w:rPr>
          <w:rFonts w:asciiTheme="minorHAnsi" w:hAnsiTheme="minorHAnsi"/>
          <w:sz w:val="22"/>
          <w:szCs w:val="22"/>
        </w:rPr>
        <w:t>your notes</w:t>
      </w:r>
      <w:r w:rsidRPr="00C248C6">
        <w:rPr>
          <w:rFonts w:asciiTheme="minorHAnsi" w:hAnsiTheme="minorHAnsi"/>
          <w:sz w:val="22"/>
          <w:szCs w:val="22"/>
        </w:rPr>
        <w:t>, and label the flower parts including the ovule or ovules. Does the flower have an inferior or superior ovary? Does your flower have more than one ovule? How do you know?</w:t>
      </w:r>
    </w:p>
    <w:p w:rsidR="00BE533B" w:rsidRDefault="00BE533B" w:rsidP="00BE533B">
      <w:pPr>
        <w:pStyle w:val="Default"/>
        <w:jc w:val="both"/>
        <w:rPr>
          <w:rFonts w:asciiTheme="minorHAnsi" w:hAnsiTheme="minorHAnsi"/>
          <w:sz w:val="22"/>
          <w:szCs w:val="22"/>
        </w:rPr>
      </w:pPr>
    </w:p>
    <w:p w:rsidR="00267FA0" w:rsidRDefault="007E6ECE" w:rsidP="00267FA0">
      <w:pPr>
        <w:pStyle w:val="Default"/>
        <w:numPr>
          <w:ilvl w:val="0"/>
          <w:numId w:val="21"/>
        </w:numPr>
        <w:jc w:val="both"/>
        <w:rPr>
          <w:rFonts w:asciiTheme="minorHAnsi" w:hAnsiTheme="minorHAnsi"/>
          <w:sz w:val="22"/>
          <w:szCs w:val="22"/>
        </w:rPr>
      </w:pPr>
      <w:r w:rsidRPr="00C248C6">
        <w:rPr>
          <w:rFonts w:asciiTheme="minorHAnsi" w:hAnsiTheme="minorHAnsi"/>
          <w:sz w:val="22"/>
          <w:szCs w:val="22"/>
        </w:rPr>
        <w:t>After a flower has been fertilized, what does a ripening ovary become?</w:t>
      </w:r>
    </w:p>
    <w:p w:rsidR="00BE533B" w:rsidRDefault="00BE533B" w:rsidP="00267FA0">
      <w:pPr>
        <w:pStyle w:val="ListParagraph"/>
        <w:ind w:left="360"/>
      </w:pPr>
    </w:p>
    <w:p w:rsidR="00BE533B" w:rsidRDefault="00BE533B" w:rsidP="00267FA0">
      <w:pPr>
        <w:pStyle w:val="ListParagraph"/>
        <w:ind w:left="360"/>
      </w:pPr>
    </w:p>
    <w:p w:rsidR="00267FA0" w:rsidRDefault="007E6ECE" w:rsidP="00267FA0">
      <w:pPr>
        <w:pStyle w:val="Default"/>
        <w:numPr>
          <w:ilvl w:val="0"/>
          <w:numId w:val="21"/>
        </w:numPr>
        <w:jc w:val="both"/>
        <w:rPr>
          <w:rFonts w:asciiTheme="minorHAnsi" w:hAnsiTheme="minorHAnsi"/>
          <w:sz w:val="22"/>
          <w:szCs w:val="22"/>
        </w:rPr>
      </w:pPr>
      <w:r w:rsidRPr="00267FA0">
        <w:rPr>
          <w:rFonts w:asciiTheme="minorHAnsi" w:hAnsiTheme="minorHAnsi"/>
          <w:sz w:val="22"/>
          <w:szCs w:val="22"/>
        </w:rPr>
        <w:t>What does a ripening ovule become?</w:t>
      </w:r>
    </w:p>
    <w:p w:rsidR="00BE533B" w:rsidRDefault="00BE533B" w:rsidP="00BE533B">
      <w:pPr>
        <w:pStyle w:val="Default"/>
        <w:jc w:val="both"/>
        <w:rPr>
          <w:rFonts w:asciiTheme="minorHAnsi" w:hAnsiTheme="minorHAnsi"/>
          <w:sz w:val="22"/>
          <w:szCs w:val="22"/>
        </w:rPr>
      </w:pPr>
    </w:p>
    <w:p w:rsidR="00BE533B" w:rsidRDefault="00BE533B" w:rsidP="00BE533B">
      <w:pPr>
        <w:pStyle w:val="Default"/>
        <w:jc w:val="both"/>
        <w:rPr>
          <w:rFonts w:asciiTheme="minorHAnsi" w:hAnsiTheme="minorHAnsi"/>
          <w:sz w:val="22"/>
          <w:szCs w:val="22"/>
        </w:rPr>
        <w:sectPr w:rsidR="00BE533B" w:rsidSect="00267FA0">
          <w:type w:val="continuous"/>
          <w:pgSz w:w="12240" w:h="15840" w:code="1"/>
          <w:pgMar w:top="1008" w:right="1008" w:bottom="1080" w:left="1008" w:header="720" w:footer="720" w:gutter="0"/>
          <w:cols w:num="2" w:space="720"/>
          <w:docGrid w:linePitch="360"/>
        </w:sectPr>
      </w:pPr>
    </w:p>
    <w:p w:rsidR="00267FA0" w:rsidRDefault="00267FA0" w:rsidP="00267FA0">
      <w:pPr>
        <w:pStyle w:val="Default"/>
        <w:ind w:left="360"/>
        <w:jc w:val="both"/>
        <w:rPr>
          <w:rFonts w:asciiTheme="minorHAnsi" w:hAnsiTheme="minorHAnsi"/>
          <w:b/>
          <w:sz w:val="22"/>
          <w:szCs w:val="22"/>
        </w:rPr>
      </w:pPr>
    </w:p>
    <w:p w:rsidR="00BE533B" w:rsidRDefault="00BE533B" w:rsidP="00267FA0">
      <w:pPr>
        <w:pStyle w:val="Default"/>
        <w:pBdr>
          <w:bottom w:val="double" w:sz="6" w:space="1" w:color="auto"/>
        </w:pBdr>
        <w:ind w:left="360"/>
        <w:jc w:val="both"/>
        <w:rPr>
          <w:rFonts w:asciiTheme="minorHAnsi" w:hAnsiTheme="minorHAnsi"/>
          <w:b/>
          <w:sz w:val="22"/>
          <w:szCs w:val="22"/>
        </w:rPr>
      </w:pPr>
    </w:p>
    <w:p w:rsidR="00BE533B" w:rsidRPr="00267FA0" w:rsidRDefault="00BE533B" w:rsidP="00BE533B">
      <w:pPr>
        <w:pStyle w:val="Default"/>
        <w:jc w:val="both"/>
        <w:rPr>
          <w:rFonts w:asciiTheme="minorHAnsi" w:hAnsiTheme="minorHAnsi"/>
          <w:b/>
          <w:sz w:val="22"/>
          <w:szCs w:val="22"/>
        </w:rPr>
      </w:pPr>
    </w:p>
    <w:p w:rsidR="00C248C6" w:rsidRPr="00267FA0" w:rsidRDefault="007E6ECE" w:rsidP="00267FA0">
      <w:pPr>
        <w:pStyle w:val="Default"/>
        <w:numPr>
          <w:ilvl w:val="0"/>
          <w:numId w:val="36"/>
        </w:numPr>
        <w:ind w:left="360" w:hanging="360"/>
        <w:jc w:val="both"/>
        <w:rPr>
          <w:rFonts w:asciiTheme="minorHAnsi" w:hAnsiTheme="minorHAnsi"/>
          <w:b/>
          <w:sz w:val="22"/>
          <w:szCs w:val="22"/>
        </w:rPr>
      </w:pPr>
      <w:r w:rsidRPr="00267FA0">
        <w:rPr>
          <w:rFonts w:asciiTheme="minorHAnsi" w:hAnsiTheme="minorHAnsi"/>
          <w:b/>
          <w:sz w:val="22"/>
          <w:szCs w:val="22"/>
        </w:rPr>
        <w:t>Local Flower Diversity:</w:t>
      </w:r>
    </w:p>
    <w:p w:rsidR="00BE533B" w:rsidRDefault="00BE533B" w:rsidP="00C248C6">
      <w:pPr>
        <w:pStyle w:val="Default"/>
        <w:jc w:val="both"/>
        <w:rPr>
          <w:rFonts w:asciiTheme="minorHAnsi" w:hAnsiTheme="minorHAnsi"/>
          <w:sz w:val="22"/>
          <w:szCs w:val="22"/>
        </w:rPr>
        <w:sectPr w:rsidR="00BE533B" w:rsidSect="00267FA0">
          <w:type w:val="continuous"/>
          <w:pgSz w:w="12240" w:h="15840" w:code="1"/>
          <w:pgMar w:top="1008" w:right="1008" w:bottom="1080" w:left="1008" w:header="720" w:footer="720" w:gutter="0"/>
          <w:cols w:space="720"/>
          <w:docGrid w:linePitch="360"/>
        </w:sectPr>
      </w:pPr>
    </w:p>
    <w:p w:rsidR="00267FA0" w:rsidRDefault="007E6ECE" w:rsidP="00C248C6">
      <w:pPr>
        <w:pStyle w:val="Default"/>
        <w:jc w:val="both"/>
        <w:rPr>
          <w:rFonts w:asciiTheme="minorHAnsi" w:hAnsiTheme="minorHAnsi"/>
          <w:sz w:val="22"/>
          <w:szCs w:val="22"/>
        </w:rPr>
      </w:pPr>
      <w:r w:rsidRPr="00C248C6">
        <w:rPr>
          <w:rFonts w:asciiTheme="minorHAnsi" w:hAnsiTheme="minorHAnsi"/>
          <w:sz w:val="22"/>
          <w:szCs w:val="22"/>
        </w:rPr>
        <w:lastRenderedPageBreak/>
        <w:t xml:space="preserve">Next, you will </w:t>
      </w:r>
      <w:r w:rsidR="007B4995" w:rsidRPr="00C248C6">
        <w:rPr>
          <w:rFonts w:asciiTheme="minorHAnsi" w:hAnsiTheme="minorHAnsi"/>
          <w:sz w:val="22"/>
          <w:szCs w:val="22"/>
        </w:rPr>
        <w:t>need</w:t>
      </w:r>
      <w:r w:rsidRPr="00C248C6">
        <w:rPr>
          <w:rFonts w:asciiTheme="minorHAnsi" w:hAnsiTheme="minorHAnsi"/>
          <w:sz w:val="22"/>
          <w:szCs w:val="22"/>
        </w:rPr>
        <w:t xml:space="preserve"> to take a short walk in your neighborhood, to the park</w:t>
      </w:r>
      <w:r w:rsidR="00924D84">
        <w:rPr>
          <w:rFonts w:asciiTheme="minorHAnsi" w:hAnsiTheme="minorHAnsi"/>
          <w:sz w:val="22"/>
          <w:szCs w:val="22"/>
        </w:rPr>
        <w:t>,</w:t>
      </w:r>
      <w:r w:rsidRPr="00C248C6">
        <w:rPr>
          <w:rFonts w:asciiTheme="minorHAnsi" w:hAnsiTheme="minorHAnsi"/>
          <w:sz w:val="22"/>
          <w:szCs w:val="22"/>
        </w:rPr>
        <w:t xml:space="preserve"> or a nearby garden. Your job is to examine flowers and fill in </w:t>
      </w:r>
      <w:r w:rsidR="00267FA0">
        <w:rPr>
          <w:rFonts w:asciiTheme="minorHAnsi" w:hAnsiTheme="minorHAnsi"/>
          <w:sz w:val="22"/>
          <w:szCs w:val="22"/>
        </w:rPr>
        <w:t>the t</w:t>
      </w:r>
      <w:r w:rsidR="00174FAD" w:rsidRPr="00267FA0">
        <w:rPr>
          <w:rFonts w:asciiTheme="minorHAnsi" w:hAnsiTheme="minorHAnsi"/>
          <w:sz w:val="22"/>
          <w:szCs w:val="22"/>
        </w:rPr>
        <w:t xml:space="preserve">able </w:t>
      </w:r>
      <w:r w:rsidR="00267FA0">
        <w:rPr>
          <w:rFonts w:asciiTheme="minorHAnsi" w:hAnsiTheme="minorHAnsi"/>
          <w:sz w:val="22"/>
          <w:szCs w:val="22"/>
        </w:rPr>
        <w:t>below</w:t>
      </w:r>
      <w:r w:rsidRPr="00C248C6">
        <w:rPr>
          <w:rFonts w:asciiTheme="minorHAnsi" w:hAnsiTheme="minorHAnsi"/>
          <w:sz w:val="22"/>
          <w:szCs w:val="22"/>
        </w:rPr>
        <w:t xml:space="preserve"> </w:t>
      </w:r>
      <w:r w:rsidR="00267FA0">
        <w:rPr>
          <w:rFonts w:asciiTheme="minorHAnsi" w:hAnsiTheme="minorHAnsi"/>
          <w:sz w:val="22"/>
          <w:szCs w:val="22"/>
        </w:rPr>
        <w:t>to describe</w:t>
      </w:r>
      <w:r w:rsidRPr="00C248C6">
        <w:rPr>
          <w:rFonts w:asciiTheme="minorHAnsi" w:hAnsiTheme="minorHAnsi"/>
          <w:sz w:val="22"/>
          <w:szCs w:val="22"/>
        </w:rPr>
        <w:t xml:space="preserve"> their traits. You should find 3 different flowers to identify the various parts for, but you need not worry about if you </w:t>
      </w:r>
      <w:r w:rsidR="007B4995" w:rsidRPr="00C248C6">
        <w:rPr>
          <w:rFonts w:asciiTheme="minorHAnsi" w:hAnsiTheme="minorHAnsi"/>
          <w:sz w:val="22"/>
          <w:szCs w:val="22"/>
        </w:rPr>
        <w:t xml:space="preserve">can identify </w:t>
      </w:r>
      <w:r w:rsidRPr="00C248C6">
        <w:rPr>
          <w:rFonts w:asciiTheme="minorHAnsi" w:hAnsiTheme="minorHAnsi"/>
          <w:sz w:val="22"/>
          <w:szCs w:val="22"/>
        </w:rPr>
        <w:t>the flowe</w:t>
      </w:r>
      <w:r w:rsidR="007B4995" w:rsidRPr="00C248C6">
        <w:rPr>
          <w:rFonts w:asciiTheme="minorHAnsi" w:hAnsiTheme="minorHAnsi"/>
          <w:sz w:val="22"/>
          <w:szCs w:val="22"/>
        </w:rPr>
        <w:t>r</w:t>
      </w:r>
      <w:r w:rsidRPr="00C248C6">
        <w:rPr>
          <w:rFonts w:asciiTheme="minorHAnsi" w:hAnsiTheme="minorHAnsi"/>
          <w:sz w:val="22"/>
          <w:szCs w:val="22"/>
        </w:rPr>
        <w:t xml:space="preserve"> – the dichotomous keys for flowering plants in our </w:t>
      </w:r>
      <w:r w:rsidRPr="00C248C6">
        <w:rPr>
          <w:rFonts w:asciiTheme="minorHAnsi" w:hAnsiTheme="minorHAnsi"/>
          <w:sz w:val="22"/>
          <w:szCs w:val="22"/>
        </w:rPr>
        <w:lastRenderedPageBreak/>
        <w:t>region are complex and exceed the scope of this course. Simply label it with a familiar name/phrase that you can identify e.g. “clustered, purple flower growing on a bush”. If a flower has more than 15 petals, you can just write “many.” DO NOT USE irises or co</w:t>
      </w:r>
      <w:r w:rsidR="00645F64" w:rsidRPr="00C248C6">
        <w:rPr>
          <w:rFonts w:asciiTheme="minorHAnsi" w:hAnsiTheme="minorHAnsi"/>
          <w:sz w:val="22"/>
          <w:szCs w:val="22"/>
        </w:rPr>
        <w:t xml:space="preserve">mposites/sunflower like flowers </w:t>
      </w:r>
      <w:r w:rsidRPr="00C248C6">
        <w:rPr>
          <w:rFonts w:asciiTheme="minorHAnsi" w:hAnsiTheme="minorHAnsi"/>
          <w:sz w:val="22"/>
          <w:szCs w:val="22"/>
        </w:rPr>
        <w:t>– these are far more complicated.</w:t>
      </w:r>
    </w:p>
    <w:p w:rsidR="00267FA0" w:rsidRDefault="00267FA0" w:rsidP="00C248C6">
      <w:pPr>
        <w:pStyle w:val="Default"/>
        <w:jc w:val="both"/>
        <w:rPr>
          <w:rFonts w:asciiTheme="minorHAnsi" w:hAnsiTheme="minorHAnsi"/>
          <w:sz w:val="22"/>
          <w:szCs w:val="22"/>
        </w:rPr>
        <w:sectPr w:rsidR="00267FA0" w:rsidSect="00BE533B">
          <w:type w:val="continuous"/>
          <w:pgSz w:w="12240" w:h="15840" w:code="1"/>
          <w:pgMar w:top="1008" w:right="1008" w:bottom="1080" w:left="1008" w:header="720" w:footer="720" w:gutter="0"/>
          <w:cols w:num="2" w:space="720"/>
          <w:docGrid w:linePitch="360"/>
        </w:sectPr>
      </w:pPr>
    </w:p>
    <w:p w:rsidR="00924D84" w:rsidRPr="00267FA0" w:rsidRDefault="007B4995" w:rsidP="00C248C6">
      <w:pPr>
        <w:pStyle w:val="Default"/>
        <w:jc w:val="both"/>
        <w:rPr>
          <w:rFonts w:asciiTheme="minorHAnsi" w:hAnsiTheme="minorHAnsi"/>
          <w:sz w:val="22"/>
          <w:szCs w:val="22"/>
        </w:rPr>
      </w:pPr>
      <w:r w:rsidRPr="00C248C6">
        <w:rPr>
          <w:rFonts w:asciiTheme="minorHAnsi" w:hAnsiTheme="minorHAnsi"/>
          <w:sz w:val="22"/>
          <w:szCs w:val="22"/>
        </w:rPr>
        <w:lastRenderedPageBreak/>
        <w:t xml:space="preserve"> </w:t>
      </w:r>
    </w:p>
    <w:p w:rsidR="00267FA0" w:rsidRDefault="00267FA0" w:rsidP="00267FA0">
      <w:pPr>
        <w:pStyle w:val="Default"/>
        <w:jc w:val="both"/>
        <w:rPr>
          <w:b/>
        </w:rPr>
        <w:sectPr w:rsidR="00267FA0" w:rsidSect="00267FA0">
          <w:type w:val="continuous"/>
          <w:pgSz w:w="12240" w:h="15840" w:code="1"/>
          <w:pgMar w:top="1008" w:right="1008" w:bottom="1080" w:left="1008" w:header="720" w:footer="720" w:gutter="0"/>
          <w:cols w:space="720"/>
          <w:docGrid w:linePitch="360"/>
        </w:sect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70"/>
        <w:gridCol w:w="1260"/>
        <w:gridCol w:w="1260"/>
        <w:gridCol w:w="3510"/>
        <w:gridCol w:w="1800"/>
      </w:tblGrid>
      <w:tr w:rsidR="00267FA0" w:rsidRPr="00BE533B" w:rsidTr="0083362B">
        <w:tc>
          <w:tcPr>
            <w:tcW w:w="2070" w:type="dxa"/>
            <w:vAlign w:val="center"/>
          </w:tcPr>
          <w:p w:rsidR="00267FA0" w:rsidRPr="00BE533B" w:rsidRDefault="00267FA0" w:rsidP="00267FA0">
            <w:pPr>
              <w:pStyle w:val="Default"/>
              <w:jc w:val="both"/>
              <w:rPr>
                <w:rFonts w:asciiTheme="minorHAnsi" w:hAnsiTheme="minorHAnsi"/>
                <w:b/>
                <w:sz w:val="22"/>
              </w:rPr>
            </w:pPr>
            <w:r w:rsidRPr="00BE533B">
              <w:rPr>
                <w:rFonts w:asciiTheme="minorHAnsi" w:hAnsiTheme="minorHAnsi"/>
                <w:b/>
                <w:sz w:val="22"/>
              </w:rPr>
              <w:lastRenderedPageBreak/>
              <w:t>Flower name/description</w:t>
            </w:r>
          </w:p>
        </w:tc>
        <w:tc>
          <w:tcPr>
            <w:tcW w:w="1260" w:type="dxa"/>
            <w:vAlign w:val="center"/>
          </w:tcPr>
          <w:p w:rsidR="00267FA0" w:rsidRPr="00BE533B" w:rsidRDefault="00267FA0" w:rsidP="00267FA0">
            <w:pPr>
              <w:pStyle w:val="Default"/>
              <w:jc w:val="both"/>
              <w:rPr>
                <w:rFonts w:asciiTheme="minorHAnsi" w:hAnsiTheme="minorHAnsi"/>
                <w:b/>
                <w:sz w:val="22"/>
              </w:rPr>
            </w:pPr>
            <w:r w:rsidRPr="00BE533B">
              <w:rPr>
                <w:rFonts w:asciiTheme="minorHAnsi" w:hAnsiTheme="minorHAnsi"/>
                <w:b/>
                <w:sz w:val="22"/>
              </w:rPr>
              <w:t># sepals</w:t>
            </w:r>
          </w:p>
        </w:tc>
        <w:tc>
          <w:tcPr>
            <w:tcW w:w="1260" w:type="dxa"/>
            <w:vAlign w:val="center"/>
          </w:tcPr>
          <w:p w:rsidR="00267FA0" w:rsidRPr="00BE533B" w:rsidRDefault="00267FA0" w:rsidP="00267FA0">
            <w:pPr>
              <w:pStyle w:val="Default"/>
              <w:jc w:val="both"/>
              <w:rPr>
                <w:rFonts w:asciiTheme="minorHAnsi" w:hAnsiTheme="minorHAnsi"/>
                <w:b/>
                <w:sz w:val="22"/>
              </w:rPr>
            </w:pPr>
            <w:r w:rsidRPr="00BE533B">
              <w:rPr>
                <w:rFonts w:asciiTheme="minorHAnsi" w:hAnsiTheme="minorHAnsi"/>
                <w:b/>
                <w:sz w:val="22"/>
              </w:rPr>
              <w:t># petals</w:t>
            </w:r>
          </w:p>
        </w:tc>
        <w:tc>
          <w:tcPr>
            <w:tcW w:w="3510" w:type="dxa"/>
            <w:vAlign w:val="center"/>
          </w:tcPr>
          <w:p w:rsidR="00267FA0" w:rsidRPr="00BE533B" w:rsidRDefault="00267FA0" w:rsidP="00267FA0">
            <w:pPr>
              <w:pStyle w:val="Default"/>
              <w:jc w:val="both"/>
              <w:rPr>
                <w:rFonts w:asciiTheme="minorHAnsi" w:hAnsiTheme="minorHAnsi"/>
                <w:b/>
                <w:sz w:val="22"/>
              </w:rPr>
            </w:pPr>
            <w:r w:rsidRPr="00BE533B">
              <w:rPr>
                <w:rFonts w:asciiTheme="minorHAnsi" w:hAnsiTheme="minorHAnsi"/>
                <w:b/>
                <w:sz w:val="22"/>
              </w:rPr>
              <w:t>Petals or other parts fused?*</w:t>
            </w:r>
          </w:p>
          <w:p w:rsidR="00267FA0" w:rsidRPr="00BE533B" w:rsidRDefault="00267FA0" w:rsidP="00267FA0">
            <w:pPr>
              <w:pStyle w:val="Default"/>
              <w:jc w:val="both"/>
              <w:rPr>
                <w:rFonts w:asciiTheme="minorHAnsi" w:hAnsiTheme="minorHAnsi"/>
                <w:b/>
                <w:sz w:val="22"/>
              </w:rPr>
            </w:pPr>
            <w:r w:rsidRPr="00BE533B">
              <w:rPr>
                <w:rFonts w:asciiTheme="minorHAnsi" w:hAnsiTheme="minorHAnsi"/>
                <w:b/>
                <w:sz w:val="22"/>
              </w:rPr>
              <w:t>(if “yes”, then describe the ways that parts are fused)</w:t>
            </w:r>
          </w:p>
        </w:tc>
        <w:tc>
          <w:tcPr>
            <w:tcW w:w="1800" w:type="dxa"/>
            <w:vAlign w:val="center"/>
          </w:tcPr>
          <w:p w:rsidR="00267FA0" w:rsidRPr="00BE533B" w:rsidRDefault="00267FA0" w:rsidP="00267FA0">
            <w:pPr>
              <w:pStyle w:val="Default"/>
              <w:jc w:val="both"/>
              <w:rPr>
                <w:rFonts w:asciiTheme="minorHAnsi" w:hAnsiTheme="minorHAnsi"/>
                <w:b/>
                <w:sz w:val="22"/>
              </w:rPr>
            </w:pPr>
            <w:r w:rsidRPr="00BE533B">
              <w:rPr>
                <w:rFonts w:asciiTheme="minorHAnsi" w:hAnsiTheme="minorHAnsi"/>
                <w:b/>
                <w:sz w:val="22"/>
              </w:rPr>
              <w:t>Ovary inferior or superior?</w:t>
            </w:r>
          </w:p>
        </w:tc>
      </w:tr>
      <w:tr w:rsidR="00267FA0" w:rsidRPr="00267FA0" w:rsidTr="0083362B">
        <w:trPr>
          <w:trHeight w:val="576"/>
        </w:trPr>
        <w:tc>
          <w:tcPr>
            <w:tcW w:w="2070" w:type="dxa"/>
          </w:tcPr>
          <w:p w:rsidR="00267FA0" w:rsidRPr="00BE533B" w:rsidRDefault="00267FA0" w:rsidP="00267FA0">
            <w:pPr>
              <w:pStyle w:val="Default"/>
              <w:jc w:val="both"/>
              <w:rPr>
                <w:rFonts w:asciiTheme="minorHAnsi" w:hAnsiTheme="minorHAnsi"/>
                <w:b/>
                <w:sz w:val="22"/>
              </w:rPr>
            </w:pPr>
          </w:p>
        </w:tc>
        <w:tc>
          <w:tcPr>
            <w:tcW w:w="1260" w:type="dxa"/>
          </w:tcPr>
          <w:p w:rsidR="00267FA0" w:rsidRPr="00BE533B" w:rsidRDefault="00267FA0" w:rsidP="00267FA0">
            <w:pPr>
              <w:pStyle w:val="Default"/>
              <w:jc w:val="both"/>
              <w:rPr>
                <w:rFonts w:asciiTheme="minorHAnsi" w:hAnsiTheme="minorHAnsi"/>
                <w:b/>
                <w:sz w:val="22"/>
              </w:rPr>
            </w:pPr>
          </w:p>
        </w:tc>
        <w:tc>
          <w:tcPr>
            <w:tcW w:w="1260" w:type="dxa"/>
          </w:tcPr>
          <w:p w:rsidR="00267FA0" w:rsidRPr="00BE533B" w:rsidRDefault="00267FA0" w:rsidP="00267FA0">
            <w:pPr>
              <w:pStyle w:val="Default"/>
              <w:jc w:val="both"/>
              <w:rPr>
                <w:rFonts w:asciiTheme="minorHAnsi" w:hAnsiTheme="minorHAnsi"/>
                <w:b/>
                <w:sz w:val="22"/>
              </w:rPr>
            </w:pPr>
          </w:p>
        </w:tc>
        <w:tc>
          <w:tcPr>
            <w:tcW w:w="3510" w:type="dxa"/>
          </w:tcPr>
          <w:p w:rsidR="00267FA0" w:rsidRPr="00BE533B" w:rsidRDefault="00267FA0" w:rsidP="00267FA0">
            <w:pPr>
              <w:pStyle w:val="Default"/>
              <w:jc w:val="both"/>
              <w:rPr>
                <w:rFonts w:asciiTheme="minorHAnsi" w:hAnsiTheme="minorHAnsi"/>
                <w:b/>
                <w:sz w:val="22"/>
              </w:rPr>
            </w:pPr>
          </w:p>
        </w:tc>
        <w:tc>
          <w:tcPr>
            <w:tcW w:w="1800" w:type="dxa"/>
          </w:tcPr>
          <w:p w:rsidR="00267FA0" w:rsidRPr="00BE533B" w:rsidRDefault="00267FA0" w:rsidP="00267FA0">
            <w:pPr>
              <w:pStyle w:val="Default"/>
              <w:jc w:val="both"/>
              <w:rPr>
                <w:rFonts w:asciiTheme="minorHAnsi" w:hAnsiTheme="minorHAnsi"/>
                <w:b/>
                <w:sz w:val="22"/>
              </w:rPr>
            </w:pPr>
          </w:p>
        </w:tc>
      </w:tr>
      <w:tr w:rsidR="00267FA0" w:rsidRPr="00267FA0" w:rsidTr="0083362B">
        <w:trPr>
          <w:trHeight w:val="576"/>
        </w:trPr>
        <w:tc>
          <w:tcPr>
            <w:tcW w:w="2070" w:type="dxa"/>
          </w:tcPr>
          <w:p w:rsidR="00267FA0" w:rsidRPr="00BE533B" w:rsidRDefault="00267FA0" w:rsidP="00267FA0">
            <w:pPr>
              <w:pStyle w:val="Default"/>
              <w:jc w:val="both"/>
              <w:rPr>
                <w:rFonts w:asciiTheme="minorHAnsi" w:hAnsiTheme="minorHAnsi"/>
                <w:b/>
                <w:sz w:val="22"/>
              </w:rPr>
            </w:pPr>
          </w:p>
        </w:tc>
        <w:tc>
          <w:tcPr>
            <w:tcW w:w="1260" w:type="dxa"/>
          </w:tcPr>
          <w:p w:rsidR="00267FA0" w:rsidRPr="00BE533B" w:rsidRDefault="00267FA0" w:rsidP="00267FA0">
            <w:pPr>
              <w:pStyle w:val="Default"/>
              <w:jc w:val="both"/>
              <w:rPr>
                <w:rFonts w:asciiTheme="minorHAnsi" w:hAnsiTheme="minorHAnsi"/>
                <w:b/>
                <w:sz w:val="22"/>
              </w:rPr>
            </w:pPr>
          </w:p>
        </w:tc>
        <w:tc>
          <w:tcPr>
            <w:tcW w:w="1260" w:type="dxa"/>
          </w:tcPr>
          <w:p w:rsidR="00267FA0" w:rsidRPr="00BE533B" w:rsidRDefault="00267FA0" w:rsidP="00267FA0">
            <w:pPr>
              <w:pStyle w:val="Default"/>
              <w:jc w:val="both"/>
              <w:rPr>
                <w:rFonts w:asciiTheme="minorHAnsi" w:hAnsiTheme="minorHAnsi"/>
                <w:b/>
                <w:sz w:val="22"/>
              </w:rPr>
            </w:pPr>
          </w:p>
        </w:tc>
        <w:tc>
          <w:tcPr>
            <w:tcW w:w="3510" w:type="dxa"/>
          </w:tcPr>
          <w:p w:rsidR="00267FA0" w:rsidRPr="00BE533B" w:rsidRDefault="00267FA0" w:rsidP="00267FA0">
            <w:pPr>
              <w:pStyle w:val="Default"/>
              <w:jc w:val="both"/>
              <w:rPr>
                <w:rFonts w:asciiTheme="minorHAnsi" w:hAnsiTheme="minorHAnsi"/>
                <w:b/>
                <w:sz w:val="22"/>
              </w:rPr>
            </w:pPr>
          </w:p>
        </w:tc>
        <w:tc>
          <w:tcPr>
            <w:tcW w:w="1800" w:type="dxa"/>
          </w:tcPr>
          <w:p w:rsidR="00267FA0" w:rsidRPr="00BE533B" w:rsidRDefault="00267FA0" w:rsidP="00267FA0">
            <w:pPr>
              <w:pStyle w:val="Default"/>
              <w:jc w:val="both"/>
              <w:rPr>
                <w:rFonts w:asciiTheme="minorHAnsi" w:hAnsiTheme="minorHAnsi"/>
                <w:b/>
                <w:sz w:val="22"/>
              </w:rPr>
            </w:pPr>
          </w:p>
        </w:tc>
      </w:tr>
      <w:tr w:rsidR="00267FA0" w:rsidRPr="00267FA0" w:rsidTr="0083362B">
        <w:trPr>
          <w:trHeight w:val="576"/>
        </w:trPr>
        <w:tc>
          <w:tcPr>
            <w:tcW w:w="2070" w:type="dxa"/>
          </w:tcPr>
          <w:p w:rsidR="00267FA0" w:rsidRPr="00BE533B" w:rsidRDefault="00267FA0" w:rsidP="00267FA0">
            <w:pPr>
              <w:pStyle w:val="Default"/>
              <w:jc w:val="both"/>
              <w:rPr>
                <w:rFonts w:asciiTheme="minorHAnsi" w:hAnsiTheme="minorHAnsi"/>
                <w:b/>
                <w:sz w:val="22"/>
              </w:rPr>
            </w:pPr>
          </w:p>
        </w:tc>
        <w:tc>
          <w:tcPr>
            <w:tcW w:w="1260" w:type="dxa"/>
          </w:tcPr>
          <w:p w:rsidR="00267FA0" w:rsidRPr="00BE533B" w:rsidRDefault="00267FA0" w:rsidP="00267FA0">
            <w:pPr>
              <w:pStyle w:val="Default"/>
              <w:jc w:val="both"/>
              <w:rPr>
                <w:rFonts w:asciiTheme="minorHAnsi" w:hAnsiTheme="minorHAnsi"/>
                <w:b/>
                <w:sz w:val="22"/>
              </w:rPr>
            </w:pPr>
          </w:p>
        </w:tc>
        <w:tc>
          <w:tcPr>
            <w:tcW w:w="1260" w:type="dxa"/>
          </w:tcPr>
          <w:p w:rsidR="00267FA0" w:rsidRPr="00BE533B" w:rsidRDefault="00267FA0" w:rsidP="00267FA0">
            <w:pPr>
              <w:pStyle w:val="Default"/>
              <w:jc w:val="both"/>
              <w:rPr>
                <w:rFonts w:asciiTheme="minorHAnsi" w:hAnsiTheme="minorHAnsi"/>
                <w:b/>
                <w:sz w:val="22"/>
              </w:rPr>
            </w:pPr>
          </w:p>
        </w:tc>
        <w:tc>
          <w:tcPr>
            <w:tcW w:w="3510" w:type="dxa"/>
          </w:tcPr>
          <w:p w:rsidR="00267FA0" w:rsidRPr="00BE533B" w:rsidRDefault="00267FA0" w:rsidP="00267FA0">
            <w:pPr>
              <w:pStyle w:val="Default"/>
              <w:jc w:val="both"/>
              <w:rPr>
                <w:rFonts w:asciiTheme="minorHAnsi" w:hAnsiTheme="minorHAnsi"/>
                <w:b/>
                <w:sz w:val="22"/>
              </w:rPr>
            </w:pPr>
          </w:p>
        </w:tc>
        <w:tc>
          <w:tcPr>
            <w:tcW w:w="1800" w:type="dxa"/>
          </w:tcPr>
          <w:p w:rsidR="00267FA0" w:rsidRPr="00BE533B" w:rsidRDefault="00267FA0" w:rsidP="00267FA0">
            <w:pPr>
              <w:pStyle w:val="Default"/>
              <w:jc w:val="both"/>
              <w:rPr>
                <w:rFonts w:asciiTheme="minorHAnsi" w:hAnsiTheme="minorHAnsi"/>
                <w:b/>
                <w:sz w:val="22"/>
              </w:rPr>
            </w:pPr>
          </w:p>
        </w:tc>
      </w:tr>
    </w:tbl>
    <w:p w:rsidR="00BE533B" w:rsidRDefault="00BE533B" w:rsidP="00BE533B">
      <w:pPr>
        <w:pStyle w:val="Default"/>
        <w:numPr>
          <w:ilvl w:val="0"/>
          <w:numId w:val="36"/>
        </w:numPr>
        <w:ind w:left="270" w:hanging="270"/>
        <w:jc w:val="both"/>
        <w:rPr>
          <w:rFonts w:asciiTheme="minorHAnsi" w:hAnsiTheme="minorHAnsi"/>
          <w:b/>
          <w:sz w:val="22"/>
          <w:szCs w:val="22"/>
        </w:rPr>
        <w:sectPr w:rsidR="00BE533B" w:rsidSect="00046A87">
          <w:type w:val="continuous"/>
          <w:pgSz w:w="12240" w:h="15840" w:code="1"/>
          <w:pgMar w:top="1008" w:right="1008" w:bottom="1080" w:left="1008" w:header="720" w:footer="720" w:gutter="0"/>
          <w:cols w:space="720"/>
          <w:docGrid w:linePitch="360"/>
        </w:sectPr>
      </w:pPr>
    </w:p>
    <w:p w:rsidR="007E6ECE" w:rsidRPr="00C248C6" w:rsidRDefault="00C84241" w:rsidP="00BE533B">
      <w:pPr>
        <w:pStyle w:val="Default"/>
        <w:numPr>
          <w:ilvl w:val="0"/>
          <w:numId w:val="36"/>
        </w:numPr>
        <w:ind w:left="270" w:hanging="270"/>
        <w:jc w:val="both"/>
        <w:rPr>
          <w:rFonts w:asciiTheme="minorHAnsi" w:hAnsiTheme="minorHAnsi"/>
          <w:b/>
          <w:sz w:val="22"/>
          <w:szCs w:val="22"/>
        </w:rPr>
      </w:pPr>
      <w:r w:rsidRPr="00C248C6">
        <w:rPr>
          <w:rFonts w:asciiTheme="minorHAnsi" w:hAnsiTheme="minorHAnsi"/>
          <w:b/>
          <w:sz w:val="22"/>
          <w:szCs w:val="22"/>
        </w:rPr>
        <w:lastRenderedPageBreak/>
        <w:t>Floral inflorescence:</w:t>
      </w:r>
    </w:p>
    <w:p w:rsidR="00C84241" w:rsidRDefault="00C84241" w:rsidP="00C248C6">
      <w:pPr>
        <w:pStyle w:val="Default"/>
        <w:jc w:val="both"/>
        <w:rPr>
          <w:rFonts w:asciiTheme="minorHAnsi" w:hAnsiTheme="minorHAnsi"/>
          <w:sz w:val="22"/>
          <w:szCs w:val="22"/>
        </w:rPr>
      </w:pPr>
      <w:r w:rsidRPr="00C248C6">
        <w:rPr>
          <w:rFonts w:asciiTheme="minorHAnsi" w:hAnsiTheme="minorHAnsi"/>
          <w:bCs/>
          <w:sz w:val="22"/>
          <w:szCs w:val="22"/>
        </w:rPr>
        <w:t>An inflorescence is a cluster of flowers on a single stalk.  Often they offer more to pollinators than a single flower alone can, so they are often showy and quite variable.</w:t>
      </w:r>
      <w:r w:rsidR="00174FAD" w:rsidRPr="00C248C6">
        <w:rPr>
          <w:rFonts w:asciiTheme="minorHAnsi" w:hAnsiTheme="minorHAnsi"/>
          <w:bCs/>
          <w:sz w:val="22"/>
          <w:szCs w:val="22"/>
        </w:rPr>
        <w:t xml:space="preserve"> </w:t>
      </w:r>
    </w:p>
    <w:p w:rsidR="00C248C6" w:rsidRPr="00C248C6" w:rsidRDefault="00C248C6" w:rsidP="00C248C6">
      <w:pPr>
        <w:pStyle w:val="Default"/>
        <w:jc w:val="both"/>
        <w:rPr>
          <w:rFonts w:asciiTheme="minorHAnsi" w:hAnsiTheme="minorHAnsi"/>
          <w:bCs/>
          <w:sz w:val="22"/>
          <w:szCs w:val="22"/>
        </w:rPr>
      </w:pPr>
    </w:p>
    <w:p w:rsidR="00645F64" w:rsidRDefault="00645F64" w:rsidP="00C248C6">
      <w:pPr>
        <w:pStyle w:val="Default"/>
        <w:numPr>
          <w:ilvl w:val="0"/>
          <w:numId w:val="24"/>
        </w:numPr>
        <w:jc w:val="both"/>
        <w:rPr>
          <w:rFonts w:asciiTheme="minorHAnsi" w:hAnsiTheme="minorHAnsi"/>
          <w:sz w:val="22"/>
          <w:szCs w:val="22"/>
        </w:rPr>
      </w:pPr>
      <w:r w:rsidRPr="00C248C6">
        <w:rPr>
          <w:rFonts w:asciiTheme="minorHAnsi" w:hAnsiTheme="minorHAnsi"/>
          <w:sz w:val="22"/>
          <w:szCs w:val="22"/>
        </w:rPr>
        <w:t>Which do you think is more likely to attract pollinators, a single large flower (like a rose or lily) or one with many clustered flowers that are much smaller?  Why do you think so?</w:t>
      </w:r>
    </w:p>
    <w:p w:rsidR="00C248C6" w:rsidRDefault="00C248C6" w:rsidP="00C248C6">
      <w:pPr>
        <w:pStyle w:val="Default"/>
        <w:ind w:left="360"/>
        <w:jc w:val="both"/>
        <w:rPr>
          <w:rFonts w:asciiTheme="minorHAnsi" w:hAnsiTheme="minorHAnsi"/>
          <w:sz w:val="22"/>
          <w:szCs w:val="22"/>
        </w:rPr>
      </w:pPr>
    </w:p>
    <w:p w:rsidR="00BE533B" w:rsidRDefault="00BE533B" w:rsidP="00C248C6">
      <w:pPr>
        <w:pStyle w:val="Default"/>
        <w:ind w:left="360"/>
        <w:jc w:val="both"/>
        <w:rPr>
          <w:rFonts w:asciiTheme="minorHAnsi" w:hAnsiTheme="minorHAnsi"/>
          <w:sz w:val="22"/>
          <w:szCs w:val="22"/>
        </w:rPr>
      </w:pPr>
    </w:p>
    <w:p w:rsidR="00BE533B" w:rsidRDefault="00BE533B" w:rsidP="00C248C6">
      <w:pPr>
        <w:pStyle w:val="Default"/>
        <w:ind w:left="360"/>
        <w:jc w:val="both"/>
        <w:rPr>
          <w:rFonts w:asciiTheme="minorHAnsi" w:hAnsiTheme="minorHAnsi"/>
          <w:sz w:val="22"/>
          <w:szCs w:val="22"/>
        </w:rPr>
      </w:pPr>
    </w:p>
    <w:p w:rsidR="00BE533B" w:rsidRPr="00C248C6" w:rsidRDefault="00BE533B" w:rsidP="00C248C6">
      <w:pPr>
        <w:pStyle w:val="Default"/>
        <w:ind w:left="360"/>
        <w:jc w:val="both"/>
        <w:rPr>
          <w:rFonts w:asciiTheme="minorHAnsi" w:hAnsiTheme="minorHAnsi"/>
          <w:sz w:val="22"/>
          <w:szCs w:val="22"/>
        </w:rPr>
      </w:pPr>
    </w:p>
    <w:p w:rsidR="00645F64" w:rsidRPr="00C248C6" w:rsidRDefault="00645F64" w:rsidP="00C248C6">
      <w:pPr>
        <w:pStyle w:val="Default"/>
        <w:numPr>
          <w:ilvl w:val="0"/>
          <w:numId w:val="24"/>
        </w:numPr>
        <w:jc w:val="both"/>
        <w:rPr>
          <w:rFonts w:asciiTheme="minorHAnsi" w:hAnsiTheme="minorHAnsi"/>
          <w:sz w:val="22"/>
          <w:szCs w:val="22"/>
        </w:rPr>
      </w:pPr>
      <w:r w:rsidRPr="00C248C6">
        <w:rPr>
          <w:rFonts w:asciiTheme="minorHAnsi" w:hAnsiTheme="minorHAnsi"/>
          <w:sz w:val="22"/>
          <w:szCs w:val="22"/>
        </w:rPr>
        <w:t>What are some disadvantages to making flowers very large?</w:t>
      </w:r>
    </w:p>
    <w:p w:rsidR="00C248C6" w:rsidRDefault="00C248C6" w:rsidP="00C248C6">
      <w:pPr>
        <w:pStyle w:val="Default"/>
        <w:ind w:left="360"/>
        <w:jc w:val="both"/>
        <w:rPr>
          <w:rFonts w:asciiTheme="minorHAnsi" w:hAnsiTheme="minorHAnsi"/>
          <w:sz w:val="22"/>
          <w:szCs w:val="22"/>
        </w:rPr>
      </w:pPr>
    </w:p>
    <w:p w:rsidR="00BE533B" w:rsidRDefault="00BE533B" w:rsidP="00C248C6">
      <w:pPr>
        <w:pStyle w:val="Default"/>
        <w:ind w:left="360"/>
        <w:jc w:val="both"/>
        <w:rPr>
          <w:rFonts w:asciiTheme="minorHAnsi" w:hAnsiTheme="minorHAnsi"/>
          <w:sz w:val="22"/>
          <w:szCs w:val="22"/>
        </w:rPr>
      </w:pPr>
    </w:p>
    <w:p w:rsidR="00BE533B" w:rsidRDefault="00BE533B" w:rsidP="00C248C6">
      <w:pPr>
        <w:pStyle w:val="Default"/>
        <w:ind w:left="360"/>
        <w:jc w:val="both"/>
        <w:rPr>
          <w:rFonts w:asciiTheme="minorHAnsi" w:hAnsiTheme="minorHAnsi"/>
          <w:sz w:val="22"/>
          <w:szCs w:val="22"/>
        </w:rPr>
      </w:pPr>
    </w:p>
    <w:p w:rsidR="00BE533B" w:rsidRDefault="00BE533B" w:rsidP="00C248C6">
      <w:pPr>
        <w:pStyle w:val="Default"/>
        <w:ind w:left="360"/>
        <w:jc w:val="both"/>
        <w:rPr>
          <w:rFonts w:asciiTheme="minorHAnsi" w:hAnsiTheme="minorHAnsi"/>
          <w:sz w:val="22"/>
          <w:szCs w:val="22"/>
        </w:rPr>
      </w:pPr>
    </w:p>
    <w:p w:rsidR="00DA1BF5" w:rsidRPr="00C248C6" w:rsidRDefault="00645F64" w:rsidP="00C248C6">
      <w:pPr>
        <w:pStyle w:val="Default"/>
        <w:numPr>
          <w:ilvl w:val="0"/>
          <w:numId w:val="24"/>
        </w:numPr>
        <w:jc w:val="both"/>
        <w:rPr>
          <w:rFonts w:asciiTheme="minorHAnsi" w:hAnsiTheme="minorHAnsi"/>
          <w:sz w:val="22"/>
          <w:szCs w:val="22"/>
        </w:rPr>
      </w:pPr>
      <w:r w:rsidRPr="00C248C6">
        <w:rPr>
          <w:rFonts w:asciiTheme="minorHAnsi" w:hAnsiTheme="minorHAnsi"/>
          <w:sz w:val="22"/>
          <w:szCs w:val="22"/>
        </w:rPr>
        <w:t xml:space="preserve">A way to get the advantage of both small flowers and large displays is to group many small flowers together. A cluster of flowers is an </w:t>
      </w:r>
      <w:r w:rsidRPr="00C248C6">
        <w:rPr>
          <w:rFonts w:asciiTheme="minorHAnsi" w:hAnsiTheme="minorHAnsi"/>
          <w:b/>
          <w:bCs/>
          <w:sz w:val="22"/>
          <w:szCs w:val="22"/>
        </w:rPr>
        <w:t>inflorescence</w:t>
      </w:r>
      <w:r w:rsidRPr="00C248C6">
        <w:rPr>
          <w:rFonts w:asciiTheme="minorHAnsi" w:hAnsiTheme="minorHAnsi"/>
          <w:sz w:val="22"/>
          <w:szCs w:val="22"/>
        </w:rPr>
        <w:t>. A fragrant hyacinth is an inflorescence</w:t>
      </w:r>
      <w:r w:rsidR="00924D84">
        <w:rPr>
          <w:rFonts w:asciiTheme="minorHAnsi" w:hAnsiTheme="minorHAnsi"/>
          <w:sz w:val="22"/>
          <w:szCs w:val="22"/>
        </w:rPr>
        <w:t>. C</w:t>
      </w:r>
      <w:r w:rsidRPr="00C248C6">
        <w:rPr>
          <w:rFonts w:asciiTheme="minorHAnsi" w:hAnsiTheme="minorHAnsi"/>
          <w:sz w:val="22"/>
          <w:szCs w:val="22"/>
        </w:rPr>
        <w:t>an you think of 2 or 3 other flowers that you saw on your excursion that might be classified as an inflorescence?</w:t>
      </w:r>
    </w:p>
    <w:p w:rsidR="00BE533B" w:rsidRDefault="00BE533B" w:rsidP="00C248C6">
      <w:pPr>
        <w:jc w:val="both"/>
        <w:rPr>
          <w:b/>
          <w:bCs/>
        </w:rPr>
      </w:pPr>
    </w:p>
    <w:p w:rsidR="00BE533B" w:rsidRDefault="00BE533B" w:rsidP="00C248C6">
      <w:pPr>
        <w:jc w:val="both"/>
        <w:rPr>
          <w:b/>
          <w:bCs/>
        </w:rPr>
      </w:pPr>
    </w:p>
    <w:p w:rsidR="00BE533B" w:rsidRDefault="00BE533B" w:rsidP="00C248C6">
      <w:pPr>
        <w:jc w:val="both"/>
        <w:rPr>
          <w:b/>
          <w:bCs/>
        </w:rPr>
      </w:pPr>
    </w:p>
    <w:p w:rsidR="00645F64" w:rsidRPr="00BE533B" w:rsidRDefault="00645F64" w:rsidP="00BE533B">
      <w:pPr>
        <w:pStyle w:val="ListParagraph"/>
        <w:numPr>
          <w:ilvl w:val="0"/>
          <w:numId w:val="36"/>
        </w:numPr>
        <w:ind w:left="360" w:hanging="360"/>
        <w:jc w:val="both"/>
        <w:rPr>
          <w:b/>
          <w:bCs/>
        </w:rPr>
      </w:pPr>
      <w:r w:rsidRPr="00BE533B">
        <w:rPr>
          <w:b/>
          <w:bCs/>
        </w:rPr>
        <w:t>Composite flowers:</w:t>
      </w:r>
    </w:p>
    <w:p w:rsidR="00645F64" w:rsidRPr="00C248C6" w:rsidRDefault="00645F64" w:rsidP="00C248C6">
      <w:pPr>
        <w:jc w:val="both"/>
      </w:pPr>
      <w:r w:rsidRPr="00C248C6">
        <w:t xml:space="preserve">The composite family is one of the largest angiosperm families, with about 25,000 species. Common examples include dandelions, daisies and sunflowers. What all have in common is that each </w:t>
      </w:r>
      <w:r w:rsidRPr="00C248C6">
        <w:rPr>
          <w:b/>
          <w:bCs/>
        </w:rPr>
        <w:t>composite</w:t>
      </w:r>
      <w:r w:rsidRPr="00C248C6">
        <w:t xml:space="preserve"> “flower” is actually an inflorescence containing hundreds of individual, small flowers that are crowded together to form a structure that, from a distance, resembles a single large flower.</w:t>
      </w:r>
    </w:p>
    <w:p w:rsidR="00C248C6" w:rsidRDefault="00C248C6" w:rsidP="00C248C6">
      <w:pPr>
        <w:jc w:val="both"/>
      </w:pPr>
    </w:p>
    <w:p w:rsidR="00645F64" w:rsidRDefault="00645F64" w:rsidP="00C248C6">
      <w:pPr>
        <w:jc w:val="both"/>
      </w:pPr>
      <w:r w:rsidRPr="00C248C6">
        <w:t xml:space="preserve">The small, individual flowers within a composite may be of two types: </w:t>
      </w:r>
      <w:r w:rsidRPr="00C248C6">
        <w:rPr>
          <w:b/>
          <w:bCs/>
        </w:rPr>
        <w:t>ray</w:t>
      </w:r>
      <w:r w:rsidRPr="00C248C6">
        <w:t xml:space="preserve"> and </w:t>
      </w:r>
      <w:r w:rsidRPr="00C248C6">
        <w:rPr>
          <w:b/>
          <w:bCs/>
        </w:rPr>
        <w:t>disk</w:t>
      </w:r>
      <w:r w:rsidRPr="00C248C6">
        <w:t xml:space="preserve">. Ray flowers are strap-shaped (like a single long petal), while disk flowers are tubular and on the inner part of the flower, where the bees or butterflies might land. Not all composites contain both ray and disk flowers – dandelions, for example, contain ray flowers only. When both types are present, such as in daisies, the ray flowers are arranged around the perimeter of the composite flower, while the disk flowers are crowded together toward the center. In a daisy, the </w:t>
      </w:r>
      <w:r w:rsidRPr="00C248C6">
        <w:lastRenderedPageBreak/>
        <w:t xml:space="preserve">ray flowers are showy and serve mainly to attract pollinators, while the smaller disk flowers contain the actual reproductive parts. </w:t>
      </w:r>
    </w:p>
    <w:p w:rsidR="00C248C6" w:rsidRPr="00C248C6" w:rsidRDefault="00C248C6" w:rsidP="00C248C6">
      <w:pPr>
        <w:jc w:val="both"/>
      </w:pPr>
    </w:p>
    <w:p w:rsidR="00645F64" w:rsidRDefault="00645F64" w:rsidP="00C248C6">
      <w:pPr>
        <w:numPr>
          <w:ilvl w:val="0"/>
          <w:numId w:val="25"/>
        </w:numPr>
        <w:jc w:val="both"/>
      </w:pPr>
      <w:r w:rsidRPr="00C248C6">
        <w:t xml:space="preserve">If possible, examine a composite flower containing both ray and disk flowers using your hand lens – note this may not be possible in some seasons, generally daisies and sunflowers are summer time flowers, </w:t>
      </w:r>
      <w:r w:rsidR="00924D84">
        <w:t>so</w:t>
      </w:r>
      <w:r w:rsidRPr="00C248C6">
        <w:t xml:space="preserve"> if not available</w:t>
      </w:r>
      <w:r w:rsidR="00924D84">
        <w:t>,</w:t>
      </w:r>
      <w:r w:rsidRPr="00C248C6">
        <w:t xml:space="preserve"> do a web search to find images of sunflower anatomy to see the inner portions of a composite flower.</w:t>
      </w:r>
    </w:p>
    <w:p w:rsidR="00BE533B" w:rsidRPr="00C248C6" w:rsidRDefault="00BE533B" w:rsidP="00C248C6">
      <w:pPr>
        <w:ind w:left="360"/>
        <w:jc w:val="both"/>
      </w:pPr>
    </w:p>
    <w:p w:rsidR="00645F64" w:rsidRPr="00C248C6" w:rsidRDefault="00924D84" w:rsidP="00C248C6">
      <w:pPr>
        <w:numPr>
          <w:ilvl w:val="0"/>
          <w:numId w:val="25"/>
        </w:numPr>
        <w:jc w:val="both"/>
      </w:pPr>
      <w:r>
        <w:t>If you are able to obtain a composite flower, c</w:t>
      </w:r>
      <w:r w:rsidR="00645F64" w:rsidRPr="00C248C6">
        <w:t>arefully remove a ray flower and a disk flower, and examine each individually using the hand lens. Take apart a fertile disk flower to see the small reproductive organs that it contains, if you see a small hair like appendage rising above the small, seed like structure in the center of the disk flowers then recognize that this is a pistil</w:t>
      </w:r>
      <w:r>
        <w:t xml:space="preserve"> </w:t>
      </w:r>
      <w:r w:rsidR="00645F64" w:rsidRPr="00C248C6">
        <w:t>/carpel of the flower awaiting pollination – when fertilized this is what becomes the “sunflower seed” that we eat or use to make oils.</w:t>
      </w:r>
    </w:p>
    <w:p w:rsidR="00C248C6" w:rsidRDefault="00C248C6" w:rsidP="00C248C6">
      <w:pPr>
        <w:pStyle w:val="ListParagraph"/>
        <w:ind w:left="360"/>
        <w:jc w:val="both"/>
      </w:pPr>
    </w:p>
    <w:p w:rsidR="00645F64" w:rsidRDefault="00645F64" w:rsidP="00C248C6">
      <w:pPr>
        <w:pStyle w:val="ListParagraph"/>
        <w:numPr>
          <w:ilvl w:val="0"/>
          <w:numId w:val="25"/>
        </w:numPr>
        <w:jc w:val="both"/>
      </w:pPr>
      <w:r w:rsidRPr="00C248C6">
        <w:t>Draw a single ray flower and a single disk flower in your notes, and label the parts you can see in each.</w:t>
      </w:r>
    </w:p>
    <w:p w:rsidR="00BE533B" w:rsidRPr="00C248C6" w:rsidRDefault="00BE533B" w:rsidP="00BE533B">
      <w:pPr>
        <w:jc w:val="both"/>
      </w:pPr>
    </w:p>
    <w:p w:rsidR="00645F64" w:rsidRPr="00BE533B" w:rsidRDefault="00645F64" w:rsidP="00C248C6">
      <w:pPr>
        <w:pStyle w:val="ListParagraph"/>
        <w:numPr>
          <w:ilvl w:val="0"/>
          <w:numId w:val="36"/>
        </w:numPr>
        <w:ind w:left="360" w:hanging="360"/>
        <w:jc w:val="both"/>
        <w:rPr>
          <w:b/>
          <w:bCs/>
        </w:rPr>
      </w:pPr>
      <w:r w:rsidRPr="00BE533B">
        <w:rPr>
          <w:b/>
          <w:bCs/>
        </w:rPr>
        <w:t>Flowers and pollinators:</w:t>
      </w:r>
    </w:p>
    <w:p w:rsidR="00645F64" w:rsidRPr="00C248C6" w:rsidRDefault="00645F64" w:rsidP="00C248C6">
      <w:pPr>
        <w:jc w:val="both"/>
      </w:pPr>
      <w:r w:rsidRPr="00C248C6">
        <w:t>Flowers are the reproductive organs of the angiosperms, but they are also frequently dependent upon the animal world to help them complete their reproductive cycle.  Pollinators are animal vectors that help move pollen from one plant to the pistil/carpel of another flower (but sometimes on the same tree/flower stalk).</w:t>
      </w:r>
    </w:p>
    <w:p w:rsidR="00C248C6" w:rsidRDefault="00C248C6" w:rsidP="00C248C6">
      <w:pPr>
        <w:jc w:val="both"/>
      </w:pPr>
    </w:p>
    <w:p w:rsidR="00C248C6" w:rsidRPr="00C248C6" w:rsidRDefault="00645F64" w:rsidP="00C248C6">
      <w:pPr>
        <w:jc w:val="both"/>
      </w:pPr>
      <w:r w:rsidRPr="00C248C6">
        <w:t>Various flowers have developed special, symbiotic relationships with specific pollinators.</w:t>
      </w:r>
    </w:p>
    <w:p w:rsidR="00C248C6" w:rsidRPr="00C248C6" w:rsidRDefault="00645F64" w:rsidP="00C248C6">
      <w:pPr>
        <w:numPr>
          <w:ilvl w:val="0"/>
          <w:numId w:val="27"/>
        </w:numPr>
        <w:jc w:val="both"/>
      </w:pPr>
      <w:r w:rsidRPr="00C248C6">
        <w:rPr>
          <w:b/>
          <w:bCs/>
        </w:rPr>
        <w:t>Honeybees</w:t>
      </w:r>
      <w:r w:rsidRPr="00C248C6">
        <w:t xml:space="preserve"> are prolific pollinators in the daytime. Their vision is different than ours. They cannot see red, but are attracted to yellow and blue, as well as to ultraviolet light that our eyes cannot see, but that they perceive like glowing lights of an airport landing strip. Bee-pollinated flowers usually have “landing platforms” i.e. sturdy petal for the bees to alight upon, as well as markings called “nectar guides” that show the bees where to go to find their nectar reward (sometimes the guides are only visible in </w:t>
      </w:r>
      <w:r w:rsidRPr="00C248C6">
        <w:lastRenderedPageBreak/>
        <w:t>ultraviolet light).  Sometimes they will be visible dots or lines that direct the bee to the center of the flower.</w:t>
      </w:r>
    </w:p>
    <w:p w:rsidR="00645F64" w:rsidRPr="00C248C6" w:rsidRDefault="00645F64" w:rsidP="00C248C6">
      <w:pPr>
        <w:numPr>
          <w:ilvl w:val="0"/>
          <w:numId w:val="26"/>
        </w:numPr>
        <w:jc w:val="both"/>
      </w:pPr>
      <w:r w:rsidRPr="00C248C6">
        <w:rPr>
          <w:b/>
          <w:bCs/>
        </w:rPr>
        <w:t>Butterflies</w:t>
      </w:r>
      <w:r w:rsidRPr="00C248C6">
        <w:t xml:space="preserve"> and </w:t>
      </w:r>
      <w:r w:rsidRPr="00C248C6">
        <w:rPr>
          <w:b/>
          <w:bCs/>
        </w:rPr>
        <w:t>moths</w:t>
      </w:r>
      <w:r w:rsidRPr="00C248C6">
        <w:t xml:space="preserve"> both tend to hover by flowers, so they have no need of landing platforms. They extend a long tongue deep into a floral tube to obtain their nectar reward. Butterflies, active by day, are often drawn to red and orange. Moths, active at night, are drawn to white, strongly scented flowers that are easy to find in the dark. </w:t>
      </w:r>
      <w:r w:rsidRPr="00C248C6">
        <w:rPr>
          <w:b/>
          <w:bCs/>
        </w:rPr>
        <w:t>Bats</w:t>
      </w:r>
      <w:r w:rsidRPr="00C248C6">
        <w:t xml:space="preserve"> are attracted to similar flowers as moths, for the same reasons, but usually they are attracted to the large, higher placed flowers e.g. Banana flowers in the tropics. </w:t>
      </w:r>
    </w:p>
    <w:p w:rsidR="00645F64" w:rsidRPr="00C248C6" w:rsidRDefault="00645F64" w:rsidP="00C248C6">
      <w:pPr>
        <w:numPr>
          <w:ilvl w:val="0"/>
          <w:numId w:val="26"/>
        </w:numPr>
        <w:jc w:val="both"/>
      </w:pPr>
      <w:r w:rsidRPr="00C248C6">
        <w:rPr>
          <w:b/>
          <w:bCs/>
        </w:rPr>
        <w:t>Hummingbirds</w:t>
      </w:r>
      <w:r w:rsidRPr="00C248C6">
        <w:t xml:space="preserve"> are attracted to bright red flowers, and their long bills can reach down long narrow floral tubes to reach their nectar rewards. (This is why hummingbird feeders are</w:t>
      </w:r>
      <w:r w:rsidR="005231CF">
        <w:t xml:space="preserve"> </w:t>
      </w:r>
      <w:r w:rsidRPr="00C248C6">
        <w:t>usually red!)</w:t>
      </w:r>
    </w:p>
    <w:p w:rsidR="00645F64" w:rsidRPr="00C248C6" w:rsidRDefault="00645F64" w:rsidP="00C248C6">
      <w:pPr>
        <w:numPr>
          <w:ilvl w:val="0"/>
          <w:numId w:val="26"/>
        </w:numPr>
        <w:jc w:val="both"/>
      </w:pPr>
      <w:r w:rsidRPr="00C248C6">
        <w:t xml:space="preserve">Many </w:t>
      </w:r>
      <w:r w:rsidRPr="00C248C6">
        <w:rPr>
          <w:b/>
          <w:bCs/>
        </w:rPr>
        <w:t>flies</w:t>
      </w:r>
      <w:r w:rsidRPr="00C248C6">
        <w:t xml:space="preserve"> and </w:t>
      </w:r>
      <w:r w:rsidRPr="00C248C6">
        <w:rPr>
          <w:b/>
          <w:bCs/>
        </w:rPr>
        <w:t>beetles</w:t>
      </w:r>
      <w:r w:rsidRPr="00C248C6">
        <w:t xml:space="preserve"> are attracted by the strong scents of rotting meat, or fermenting plant materials. Accordingly, some flowers produce such smells, including the colossal, 2.5-meter tall inflorescence of Sumatra’s </w:t>
      </w:r>
      <w:proofErr w:type="spellStart"/>
      <w:r w:rsidRPr="00C248C6">
        <w:rPr>
          <w:i/>
          <w:iCs/>
        </w:rPr>
        <w:t>Amorphophallus</w:t>
      </w:r>
      <w:proofErr w:type="spellEnd"/>
      <w:r w:rsidRPr="00C248C6">
        <w:rPr>
          <w:i/>
          <w:iCs/>
        </w:rPr>
        <w:t xml:space="preserve"> </w:t>
      </w:r>
      <w:proofErr w:type="spellStart"/>
      <w:r w:rsidRPr="00C248C6">
        <w:rPr>
          <w:i/>
          <w:iCs/>
        </w:rPr>
        <w:t>titanum</w:t>
      </w:r>
      <w:proofErr w:type="spellEnd"/>
      <w:r w:rsidRPr="00C248C6">
        <w:t>, which smells like rotting fish.</w:t>
      </w:r>
    </w:p>
    <w:p w:rsidR="00C248C6" w:rsidRDefault="00C248C6" w:rsidP="00C248C6">
      <w:pPr>
        <w:jc w:val="both"/>
      </w:pPr>
    </w:p>
    <w:p w:rsidR="00645F64" w:rsidRPr="00C248C6" w:rsidRDefault="00645F64" w:rsidP="00C248C6">
      <w:pPr>
        <w:jc w:val="both"/>
      </w:pPr>
      <w:r w:rsidRPr="00C248C6">
        <w:t xml:space="preserve">Using your flowers </w:t>
      </w:r>
      <w:r w:rsidR="00174FAD" w:rsidRPr="00C248C6">
        <w:t xml:space="preserve">that were identified </w:t>
      </w:r>
      <w:r w:rsidR="00191443">
        <w:t xml:space="preserve">your Local Flower Diversity </w:t>
      </w:r>
      <w:proofErr w:type="gramStart"/>
      <w:r w:rsidR="00191443">
        <w:t>table,</w:t>
      </w:r>
      <w:proofErr w:type="gramEnd"/>
      <w:r w:rsidR="00191443">
        <w:t xml:space="preserve"> hypothesize</w:t>
      </w:r>
      <w:r w:rsidRPr="00C248C6">
        <w:t xml:space="preserve"> about the pollinators of those flowers. </w:t>
      </w:r>
    </w:p>
    <w:p w:rsidR="00C248C6" w:rsidRDefault="00C248C6" w:rsidP="00C248C6">
      <w:pPr>
        <w:jc w:val="both"/>
        <w:rPr>
          <w:b/>
          <w:bCs/>
        </w:rPr>
      </w:pPr>
    </w:p>
    <w:p w:rsidR="00174FAD" w:rsidRPr="00191443" w:rsidRDefault="00174FAD" w:rsidP="00191443">
      <w:pPr>
        <w:pStyle w:val="ListParagraph"/>
        <w:numPr>
          <w:ilvl w:val="0"/>
          <w:numId w:val="36"/>
        </w:numPr>
        <w:ind w:left="450" w:hanging="450"/>
        <w:jc w:val="both"/>
        <w:rPr>
          <w:b/>
          <w:bCs/>
        </w:rPr>
      </w:pPr>
      <w:r w:rsidRPr="00191443">
        <w:rPr>
          <w:b/>
          <w:bCs/>
        </w:rPr>
        <w:t>Fruits</w:t>
      </w:r>
    </w:p>
    <w:p w:rsidR="00174FAD" w:rsidRPr="00C248C6" w:rsidRDefault="00174FAD" w:rsidP="00C248C6">
      <w:pPr>
        <w:jc w:val="both"/>
        <w:rPr>
          <w:bCs/>
        </w:rPr>
      </w:pPr>
      <w:r w:rsidRPr="00C248C6">
        <w:rPr>
          <w:bCs/>
        </w:rPr>
        <w:t>Fruits are also a “bargain” with the animal world.  They are the mature, swollen ovary or receptacle of a flower AFTER it has been pollinated &amp; fertilized.  Fruits are highly variable and a topic of study in another General Biology course, so we will not focus on the vast array of different kinds of fruit.  Which of the following plant parts do you think may be a fruit?</w:t>
      </w:r>
    </w:p>
    <w:p w:rsidR="00174FAD" w:rsidRPr="00C248C6" w:rsidRDefault="00174FAD" w:rsidP="00C248C6">
      <w:pPr>
        <w:pStyle w:val="ListParagraph"/>
        <w:numPr>
          <w:ilvl w:val="0"/>
          <w:numId w:val="28"/>
        </w:numPr>
        <w:jc w:val="both"/>
        <w:rPr>
          <w:bCs/>
        </w:rPr>
      </w:pPr>
      <w:r w:rsidRPr="00C248C6">
        <w:rPr>
          <w:bCs/>
        </w:rPr>
        <w:t>The pod around a pea e.g. snap peas</w:t>
      </w:r>
    </w:p>
    <w:p w:rsidR="00174FAD" w:rsidRPr="00C248C6" w:rsidRDefault="00174FAD" w:rsidP="00C248C6">
      <w:pPr>
        <w:pStyle w:val="ListParagraph"/>
        <w:numPr>
          <w:ilvl w:val="0"/>
          <w:numId w:val="28"/>
        </w:numPr>
        <w:jc w:val="both"/>
        <w:rPr>
          <w:bCs/>
        </w:rPr>
      </w:pPr>
      <w:r w:rsidRPr="00C248C6">
        <w:rPr>
          <w:bCs/>
        </w:rPr>
        <w:t>The winged apparatus that allows a maple seed to fly like a helicopter</w:t>
      </w:r>
    </w:p>
    <w:p w:rsidR="00174FAD" w:rsidRPr="00C248C6" w:rsidRDefault="00174FAD" w:rsidP="00C248C6">
      <w:pPr>
        <w:pStyle w:val="ListParagraph"/>
        <w:numPr>
          <w:ilvl w:val="0"/>
          <w:numId w:val="28"/>
        </w:numPr>
        <w:jc w:val="both"/>
        <w:rPr>
          <w:bCs/>
        </w:rPr>
      </w:pPr>
      <w:r w:rsidRPr="00C248C6">
        <w:rPr>
          <w:bCs/>
        </w:rPr>
        <w:t>Pineapple</w:t>
      </w:r>
    </w:p>
    <w:p w:rsidR="00174FAD" w:rsidRPr="00C248C6" w:rsidRDefault="00174FAD" w:rsidP="00C248C6">
      <w:pPr>
        <w:pStyle w:val="ListParagraph"/>
        <w:numPr>
          <w:ilvl w:val="0"/>
          <w:numId w:val="28"/>
        </w:numPr>
        <w:jc w:val="both"/>
        <w:rPr>
          <w:bCs/>
        </w:rPr>
      </w:pPr>
      <w:r w:rsidRPr="00C248C6">
        <w:rPr>
          <w:bCs/>
        </w:rPr>
        <w:t>Apricot</w:t>
      </w:r>
    </w:p>
    <w:p w:rsidR="00174FAD" w:rsidRPr="00C248C6" w:rsidRDefault="00174FAD" w:rsidP="00C248C6">
      <w:pPr>
        <w:pStyle w:val="ListParagraph"/>
        <w:numPr>
          <w:ilvl w:val="0"/>
          <w:numId w:val="28"/>
        </w:numPr>
        <w:jc w:val="both"/>
        <w:rPr>
          <w:bCs/>
        </w:rPr>
      </w:pPr>
      <w:r w:rsidRPr="00C248C6">
        <w:rPr>
          <w:bCs/>
        </w:rPr>
        <w:t>Hard shell around a hazelnut</w:t>
      </w:r>
    </w:p>
    <w:p w:rsidR="00C248C6" w:rsidRDefault="00C248C6" w:rsidP="00C248C6">
      <w:pPr>
        <w:jc w:val="both"/>
        <w:rPr>
          <w:bCs/>
        </w:rPr>
      </w:pPr>
    </w:p>
    <w:p w:rsidR="00191443" w:rsidRDefault="00191443" w:rsidP="00C248C6">
      <w:pPr>
        <w:jc w:val="both"/>
        <w:rPr>
          <w:bCs/>
        </w:rPr>
      </w:pPr>
    </w:p>
    <w:p w:rsidR="00191443" w:rsidRDefault="00191443" w:rsidP="00C248C6">
      <w:pPr>
        <w:jc w:val="both"/>
        <w:rPr>
          <w:bCs/>
        </w:rPr>
      </w:pPr>
    </w:p>
    <w:p w:rsidR="00191443" w:rsidRDefault="00191443" w:rsidP="00C248C6">
      <w:pPr>
        <w:jc w:val="both"/>
        <w:rPr>
          <w:bCs/>
        </w:rPr>
      </w:pPr>
    </w:p>
    <w:p w:rsidR="00174FAD" w:rsidRPr="00C248C6" w:rsidRDefault="00174FAD" w:rsidP="00C248C6">
      <w:pPr>
        <w:jc w:val="both"/>
        <w:rPr>
          <w:bCs/>
        </w:rPr>
      </w:pPr>
      <w:r w:rsidRPr="00C248C6">
        <w:rPr>
          <w:bCs/>
        </w:rPr>
        <w:lastRenderedPageBreak/>
        <w:t>Check your answers:</w:t>
      </w:r>
    </w:p>
    <w:p w:rsidR="00174FAD" w:rsidRDefault="00174FAD" w:rsidP="00C248C6">
      <w:pPr>
        <w:jc w:val="both"/>
        <w:rPr>
          <w:bCs/>
        </w:rPr>
      </w:pPr>
      <w:r w:rsidRPr="00C248C6">
        <w:rPr>
          <w:bCs/>
        </w:rPr>
        <w:t xml:space="preserve">If you </w:t>
      </w:r>
      <w:r w:rsidR="00C248C6">
        <w:rPr>
          <w:bCs/>
        </w:rPr>
        <w:t>chose</w:t>
      </w:r>
      <w:r w:rsidRPr="00C248C6">
        <w:rPr>
          <w:bCs/>
        </w:rPr>
        <w:t xml:space="preserve"> all of the </w:t>
      </w:r>
      <w:r w:rsidR="00C248C6">
        <w:rPr>
          <w:bCs/>
        </w:rPr>
        <w:t>examples listed,</w:t>
      </w:r>
      <w:r w:rsidRPr="00C248C6">
        <w:rPr>
          <w:bCs/>
        </w:rPr>
        <w:t xml:space="preserve"> you are correct.  Even structures that are not sweet, but protect or help disperse the seeds are considered fruits.  Not all fruits are edible, including for instance, the hull around a coconut (the world’s largest seed).  </w:t>
      </w:r>
    </w:p>
    <w:p w:rsidR="00C248C6" w:rsidRPr="00C248C6" w:rsidRDefault="00C248C6" w:rsidP="00C248C6">
      <w:pPr>
        <w:jc w:val="both"/>
        <w:rPr>
          <w:bCs/>
        </w:rPr>
      </w:pPr>
    </w:p>
    <w:p w:rsidR="00174FAD" w:rsidRPr="00C248C6" w:rsidRDefault="00174FAD" w:rsidP="00C248C6">
      <w:pPr>
        <w:numPr>
          <w:ilvl w:val="0"/>
          <w:numId w:val="29"/>
        </w:numPr>
        <w:tabs>
          <w:tab w:val="num" w:pos="720"/>
        </w:tabs>
        <w:jc w:val="both"/>
        <w:rPr>
          <w:bCs/>
        </w:rPr>
      </w:pPr>
      <w:r w:rsidRPr="00C248C6">
        <w:rPr>
          <w:bCs/>
        </w:rPr>
        <w:t>Why would plants go to the “trouble” of making large, heavy fruits e.g. a peach or apple? Hint: what is the purpose of making such structures?</w:t>
      </w:r>
    </w:p>
    <w:p w:rsidR="00C248C6" w:rsidRDefault="00C248C6"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74FAD" w:rsidRPr="00C248C6" w:rsidRDefault="00174FAD" w:rsidP="00C248C6">
      <w:pPr>
        <w:numPr>
          <w:ilvl w:val="0"/>
          <w:numId w:val="29"/>
        </w:numPr>
        <w:tabs>
          <w:tab w:val="num" w:pos="720"/>
        </w:tabs>
        <w:jc w:val="both"/>
        <w:rPr>
          <w:bCs/>
        </w:rPr>
      </w:pPr>
      <w:r w:rsidRPr="00C248C6">
        <w:rPr>
          <w:bCs/>
        </w:rPr>
        <w:t>When you eat a watermelon or a peach, we throw away the seeds or spit them out, but each and every one has potential to become a new plant if it were to find fertile soil and the right growing conditions such as moisture and sun.  Why do you think some fruits make so many seeds and others fewer or only one?</w:t>
      </w:r>
    </w:p>
    <w:p w:rsidR="00C248C6" w:rsidRDefault="00C248C6"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91443" w:rsidRDefault="00191443" w:rsidP="00C248C6">
      <w:pPr>
        <w:tabs>
          <w:tab w:val="num" w:pos="720"/>
        </w:tabs>
        <w:ind w:left="360"/>
        <w:jc w:val="both"/>
        <w:rPr>
          <w:bCs/>
        </w:rPr>
      </w:pPr>
    </w:p>
    <w:p w:rsidR="00174FAD" w:rsidRPr="00C248C6" w:rsidRDefault="00174FAD" w:rsidP="00C248C6">
      <w:pPr>
        <w:numPr>
          <w:ilvl w:val="0"/>
          <w:numId w:val="29"/>
        </w:numPr>
        <w:tabs>
          <w:tab w:val="num" w:pos="720"/>
        </w:tabs>
        <w:jc w:val="both"/>
        <w:rPr>
          <w:bCs/>
        </w:rPr>
      </w:pPr>
      <w:r w:rsidRPr="00C248C6">
        <w:rPr>
          <w:bCs/>
        </w:rPr>
        <w:t>Some fruits have no seeds on the inside e.g. bananas, research why this is so and report what you found</w:t>
      </w:r>
      <w:r w:rsidR="00191443">
        <w:rPr>
          <w:bCs/>
        </w:rPr>
        <w:t>:</w:t>
      </w:r>
    </w:p>
    <w:sectPr w:rsidR="00174FAD" w:rsidRPr="00C248C6" w:rsidSect="00BE533B">
      <w:type w:val="continuous"/>
      <w:pgSz w:w="12240" w:h="15840" w:code="1"/>
      <w:pgMar w:top="1008" w:right="1008" w:bottom="1080" w:left="1008"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3C626B2"/>
    <w:multiLevelType w:val="hybridMultilevel"/>
    <w:tmpl w:val="7BC35E4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93C05F7"/>
    <w:multiLevelType w:val="hybridMultilevel"/>
    <w:tmpl w:val="8E28E28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C7DFD478"/>
    <w:multiLevelType w:val="hybridMultilevel"/>
    <w:tmpl w:val="479EEE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19A4B1A"/>
    <w:multiLevelType w:val="hybridMultilevel"/>
    <w:tmpl w:val="B95B149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DB85C93B"/>
    <w:multiLevelType w:val="hybridMultilevel"/>
    <w:tmpl w:val="42365B3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FEFF63C"/>
    <w:multiLevelType w:val="hybridMultilevel"/>
    <w:tmpl w:val="114B1D0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B262C7"/>
    <w:multiLevelType w:val="hybridMultilevel"/>
    <w:tmpl w:val="988A6DFE"/>
    <w:lvl w:ilvl="0" w:tplc="9D0C41E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2720B7A"/>
    <w:multiLevelType w:val="hybridMultilevel"/>
    <w:tmpl w:val="F1A29154"/>
    <w:lvl w:ilvl="0" w:tplc="1FFC5F00">
      <w:start w:val="1"/>
      <w:numFmt w:val="upperRoman"/>
      <w:lvlText w:val="%1."/>
      <w:lvlJc w:val="left"/>
      <w:pPr>
        <w:ind w:left="81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4C40F04"/>
    <w:multiLevelType w:val="hybridMultilevel"/>
    <w:tmpl w:val="9E50DCE0"/>
    <w:lvl w:ilvl="0" w:tplc="26EE0034">
      <w:start w:val="1"/>
      <w:numFmt w:val="decimal"/>
      <w:lvlText w:val="%1)"/>
      <w:lvlJc w:val="left"/>
      <w:pPr>
        <w:ind w:left="360" w:hanging="360"/>
      </w:pPr>
      <w:rPr>
        <w:b w:val="0"/>
      </w:rPr>
    </w:lvl>
    <w:lvl w:ilvl="1" w:tplc="04090001">
      <w:start w:val="1"/>
      <w:numFmt w:val="bullet"/>
      <w:lvlText w:val=""/>
      <w:lvlJc w:val="left"/>
      <w:pPr>
        <w:ind w:left="72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8670734"/>
    <w:multiLevelType w:val="hybridMultilevel"/>
    <w:tmpl w:val="3F3C6A6A"/>
    <w:lvl w:ilvl="0" w:tplc="D0CA5882">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8931453"/>
    <w:multiLevelType w:val="hybridMultilevel"/>
    <w:tmpl w:val="7864F78A"/>
    <w:lvl w:ilvl="0" w:tplc="0B7AB95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A61FDFF"/>
    <w:multiLevelType w:val="hybridMultilevel"/>
    <w:tmpl w:val="FF27DB8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1134319D"/>
    <w:multiLevelType w:val="hybridMultilevel"/>
    <w:tmpl w:val="0B3C4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79012C7"/>
    <w:multiLevelType w:val="hybridMultilevel"/>
    <w:tmpl w:val="A9FE17B4"/>
    <w:lvl w:ilvl="0" w:tplc="C6C4C4F6">
      <w:start w:val="1"/>
      <w:numFmt w:val="decimal"/>
      <w:lvlText w:val="%1."/>
      <w:lvlJc w:val="left"/>
      <w:pPr>
        <w:tabs>
          <w:tab w:val="num" w:pos="360"/>
        </w:tabs>
        <w:ind w:left="360" w:hanging="360"/>
      </w:pPr>
      <w:rPr>
        <w:b/>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1D81244D"/>
    <w:multiLevelType w:val="hybridMultilevel"/>
    <w:tmpl w:val="48B2249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27994E74"/>
    <w:multiLevelType w:val="hybridMultilevel"/>
    <w:tmpl w:val="E5941BAE"/>
    <w:lvl w:ilvl="0" w:tplc="9D0C41E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2B005F9A"/>
    <w:multiLevelType w:val="hybridMultilevel"/>
    <w:tmpl w:val="C660061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nsid w:val="2C225304"/>
    <w:multiLevelType w:val="hybridMultilevel"/>
    <w:tmpl w:val="48067C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C380DBB"/>
    <w:multiLevelType w:val="hybridMultilevel"/>
    <w:tmpl w:val="02220A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DB71694"/>
    <w:multiLevelType w:val="hybridMultilevel"/>
    <w:tmpl w:val="91C2D95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3C427E25"/>
    <w:multiLevelType w:val="hybridMultilevel"/>
    <w:tmpl w:val="52D884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415C34B8"/>
    <w:multiLevelType w:val="hybridMultilevel"/>
    <w:tmpl w:val="77FA196C"/>
    <w:lvl w:ilvl="0" w:tplc="8304B42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4CF935CD"/>
    <w:multiLevelType w:val="hybridMultilevel"/>
    <w:tmpl w:val="51A22C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560D729B"/>
    <w:multiLevelType w:val="hybridMultilevel"/>
    <w:tmpl w:val="01F2F6F4"/>
    <w:lvl w:ilvl="0" w:tplc="04090001">
      <w:start w:val="1"/>
      <w:numFmt w:val="bullet"/>
      <w:lvlText w:val=""/>
      <w:lvlJc w:val="left"/>
      <w:pPr>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5">
    <w:nsid w:val="5B3D053F"/>
    <w:multiLevelType w:val="hybridMultilevel"/>
    <w:tmpl w:val="46160F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61FD0149"/>
    <w:multiLevelType w:val="hybridMultilevel"/>
    <w:tmpl w:val="B7D023A0"/>
    <w:lvl w:ilvl="0" w:tplc="3A0EBA1A">
      <w:start w:val="1"/>
      <w:numFmt w:val="decimal"/>
      <w:lvlText w:val="%1."/>
      <w:lvlJc w:val="left"/>
      <w:pPr>
        <w:ind w:left="36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8F13583"/>
    <w:multiLevelType w:val="hybridMultilevel"/>
    <w:tmpl w:val="2F1C8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90727E4"/>
    <w:multiLevelType w:val="hybridMultilevel"/>
    <w:tmpl w:val="609E823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69F671A9"/>
    <w:multiLevelType w:val="hybridMultilevel"/>
    <w:tmpl w:val="2F97BE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6C7718B6"/>
    <w:multiLevelType w:val="hybridMultilevel"/>
    <w:tmpl w:val="80EEC0B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76B83A3C"/>
    <w:multiLevelType w:val="hybridMultilevel"/>
    <w:tmpl w:val="7E0872CC"/>
    <w:lvl w:ilvl="0" w:tplc="C1D0CCB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6DA7558"/>
    <w:multiLevelType w:val="hybridMultilevel"/>
    <w:tmpl w:val="ED77B4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79F57E97"/>
    <w:multiLevelType w:val="hybridMultilevel"/>
    <w:tmpl w:val="184470AC"/>
    <w:lvl w:ilvl="0" w:tplc="E488C3A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7CB215E0"/>
    <w:multiLevelType w:val="hybridMultilevel"/>
    <w:tmpl w:val="137A790C"/>
    <w:lvl w:ilvl="0" w:tplc="40543E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333EC1"/>
    <w:multiLevelType w:val="hybridMultilevel"/>
    <w:tmpl w:val="485EB2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2"/>
  </w:num>
  <w:num w:numId="2">
    <w:abstractNumId w:val="23"/>
  </w:num>
  <w:num w:numId="3">
    <w:abstractNumId w:val="19"/>
  </w:num>
  <w:num w:numId="4">
    <w:abstractNumId w:val="35"/>
  </w:num>
  <w:num w:numId="5">
    <w:abstractNumId w:val="29"/>
  </w:num>
  <w:num w:numId="6">
    <w:abstractNumId w:val="22"/>
  </w:num>
  <w:num w:numId="7">
    <w:abstractNumId w:val="4"/>
  </w:num>
  <w:num w:numId="8">
    <w:abstractNumId w:val="33"/>
  </w:num>
  <w:num w:numId="9">
    <w:abstractNumId w:val="11"/>
  </w:num>
  <w:num w:numId="10">
    <w:abstractNumId w:val="28"/>
  </w:num>
  <w:num w:numId="11">
    <w:abstractNumId w:val="32"/>
  </w:num>
  <w:num w:numId="12">
    <w:abstractNumId w:val="2"/>
  </w:num>
  <w:num w:numId="13">
    <w:abstractNumId w:val="5"/>
  </w:num>
  <w:num w:numId="14">
    <w:abstractNumId w:val="3"/>
  </w:num>
  <w:num w:numId="15">
    <w:abstractNumId w:val="8"/>
  </w:num>
  <w:num w:numId="16">
    <w:abstractNumId w:val="20"/>
  </w:num>
  <w:num w:numId="17">
    <w:abstractNumId w:val="21"/>
  </w:num>
  <w:num w:numId="18">
    <w:abstractNumId w:val="13"/>
  </w:num>
  <w:num w:numId="19">
    <w:abstractNumId w:val="25"/>
  </w:num>
  <w:num w:numId="20">
    <w:abstractNumId w:val="30"/>
  </w:num>
  <w:num w:numId="21">
    <w:abstractNumId w:val="10"/>
  </w:num>
  <w:num w:numId="22">
    <w:abstractNumId w:val="1"/>
  </w:num>
  <w:num w:numId="23">
    <w:abstractNumId w:val="0"/>
  </w:num>
  <w:num w:numId="24">
    <w:abstractNumId w:val="9"/>
  </w:num>
  <w:num w:numId="25">
    <w:abstractNumId w:val="14"/>
  </w:num>
  <w:num w:numId="26">
    <w:abstractNumId w:val="15"/>
  </w:num>
  <w:num w:numId="27">
    <w:abstractNumId w:val="17"/>
  </w:num>
  <w:num w:numId="28">
    <w:abstractNumId w:val="27"/>
  </w:num>
  <w:num w:numId="29">
    <w:abstractNumId w:val="6"/>
  </w:num>
  <w:num w:numId="30">
    <w:abstractNumId w:val="16"/>
  </w:num>
  <w:num w:numId="3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31"/>
  </w:num>
  <w:num w:numId="35">
    <w:abstractNumId w:val="34"/>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54601F"/>
    <w:rsid w:val="00046A87"/>
    <w:rsid w:val="00054613"/>
    <w:rsid w:val="000C0904"/>
    <w:rsid w:val="000E5DF0"/>
    <w:rsid w:val="00174FAD"/>
    <w:rsid w:val="00191443"/>
    <w:rsid w:val="001E18CF"/>
    <w:rsid w:val="00267FA0"/>
    <w:rsid w:val="00286E37"/>
    <w:rsid w:val="00293968"/>
    <w:rsid w:val="003C403B"/>
    <w:rsid w:val="004159E8"/>
    <w:rsid w:val="004A35A4"/>
    <w:rsid w:val="005231CF"/>
    <w:rsid w:val="0054601F"/>
    <w:rsid w:val="00632BF2"/>
    <w:rsid w:val="00645F64"/>
    <w:rsid w:val="007261B6"/>
    <w:rsid w:val="007A5E76"/>
    <w:rsid w:val="007B4995"/>
    <w:rsid w:val="007E6ECE"/>
    <w:rsid w:val="008256B0"/>
    <w:rsid w:val="008A1996"/>
    <w:rsid w:val="00916382"/>
    <w:rsid w:val="00924D84"/>
    <w:rsid w:val="009318F1"/>
    <w:rsid w:val="0094615C"/>
    <w:rsid w:val="00BE533B"/>
    <w:rsid w:val="00C248C6"/>
    <w:rsid w:val="00C67CDD"/>
    <w:rsid w:val="00C84241"/>
    <w:rsid w:val="00CF375A"/>
    <w:rsid w:val="00D0086E"/>
    <w:rsid w:val="00D30647"/>
    <w:rsid w:val="00D50562"/>
    <w:rsid w:val="00D77096"/>
    <w:rsid w:val="00DA1BF5"/>
    <w:rsid w:val="00E573E0"/>
    <w:rsid w:val="00EE3371"/>
    <w:rsid w:val="00EF6869"/>
    <w:rsid w:val="00F066A8"/>
    <w:rsid w:val="00F17AF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632BF2"/>
    <w:pPr>
      <w:ind w:left="720"/>
      <w:contextualSpacing/>
    </w:pPr>
  </w:style>
  <w:style w:type="paragraph" w:customStyle="1" w:styleId="Default">
    <w:name w:val="Default"/>
    <w:rsid w:val="00632BF2"/>
    <w:pPr>
      <w:autoSpaceDE w:val="0"/>
      <w:autoSpaceDN w:val="0"/>
      <w:adjustRightInd w:val="0"/>
    </w:pPr>
    <w:rPr>
      <w:rFonts w:ascii="Arial" w:hAnsi="Arial" w:cs="Arial"/>
      <w:color w:val="000000"/>
      <w:sz w:val="24"/>
      <w:szCs w:val="24"/>
    </w:rPr>
  </w:style>
  <w:style w:type="paragraph" w:styleId="BodyText2">
    <w:name w:val="Body Text 2"/>
    <w:basedOn w:val="Normal"/>
    <w:link w:val="BodyText2Char"/>
    <w:uiPriority w:val="99"/>
    <w:semiHidden/>
    <w:unhideWhenUsed/>
    <w:rsid w:val="00645F64"/>
    <w:pPr>
      <w:spacing w:after="120" w:line="480" w:lineRule="auto"/>
    </w:pPr>
  </w:style>
  <w:style w:type="character" w:customStyle="1" w:styleId="BodyText2Char">
    <w:name w:val="Body Text 2 Char"/>
    <w:basedOn w:val="DefaultParagraphFont"/>
    <w:link w:val="BodyText2"/>
    <w:uiPriority w:val="99"/>
    <w:semiHidden/>
    <w:rsid w:val="00645F64"/>
  </w:style>
</w:styles>
</file>

<file path=word/webSettings.xml><?xml version="1.0" encoding="utf-8"?>
<w:webSettings xmlns:r="http://schemas.openxmlformats.org/officeDocument/2006/relationships" xmlns:w="http://schemas.openxmlformats.org/wordprocessingml/2006/main">
  <w:divs>
    <w:div w:id="282734468">
      <w:bodyDiv w:val="1"/>
      <w:marLeft w:val="0"/>
      <w:marRight w:val="0"/>
      <w:marTop w:val="0"/>
      <w:marBottom w:val="0"/>
      <w:divBdr>
        <w:top w:val="none" w:sz="0" w:space="0" w:color="auto"/>
        <w:left w:val="none" w:sz="0" w:space="0" w:color="auto"/>
        <w:bottom w:val="none" w:sz="0" w:space="0" w:color="auto"/>
        <w:right w:val="none" w:sz="0" w:space="0" w:color="auto"/>
      </w:divBdr>
    </w:div>
    <w:div w:id="458691264">
      <w:bodyDiv w:val="1"/>
      <w:marLeft w:val="0"/>
      <w:marRight w:val="0"/>
      <w:marTop w:val="0"/>
      <w:marBottom w:val="0"/>
      <w:divBdr>
        <w:top w:val="none" w:sz="0" w:space="0" w:color="auto"/>
        <w:left w:val="none" w:sz="0" w:space="0" w:color="auto"/>
        <w:bottom w:val="none" w:sz="0" w:space="0" w:color="auto"/>
        <w:right w:val="none" w:sz="0" w:space="0" w:color="auto"/>
      </w:divBdr>
    </w:div>
    <w:div w:id="581917754">
      <w:bodyDiv w:val="1"/>
      <w:marLeft w:val="0"/>
      <w:marRight w:val="0"/>
      <w:marTop w:val="0"/>
      <w:marBottom w:val="0"/>
      <w:divBdr>
        <w:top w:val="none" w:sz="0" w:space="0" w:color="auto"/>
        <w:left w:val="none" w:sz="0" w:space="0" w:color="auto"/>
        <w:bottom w:val="none" w:sz="0" w:space="0" w:color="auto"/>
        <w:right w:val="none" w:sz="0" w:space="0" w:color="auto"/>
      </w:divBdr>
    </w:div>
    <w:div w:id="1056467796">
      <w:bodyDiv w:val="1"/>
      <w:marLeft w:val="0"/>
      <w:marRight w:val="0"/>
      <w:marTop w:val="0"/>
      <w:marBottom w:val="0"/>
      <w:divBdr>
        <w:top w:val="none" w:sz="0" w:space="0" w:color="auto"/>
        <w:left w:val="none" w:sz="0" w:space="0" w:color="auto"/>
        <w:bottom w:val="none" w:sz="0" w:space="0" w:color="auto"/>
        <w:right w:val="none" w:sz="0" w:space="0" w:color="auto"/>
      </w:divBdr>
    </w:div>
    <w:div w:id="1127622886">
      <w:bodyDiv w:val="1"/>
      <w:marLeft w:val="0"/>
      <w:marRight w:val="0"/>
      <w:marTop w:val="0"/>
      <w:marBottom w:val="0"/>
      <w:divBdr>
        <w:top w:val="none" w:sz="0" w:space="0" w:color="auto"/>
        <w:left w:val="none" w:sz="0" w:space="0" w:color="auto"/>
        <w:bottom w:val="none" w:sz="0" w:space="0" w:color="auto"/>
        <w:right w:val="none" w:sz="0" w:space="0" w:color="auto"/>
      </w:divBdr>
    </w:div>
    <w:div w:id="1444418222">
      <w:bodyDiv w:val="1"/>
      <w:marLeft w:val="0"/>
      <w:marRight w:val="0"/>
      <w:marTop w:val="0"/>
      <w:marBottom w:val="0"/>
      <w:divBdr>
        <w:top w:val="none" w:sz="0" w:space="0" w:color="auto"/>
        <w:left w:val="none" w:sz="0" w:space="0" w:color="auto"/>
        <w:bottom w:val="none" w:sz="0" w:space="0" w:color="auto"/>
        <w:right w:val="none" w:sz="0" w:space="0" w:color="auto"/>
      </w:divBdr>
    </w:div>
    <w:div w:id="1464425175">
      <w:bodyDiv w:val="1"/>
      <w:marLeft w:val="0"/>
      <w:marRight w:val="0"/>
      <w:marTop w:val="0"/>
      <w:marBottom w:val="0"/>
      <w:divBdr>
        <w:top w:val="none" w:sz="0" w:space="0" w:color="auto"/>
        <w:left w:val="none" w:sz="0" w:space="0" w:color="auto"/>
        <w:bottom w:val="none" w:sz="0" w:space="0" w:color="auto"/>
        <w:right w:val="none" w:sz="0" w:space="0" w:color="auto"/>
      </w:divBdr>
    </w:div>
    <w:div w:id="1597709032">
      <w:bodyDiv w:val="1"/>
      <w:marLeft w:val="0"/>
      <w:marRight w:val="0"/>
      <w:marTop w:val="0"/>
      <w:marBottom w:val="0"/>
      <w:divBdr>
        <w:top w:val="none" w:sz="0" w:space="0" w:color="auto"/>
        <w:left w:val="none" w:sz="0" w:space="0" w:color="auto"/>
        <w:bottom w:val="none" w:sz="0" w:space="0" w:color="auto"/>
        <w:right w:val="none" w:sz="0" w:space="0" w:color="auto"/>
      </w:divBdr>
    </w:div>
    <w:div w:id="1705667760">
      <w:bodyDiv w:val="1"/>
      <w:marLeft w:val="0"/>
      <w:marRight w:val="0"/>
      <w:marTop w:val="0"/>
      <w:marBottom w:val="0"/>
      <w:divBdr>
        <w:top w:val="none" w:sz="0" w:space="0" w:color="auto"/>
        <w:left w:val="none" w:sz="0" w:space="0" w:color="auto"/>
        <w:bottom w:val="none" w:sz="0" w:space="0" w:color="auto"/>
        <w:right w:val="none" w:sz="0" w:space="0" w:color="auto"/>
      </w:divBdr>
    </w:div>
    <w:div w:id="176634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3058</Words>
  <Characters>17437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4</cp:revision>
  <dcterms:created xsi:type="dcterms:W3CDTF">2013-11-18T00:50:00Z</dcterms:created>
  <dcterms:modified xsi:type="dcterms:W3CDTF">2013-12-06T19:51:00Z</dcterms:modified>
</cp:coreProperties>
</file>