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r w:rsidDel="00000000" w:rsidR="00000000" w:rsidRPr="00000000">
        <w:rPr>
          <w:b w:val="1"/>
          <w:sz w:val="36"/>
          <w:szCs w:val="36"/>
          <w:rtl w:val="0"/>
        </w:rPr>
        <w:t xml:space="preserve">Aural Skills II, MUS 115, CRN 42163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Patty Gerig</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541-981-3749</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gerigp@linnbenton.edu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available by appointment</w:t>
      </w:r>
    </w:p>
    <w:p w:rsidR="00000000" w:rsidDel="00000000" w:rsidP="00000000" w:rsidRDefault="00000000" w:rsidRPr="00000000" w14:paraId="0000000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9">
      <w:pPr>
        <w:widowControl w:val="0"/>
        <w:spacing w:line="259" w:lineRule="auto"/>
        <w:rPr>
          <w:sz w:val="24"/>
          <w:szCs w:val="24"/>
        </w:rPr>
      </w:pPr>
      <w:r w:rsidDel="00000000" w:rsidR="00000000" w:rsidRPr="00000000">
        <w:rPr>
          <w:sz w:val="24"/>
          <w:szCs w:val="24"/>
          <w:rtl w:val="0"/>
        </w:rPr>
        <w:t xml:space="preserve">Aural Skills II</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MUS 115</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CRN 42163</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M/W 8:00-8:50am - class sessions will be on Zoom and recorded for viewing later</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Number of credits:1</w:t>
      </w:r>
    </w:p>
    <w:p w:rsidR="00000000" w:rsidDel="00000000" w:rsidP="00000000" w:rsidRDefault="00000000" w:rsidRPr="00000000" w14:paraId="0000000E">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0F">
      <w:pPr>
        <w:pStyle w:val="Heading2"/>
        <w:keepNext w:val="0"/>
        <w:keepLines w:val="0"/>
        <w:widowControl w:val="0"/>
        <w:spacing w:before="120" w:line="259" w:lineRule="auto"/>
        <w:rPr>
          <w:sz w:val="24"/>
          <w:szCs w:val="24"/>
        </w:rPr>
      </w:pPr>
      <w:r w:rsidDel="00000000" w:rsidR="00000000" w:rsidRPr="00000000">
        <w:rPr>
          <w:sz w:val="24"/>
          <w:szCs w:val="24"/>
          <w:rtl w:val="0"/>
        </w:rPr>
        <w:t xml:space="preserve">MUS 114 or instructor approval</w:t>
      </w:r>
      <w:r w:rsidDel="00000000" w:rsidR="00000000" w:rsidRPr="00000000">
        <w:rPr>
          <w:rtl w:val="0"/>
        </w:rPr>
      </w:r>
    </w:p>
    <w:p w:rsidR="00000000" w:rsidDel="00000000" w:rsidP="00000000" w:rsidRDefault="00000000" w:rsidRPr="00000000" w14:paraId="0000001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1">
      <w:pPr>
        <w:widowControl w:val="0"/>
        <w:spacing w:line="259" w:lineRule="auto"/>
        <w:rPr>
          <w:sz w:val="24"/>
          <w:szCs w:val="24"/>
        </w:rPr>
      </w:pPr>
      <w:r w:rsidDel="00000000" w:rsidR="00000000" w:rsidRPr="00000000">
        <w:rPr>
          <w:sz w:val="24"/>
          <w:szCs w:val="24"/>
          <w:rtl w:val="0"/>
        </w:rPr>
        <w:t xml:space="preserve">Required:</w:t>
      </w:r>
    </w:p>
    <w:p w:rsidR="00000000" w:rsidDel="00000000" w:rsidP="00000000" w:rsidRDefault="00000000" w:rsidRPr="00000000" w14:paraId="00000012">
      <w:pPr>
        <w:widowControl w:val="0"/>
        <w:numPr>
          <w:ilvl w:val="0"/>
          <w:numId w:val="1"/>
        </w:numPr>
        <w:spacing w:line="259" w:lineRule="auto"/>
        <w:ind w:left="720" w:hanging="360"/>
        <w:rPr>
          <w:sz w:val="24"/>
          <w:szCs w:val="24"/>
        </w:rPr>
      </w:pPr>
      <w:r w:rsidDel="00000000" w:rsidR="00000000" w:rsidRPr="00000000">
        <w:rPr>
          <w:i w:val="1"/>
          <w:sz w:val="24"/>
          <w:szCs w:val="24"/>
          <w:rtl w:val="0"/>
        </w:rPr>
        <w:t xml:space="preserve">A New Approach to Sight Singing</w:t>
      </w:r>
      <w:r w:rsidDel="00000000" w:rsidR="00000000" w:rsidRPr="00000000">
        <w:rPr>
          <w:sz w:val="24"/>
          <w:szCs w:val="24"/>
          <w:rtl w:val="0"/>
        </w:rPr>
        <w:t xml:space="preserve">, 6</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by Berkowitz/Fontrier/Kraft/Goldstein/Smaldone ISBN 978-0-393-28491-1</w:t>
      </w:r>
    </w:p>
    <w:p w:rsidR="00000000" w:rsidDel="00000000" w:rsidP="00000000" w:rsidRDefault="00000000" w:rsidRPr="00000000" w14:paraId="00000013">
      <w:pPr>
        <w:widowControl w:val="0"/>
        <w:numPr>
          <w:ilvl w:val="0"/>
          <w:numId w:val="1"/>
        </w:numPr>
        <w:spacing w:line="259" w:lineRule="auto"/>
        <w:ind w:left="720" w:hanging="360"/>
        <w:rPr>
          <w:sz w:val="24"/>
          <w:szCs w:val="24"/>
        </w:rPr>
      </w:pPr>
      <w:r w:rsidDel="00000000" w:rsidR="00000000" w:rsidRPr="00000000">
        <w:rPr>
          <w:sz w:val="24"/>
          <w:szCs w:val="24"/>
          <w:rtl w:val="0"/>
        </w:rPr>
        <w:t xml:space="preserve">Auralia 6 Cloud</w:t>
      </w:r>
    </w:p>
    <w:p w:rsidR="00000000" w:rsidDel="00000000" w:rsidP="00000000" w:rsidRDefault="00000000" w:rsidRPr="00000000" w14:paraId="00000014">
      <w:pPr>
        <w:widowControl w:val="0"/>
        <w:numPr>
          <w:ilvl w:val="0"/>
          <w:numId w:val="1"/>
        </w:numPr>
        <w:spacing w:line="259" w:lineRule="auto"/>
        <w:ind w:left="720" w:hanging="360"/>
        <w:rPr>
          <w:sz w:val="24"/>
          <w:szCs w:val="24"/>
          <w:u w:val="none"/>
        </w:rPr>
      </w:pPr>
      <w:r w:rsidDel="00000000" w:rsidR="00000000" w:rsidRPr="00000000">
        <w:rPr>
          <w:sz w:val="24"/>
          <w:szCs w:val="24"/>
          <w:rtl w:val="0"/>
        </w:rPr>
        <w:t xml:space="preserve">Musition 6 Cloud (optional)</w:t>
      </w:r>
    </w:p>
    <w:p w:rsidR="00000000" w:rsidDel="00000000" w:rsidP="00000000" w:rsidRDefault="00000000" w:rsidRPr="00000000" w14:paraId="0000001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6">
      <w:pPr>
        <w:widowControl w:val="0"/>
        <w:spacing w:line="259" w:lineRule="auto"/>
        <w:rPr>
          <w:sz w:val="24"/>
          <w:szCs w:val="24"/>
        </w:rPr>
      </w:pPr>
      <w:r w:rsidDel="00000000" w:rsidR="00000000" w:rsidRPr="00000000">
        <w:rPr>
          <w:sz w:val="24"/>
          <w:szCs w:val="24"/>
          <w:rtl w:val="0"/>
        </w:rPr>
        <w:t xml:space="preserve">Bring staff paper, a folder or notebook and pencil to class daily. </w:t>
      </w:r>
    </w:p>
    <w:p w:rsidR="00000000" w:rsidDel="00000000" w:rsidP="00000000" w:rsidRDefault="00000000" w:rsidRPr="00000000" w14:paraId="0000001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This course is the second of a two-term sequence In this course you will develop your sight singing and rhythmic skills, as well as your ability to hear music and write down what you hear in standard music notation. By practicing these skills you work towards perceiving pitch relationships in music more quickly and accurately, and acquiring a fuller understanding of rhythm, meter and rhythmic patterns. The course is designed to increase your musical independence and improve your ability to learn music accurately from a score, with an understanding of the music that you perform and hear. </w:t>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This is a skills-based course and it is vital that you practice the exercises covered in class on a daily basis. It is suggested that you spend at least twenty minutes daily with individual practice and thirty to sixty minutes weekly in partner or group practice, in addition to class time.</w:t>
      </w:r>
    </w:p>
    <w:p w:rsidR="00000000" w:rsidDel="00000000" w:rsidP="00000000" w:rsidRDefault="00000000" w:rsidRPr="00000000" w14:paraId="0000001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F">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Student Learning Outcomes</w:t>
      </w:r>
    </w:p>
    <w:p w:rsidR="00000000" w:rsidDel="00000000" w:rsidP="00000000" w:rsidRDefault="00000000" w:rsidRPr="00000000" w14:paraId="00000020">
      <w:pPr>
        <w:widowControl w:val="0"/>
        <w:numPr>
          <w:ilvl w:val="0"/>
          <w:numId w:val="2"/>
        </w:numPr>
        <w:spacing w:line="240" w:lineRule="auto"/>
        <w:ind w:left="720" w:hanging="360"/>
        <w:jc w:val="both"/>
        <w:rPr>
          <w:sz w:val="24"/>
          <w:szCs w:val="24"/>
        </w:rPr>
      </w:pPr>
      <w:r w:rsidDel="00000000" w:rsidR="00000000" w:rsidRPr="00000000">
        <w:rPr>
          <w:sz w:val="24"/>
          <w:szCs w:val="24"/>
          <w:rtl w:val="0"/>
        </w:rPr>
        <w:t xml:space="preserve">Sing one part of a duet while signing (with Curwin hand-signs) both parts of the duet.</w:t>
      </w:r>
    </w:p>
    <w:p w:rsidR="00000000" w:rsidDel="00000000" w:rsidP="00000000" w:rsidRDefault="00000000" w:rsidRPr="00000000" w14:paraId="00000021">
      <w:pPr>
        <w:widowControl w:val="0"/>
        <w:numPr>
          <w:ilvl w:val="0"/>
          <w:numId w:val="2"/>
        </w:numPr>
        <w:spacing w:line="240" w:lineRule="auto"/>
        <w:ind w:left="720" w:hanging="360"/>
        <w:jc w:val="both"/>
        <w:rPr>
          <w:sz w:val="24"/>
          <w:szCs w:val="24"/>
        </w:rPr>
      </w:pPr>
      <w:r w:rsidDel="00000000" w:rsidR="00000000" w:rsidRPr="00000000">
        <w:rPr>
          <w:sz w:val="24"/>
          <w:szCs w:val="24"/>
          <w:rtl w:val="0"/>
        </w:rPr>
        <w:t xml:space="preserve">Aurally identify chords and their inversions.</w:t>
      </w:r>
    </w:p>
    <w:p w:rsidR="00000000" w:rsidDel="00000000" w:rsidP="00000000" w:rsidRDefault="00000000" w:rsidRPr="00000000" w14:paraId="00000022">
      <w:pPr>
        <w:widowControl w:val="0"/>
        <w:numPr>
          <w:ilvl w:val="0"/>
          <w:numId w:val="2"/>
        </w:numPr>
        <w:spacing w:line="240" w:lineRule="auto"/>
        <w:ind w:left="720" w:hanging="360"/>
        <w:jc w:val="both"/>
        <w:rPr>
          <w:sz w:val="24"/>
          <w:szCs w:val="24"/>
        </w:rPr>
      </w:pPr>
      <w:r w:rsidDel="00000000" w:rsidR="00000000" w:rsidRPr="00000000">
        <w:rPr>
          <w:sz w:val="24"/>
          <w:szCs w:val="24"/>
          <w:rtl w:val="0"/>
        </w:rPr>
        <w:t xml:space="preserve">Vocalize the rhythm of a given exercise while conducting the tempo in simple and compound meter patterns.</w:t>
      </w:r>
    </w:p>
    <w:p w:rsidR="00000000" w:rsidDel="00000000" w:rsidP="00000000" w:rsidRDefault="00000000" w:rsidRPr="00000000" w14:paraId="00000023">
      <w:pPr>
        <w:widowControl w:val="0"/>
        <w:numPr>
          <w:ilvl w:val="0"/>
          <w:numId w:val="2"/>
        </w:numPr>
        <w:spacing w:line="240" w:lineRule="auto"/>
        <w:ind w:left="720" w:hanging="360"/>
        <w:jc w:val="both"/>
        <w:rPr>
          <w:sz w:val="24"/>
          <w:szCs w:val="24"/>
        </w:rPr>
      </w:pPr>
      <w:r w:rsidDel="00000000" w:rsidR="00000000" w:rsidRPr="00000000">
        <w:rPr>
          <w:sz w:val="24"/>
          <w:szCs w:val="24"/>
          <w:rtl w:val="0"/>
        </w:rPr>
        <w:t xml:space="preserve">Notate a melody from an aural example that includes both stepwise and non-stepwise motion.</w:t>
      </w:r>
    </w:p>
    <w:p w:rsidR="00000000" w:rsidDel="00000000" w:rsidP="00000000" w:rsidRDefault="00000000" w:rsidRPr="00000000" w14:paraId="00000024">
      <w:pPr>
        <w:widowControl w:val="0"/>
        <w:numPr>
          <w:ilvl w:val="0"/>
          <w:numId w:val="2"/>
        </w:numPr>
        <w:spacing w:line="240" w:lineRule="auto"/>
        <w:ind w:left="720" w:hanging="360"/>
        <w:jc w:val="both"/>
        <w:rPr>
          <w:sz w:val="24"/>
          <w:szCs w:val="24"/>
        </w:rPr>
      </w:pPr>
      <w:r w:rsidDel="00000000" w:rsidR="00000000" w:rsidRPr="00000000">
        <w:rPr>
          <w:sz w:val="24"/>
          <w:szCs w:val="24"/>
          <w:rtl w:val="0"/>
        </w:rPr>
        <w:t xml:space="preserve">Identify and notate chord progressions using combinations of chords built on each scale degree.</w:t>
      </w:r>
      <w:r w:rsidDel="00000000" w:rsidR="00000000" w:rsidRPr="00000000">
        <w:rPr>
          <w:rtl w:val="0"/>
        </w:rPr>
      </w:r>
    </w:p>
    <w:p w:rsidR="00000000" w:rsidDel="00000000" w:rsidP="00000000" w:rsidRDefault="00000000" w:rsidRPr="00000000" w14:paraId="00000025">
      <w:pPr>
        <w:widowControl w:val="0"/>
        <w:spacing w:line="240" w:lineRule="auto"/>
        <w:ind w:left="0" w:firstLine="0"/>
        <w:jc w:val="both"/>
        <w:rPr>
          <w:b w:val="1"/>
          <w:sz w:val="32"/>
          <w:szCs w:val="32"/>
        </w:rPr>
      </w:pPr>
      <w:r w:rsidDel="00000000" w:rsidR="00000000" w:rsidRPr="00000000">
        <w:rPr>
          <w:rtl w:val="0"/>
        </w:rPr>
      </w:r>
    </w:p>
    <w:p w:rsidR="00000000" w:rsidDel="00000000" w:rsidP="00000000" w:rsidRDefault="00000000" w:rsidRPr="00000000" w14:paraId="00000026">
      <w:pPr>
        <w:widowControl w:val="0"/>
        <w:spacing w:line="240" w:lineRule="auto"/>
        <w:ind w:left="0" w:firstLine="0"/>
        <w:jc w:val="both"/>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8">
      <w:pPr>
        <w:widowControl w:val="0"/>
        <w:spacing w:line="259" w:lineRule="auto"/>
        <w:rPr>
          <w:sz w:val="24"/>
          <w:szCs w:val="24"/>
        </w:rPr>
      </w:pPr>
      <w:r w:rsidDel="00000000" w:rsidR="00000000" w:rsidRPr="00000000">
        <w:rPr>
          <w:sz w:val="24"/>
          <w:szCs w:val="24"/>
          <w:rtl w:val="0"/>
        </w:rPr>
        <w:t xml:space="preserve">You are held accountable to the </w:t>
      </w:r>
      <w:hyperlink r:id="rId6">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9">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A">
      <w:pPr>
        <w:widowControl w:val="0"/>
        <w:spacing w:line="259" w:lineRule="auto"/>
        <w:rPr>
          <w:sz w:val="24"/>
          <w:szCs w:val="24"/>
        </w:rPr>
      </w:pPr>
      <w:r w:rsidDel="00000000" w:rsidR="00000000" w:rsidRPr="00000000">
        <w:rPr>
          <w:sz w:val="24"/>
          <w:szCs w:val="24"/>
          <w:rtl w:val="0"/>
        </w:rPr>
        <w:t xml:space="preserve">Contact the instructor by email or text message. </w:t>
      </w:r>
    </w:p>
    <w:p w:rsidR="00000000" w:rsidDel="00000000" w:rsidP="00000000" w:rsidRDefault="00000000" w:rsidRPr="00000000" w14:paraId="0000002B">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C">
      <w:pPr>
        <w:widowControl w:val="0"/>
        <w:spacing w:line="259" w:lineRule="auto"/>
        <w:rPr>
          <w:sz w:val="24"/>
          <w:szCs w:val="24"/>
        </w:rPr>
      </w:pPr>
      <w:r w:rsidDel="00000000" w:rsidR="00000000" w:rsidRPr="00000000">
        <w:rPr>
          <w:sz w:val="24"/>
          <w:szCs w:val="24"/>
          <w:rtl w:val="0"/>
        </w:rPr>
        <w:t xml:space="preserve">Do not use cell phones during class. If you must be available for a call, please keep your phone on silent. </w:t>
      </w:r>
    </w:p>
    <w:p w:rsidR="00000000" w:rsidDel="00000000" w:rsidP="00000000" w:rsidRDefault="00000000" w:rsidRPr="00000000" w14:paraId="0000002D">
      <w:pPr>
        <w:widowControl w:val="0"/>
        <w:spacing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E">
      <w:pPr>
        <w:widowControl w:val="0"/>
        <w:spacing w:line="259" w:lineRule="auto"/>
        <w:rPr>
          <w:sz w:val="24"/>
          <w:szCs w:val="24"/>
        </w:rPr>
      </w:pPr>
      <w:r w:rsidDel="00000000" w:rsidR="00000000" w:rsidRPr="00000000">
        <w:rPr>
          <w:sz w:val="24"/>
          <w:szCs w:val="24"/>
          <w:rtl w:val="0"/>
        </w:rPr>
        <w:t xml:space="preserve">Attendance will not be taken. Students are responsible for attending class and practicing skills.</w:t>
      </w:r>
    </w:p>
    <w:p w:rsidR="00000000" w:rsidDel="00000000" w:rsidP="00000000" w:rsidRDefault="00000000" w:rsidRPr="00000000" w14:paraId="0000002F">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30">
      <w:pPr>
        <w:widowControl w:val="0"/>
        <w:spacing w:line="259" w:lineRule="auto"/>
        <w:rPr>
          <w:sz w:val="24"/>
          <w:szCs w:val="24"/>
        </w:rPr>
      </w:pPr>
      <w:r w:rsidDel="00000000" w:rsidR="00000000" w:rsidRPr="00000000">
        <w:rPr>
          <w:sz w:val="24"/>
          <w:szCs w:val="24"/>
          <w:rtl w:val="0"/>
        </w:rPr>
        <w:t xml:space="preserve">Testing will consist of individual singing tests and online dictation tests. </w:t>
      </w:r>
      <w:r w:rsidDel="00000000" w:rsidR="00000000" w:rsidRPr="00000000">
        <w:rPr>
          <w:b w:val="1"/>
          <w:sz w:val="24"/>
          <w:szCs w:val="24"/>
          <w:rtl w:val="0"/>
        </w:rPr>
        <w:t xml:space="preserve">Note that the final singing exam &amp; the final dictation test will be during week 10. Singing tests will be via Zoom meetings. Dictation tests will be taken on Auralia 6 Cloud.  </w:t>
      </w:r>
      <w:r w:rsidDel="00000000" w:rsidR="00000000" w:rsidRPr="00000000">
        <w:rPr>
          <w:sz w:val="24"/>
          <w:szCs w:val="24"/>
          <w:rtl w:val="0"/>
        </w:rPr>
        <w:t xml:space="preserve">Make-up testing is only available in cases of personal injury or trauma. Students should contact the instructor to schedule a make-up test.</w:t>
      </w:r>
    </w:p>
    <w:p w:rsidR="00000000" w:rsidDel="00000000" w:rsidP="00000000" w:rsidRDefault="00000000" w:rsidRPr="00000000" w14:paraId="00000031">
      <w:pPr>
        <w:widowControl w:val="0"/>
        <w:spacing w:line="259" w:lineRule="auto"/>
        <w:rPr>
          <w:b w:val="1"/>
          <w:sz w:val="24"/>
          <w:szCs w:val="24"/>
          <w:shd w:fill="f3f3f3" w:val="clear"/>
        </w:rPr>
      </w:pPr>
      <w:r w:rsidDel="00000000" w:rsidR="00000000" w:rsidRPr="00000000">
        <w:rPr>
          <w:rtl w:val="0"/>
        </w:rPr>
      </w:r>
    </w:p>
    <w:p w:rsidR="00000000" w:rsidDel="00000000" w:rsidP="00000000" w:rsidRDefault="00000000" w:rsidRPr="00000000" w14:paraId="00000032">
      <w:pPr>
        <w:pStyle w:val="Heading2"/>
        <w:keepNext w:val="0"/>
        <w:keepLines w:val="0"/>
        <w:widowControl w:val="0"/>
        <w:spacing w:before="120" w:line="259" w:lineRule="auto"/>
        <w:rPr>
          <w:b w:val="1"/>
          <w:sz w:val="28"/>
          <w:szCs w:val="28"/>
        </w:rPr>
      </w:pPr>
      <w:r w:rsidDel="00000000" w:rsidR="00000000" w:rsidRPr="00000000">
        <w:rPr>
          <w:rtl w:val="0"/>
        </w:rPr>
      </w:r>
    </w:p>
    <w:p w:rsidR="00000000" w:rsidDel="00000000" w:rsidP="00000000" w:rsidRDefault="00000000" w:rsidRPr="00000000" w14:paraId="0000003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4">
      <w:pPr>
        <w:spacing w:line="259" w:lineRule="auto"/>
        <w:rPr>
          <w:b w:val="1"/>
          <w:sz w:val="24"/>
          <w:szCs w:val="24"/>
        </w:rPr>
      </w:pPr>
      <w:r w:rsidDel="00000000" w:rsidR="00000000" w:rsidRPr="00000000">
        <w:rPr>
          <w:sz w:val="24"/>
          <w:szCs w:val="24"/>
          <w:rtl w:val="0"/>
        </w:rPr>
        <w:t xml:space="preserve">Testing will be 2 individual tests worth 40 points each and two online tests worth 40 points each. The individual tests will assess singing and rhythm skills. One test will be during week five and the other during week 10 (finals week). Online tests will be during week six and week 10 (finals week). Online testing will assess dictation skills for melody, harmony, rhythm, and error detection. Homework assignments (dictation, singing, sing &amp; play, and improv)  will make up the remaining points of the class and will total 100 points. There are 260 points total for the homework and testing. </w:t>
      </w:r>
      <w:r w:rsidDel="00000000" w:rsidR="00000000" w:rsidRPr="00000000">
        <w:rPr>
          <w:rtl w:val="0"/>
        </w:rPr>
      </w:r>
    </w:p>
    <w:p w:rsidR="00000000" w:rsidDel="00000000" w:rsidP="00000000" w:rsidRDefault="00000000" w:rsidRPr="00000000" w14:paraId="00000035">
      <w:pPr>
        <w:widowControl w:val="0"/>
        <w:spacing w:line="259" w:lineRule="auto"/>
        <w:rPr>
          <w:sz w:val="24"/>
          <w:szCs w:val="24"/>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urwd9uscqwcr" w:id="0"/>
          <w:bookmarkEnd w:id="0"/>
          <w:p w:rsidR="00000000" w:rsidDel="00000000" w:rsidP="00000000" w:rsidRDefault="00000000" w:rsidRPr="00000000" w14:paraId="00000036">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7">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8">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39">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A">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3B">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3C">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3D">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3E">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3F">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0">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1">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2">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3">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4">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6">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7">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9">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Late Assignment Policy</w:t>
      </w:r>
    </w:p>
    <w:p w:rsidR="00000000" w:rsidDel="00000000" w:rsidP="00000000" w:rsidRDefault="00000000" w:rsidRPr="00000000" w14:paraId="0000004A">
      <w:pPr>
        <w:widowControl w:val="0"/>
        <w:spacing w:line="259" w:lineRule="auto"/>
        <w:rPr>
          <w:sz w:val="24"/>
          <w:szCs w:val="24"/>
        </w:rPr>
      </w:pPr>
      <w:r w:rsidDel="00000000" w:rsidR="00000000" w:rsidRPr="00000000">
        <w:rPr>
          <w:sz w:val="24"/>
          <w:szCs w:val="24"/>
          <w:rtl w:val="0"/>
        </w:rPr>
        <w:t xml:space="preserve">Assignments are opportunities to get feedback from the instructor. </w:t>
      </w:r>
      <w:r w:rsidDel="00000000" w:rsidR="00000000" w:rsidRPr="00000000">
        <w:rPr>
          <w:sz w:val="24"/>
          <w:szCs w:val="24"/>
          <w:rtl w:val="0"/>
        </w:rPr>
        <w:t xml:space="preserve">Late assignments will be assessed and graded with a deduction of 10% for any class period that they are late (i.e. one class late=10%, two classes late=20%). Additional feedback can be received by making an appointment with the instructor for assessment of skills and to get suggestions for improvement.</w:t>
      </w:r>
    </w:p>
    <w:p w:rsidR="00000000" w:rsidDel="00000000" w:rsidP="00000000" w:rsidRDefault="00000000" w:rsidRPr="00000000" w14:paraId="0000004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4C">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4D">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0">
      <w:pPr>
        <w:widowControl w:val="0"/>
        <w:spacing w:line="259" w:lineRule="auto"/>
        <w:rPr>
          <w:b w:val="1"/>
          <w:sz w:val="28"/>
          <w:szCs w:val="28"/>
        </w:rPr>
      </w:pPr>
      <w:r w:rsidDel="00000000" w:rsidR="00000000" w:rsidRPr="00000000">
        <w:rPr>
          <w:rtl w:val="0"/>
        </w:rPr>
      </w:r>
    </w:p>
    <w:p w:rsidR="00000000" w:rsidDel="00000000" w:rsidP="00000000" w:rsidRDefault="00000000" w:rsidRPr="00000000" w14:paraId="00000051">
      <w:pPr>
        <w:widowControl w:val="0"/>
        <w:spacing w:line="259" w:lineRule="auto"/>
        <w:rPr>
          <w:color w:val="333333"/>
          <w:sz w:val="24"/>
          <w:szCs w:val="24"/>
          <w:shd w:fill="f8f8f8" w:val="clear"/>
        </w:rPr>
      </w:pPr>
      <w:r w:rsidDel="00000000" w:rsidR="00000000" w:rsidRPr="00000000">
        <w:rPr>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333333"/>
            <w:sz w:val="24"/>
            <w:szCs w:val="24"/>
            <w:u w:val="single"/>
            <w:shd w:fill="f8f8f8" w:val="clear"/>
            <w:rtl w:val="0"/>
          </w:rPr>
          <w:t xml:space="preserve">CFAR Website</w:t>
        </w:r>
      </w:hyperlink>
      <w:r w:rsidDel="00000000" w:rsidR="00000000" w:rsidRPr="00000000">
        <w:rPr>
          <w:color w:val="333333"/>
          <w:sz w:val="24"/>
          <w:szCs w:val="24"/>
          <w:shd w:fill="f8f8f8" w:val="clear"/>
          <w:rtl w:val="0"/>
        </w:rPr>
        <w:t xml:space="preserve"> for steps on how to apply for services or call 541-917-4789. </w:t>
      </w:r>
    </w:p>
    <w:p w:rsidR="00000000" w:rsidDel="00000000" w:rsidP="00000000" w:rsidRDefault="00000000" w:rsidRPr="00000000" w14:paraId="00000052">
      <w:pPr>
        <w:pStyle w:val="Heading2"/>
        <w:spacing w:before="120" w:line="259" w:lineRule="auto"/>
        <w:rPr>
          <w:b w:val="1"/>
          <w:sz w:val="28"/>
          <w:szCs w:val="28"/>
        </w:rPr>
      </w:pPr>
      <w:bookmarkStart w:colFirst="0" w:colLast="0" w:name="_30j0zll" w:id="1"/>
      <w:bookmarkEnd w:id="1"/>
      <w:r w:rsidDel="00000000" w:rsidR="00000000" w:rsidRPr="00000000">
        <w:rPr>
          <w:b w:val="1"/>
          <w:sz w:val="28"/>
          <w:szCs w:val="28"/>
          <w:rtl w:val="0"/>
        </w:rPr>
        <w:t xml:space="preserve">Statement of Inclusion</w:t>
      </w:r>
    </w:p>
    <w:p w:rsidR="00000000" w:rsidDel="00000000" w:rsidP="00000000" w:rsidRDefault="00000000" w:rsidRPr="00000000" w14:paraId="00000053">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4">
      <w:pPr>
        <w:pStyle w:val="Heading2"/>
        <w:spacing w:before="120" w:line="259" w:lineRule="auto"/>
        <w:rPr>
          <w:b w:val="1"/>
          <w:sz w:val="28"/>
          <w:szCs w:val="28"/>
        </w:rPr>
      </w:pPr>
      <w:r w:rsidDel="00000000" w:rsidR="00000000" w:rsidRPr="00000000">
        <w:rPr>
          <w:rtl w:val="0"/>
        </w:rPr>
      </w:r>
    </w:p>
    <w:p w:rsidR="00000000" w:rsidDel="00000000" w:rsidP="00000000" w:rsidRDefault="00000000" w:rsidRPr="00000000" w14:paraId="00000055">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6">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8">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7">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9">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9">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A">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0">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1">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B">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C">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2">
        <w:r w:rsidDel="00000000" w:rsidR="00000000" w:rsidRPr="00000000">
          <w:rPr>
            <w:color w:val="0070c0"/>
            <w:sz w:val="24"/>
            <w:szCs w:val="24"/>
            <w:u w:val="single"/>
            <w:rtl w:val="0"/>
          </w:rPr>
          <w:t xml:space="preserve">public safety app</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D">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5E">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F">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0">
      <w:pPr>
        <w:widowControl w:val="0"/>
        <w:spacing w:line="259" w:lineRule="auto"/>
        <w:rPr>
          <w:b w:val="1"/>
          <w:sz w:val="24"/>
          <w:szCs w:val="24"/>
        </w:rPr>
      </w:pPr>
      <w:r w:rsidDel="00000000" w:rsidR="00000000" w:rsidRPr="00000000">
        <w:rPr>
          <w:b w:val="1"/>
          <w:sz w:val="24"/>
          <w:szCs w:val="24"/>
          <w:highlight w:val="white"/>
          <w:rtl w:val="0"/>
        </w:rPr>
        <w:t xml:space="preserve">There will be no class on Monday,May 25 in observance of Memorial Day. Watch for a Wednesday Zoom meet up instead. </w:t>
      </w:r>
      <w:r w:rsidDel="00000000" w:rsidR="00000000" w:rsidRPr="00000000">
        <w:rPr>
          <w:rtl w:val="0"/>
        </w:rPr>
      </w:r>
    </w:p>
    <w:p w:rsidR="00000000" w:rsidDel="00000000" w:rsidP="00000000" w:rsidRDefault="00000000" w:rsidRPr="00000000" w14:paraId="00000061">
      <w:pPr>
        <w:pStyle w:val="Heading1"/>
        <w:keepNext w:val="0"/>
        <w:keepLines w:val="0"/>
        <w:widowControl w:val="0"/>
        <w:spacing w:after="0" w:before="240" w:line="259" w:lineRule="auto"/>
        <w:rPr>
          <w:b w:val="1"/>
          <w:sz w:val="32"/>
          <w:szCs w:val="32"/>
        </w:rPr>
      </w:pPr>
      <w:r w:rsidDel="00000000" w:rsidR="00000000" w:rsidRPr="00000000">
        <w:rPr>
          <w:rtl w:val="0"/>
        </w:rPr>
      </w:r>
    </w:p>
    <w:p w:rsidR="00000000" w:rsidDel="00000000" w:rsidP="00000000" w:rsidRDefault="00000000" w:rsidRPr="00000000" w14:paraId="00000062">
      <w:pPr>
        <w:pStyle w:val="Heading1"/>
        <w:keepNext w:val="0"/>
        <w:keepLines w:val="0"/>
        <w:widowControl w:val="0"/>
        <w:spacing w:after="0" w:before="240" w:line="259" w:lineRule="auto"/>
        <w:rPr>
          <w:i w:val="1"/>
        </w:rPr>
      </w:pPr>
      <w:r w:rsidDel="00000000" w:rsidR="00000000" w:rsidRPr="00000000">
        <w:rPr>
          <w:b w:val="1"/>
          <w:sz w:val="32"/>
          <w:szCs w:val="32"/>
          <w:rtl w:val="0"/>
        </w:rPr>
        <w:t xml:space="preserve">Class Schedule will be available on</w:t>
      </w:r>
      <w:r w:rsidDel="00000000" w:rsidR="00000000" w:rsidRPr="00000000">
        <w:rPr>
          <w:b w:val="1"/>
          <w:i w:val="1"/>
          <w:sz w:val="32"/>
          <w:szCs w:val="32"/>
          <w:rtl w:val="0"/>
        </w:rPr>
        <w:t xml:space="preserve"> Moodle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