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hd w:fill="auto" w:val="clear"/>
        <w:jc w:val="center"/>
        <w:rPr>
          <w:rFonts w:ascii="Georgia" w:cs="Georgia" w:eastAsia="Georgia" w:hAnsi="Georgia"/>
        </w:rPr>
      </w:pPr>
      <w:r w:rsidDel="00000000" w:rsidR="00000000" w:rsidRPr="00000000">
        <w:rPr>
          <w:rFonts w:ascii="Georgia" w:cs="Georgia" w:eastAsia="Georgia" w:hAnsi="Georgia"/>
          <w:rtl w:val="0"/>
        </w:rPr>
        <w:t xml:space="preserve">ENGLISH 104: INTRODUCTION TO FICTION Spring 2017</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hd w:fill="auto" w:val="clear"/>
        <w:jc w:val="center"/>
        <w:rPr>
          <w:rFonts w:ascii="Georgia" w:cs="Georgia" w:eastAsia="Georgia" w:hAnsi="Georgia"/>
          <w:i w:val="1"/>
          <w:sz w:val="20"/>
          <w:szCs w:val="20"/>
          <w:u w:val="single"/>
        </w:rPr>
      </w:pPr>
      <w:r w:rsidDel="00000000" w:rsidR="00000000" w:rsidRPr="00000000">
        <w:rPr>
          <w:rFonts w:ascii="Georgia" w:cs="Georgia" w:eastAsia="Georgia" w:hAnsi="Georgia"/>
          <w:rtl w:val="0"/>
        </w:rPr>
        <w:t xml:space="preserve">Sweet Home SHC101 ~ TR 9:00-10:20 (Final T 6•13 7:30-9:20am)</w:t>
      </w: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hd w:fill="auto" w:val="clear"/>
        <w:jc w:val="center"/>
        <w:rPr>
          <w:rFonts w:ascii="Georgia" w:cs="Georgia" w:eastAsia="Georgia" w:hAnsi="Georgia"/>
        </w:rPr>
      </w:pPr>
      <w:r w:rsidDel="00000000" w:rsidR="00000000" w:rsidRPr="00000000">
        <w:rPr>
          <w:rFonts w:ascii="Georgia" w:cs="Georgia" w:eastAsia="Georgia" w:hAnsi="Georgia"/>
          <w:rtl w:val="0"/>
        </w:rPr>
        <w:t xml:space="preserve">Instructor: Kriste York ~ kriste.york@linnbenton.edu, 541 908 0913 (call/text)</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hd w:fill="auto" w:val="clear"/>
        <w:jc w:val="center"/>
        <w:rPr>
          <w:rFonts w:ascii="Georgia" w:cs="Georgia" w:eastAsia="Georgia" w:hAnsi="Georgia"/>
        </w:rPr>
      </w:pPr>
      <w:r w:rsidDel="00000000" w:rsidR="00000000" w:rsidRPr="00000000">
        <w:rPr>
          <w:rFonts w:ascii="Georgia" w:cs="Georgia" w:eastAsia="Georgia" w:hAnsi="Georgia"/>
          <w:rtl w:val="0"/>
        </w:rPr>
        <w:t xml:space="preserve">Office Hours: MWF (in Albany IA 222) 11:00-12:00 and by appointment</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hd w:fill="auto" w:val="clear"/>
        <w:jc w:val="center"/>
        <w:rPr>
          <w:rFonts w:ascii="Georgia" w:cs="Georgia" w:eastAsia="Georgia" w:hAnsi="Georgia"/>
        </w:rPr>
      </w:pPr>
      <w:r w:rsidDel="00000000" w:rsidR="00000000" w:rsidRPr="00000000">
        <w:rPr>
          <w:rFonts w:ascii="Georgia" w:cs="Georgia" w:eastAsia="Georgia" w:hAnsi="Georgia"/>
          <w:rtl w:val="0"/>
        </w:rPr>
        <w:t xml:space="preserve">TR (in SH) 10:30-11:30 and by appointment</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Materials:</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 Bradbury Stories</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Fonts w:ascii="Cambria" w:cs="Cambria" w:eastAsia="Cambria" w:hAnsi="Cambria"/>
          <w:rtl w:val="0"/>
        </w:rPr>
        <w:t xml:space="preserve">Course Description: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Fonts w:ascii="Cambria" w:cs="Cambria" w:eastAsia="Cambria" w:hAnsi="Cambria"/>
          <w:rtl w:val="0"/>
        </w:rPr>
        <w:t xml:space="preserve">[3 credits] </w:t>
      </w:r>
      <w:r w:rsidDel="00000000" w:rsidR="00000000" w:rsidRPr="00000000">
        <w:rPr>
          <w:rFonts w:ascii="Cambria" w:cs="Cambria" w:eastAsia="Cambria" w:hAnsi="Cambria"/>
          <w:color w:val="080000"/>
          <w:highlight w:val="white"/>
          <w:rtl w:val="0"/>
        </w:rPr>
        <w:t xml:space="preserve">Examines fiction through selected literary works, such as the short story and the novel, and increases understanding of the conventions of fiction. Encourages exploration of the human experience through the reading of significant short stories and novels, with an emphasis on analysis, interpretation, and the fiction-writer's craft.</w:t>
      </w: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Fonts w:ascii="Cambria" w:cs="Cambria" w:eastAsia="Cambria" w:hAnsi="Cambria"/>
          <w:rtl w:val="0"/>
        </w:rPr>
        <w:t xml:space="preserve">Course Outcomes:</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312" w:lineRule="auto"/>
        <w:rPr>
          <w:rFonts w:ascii="Cambria" w:cs="Cambria" w:eastAsia="Cambria" w:hAnsi="Cambria"/>
          <w:color w:val="080000"/>
          <w:highlight w:val="white"/>
        </w:rPr>
      </w:pPr>
      <w:r w:rsidDel="00000000" w:rsidR="00000000" w:rsidRPr="00000000">
        <w:rPr>
          <w:rFonts w:ascii="Cambria" w:cs="Cambria" w:eastAsia="Cambria" w:hAnsi="Cambria"/>
          <w:color w:val="080000"/>
          <w:highlight w:val="white"/>
          <w:rtl w:val="0"/>
        </w:rPr>
        <w:t xml:space="preserve">By successfully completing ENG 104, students should be able to:</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hd w:fill="auto" w:val="clear"/>
        <w:ind w:left="720" w:hanging="360"/>
        <w:rPr>
          <w:rFonts w:ascii="Cambria" w:cs="Cambria" w:eastAsia="Cambria" w:hAnsi="Cambria"/>
          <w:sz w:val="22"/>
          <w:szCs w:val="22"/>
        </w:rPr>
      </w:pPr>
      <w:r w:rsidDel="00000000" w:rsidR="00000000" w:rsidRPr="00000000">
        <w:rPr>
          <w:rFonts w:ascii="Cambria" w:cs="Cambria" w:eastAsia="Cambria" w:hAnsi="Cambria"/>
          <w:rtl w:val="0"/>
        </w:rPr>
        <w:t xml:space="preserve">Recognize how literature helps in understanding the human condition.</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hd w:fill="auto" w:val="clear"/>
        <w:ind w:left="720" w:hanging="360"/>
        <w:rPr>
          <w:rFonts w:ascii="Cambria" w:cs="Cambria" w:eastAsia="Cambria" w:hAnsi="Cambria"/>
          <w:sz w:val="22"/>
          <w:szCs w:val="22"/>
        </w:rPr>
      </w:pPr>
      <w:r w:rsidDel="00000000" w:rsidR="00000000" w:rsidRPr="00000000">
        <w:rPr>
          <w:rFonts w:ascii="Cambria" w:cs="Cambria" w:eastAsia="Cambria" w:hAnsi="Cambria"/>
          <w:rtl w:val="0"/>
        </w:rPr>
        <w:t xml:space="preserve">Interpret literary works, short fiction, and the novel, through critical evaluation.</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auto" w:val="clear"/>
        <w:ind w:left="720" w:hanging="360"/>
        <w:rPr>
          <w:rFonts w:ascii="Cambria" w:cs="Cambria" w:eastAsia="Cambria" w:hAnsi="Cambria"/>
          <w:sz w:val="22"/>
          <w:szCs w:val="22"/>
        </w:rPr>
      </w:pPr>
      <w:r w:rsidDel="00000000" w:rsidR="00000000" w:rsidRPr="00000000">
        <w:rPr>
          <w:rFonts w:ascii="Cambria" w:cs="Cambria" w:eastAsia="Cambria" w:hAnsi="Cambria"/>
          <w:rtl w:val="0"/>
        </w:rPr>
        <w:t xml:space="preserve">Demonstrate how literature enhances personal awareness and creativity.</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auto" w:val="clear"/>
        <w:ind w:left="720" w:hanging="360"/>
        <w:rPr>
          <w:rFonts w:ascii="Cambria" w:cs="Cambria" w:eastAsia="Cambria" w:hAnsi="Cambria"/>
          <w:sz w:val="22"/>
          <w:szCs w:val="22"/>
        </w:rPr>
      </w:pPr>
      <w:r w:rsidDel="00000000" w:rsidR="00000000" w:rsidRPr="00000000">
        <w:rPr>
          <w:rFonts w:ascii="Cambria" w:cs="Cambria" w:eastAsia="Cambria" w:hAnsi="Cambria"/>
          <w:rtl w:val="0"/>
        </w:rPr>
        <w:t xml:space="preserve">Write and speak confidently about their own and others' ideas.</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hd w:fill="auto" w:val="clear"/>
        <w:rPr>
          <w:rFonts w:ascii="Georgia" w:cs="Georgia" w:eastAsia="Georgia" w:hAnsi="Georgia"/>
          <w:b w:val="1"/>
        </w:rPr>
      </w:pPr>
      <w:r w:rsidDel="00000000" w:rsidR="00000000" w:rsidRPr="00000000">
        <w:rPr>
          <w:rFonts w:ascii="Georgia" w:cs="Georgia" w:eastAsia="Georgia" w:hAnsi="Georgia"/>
          <w:b w:val="1"/>
          <w:rtl w:val="0"/>
        </w:rPr>
        <w:t xml:space="preserve">EXPECTATIONS</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hd w:fill="auto" w:val="clear"/>
        <w:rPr>
          <w:rFonts w:ascii="Georgia" w:cs="Georgia" w:eastAsia="Georgia" w:hAnsi="Georgia"/>
          <w:b w:val="1"/>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hd w:fill="auto" w:val="clear"/>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Be clever and kind. </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hd w:fill="auto" w:val="clear"/>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Take risks. </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hd w:fill="auto" w:val="clear"/>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Approach others with generosity. </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hd w:fill="auto" w:val="clear"/>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Pay attention.</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hd w:fill="auto" w:val="clear"/>
        <w:rPr>
          <w:rFonts w:ascii="Georgia" w:cs="Georgia" w:eastAsia="Georgia" w:hAnsi="Georgia"/>
          <w:b w:val="1"/>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Attendance: </w:t>
      </w:r>
      <w:r w:rsidDel="00000000" w:rsidR="00000000" w:rsidRPr="00000000">
        <w:rPr>
          <w:rFonts w:ascii="Georgia" w:cs="Georgia" w:eastAsia="Georgia" w:hAnsi="Georgia"/>
          <w:b w:val="1"/>
          <w:rtl w:val="0"/>
        </w:rPr>
        <w:t xml:space="preserve">Your attendance is mandatory - we need you here every day.</w:t>
      </w:r>
      <w:r w:rsidDel="00000000" w:rsidR="00000000" w:rsidRPr="00000000">
        <w:rPr>
          <w:rFonts w:ascii="Georgia" w:cs="Georgia" w:eastAsia="Georgia" w:hAnsi="Georgia"/>
          <w:rtl w:val="0"/>
        </w:rPr>
        <w:t xml:space="preserve"> But I understand that we all have lives. If you must miss a class: send me an e-mail or text before the class you can’t attend, and then make sure that you communicate with someone else in the class so that he or she can help you understand what we covered. You start the term with 10 points per class, but you lose 20 points for every class you miss without communicating with me about your absence before the class you miss.</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Disruptions: I will not use my cell phone during class, and I expect that you won’t either. This goes for texting as well. Be sure that you have your phone silenced</w:t>
      </w:r>
      <w:r w:rsidDel="00000000" w:rsidR="00000000" w:rsidRPr="00000000">
        <w:rPr>
          <w:rFonts w:ascii="Georgia" w:cs="Georgia" w:eastAsia="Georgia" w:hAnsi="Georgia"/>
          <w:b w:val="1"/>
          <w:rtl w:val="0"/>
        </w:rPr>
        <w:t xml:space="preserve"> and put away</w:t>
      </w:r>
      <w:r w:rsidDel="00000000" w:rsidR="00000000" w:rsidRPr="00000000">
        <w:rPr>
          <w:rFonts w:ascii="Georgia" w:cs="Georgia" w:eastAsia="Georgia" w:hAnsi="Georgia"/>
          <w:rtl w:val="0"/>
        </w:rPr>
        <w:t xml:space="preserve"> by the time class begins. Frequent disruptions will result in points deducted from your overall score.</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24/7: Email and texts are the best ways to get in touch with me. I will respond within 24 hours, which might not be soon enough if you aren’t thinking ahead.</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Communication: You should get into the habit of responding to your instructors’ emails. Be sure that you’re regularly checking your LBCC email. Questions? linnbenton.edu/lbcc-email</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hd w:fill="auto" w:val="clear"/>
        <w:ind w:right="-540"/>
        <w:rPr>
          <w:rFonts w:ascii="Georgia" w:cs="Georgia" w:eastAsia="Georgia" w:hAnsi="Georgia"/>
        </w:rPr>
      </w:pPr>
      <w:r w:rsidDel="00000000" w:rsidR="00000000" w:rsidRPr="00000000">
        <w:rPr>
          <w:rFonts w:ascii="Georgia" w:cs="Georgia" w:eastAsia="Georgia" w:hAnsi="Georgia"/>
          <w:rtl w:val="0"/>
        </w:rPr>
        <w:t xml:space="preserve">Accommodations Due to Documented Disabilities: If you are a student with a documented disability, you may be eligible for accommodations through the Center for Accessibility Resources (MKH 105).  For more information, please call (541) 917-4789.</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hd w:fill="auto" w:val="clear"/>
        <w:rPr>
          <w:rFonts w:ascii="Georgia" w:cs="Georgia" w:eastAsia="Georgia" w:hAnsi="Georgia"/>
          <w:color w:val="ff0000"/>
        </w:rPr>
      </w:pP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LBCC Board of Education Statement on Diversity: </w:t>
      </w:r>
      <w:r w:rsidDel="00000000" w:rsidR="00000000" w:rsidRPr="00000000">
        <w:rPr>
          <w:rFonts w:ascii="Georgia" w:cs="Georgia" w:eastAsia="Georgia" w:hAnsi="Georgia"/>
          <w:b w:val="1"/>
          <w:rtl w:val="0"/>
        </w:rPr>
        <w:t xml:space="preserve">We believe that the LBCC community is enriched by diversity. Everyone has the right to think, learn, and work in an environment of respect, tolerance, and goodwill.</w:t>
      </w:r>
      <w:r w:rsidDel="00000000" w:rsidR="00000000" w:rsidRPr="00000000">
        <w:rPr>
          <w:rFonts w:ascii="Georgia" w:cs="Georgia" w:eastAsia="Georgia" w:hAnsi="Georgia"/>
          <w:rtl w:val="0"/>
        </w:rPr>
        <w:t xml:space="preserve"> We actively support this right regardless of race, creed, color, sexual orientation, or any countless ways in which we are diverse.</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LBCC Comprehensive Statement of Nondiscrimination: LBCC prohibits unlawful discrimination based on race, color, religion, ethnicity, use of native language, national origin, sex, sexual orientation, marital status, disability, veteran status, age, or any other status protected under applicable federal, state, or local laws.</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hd w:fill="auto" w:val="clear"/>
        <w:rPr>
          <w:rFonts w:ascii="Georgia" w:cs="Georgia" w:eastAsia="Georgia" w:hAnsi="Georgia"/>
          <w:color w:val="ff0000"/>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Office Hours: Sometimes I hold my office hours “in the wild.” I’ll let you know in advance. Come talk to me - I’m happy to help you work on any aspect of the class, and please talk with me about your other classes if you need help. We can find another time if my office hours don’t work with your schedule.</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Homework: Expect to spend 2 hours outside of class for every hour that we spend in class. Be prepared for class - make yourself look good and contribute to the time we spend together.</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hd w:fill="auto" w:val="clear"/>
        <w:rPr>
          <w:rFonts w:ascii="Georgia" w:cs="Georgia" w:eastAsia="Georgia" w:hAnsi="Georgia"/>
          <w:sz w:val="20"/>
          <w:szCs w:val="20"/>
          <w:u w:val="single"/>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hd w:fill="auto" w:val="clear"/>
        <w:rPr>
          <w:rFonts w:ascii="Georgia" w:cs="Georgia" w:eastAsia="Georgia" w:hAnsi="Georgia"/>
          <w:b w:val="1"/>
        </w:rPr>
      </w:pPr>
      <w:r w:rsidDel="00000000" w:rsidR="00000000" w:rsidRPr="00000000">
        <w:rPr>
          <w:rFonts w:ascii="Georgia" w:cs="Georgia" w:eastAsia="Georgia" w:hAnsi="Georgia"/>
          <w:b w:val="1"/>
          <w:rtl w:val="0"/>
        </w:rPr>
        <w:t xml:space="preserve">HOW TO SUCCEED IN ENG 104</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Come to class every day.</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Check your LBCC email. </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hd w:fill="auto" w:val="clear"/>
        <w:ind w:firstLine="720"/>
        <w:rPr>
          <w:rFonts w:ascii="Georgia" w:cs="Georgia" w:eastAsia="Georgia" w:hAnsi="Georgia"/>
        </w:rPr>
      </w:pPr>
      <w:r w:rsidDel="00000000" w:rsidR="00000000" w:rsidRPr="00000000">
        <w:rPr>
          <w:rFonts w:ascii="Georgia" w:cs="Georgia" w:eastAsia="Georgia" w:hAnsi="Georgia"/>
          <w:rtl w:val="0"/>
        </w:rPr>
        <w:t xml:space="preserve">You can forward it to your preferred email account. </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Communicate with me. </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hd w:fill="auto" w:val="clear"/>
        <w:ind w:firstLine="720"/>
        <w:rPr>
          <w:rFonts w:ascii="Georgia" w:cs="Georgia" w:eastAsia="Georgia" w:hAnsi="Georgia"/>
        </w:rPr>
      </w:pPr>
      <w:r w:rsidDel="00000000" w:rsidR="00000000" w:rsidRPr="00000000">
        <w:rPr>
          <w:rFonts w:ascii="Georgia" w:cs="Georgia" w:eastAsia="Georgia" w:hAnsi="Georgia"/>
          <w:rtl w:val="0"/>
        </w:rPr>
        <w:t xml:space="preserve">You can ask me for help with anything.</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Do your homework.</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Prepare for when you’re on.</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ab/>
        <w:t xml:space="preserve">Make yourself look good. </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Use your resources.</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hd w:fill="auto" w:val="clear"/>
        <w:ind w:firstLine="720"/>
        <w:rPr>
          <w:rFonts w:ascii="Georgia" w:cs="Georgia" w:eastAsia="Georgia" w:hAnsi="Georgia"/>
        </w:rPr>
      </w:pPr>
      <w:r w:rsidDel="00000000" w:rsidR="00000000" w:rsidRPr="00000000">
        <w:rPr>
          <w:rFonts w:ascii="Georgia" w:cs="Georgia" w:eastAsia="Georgia" w:hAnsi="Georgia"/>
          <w:rtl w:val="0"/>
        </w:rPr>
        <w:t xml:space="preserve">Get in touch with me if you can’t find what you need!</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hd w:fill="auto" w:val="clear"/>
        <w:ind w:firstLine="720"/>
        <w:rPr>
          <w:rFonts w:ascii="Georgia" w:cs="Georgia" w:eastAsia="Georgia" w:hAnsi="Georgia"/>
        </w:rPr>
      </w:pPr>
      <w:r w:rsidDel="00000000" w:rsidR="00000000" w:rsidRPr="00000000">
        <w:rPr>
          <w:rtl w:val="0"/>
        </w:rPr>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hd w:fill="auto" w:val="clear"/>
        <w:rPr>
          <w:rFonts w:ascii="Georgia" w:cs="Georgia" w:eastAsia="Georgia" w:hAnsi="Georgia"/>
          <w:b w:val="1"/>
        </w:rPr>
      </w:pPr>
      <w:r w:rsidDel="00000000" w:rsidR="00000000" w:rsidRPr="00000000">
        <w:rPr>
          <w:rFonts w:ascii="Georgia" w:cs="Georgia" w:eastAsia="Georgia" w:hAnsi="Georgia"/>
          <w:b w:val="1"/>
          <w:rtl w:val="0"/>
        </w:rPr>
        <w:t xml:space="preserve">GRADING</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Fonts w:ascii="Georgia" w:cs="Georgia" w:eastAsia="Georgia" w:hAnsi="Georgia"/>
          <w:rtl w:val="0"/>
        </w:rPr>
        <w:t xml:space="preserve">I do not post grades online.</w:t>
      </w:r>
      <w:r w:rsidDel="00000000" w:rsidR="00000000" w:rsidRPr="00000000">
        <w:rPr>
          <w:rtl w:val="0"/>
        </w:rPr>
      </w:r>
    </w:p>
    <w:tbl>
      <w:tblPr>
        <w:tblStyle w:val="Table1"/>
        <w:tblW w:w="507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30"/>
        <w:gridCol w:w="1170"/>
        <w:gridCol w:w="1170"/>
        <w:tblGridChange w:id="0">
          <w:tblGrid>
            <w:gridCol w:w="2730"/>
            <w:gridCol w:w="1170"/>
            <w:gridCol w:w="117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Critical Analysis Essay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Cambria" w:cs="Cambria" w:eastAsia="Cambria" w:hAnsi="Cambr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Critical Analysis Essay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Cambria" w:cs="Cambria" w:eastAsia="Cambria" w:hAnsi="Cambr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Critical Analysis Essay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Cambria" w:cs="Cambria" w:eastAsia="Cambria" w:hAnsi="Cambr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Critical Analysis Essay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Cambria" w:cs="Cambria" w:eastAsia="Cambria" w:hAnsi="Cambr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Critical Analysis Essay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Cambria" w:cs="Cambria" w:eastAsia="Cambria" w:hAnsi="Cambr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Critical Analysis Essay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Cambria" w:cs="Cambria" w:eastAsia="Cambria" w:hAnsi="Cambr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Critical Analysis Essay #7</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Cambria" w:cs="Cambria" w:eastAsia="Cambria" w:hAnsi="Cambr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Critical Analysis Essay #8</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Cambria" w:cs="Cambria" w:eastAsia="Cambria" w:hAnsi="Cambr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Critical Analysis Essay #9</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Cambria" w:cs="Cambria" w:eastAsia="Cambria" w:hAnsi="Cambr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Cambria" w:cs="Cambria" w:eastAsia="Cambria" w:hAnsi="Cambr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Elements of Fiction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75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Cambria" w:cs="Cambria" w:eastAsia="Cambria" w:hAnsi="Cambr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Elements of Fiction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75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Cambria" w:cs="Cambria" w:eastAsia="Cambria" w:hAnsi="Cambr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Elements of Fiction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75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rFonts w:ascii="Cambria" w:cs="Cambria" w:eastAsia="Cambria" w:hAnsi="Cambr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Elements of Fiction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75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Cambria" w:cs="Cambria" w:eastAsia="Cambria" w:hAnsi="Cambr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Elements of Fiction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75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Cambria" w:cs="Cambria" w:eastAsia="Cambria" w:hAnsi="Cambr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Elements of Fiction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75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rFonts w:ascii="Cambria" w:cs="Cambria" w:eastAsia="Cambria" w:hAnsi="Cambr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Elements of Fiction #7</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75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Cambria" w:cs="Cambria" w:eastAsia="Cambria" w:hAnsi="Cambr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Elements of Fiction #8</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75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Cambria" w:cs="Cambria" w:eastAsia="Cambria" w:hAnsi="Cambr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rFonts w:ascii="Cambria" w:cs="Cambria" w:eastAsia="Cambria" w:hAnsi="Cambr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Capstone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250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rFonts w:ascii="Cambria" w:cs="Cambria" w:eastAsia="Cambria" w:hAnsi="Cambr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Literary Criticism 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225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Cambria" w:cs="Cambria" w:eastAsia="Cambria" w:hAnsi="Cambr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Attendance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Cambria" w:cs="Cambria" w:eastAsia="Cambria" w:hAnsi="Cambr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Cambria" w:cs="Cambria" w:eastAsia="Cambria" w:hAnsi="Cambr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TOTAL </w:t>
            </w:r>
          </w:p>
          <w:p w:rsidR="00000000" w:rsidDel="00000000" w:rsidP="00000000" w:rsidRDefault="00000000" w:rsidRPr="00000000" w14:paraId="00000085">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(drop lowest CA &amp; EF)</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2000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hd w:fill="auto" w:val="clear"/>
        <w:rPr>
          <w:rFonts w:ascii="Georgia" w:cs="Georgia" w:eastAsia="Georgia" w:hAnsi="Georgia"/>
          <w:highlight w:val="yellow"/>
        </w:rPr>
      </w:pPr>
      <w:r w:rsidDel="00000000" w:rsidR="00000000" w:rsidRPr="00000000">
        <w:rPr>
          <w:rtl w:val="0"/>
        </w:rPr>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08A">
      <w:pPr>
        <w:widowControl w:val="0"/>
        <w:rPr>
          <w:rFonts w:ascii="Georgia" w:cs="Georgia" w:eastAsia="Georgia" w:hAnsi="Georgia"/>
          <w:b w:val="1"/>
        </w:rPr>
      </w:pPr>
      <w:r w:rsidDel="00000000" w:rsidR="00000000" w:rsidRPr="00000000">
        <w:rPr>
          <w:rFonts w:ascii="Georgia" w:cs="Georgia" w:eastAsia="Georgia" w:hAnsi="Georgia"/>
          <w:b w:val="1"/>
          <w:rtl w:val="0"/>
        </w:rPr>
        <w:t xml:space="preserve">EXTRA CREDIT</w:t>
      </w:r>
    </w:p>
    <w:p w:rsidR="00000000" w:rsidDel="00000000" w:rsidP="00000000" w:rsidRDefault="00000000" w:rsidRPr="00000000" w14:paraId="0000008B">
      <w:pPr>
        <w:widowControl w:val="0"/>
        <w:rPr>
          <w:rFonts w:ascii="Georgia" w:cs="Georgia" w:eastAsia="Georgia" w:hAnsi="Georgia"/>
        </w:rPr>
      </w:pPr>
      <w:r w:rsidDel="00000000" w:rsidR="00000000" w:rsidRPr="00000000">
        <w:rPr>
          <w:rFonts w:ascii="Georgia" w:cs="Georgia" w:eastAsia="Georgia" w:hAnsi="Georgia"/>
          <w:rtl w:val="0"/>
        </w:rPr>
        <w:t xml:space="preserve">With a Past/Present/Future reflection, you can earn up to 5 extra credit points on every essay, RTN, and TWL. Your reflection must be turned in at the same time as your assignment. Cut and paste the scoresheet below and add it to your reflection. Your reflections will likely be 2-3 sentences for each element. Concise and insightful reflections will be scored full points.</w:t>
      </w:r>
    </w:p>
    <w:p w:rsidR="00000000" w:rsidDel="00000000" w:rsidP="00000000" w:rsidRDefault="00000000" w:rsidRPr="00000000" w14:paraId="0000008C">
      <w:pPr>
        <w:widowControl w:val="0"/>
        <w:rPr>
          <w:rFonts w:ascii="Georgia" w:cs="Georgia" w:eastAsia="Georgia" w:hAnsi="Georgia"/>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05"/>
        <w:gridCol w:w="4395"/>
        <w:gridCol w:w="1350"/>
        <w:gridCol w:w="1185"/>
        <w:gridCol w:w="1125"/>
        <w:tblGridChange w:id="0">
          <w:tblGrid>
            <w:gridCol w:w="1305"/>
            <w:gridCol w:w="4395"/>
            <w:gridCol w:w="1350"/>
            <w:gridCol w:w="1185"/>
            <w:gridCol w:w="112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Cambria" w:cs="Cambria" w:eastAsia="Cambria" w:hAnsi="Cambria"/>
                <w:color w:val="222222"/>
                <w:sz w:val="20"/>
                <w:szCs w:val="20"/>
              </w:rPr>
            </w:pPr>
            <w:r w:rsidDel="00000000" w:rsidR="00000000" w:rsidRPr="00000000">
              <w:rPr>
                <w:rFonts w:ascii="Cambria" w:cs="Cambria" w:eastAsia="Cambria" w:hAnsi="Cambria"/>
                <w:color w:val="222222"/>
                <w:sz w:val="20"/>
                <w:szCs w:val="20"/>
                <w:rtl w:val="0"/>
              </w:rPr>
              <w:t xml:space="preserve">POINTS</w:t>
            </w:r>
          </w:p>
          <w:p w:rsidR="00000000" w:rsidDel="00000000" w:rsidP="00000000" w:rsidRDefault="00000000" w:rsidRPr="00000000" w14:paraId="00000090">
            <w:pPr>
              <w:widowControl w:val="0"/>
              <w:spacing w:line="240" w:lineRule="auto"/>
              <w:rPr>
                <w:rFonts w:ascii="Cambria" w:cs="Cambria" w:eastAsia="Cambria" w:hAnsi="Cambria"/>
                <w:color w:val="222222"/>
                <w:sz w:val="20"/>
                <w:szCs w:val="20"/>
              </w:rPr>
            </w:pPr>
            <w:r w:rsidDel="00000000" w:rsidR="00000000" w:rsidRPr="00000000">
              <w:rPr>
                <w:rFonts w:ascii="Cambria" w:cs="Cambria" w:eastAsia="Cambria" w:hAnsi="Cambria"/>
                <w:color w:val="222222"/>
                <w:sz w:val="20"/>
                <w:szCs w:val="20"/>
                <w:rtl w:val="0"/>
              </w:rPr>
              <w:t xml:space="preserve">POSSIBLE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rFonts w:ascii="Cambria" w:cs="Cambria" w:eastAsia="Cambria" w:hAnsi="Cambria"/>
                <w:color w:val="222222"/>
                <w:sz w:val="20"/>
                <w:szCs w:val="20"/>
              </w:rPr>
            </w:pPr>
            <w:r w:rsidDel="00000000" w:rsidR="00000000" w:rsidRPr="00000000">
              <w:rPr>
                <w:rFonts w:ascii="Cambria" w:cs="Cambria" w:eastAsia="Cambria" w:hAnsi="Cambria"/>
                <w:color w:val="222222"/>
                <w:sz w:val="20"/>
                <w:szCs w:val="20"/>
                <w:rtl w:val="0"/>
              </w:rPr>
              <w:t xml:space="preserve">SELF  SCORE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rFonts w:ascii="Cambria" w:cs="Cambria" w:eastAsia="Cambria" w:hAnsi="Cambria"/>
                <w:color w:val="222222"/>
                <w:sz w:val="20"/>
                <w:szCs w:val="20"/>
              </w:rPr>
            </w:pPr>
            <w:r w:rsidDel="00000000" w:rsidR="00000000" w:rsidRPr="00000000">
              <w:rPr>
                <w:rFonts w:ascii="Cambria" w:cs="Cambria" w:eastAsia="Cambria" w:hAnsi="Cambria"/>
                <w:color w:val="222222"/>
                <w:sz w:val="20"/>
                <w:szCs w:val="20"/>
                <w:rtl w:val="0"/>
              </w:rPr>
              <w:t xml:space="preserve">KRISTE’S SCORE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PAST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How did you prepare for this assignment?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rFonts w:ascii="Cambria" w:cs="Cambria" w:eastAsia="Cambria" w:hAnsi="Cambria"/>
                <w:color w:val="222222"/>
                <w:sz w:val="20"/>
                <w:szCs w:val="20"/>
              </w:rPr>
            </w:pPr>
            <w:r w:rsidDel="00000000" w:rsidR="00000000" w:rsidRPr="00000000">
              <w:rPr>
                <w:rFonts w:ascii="Cambria" w:cs="Cambria" w:eastAsia="Cambria" w:hAnsi="Cambria"/>
                <w:color w:val="222222"/>
                <w:sz w:val="20"/>
                <w:szCs w:val="20"/>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rFonts w:ascii="Cambria" w:cs="Cambria" w:eastAsia="Cambria" w:hAnsi="Cambria"/>
                <w:color w:val="222222"/>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rFonts w:ascii="Cambria" w:cs="Cambria" w:eastAsia="Cambria" w:hAnsi="Cambria"/>
                <w:color w:val="222222"/>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PRESENT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rPr>
                <w:rFonts w:ascii="Georgia" w:cs="Georgia" w:eastAsia="Georgia" w:hAnsi="Georgia"/>
              </w:rPr>
            </w:pPr>
            <w:r w:rsidDel="00000000" w:rsidR="00000000" w:rsidRPr="00000000">
              <w:rPr>
                <w:rFonts w:ascii="Georgia" w:cs="Georgia" w:eastAsia="Georgia" w:hAnsi="Georgia"/>
                <w:rtl w:val="0"/>
              </w:rPr>
              <w:t xml:space="preserve">How did it turn 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FUTURE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What will you try/do differently/do the same for your next assignment?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jc w:val="right"/>
              <w:rPr>
                <w:rFonts w:ascii="Georgia" w:cs="Georgia" w:eastAsia="Georgia" w:hAnsi="Georgia"/>
              </w:rPr>
            </w:pPr>
            <w:r w:rsidDel="00000000" w:rsidR="00000000" w:rsidRPr="00000000">
              <w:rPr>
                <w:rFonts w:ascii="Georgia" w:cs="Georgia" w:eastAsia="Georgia" w:hAnsi="Georgia"/>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rFonts w:ascii="Georgia" w:cs="Georgia" w:eastAsia="Georgia" w:hAnsi="Georgia"/>
              </w:rPr>
            </w:pPr>
            <w:r w:rsidDel="00000000" w:rsidR="00000000" w:rsidRPr="00000000">
              <w:rPr>
                <w:rtl w:val="0"/>
              </w:rPr>
            </w:r>
          </w:p>
        </w:tc>
      </w:tr>
    </w:tbl>
    <w:p w:rsidR="00000000" w:rsidDel="00000000" w:rsidP="00000000" w:rsidRDefault="00000000" w:rsidRPr="00000000" w14:paraId="000000A7">
      <w:pPr>
        <w:widowControl w:val="0"/>
        <w:rPr>
          <w:rFonts w:ascii="Georgia" w:cs="Georgia" w:eastAsia="Georgia" w:hAnsi="Georgia"/>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080000"/>
        <w:sz w:val="21"/>
        <w:szCs w:val="21"/>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