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AC135" w14:textId="381D9E00" w:rsidR="001D0024" w:rsidRDefault="0056017A" w:rsidP="009C75D9">
      <w:pPr>
        <w:spacing w:after="4" w:line="259" w:lineRule="auto"/>
        <w:ind w:left="91" w:firstLine="0"/>
      </w:pPr>
      <w:r>
        <w:rPr>
          <w:sz w:val="40"/>
        </w:rPr>
        <w:t xml:space="preserve">Introduction to Theater </w:t>
      </w:r>
      <w:r w:rsidR="009C75D9">
        <w:t xml:space="preserve">                   </w:t>
      </w:r>
      <w:r>
        <w:t xml:space="preserve">Instructor:  Tinamarie Ivey    </w:t>
      </w:r>
      <w:r>
        <w:rPr>
          <w:color w:val="0563C1"/>
          <w:u w:val="single" w:color="0563C1"/>
        </w:rPr>
        <w:t>iveyt@linnbenton.edu</w:t>
      </w:r>
      <w:r>
        <w:t xml:space="preserve"> </w:t>
      </w:r>
    </w:p>
    <w:p w14:paraId="47C2BAFC" w14:textId="77777777" w:rsidR="001D0024" w:rsidRDefault="0056017A">
      <w:pPr>
        <w:spacing w:after="159" w:line="259" w:lineRule="auto"/>
        <w:ind w:left="360" w:firstLine="0"/>
      </w:pPr>
      <w:r>
        <w:t xml:space="preserve"> </w:t>
      </w:r>
    </w:p>
    <w:p w14:paraId="148C403F" w14:textId="77777777" w:rsidR="001D0024" w:rsidRDefault="0056017A">
      <w:pPr>
        <w:ind w:left="355"/>
      </w:pPr>
      <w:r>
        <w:t xml:space="preserve">Assignment:  Musical Theater </w:t>
      </w:r>
    </w:p>
    <w:p w14:paraId="628BF4C1" w14:textId="77777777" w:rsidR="00C11810" w:rsidRDefault="0056017A" w:rsidP="00C11810">
      <w:pPr>
        <w:spacing w:after="3" w:line="389" w:lineRule="auto"/>
        <w:ind w:left="355" w:right="2115"/>
      </w:pPr>
      <w:r>
        <w:t>Materials:  Lecture Notes and Moodle Resources</w:t>
      </w:r>
      <w:r w:rsidR="009C75D9">
        <w:t xml:space="preserve">, Videos and </w:t>
      </w:r>
      <w:r w:rsidR="00C11810">
        <w:t>online Text</w:t>
      </w:r>
    </w:p>
    <w:p w14:paraId="2CA1EA01" w14:textId="2AD25823" w:rsidR="001D0024" w:rsidRDefault="0056017A">
      <w:pPr>
        <w:spacing w:after="3" w:line="389" w:lineRule="auto"/>
        <w:ind w:left="355" w:right="3598"/>
      </w:pPr>
      <w:r>
        <w:rPr>
          <w:u w:val="single" w:color="000000"/>
        </w:rPr>
        <w:t>Chapter Assignments:</w:t>
      </w:r>
      <w:r>
        <w:t xml:space="preserve">        Chapter 9:  The American Musical </w:t>
      </w:r>
    </w:p>
    <w:p w14:paraId="5A9AFE28" w14:textId="77777777" w:rsidR="001D0024" w:rsidRDefault="0056017A">
      <w:pPr>
        <w:spacing w:after="198" w:line="259" w:lineRule="auto"/>
        <w:ind w:left="360" w:firstLine="0"/>
      </w:pPr>
      <w:r>
        <w:t xml:space="preserve"> </w:t>
      </w:r>
    </w:p>
    <w:p w14:paraId="07151D8D" w14:textId="77777777" w:rsidR="001D0024" w:rsidRDefault="0056017A">
      <w:pPr>
        <w:numPr>
          <w:ilvl w:val="0"/>
          <w:numId w:val="1"/>
        </w:numPr>
        <w:spacing w:after="0"/>
        <w:ind w:hanging="360"/>
      </w:pPr>
      <w:r>
        <w:t xml:space="preserve">Answer the following thoroughly for full credit: </w:t>
      </w:r>
    </w:p>
    <w:p w14:paraId="501B559B" w14:textId="77777777" w:rsidR="001D0024" w:rsidRDefault="0056017A">
      <w:pPr>
        <w:spacing w:after="35" w:line="259" w:lineRule="auto"/>
        <w:ind w:left="360" w:firstLine="0"/>
      </w:pPr>
      <w:r>
        <w:t xml:space="preserve"> </w:t>
      </w:r>
    </w:p>
    <w:p w14:paraId="43AFFBAB" w14:textId="33A3CE05" w:rsidR="001D0024" w:rsidRDefault="0056017A" w:rsidP="00543E55">
      <w:pPr>
        <w:numPr>
          <w:ilvl w:val="1"/>
          <w:numId w:val="1"/>
        </w:numPr>
        <w:spacing w:after="29" w:line="240" w:lineRule="auto"/>
        <w:ind w:hanging="362"/>
      </w:pPr>
      <w:r>
        <w:t>As discussed in class identify the origins</w:t>
      </w:r>
      <w:r w:rsidR="009C75D9">
        <w:t xml:space="preserve"> and </w:t>
      </w:r>
      <w:r>
        <w:t xml:space="preserve">genres </w:t>
      </w:r>
      <w:r w:rsidR="009C75D9">
        <w:t xml:space="preserve">that influenced </w:t>
      </w:r>
      <w:r>
        <w:t xml:space="preserve">musical </w:t>
      </w:r>
      <w:r w:rsidR="00430B49">
        <w:t>theater</w:t>
      </w:r>
      <w:r w:rsidR="009C75D9">
        <w:t>.</w:t>
      </w:r>
    </w:p>
    <w:p w14:paraId="5FE23748" w14:textId="77777777" w:rsidR="00543E55" w:rsidRDefault="0056017A" w:rsidP="00543E55">
      <w:pPr>
        <w:numPr>
          <w:ilvl w:val="1"/>
          <w:numId w:val="1"/>
        </w:numPr>
        <w:spacing w:line="240" w:lineRule="auto"/>
        <w:ind w:hanging="362"/>
      </w:pPr>
      <w:r>
        <w:t>What is the difference between an Opera and an Operetta?</w:t>
      </w:r>
    </w:p>
    <w:p w14:paraId="1563F6FC" w14:textId="08F30A22" w:rsidR="001D0024" w:rsidRDefault="0056017A" w:rsidP="00543E55">
      <w:pPr>
        <w:numPr>
          <w:ilvl w:val="1"/>
          <w:numId w:val="1"/>
        </w:numPr>
        <w:spacing w:line="240" w:lineRule="auto"/>
        <w:ind w:hanging="362"/>
      </w:pPr>
      <w:r>
        <w:t xml:space="preserve"> </w:t>
      </w:r>
      <w:r w:rsidR="009C75D9">
        <w:t>What are the 3 types of performance involving music?</w:t>
      </w:r>
    </w:p>
    <w:p w14:paraId="6ED882F4" w14:textId="283E8509" w:rsidR="009C75D9" w:rsidRDefault="009C75D9" w:rsidP="00543E55">
      <w:pPr>
        <w:numPr>
          <w:ilvl w:val="1"/>
          <w:numId w:val="1"/>
        </w:numPr>
        <w:spacing w:line="240" w:lineRule="auto"/>
        <w:ind w:hanging="362"/>
      </w:pPr>
      <w:r>
        <w:t>List the significance of the following:</w:t>
      </w:r>
    </w:p>
    <w:p w14:paraId="0182755A" w14:textId="6DE27EF0" w:rsidR="009C75D9" w:rsidRDefault="009C75D9" w:rsidP="009C75D9">
      <w:pPr>
        <w:numPr>
          <w:ilvl w:val="2"/>
          <w:numId w:val="1"/>
        </w:numPr>
        <w:spacing w:line="240" w:lineRule="auto"/>
        <w:ind w:hanging="362"/>
      </w:pPr>
      <w:r>
        <w:t>Black Crook</w:t>
      </w:r>
    </w:p>
    <w:p w14:paraId="252CAF4E" w14:textId="5B26FDE1" w:rsidR="009C75D9" w:rsidRDefault="009C75D9" w:rsidP="009C75D9">
      <w:pPr>
        <w:numPr>
          <w:ilvl w:val="2"/>
          <w:numId w:val="1"/>
        </w:numPr>
        <w:spacing w:line="240" w:lineRule="auto"/>
        <w:ind w:hanging="362"/>
      </w:pPr>
      <w:r>
        <w:t>Porgy and Bess</w:t>
      </w:r>
    </w:p>
    <w:p w14:paraId="01E68E70" w14:textId="6AC4D68C" w:rsidR="009C75D9" w:rsidRDefault="009C75D9" w:rsidP="009C75D9">
      <w:pPr>
        <w:numPr>
          <w:ilvl w:val="1"/>
          <w:numId w:val="1"/>
        </w:numPr>
        <w:spacing w:line="240" w:lineRule="auto"/>
        <w:ind w:hanging="362"/>
      </w:pPr>
      <w:r>
        <w:t xml:space="preserve">What is the Golden Age of the Broadway Musical? </w:t>
      </w:r>
    </w:p>
    <w:p w14:paraId="1C67B4CB" w14:textId="147306B3" w:rsidR="009C75D9" w:rsidRDefault="009C75D9" w:rsidP="009C75D9">
      <w:pPr>
        <w:numPr>
          <w:ilvl w:val="1"/>
          <w:numId w:val="1"/>
        </w:numPr>
        <w:spacing w:line="240" w:lineRule="auto"/>
        <w:ind w:hanging="362"/>
      </w:pPr>
      <w:r>
        <w:t>Describe how musicals changed in the 1980’s and 1990’s</w:t>
      </w:r>
    </w:p>
    <w:p w14:paraId="1BD4CEF5" w14:textId="2E2366AA" w:rsidR="009C75D9" w:rsidRDefault="009C75D9" w:rsidP="009C75D9">
      <w:pPr>
        <w:numPr>
          <w:ilvl w:val="1"/>
          <w:numId w:val="1"/>
        </w:numPr>
        <w:spacing w:line="240" w:lineRule="auto"/>
        <w:ind w:hanging="362"/>
      </w:pPr>
      <w:r>
        <w:t>What are the Present Trends in the Broadway Musical?</w:t>
      </w:r>
    </w:p>
    <w:p w14:paraId="1F266139" w14:textId="3D90E850" w:rsidR="009C75D9" w:rsidRDefault="009C75D9" w:rsidP="009C75D9">
      <w:pPr>
        <w:numPr>
          <w:ilvl w:val="1"/>
          <w:numId w:val="1"/>
        </w:numPr>
        <w:spacing w:line="240" w:lineRule="auto"/>
        <w:ind w:hanging="362"/>
      </w:pPr>
      <w:r>
        <w:t>Which creative team started writing Operetta’s in Britain?  Why was this significant?</w:t>
      </w:r>
    </w:p>
    <w:p w14:paraId="3706EDD4" w14:textId="77777777" w:rsidR="001D0024" w:rsidRDefault="0056017A">
      <w:pPr>
        <w:spacing w:after="201" w:line="259" w:lineRule="auto"/>
        <w:ind w:left="1083" w:firstLine="0"/>
      </w:pPr>
      <w:r>
        <w:t xml:space="preserve"> </w:t>
      </w:r>
    </w:p>
    <w:p w14:paraId="1FDEA50D" w14:textId="7424CF3C" w:rsidR="001D0024" w:rsidRDefault="0056017A">
      <w:pPr>
        <w:numPr>
          <w:ilvl w:val="0"/>
          <w:numId w:val="1"/>
        </w:numPr>
        <w:spacing w:after="0"/>
        <w:ind w:hanging="360"/>
      </w:pPr>
      <w:r>
        <w:t xml:space="preserve">The following </w:t>
      </w:r>
      <w:r w:rsidR="00FA2B2B">
        <w:rPr>
          <w:u w:val="single" w:color="000000"/>
        </w:rPr>
        <w:t>question</w:t>
      </w:r>
      <w:r>
        <w:rPr>
          <w:u w:val="single" w:color="000000"/>
        </w:rPr>
        <w:t xml:space="preserve"> will require at least a paragraph to fully answer</w:t>
      </w:r>
      <w:r>
        <w:t xml:space="preserve">.  Do not be brief, you will not receive full credit. </w:t>
      </w:r>
    </w:p>
    <w:p w14:paraId="3B6E9EB1" w14:textId="77777777" w:rsidR="001D0024" w:rsidRDefault="0056017A">
      <w:pPr>
        <w:spacing w:after="57" w:line="259" w:lineRule="auto"/>
        <w:ind w:left="723" w:firstLine="0"/>
      </w:pPr>
      <w:r>
        <w:t xml:space="preserve"> </w:t>
      </w:r>
    </w:p>
    <w:p w14:paraId="5F72BBF2" w14:textId="3BD8EFC2" w:rsidR="00FA2B2B" w:rsidRDefault="0056017A" w:rsidP="00FA2B2B">
      <w:pPr>
        <w:numPr>
          <w:ilvl w:val="1"/>
          <w:numId w:val="1"/>
        </w:numPr>
        <w:spacing w:after="48"/>
        <w:ind w:hanging="362"/>
      </w:pPr>
      <w:r>
        <w:t>Wh</w:t>
      </w:r>
      <w:r w:rsidR="009C75D9">
        <w:t xml:space="preserve">y was Show Boat </w:t>
      </w:r>
      <w:r>
        <w:t xml:space="preserve">significant </w:t>
      </w:r>
      <w:r w:rsidR="009C75D9">
        <w:t xml:space="preserve">and what are the </w:t>
      </w:r>
      <w:r>
        <w:t xml:space="preserve">things that make exceptional? </w:t>
      </w:r>
    </w:p>
    <w:p w14:paraId="0327653D" w14:textId="41344B0C" w:rsidR="001D0024" w:rsidRDefault="001D0024">
      <w:pPr>
        <w:spacing w:after="428" w:line="259" w:lineRule="auto"/>
        <w:ind w:left="360" w:firstLine="0"/>
      </w:pPr>
    </w:p>
    <w:p w14:paraId="196385DE" w14:textId="77777777" w:rsidR="001D0024" w:rsidRDefault="0056017A" w:rsidP="009C75D9">
      <w:pPr>
        <w:spacing w:after="421" w:line="240" w:lineRule="auto"/>
        <w:ind w:left="360" w:firstLine="0"/>
      </w:pPr>
      <w:r>
        <w:rPr>
          <w:b/>
          <w:u w:val="single" w:color="000000"/>
        </w:rPr>
        <w:t>DEFINE:</w:t>
      </w:r>
      <w:r>
        <w:rPr>
          <w:b/>
        </w:rPr>
        <w:t xml:space="preserve"> </w:t>
      </w:r>
    </w:p>
    <w:p w14:paraId="1A134BAD" w14:textId="77777777" w:rsidR="001D0024" w:rsidRDefault="0056017A" w:rsidP="009C75D9">
      <w:pPr>
        <w:spacing w:after="114" w:line="240" w:lineRule="auto"/>
        <w:ind w:left="355"/>
      </w:pPr>
      <w:r>
        <w:rPr>
          <w:rFonts w:ascii="Times New Roman" w:eastAsia="Times New Roman" w:hAnsi="Times New Roman" w:cs="Times New Roman"/>
        </w:rPr>
        <w:t xml:space="preserve">Librettist:     </w:t>
      </w:r>
    </w:p>
    <w:p w14:paraId="714AF4E6" w14:textId="77777777" w:rsidR="001D0024" w:rsidRDefault="0056017A" w:rsidP="009C75D9">
      <w:pPr>
        <w:spacing w:after="114" w:line="240" w:lineRule="auto"/>
        <w:ind w:left="355"/>
      </w:pPr>
      <w:r>
        <w:rPr>
          <w:rFonts w:ascii="Times New Roman" w:eastAsia="Times New Roman" w:hAnsi="Times New Roman" w:cs="Times New Roman"/>
        </w:rPr>
        <w:t xml:space="preserve">Lyricist:       </w:t>
      </w:r>
    </w:p>
    <w:p w14:paraId="5DA24CB3" w14:textId="77777777" w:rsidR="001D0024" w:rsidRDefault="0056017A" w:rsidP="009C75D9">
      <w:pPr>
        <w:spacing w:after="114" w:line="240" w:lineRule="auto"/>
        <w:ind w:left="355"/>
      </w:pPr>
      <w:r>
        <w:rPr>
          <w:rFonts w:ascii="Times New Roman" w:eastAsia="Times New Roman" w:hAnsi="Times New Roman" w:cs="Times New Roman"/>
        </w:rPr>
        <w:t xml:space="preserve">Book Musical:   </w:t>
      </w:r>
    </w:p>
    <w:p w14:paraId="6BAE2482" w14:textId="6597F08A" w:rsidR="001D0024" w:rsidRDefault="0056017A" w:rsidP="00C11810">
      <w:pPr>
        <w:spacing w:after="114" w:line="240" w:lineRule="auto"/>
        <w:ind w:left="355"/>
      </w:pPr>
      <w:r>
        <w:rPr>
          <w:rFonts w:ascii="Times New Roman" w:eastAsia="Times New Roman" w:hAnsi="Times New Roman" w:cs="Times New Roman"/>
        </w:rPr>
        <w:t xml:space="preserve">Rock Opera: </w:t>
      </w:r>
      <w:bookmarkStart w:id="0" w:name="_GoBack"/>
      <w:bookmarkEnd w:id="0"/>
    </w:p>
    <w:sectPr w:rsidR="001D0024">
      <w:pgSz w:w="12240" w:h="15840"/>
      <w:pgMar w:top="1440" w:right="586" w:bottom="1440" w:left="9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25F84"/>
    <w:multiLevelType w:val="hybridMultilevel"/>
    <w:tmpl w:val="34BC8D82"/>
    <w:lvl w:ilvl="0" w:tplc="60ECC532">
      <w:start w:val="1"/>
      <w:numFmt w:val="upperLetter"/>
      <w:lvlText w:val="%1."/>
      <w:lvlJc w:val="left"/>
      <w:pPr>
        <w:ind w:left="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A9CB4">
      <w:start w:val="1"/>
      <w:numFmt w:val="decimal"/>
      <w:lvlText w:val="%2."/>
      <w:lvlJc w:val="left"/>
      <w:pPr>
        <w:ind w:left="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0BED4">
      <w:start w:val="1"/>
      <w:numFmt w:val="lowerRoman"/>
      <w:lvlText w:val="%3"/>
      <w:lvlJc w:val="left"/>
      <w:pPr>
        <w:ind w:left="1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2E1862">
      <w:start w:val="1"/>
      <w:numFmt w:val="decimal"/>
      <w:lvlText w:val="%4"/>
      <w:lvlJc w:val="left"/>
      <w:pPr>
        <w:ind w:left="2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F68696">
      <w:start w:val="1"/>
      <w:numFmt w:val="lowerLetter"/>
      <w:lvlText w:val="%5"/>
      <w:lvlJc w:val="left"/>
      <w:pPr>
        <w:ind w:left="2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0C9A0">
      <w:start w:val="1"/>
      <w:numFmt w:val="lowerRoman"/>
      <w:lvlText w:val="%6"/>
      <w:lvlJc w:val="left"/>
      <w:pPr>
        <w:ind w:left="3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4E106">
      <w:start w:val="1"/>
      <w:numFmt w:val="decimal"/>
      <w:lvlText w:val="%7"/>
      <w:lvlJc w:val="left"/>
      <w:pPr>
        <w:ind w:left="4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84C12E">
      <w:start w:val="1"/>
      <w:numFmt w:val="lowerLetter"/>
      <w:lvlText w:val="%8"/>
      <w:lvlJc w:val="left"/>
      <w:pPr>
        <w:ind w:left="5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6D798">
      <w:start w:val="1"/>
      <w:numFmt w:val="lowerRoman"/>
      <w:lvlText w:val="%9"/>
      <w:lvlJc w:val="left"/>
      <w:pPr>
        <w:ind w:left="5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024"/>
    <w:rsid w:val="001D0024"/>
    <w:rsid w:val="00430B49"/>
    <w:rsid w:val="00543E55"/>
    <w:rsid w:val="0056017A"/>
    <w:rsid w:val="005768A8"/>
    <w:rsid w:val="00734C55"/>
    <w:rsid w:val="009C75D9"/>
    <w:rsid w:val="00C11810"/>
    <w:rsid w:val="00FA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2293"/>
  <w15:docId w15:val="{71497404-D2C6-46B0-BAE2-BB4EA8FA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2" w:line="267" w:lineRule="auto"/>
      <w:ind w:left="370" w:hanging="1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 Ivey</dc:creator>
  <cp:keywords/>
  <cp:lastModifiedBy>Tinamarie</cp:lastModifiedBy>
  <cp:revision>2</cp:revision>
  <dcterms:created xsi:type="dcterms:W3CDTF">2019-03-14T16:53:00Z</dcterms:created>
  <dcterms:modified xsi:type="dcterms:W3CDTF">2019-03-14T16:53:00Z</dcterms:modified>
</cp:coreProperties>
</file>