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7B86" w:rsidRDefault="00567B86" w:rsidP="00567B86">
      <w:pPr>
        <w:spacing w:before="100" w:beforeAutospacing="1" w:after="100" w:afterAutospacing="1" w:line="240" w:lineRule="auto"/>
        <w:outlineLvl w:val="3"/>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*Administrative Note-Please forgive formatting. This exists a</w:t>
      </w:r>
      <w:bookmarkStart w:id="0" w:name="_GoBack"/>
      <w:bookmarkEnd w:id="0"/>
      <w:r>
        <w:rPr>
          <w:rFonts w:ascii="Times New Roman" w:eastAsia="Times New Roman" w:hAnsi="Times New Roman" w:cs="Times New Roman"/>
          <w:b/>
          <w:bCs/>
          <w:sz w:val="24"/>
          <w:szCs w:val="24"/>
        </w:rPr>
        <w:t>s a webpage in the online class, so not all formatting carries over well here.</w:t>
      </w:r>
    </w:p>
    <w:p w:rsidR="00567B86" w:rsidRDefault="00567B86" w:rsidP="00567B86">
      <w:pPr>
        <w:spacing w:before="100" w:beforeAutospacing="1" w:after="100" w:afterAutospacing="1" w:line="240" w:lineRule="auto"/>
        <w:outlineLvl w:val="3"/>
        <w:rPr>
          <w:rFonts w:ascii="Times New Roman" w:eastAsia="Times New Roman" w:hAnsi="Times New Roman" w:cs="Times New Roman"/>
          <w:b/>
          <w:bCs/>
          <w:sz w:val="24"/>
          <w:szCs w:val="24"/>
        </w:rPr>
      </w:pPr>
    </w:p>
    <w:p w:rsidR="00567B86" w:rsidRPr="00567B86" w:rsidRDefault="00567B86" w:rsidP="00567B86">
      <w:pPr>
        <w:spacing w:before="100" w:beforeAutospacing="1" w:after="100" w:afterAutospacing="1" w:line="240" w:lineRule="auto"/>
        <w:outlineLvl w:val="3"/>
        <w:rPr>
          <w:rFonts w:ascii="Times New Roman" w:eastAsia="Times New Roman" w:hAnsi="Times New Roman" w:cs="Times New Roman"/>
          <w:b/>
          <w:bCs/>
          <w:sz w:val="24"/>
          <w:szCs w:val="24"/>
        </w:rPr>
      </w:pPr>
      <w:r w:rsidRPr="00567B86">
        <w:rPr>
          <w:rFonts w:ascii="Times New Roman" w:eastAsia="Times New Roman" w:hAnsi="Times New Roman" w:cs="Times New Roman"/>
          <w:b/>
          <w:bCs/>
          <w:sz w:val="24"/>
          <w:szCs w:val="24"/>
        </w:rPr>
        <w:t>HST201 Online- US HISTORY: Colonial And Revolutionary History</w:t>
      </w:r>
    </w:p>
    <w:p w:rsidR="00567B86" w:rsidRPr="00567B86" w:rsidRDefault="00567B86" w:rsidP="00567B86">
      <w:pPr>
        <w:spacing w:before="100" w:beforeAutospacing="1" w:after="100" w:afterAutospacing="1" w:line="240" w:lineRule="auto"/>
        <w:outlineLvl w:val="3"/>
        <w:rPr>
          <w:rFonts w:ascii="Times New Roman" w:eastAsia="Times New Roman" w:hAnsi="Times New Roman" w:cs="Times New Roman"/>
          <w:b/>
          <w:bCs/>
          <w:sz w:val="24"/>
          <w:szCs w:val="24"/>
        </w:rPr>
      </w:pPr>
      <w:r w:rsidRPr="00567B86">
        <w:rPr>
          <w:rFonts w:ascii="Times New Roman" w:eastAsia="Times New Roman" w:hAnsi="Times New Roman" w:cs="Times New Roman"/>
          <w:b/>
          <w:bCs/>
          <w:sz w:val="24"/>
          <w:szCs w:val="24"/>
        </w:rPr>
        <w:t>Instructor: Scott McAleer</w:t>
      </w:r>
    </w:p>
    <w:p w:rsidR="00567B86" w:rsidRPr="00567B86" w:rsidRDefault="00567B86" w:rsidP="00567B86">
      <w:pPr>
        <w:spacing w:before="100" w:beforeAutospacing="1" w:after="100" w:afterAutospacing="1" w:line="240" w:lineRule="auto"/>
        <w:outlineLvl w:val="5"/>
        <w:rPr>
          <w:rFonts w:ascii="Times New Roman" w:eastAsia="Times New Roman" w:hAnsi="Times New Roman" w:cs="Times New Roman"/>
          <w:b/>
          <w:bCs/>
          <w:sz w:val="15"/>
          <w:szCs w:val="15"/>
        </w:rPr>
      </w:pPr>
      <w:r w:rsidRPr="00567B86">
        <w:rPr>
          <w:rFonts w:ascii="Times New Roman" w:eastAsia="Times New Roman" w:hAnsi="Times New Roman" w:cs="Times New Roman"/>
          <w:b/>
          <w:bCs/>
          <w:sz w:val="27"/>
          <w:szCs w:val="27"/>
        </w:rPr>
        <w:t> </w:t>
      </w:r>
    </w:p>
    <w:p w:rsidR="00567B86" w:rsidRPr="00567B86" w:rsidRDefault="00567B86" w:rsidP="00567B86">
      <w:pPr>
        <w:spacing w:before="100" w:beforeAutospacing="1" w:after="100" w:afterAutospacing="1" w:line="240" w:lineRule="auto"/>
        <w:rPr>
          <w:rFonts w:ascii="Times New Roman" w:eastAsia="Times New Roman" w:hAnsi="Times New Roman" w:cs="Times New Roman"/>
          <w:sz w:val="24"/>
          <w:szCs w:val="24"/>
        </w:rPr>
      </w:pPr>
      <w:r w:rsidRPr="00567B86">
        <w:rPr>
          <w:rFonts w:ascii="Times New Roman" w:eastAsia="Times New Roman" w:hAnsi="Times New Roman" w:cs="Times New Roman"/>
          <w:sz w:val="27"/>
          <w:szCs w:val="27"/>
        </w:rPr>
        <w:t>Provides an overview of the United States from pre-Columbian North American and European antecedents to colonization, Colonial America, Revolutionary America; development of U.S. government, economy and society to 1830. Recommended: College-level reading and writing skills.</w:t>
      </w:r>
    </w:p>
    <w:p w:rsidR="00567B86" w:rsidRPr="00567B86" w:rsidRDefault="00567B86" w:rsidP="00567B86">
      <w:pPr>
        <w:spacing w:before="100" w:beforeAutospacing="1" w:after="100" w:afterAutospacing="1" w:line="240" w:lineRule="auto"/>
        <w:rPr>
          <w:rFonts w:ascii="Times New Roman" w:eastAsia="Times New Roman" w:hAnsi="Times New Roman" w:cs="Times New Roman"/>
          <w:sz w:val="24"/>
          <w:szCs w:val="24"/>
        </w:rPr>
      </w:pPr>
      <w:r w:rsidRPr="00567B86">
        <w:rPr>
          <w:rFonts w:ascii="Times New Roman" w:eastAsia="Times New Roman" w:hAnsi="Times New Roman" w:cs="Times New Roman"/>
          <w:sz w:val="24"/>
          <w:szCs w:val="24"/>
        </w:rPr>
        <w:t> </w:t>
      </w:r>
    </w:p>
    <w:p w:rsidR="00567B86" w:rsidRPr="00567B86" w:rsidRDefault="00567B86" w:rsidP="00567B86">
      <w:pPr>
        <w:spacing w:after="0" w:line="240" w:lineRule="auto"/>
        <w:rPr>
          <w:rFonts w:ascii="Times New Roman" w:eastAsia="Times New Roman" w:hAnsi="Times New Roman" w:cs="Times New Roman"/>
          <w:sz w:val="24"/>
          <w:szCs w:val="24"/>
        </w:rPr>
      </w:pPr>
      <w:r w:rsidRPr="00567B86">
        <w:rPr>
          <w:rFonts w:ascii="Times New Roman" w:eastAsia="Times New Roman" w:hAnsi="Times New Roman" w:cs="Times New Roman"/>
          <w:sz w:val="24"/>
          <w:szCs w:val="24"/>
        </w:rPr>
        <w:t>Upon successful completion of this course, students will be able to:</w:t>
      </w:r>
    </w:p>
    <w:p w:rsidR="00567B86" w:rsidRPr="00567B86" w:rsidRDefault="00567B86" w:rsidP="00567B86">
      <w:pPr>
        <w:spacing w:before="100" w:beforeAutospacing="1" w:after="100" w:afterAutospacing="1" w:line="240" w:lineRule="auto"/>
        <w:rPr>
          <w:rFonts w:ascii="Times New Roman" w:eastAsia="Times New Roman" w:hAnsi="Times New Roman" w:cs="Times New Roman"/>
          <w:sz w:val="24"/>
          <w:szCs w:val="24"/>
        </w:rPr>
      </w:pPr>
      <w:r w:rsidRPr="00567B86">
        <w:rPr>
          <w:rFonts w:ascii="Times New Roman" w:eastAsia="Times New Roman" w:hAnsi="Times New Roman" w:cs="Times New Roman"/>
          <w:sz w:val="27"/>
          <w:szCs w:val="27"/>
        </w:rPr>
        <w:t xml:space="preserve">Articulate an understanding of key historical events from pre-Columbian North American and European antecedents to colonization, the development of slavery, Native American History, Colonial America, Revolutionary America and the development of U.S. government, economy and society to 1840. Identify and investigate historical theses, evaluate information and its sources, and use appropriate reasoning to construct evidence-based arguments on historical issues. Construct an historical argument integrating both primary documents and secondary sources. </w:t>
      </w:r>
    </w:p>
    <w:p w:rsidR="00567B86" w:rsidRPr="00567B86" w:rsidRDefault="00567B86" w:rsidP="00567B86">
      <w:pPr>
        <w:spacing w:before="100" w:beforeAutospacing="1" w:after="100" w:afterAutospacing="1" w:line="240" w:lineRule="auto"/>
        <w:outlineLvl w:val="5"/>
        <w:rPr>
          <w:rFonts w:ascii="Times New Roman" w:eastAsia="Times New Roman" w:hAnsi="Times New Roman" w:cs="Times New Roman"/>
          <w:b/>
          <w:bCs/>
          <w:sz w:val="15"/>
          <w:szCs w:val="15"/>
        </w:rPr>
      </w:pPr>
      <w:r w:rsidRPr="00567B86">
        <w:rPr>
          <w:rFonts w:ascii="Times New Roman" w:eastAsia="Times New Roman" w:hAnsi="Times New Roman" w:cs="Times New Roman"/>
          <w:b/>
          <w:bCs/>
          <w:sz w:val="15"/>
          <w:szCs w:val="15"/>
        </w:rPr>
        <w:t> </w:t>
      </w:r>
    </w:p>
    <w:p w:rsidR="00567B86" w:rsidRPr="00567B86" w:rsidRDefault="00567B86" w:rsidP="00567B86">
      <w:pPr>
        <w:spacing w:before="100" w:beforeAutospacing="1" w:after="100" w:afterAutospacing="1" w:line="240" w:lineRule="auto"/>
        <w:rPr>
          <w:rFonts w:ascii="Times New Roman" w:eastAsia="Times New Roman" w:hAnsi="Times New Roman" w:cs="Times New Roman"/>
          <w:sz w:val="24"/>
          <w:szCs w:val="24"/>
        </w:rPr>
      </w:pPr>
      <w:r w:rsidRPr="00567B86">
        <w:rPr>
          <w:rFonts w:ascii="Times New Roman" w:eastAsia="Times New Roman" w:hAnsi="Times New Roman" w:cs="Times New Roman"/>
          <w:sz w:val="24"/>
          <w:szCs w:val="24"/>
        </w:rPr>
        <w:t>Office Hours: TR 11:30-12:30</w:t>
      </w:r>
    </w:p>
    <w:p w:rsidR="00567B86" w:rsidRPr="00567B86" w:rsidRDefault="00567B86" w:rsidP="00567B86">
      <w:pPr>
        <w:spacing w:before="100" w:beforeAutospacing="1" w:after="100" w:afterAutospacing="1" w:line="240" w:lineRule="auto"/>
        <w:rPr>
          <w:rFonts w:ascii="Times New Roman" w:eastAsia="Times New Roman" w:hAnsi="Times New Roman" w:cs="Times New Roman"/>
          <w:sz w:val="24"/>
          <w:szCs w:val="24"/>
        </w:rPr>
      </w:pPr>
      <w:r w:rsidRPr="00567B86">
        <w:rPr>
          <w:rFonts w:ascii="Times New Roman" w:eastAsia="Times New Roman" w:hAnsi="Times New Roman" w:cs="Times New Roman"/>
          <w:sz w:val="24"/>
          <w:szCs w:val="24"/>
        </w:rPr>
        <w:t>Office Location: LM 124</w:t>
      </w:r>
    </w:p>
    <w:p w:rsidR="00567B86" w:rsidRPr="00567B86" w:rsidRDefault="00567B86" w:rsidP="00567B86">
      <w:pPr>
        <w:spacing w:before="100" w:beforeAutospacing="1" w:after="100" w:afterAutospacing="1" w:line="240" w:lineRule="auto"/>
        <w:rPr>
          <w:rFonts w:ascii="Times New Roman" w:eastAsia="Times New Roman" w:hAnsi="Times New Roman" w:cs="Times New Roman"/>
          <w:sz w:val="24"/>
          <w:szCs w:val="24"/>
        </w:rPr>
      </w:pPr>
      <w:r w:rsidRPr="00567B86">
        <w:rPr>
          <w:rFonts w:ascii="Times New Roman" w:eastAsia="Times New Roman" w:hAnsi="Times New Roman" w:cs="Times New Roman"/>
          <w:sz w:val="24"/>
          <w:szCs w:val="24"/>
        </w:rPr>
        <w:t xml:space="preserve">*The official office hour is just a formality.  I am available to my students throughout the week. See me to schedule an </w:t>
      </w:r>
      <w:proofErr w:type="spellStart"/>
      <w:r w:rsidRPr="00567B86">
        <w:rPr>
          <w:rFonts w:ascii="Times New Roman" w:eastAsia="Times New Roman" w:hAnsi="Times New Roman" w:cs="Times New Roman"/>
          <w:sz w:val="24"/>
          <w:szCs w:val="24"/>
        </w:rPr>
        <w:t>appt</w:t>
      </w:r>
      <w:proofErr w:type="spellEnd"/>
      <w:r w:rsidRPr="00567B86">
        <w:rPr>
          <w:rFonts w:ascii="Times New Roman" w:eastAsia="Times New Roman" w:hAnsi="Times New Roman" w:cs="Times New Roman"/>
          <w:sz w:val="24"/>
          <w:szCs w:val="24"/>
        </w:rPr>
        <w:t xml:space="preserve"> that fits your schedule.</w:t>
      </w:r>
    </w:p>
    <w:p w:rsidR="00567B86" w:rsidRPr="00567B86" w:rsidRDefault="00567B86" w:rsidP="00567B86">
      <w:pPr>
        <w:spacing w:before="100" w:beforeAutospacing="1" w:after="100" w:afterAutospacing="1" w:line="240" w:lineRule="auto"/>
        <w:rPr>
          <w:rFonts w:ascii="Times New Roman" w:eastAsia="Times New Roman" w:hAnsi="Times New Roman" w:cs="Times New Roman"/>
          <w:sz w:val="24"/>
          <w:szCs w:val="24"/>
        </w:rPr>
      </w:pPr>
      <w:r w:rsidRPr="00567B86">
        <w:rPr>
          <w:rFonts w:ascii="Times New Roman" w:eastAsia="Times New Roman" w:hAnsi="Times New Roman" w:cs="Times New Roman"/>
          <w:sz w:val="24"/>
          <w:szCs w:val="24"/>
        </w:rPr>
        <w:t>E-mail: Scott.mcaleer@linnbenton.edu</w:t>
      </w:r>
    </w:p>
    <w:p w:rsidR="00567B86" w:rsidRPr="00567B86" w:rsidRDefault="00567B86" w:rsidP="00567B86">
      <w:pPr>
        <w:spacing w:before="100" w:beforeAutospacing="1" w:after="100" w:afterAutospacing="1" w:line="240" w:lineRule="auto"/>
        <w:rPr>
          <w:rFonts w:ascii="Times New Roman" w:eastAsia="Times New Roman" w:hAnsi="Times New Roman" w:cs="Times New Roman"/>
          <w:sz w:val="24"/>
          <w:szCs w:val="24"/>
        </w:rPr>
      </w:pPr>
      <w:r w:rsidRPr="00567B86">
        <w:rPr>
          <w:rFonts w:ascii="Times New Roman" w:eastAsia="Times New Roman" w:hAnsi="Times New Roman" w:cs="Times New Roman"/>
          <w:sz w:val="24"/>
          <w:szCs w:val="24"/>
        </w:rPr>
        <w:t> </w:t>
      </w:r>
    </w:p>
    <w:p w:rsidR="00567B86" w:rsidRPr="00567B86" w:rsidRDefault="00567B86" w:rsidP="00567B86">
      <w:pPr>
        <w:spacing w:before="100" w:beforeAutospacing="1" w:after="100" w:afterAutospacing="1" w:line="240" w:lineRule="auto"/>
        <w:rPr>
          <w:rFonts w:ascii="Times New Roman" w:eastAsia="Times New Roman" w:hAnsi="Times New Roman" w:cs="Times New Roman"/>
          <w:sz w:val="24"/>
          <w:szCs w:val="24"/>
        </w:rPr>
      </w:pPr>
      <w:r w:rsidRPr="00567B86">
        <w:rPr>
          <w:rFonts w:ascii="Times New Roman" w:eastAsia="Times New Roman" w:hAnsi="Times New Roman" w:cs="Times New Roman"/>
          <w:i/>
          <w:iCs/>
          <w:sz w:val="24"/>
          <w:szCs w:val="24"/>
        </w:rPr>
        <w:t xml:space="preserve">LBCC is committed to inclusiveness and equal access to higher education. If you have approved accommodations through the Center for Accessibility Resources (CFAR) and would like to use your accommodations in the class, please talk to your instructor as soon as possible to discuss </w:t>
      </w:r>
      <w:r w:rsidRPr="00567B86">
        <w:rPr>
          <w:rFonts w:ascii="Times New Roman" w:eastAsia="Times New Roman" w:hAnsi="Times New Roman" w:cs="Times New Roman"/>
          <w:i/>
          <w:iCs/>
          <w:sz w:val="24"/>
          <w:szCs w:val="24"/>
        </w:rPr>
        <w:lastRenderedPageBreak/>
        <w:t xml:space="preserve">your needs. If you believe you may need accommodations but are not yet registered with CFAR, please visit the </w:t>
      </w:r>
      <w:hyperlink r:id="rId4" w:history="1">
        <w:r w:rsidRPr="00567B86">
          <w:rPr>
            <w:rFonts w:ascii="Times New Roman" w:eastAsia="Times New Roman" w:hAnsi="Times New Roman" w:cs="Times New Roman"/>
            <w:i/>
            <w:iCs/>
            <w:color w:val="0000FF"/>
            <w:sz w:val="24"/>
            <w:szCs w:val="24"/>
            <w:u w:val="single"/>
          </w:rPr>
          <w:t>CFAR Website</w:t>
        </w:r>
      </w:hyperlink>
      <w:r w:rsidRPr="00567B86">
        <w:rPr>
          <w:rFonts w:ascii="Times New Roman" w:eastAsia="Times New Roman" w:hAnsi="Times New Roman" w:cs="Times New Roman"/>
          <w:i/>
          <w:iCs/>
          <w:sz w:val="24"/>
          <w:szCs w:val="24"/>
        </w:rPr>
        <w:t xml:space="preserve"> for steps on how to apply for services or call 541-917-4789.</w:t>
      </w:r>
    </w:p>
    <w:p w:rsidR="00567B86" w:rsidRPr="00567B86" w:rsidRDefault="00567B86" w:rsidP="00567B86">
      <w:pPr>
        <w:spacing w:before="100" w:beforeAutospacing="1" w:after="100" w:afterAutospacing="1" w:line="240" w:lineRule="auto"/>
        <w:rPr>
          <w:rFonts w:ascii="Times New Roman" w:eastAsia="Times New Roman" w:hAnsi="Times New Roman" w:cs="Times New Roman"/>
          <w:sz w:val="24"/>
          <w:szCs w:val="24"/>
        </w:rPr>
      </w:pPr>
      <w:r w:rsidRPr="00567B86">
        <w:rPr>
          <w:rFonts w:ascii="Times New Roman" w:eastAsia="Times New Roman" w:hAnsi="Times New Roman" w:cs="Times New Roman"/>
          <w:sz w:val="24"/>
          <w:szCs w:val="24"/>
        </w:rPr>
        <w:t> </w:t>
      </w:r>
    </w:p>
    <w:p w:rsidR="00567B86" w:rsidRPr="00567B86" w:rsidRDefault="00567B86" w:rsidP="00567B86">
      <w:pPr>
        <w:spacing w:before="100" w:beforeAutospacing="1" w:after="100" w:afterAutospacing="1" w:line="240" w:lineRule="auto"/>
        <w:rPr>
          <w:rFonts w:ascii="Times New Roman" w:eastAsia="Times New Roman" w:hAnsi="Times New Roman" w:cs="Times New Roman"/>
          <w:sz w:val="24"/>
          <w:szCs w:val="24"/>
        </w:rPr>
      </w:pPr>
      <w:r w:rsidRPr="00567B86">
        <w:rPr>
          <w:rFonts w:ascii="Times New Roman" w:eastAsia="Times New Roman" w:hAnsi="Times New Roman" w:cs="Times New Roman"/>
          <w:sz w:val="24"/>
          <w:szCs w:val="24"/>
        </w:rPr>
        <w:t>Academic Honesty</w:t>
      </w:r>
    </w:p>
    <w:p w:rsidR="00567B86" w:rsidRPr="00567B86" w:rsidRDefault="00567B86" w:rsidP="00567B86">
      <w:pPr>
        <w:spacing w:before="100" w:beforeAutospacing="1" w:after="100" w:afterAutospacing="1" w:line="240" w:lineRule="auto"/>
        <w:rPr>
          <w:rFonts w:ascii="Times New Roman" w:eastAsia="Times New Roman" w:hAnsi="Times New Roman" w:cs="Times New Roman"/>
          <w:sz w:val="24"/>
          <w:szCs w:val="24"/>
        </w:rPr>
      </w:pPr>
      <w:r w:rsidRPr="00567B86">
        <w:rPr>
          <w:rFonts w:ascii="Times New Roman" w:eastAsia="Times New Roman" w:hAnsi="Times New Roman" w:cs="Times New Roman"/>
          <w:sz w:val="24"/>
          <w:szCs w:val="24"/>
        </w:rPr>
        <w:t>All work completed for this course should reflect your own ideas, thoughts, and preparation. Any student found to be in violation of the Academic Honesty policies of Linn-Benton Community College or of this class will receive a failing grade for the assignment and will be referred to the appropriate department for possible punitive action. (Please see the Academic Honesty link under course documents for a more thorough discussion)</w:t>
      </w:r>
    </w:p>
    <w:p w:rsidR="00567B86" w:rsidRPr="00567B86" w:rsidRDefault="00567B86" w:rsidP="00567B86">
      <w:pPr>
        <w:spacing w:before="100" w:beforeAutospacing="1" w:after="100" w:afterAutospacing="1" w:line="240" w:lineRule="auto"/>
        <w:rPr>
          <w:rFonts w:ascii="Times New Roman" w:eastAsia="Times New Roman" w:hAnsi="Times New Roman" w:cs="Times New Roman"/>
          <w:sz w:val="24"/>
          <w:szCs w:val="24"/>
        </w:rPr>
      </w:pPr>
      <w:r w:rsidRPr="00567B86">
        <w:rPr>
          <w:rFonts w:ascii="Times New Roman" w:eastAsia="Times New Roman" w:hAnsi="Times New Roman" w:cs="Times New Roman"/>
          <w:sz w:val="24"/>
          <w:szCs w:val="24"/>
        </w:rPr>
        <w:t> </w:t>
      </w:r>
    </w:p>
    <w:p w:rsidR="00567B86" w:rsidRPr="00567B86" w:rsidRDefault="00567B86" w:rsidP="00567B86">
      <w:pPr>
        <w:spacing w:before="100" w:beforeAutospacing="1" w:after="100" w:afterAutospacing="1" w:line="240" w:lineRule="auto"/>
        <w:rPr>
          <w:rFonts w:ascii="Times New Roman" w:eastAsia="Times New Roman" w:hAnsi="Times New Roman" w:cs="Times New Roman"/>
          <w:sz w:val="24"/>
          <w:szCs w:val="24"/>
        </w:rPr>
      </w:pPr>
      <w:r w:rsidRPr="00567B86">
        <w:rPr>
          <w:rFonts w:ascii="Times New Roman" w:eastAsia="Times New Roman" w:hAnsi="Times New Roman" w:cs="Times New Roman"/>
          <w:sz w:val="24"/>
          <w:szCs w:val="24"/>
        </w:rPr>
        <w:t>Policies:</w:t>
      </w:r>
    </w:p>
    <w:p w:rsidR="00567B86" w:rsidRPr="00567B86" w:rsidRDefault="00567B86" w:rsidP="00567B86">
      <w:pPr>
        <w:spacing w:before="100" w:beforeAutospacing="1" w:after="100" w:afterAutospacing="1" w:line="240" w:lineRule="auto"/>
        <w:rPr>
          <w:rFonts w:ascii="Times New Roman" w:eastAsia="Times New Roman" w:hAnsi="Times New Roman" w:cs="Times New Roman"/>
          <w:sz w:val="24"/>
          <w:szCs w:val="24"/>
        </w:rPr>
      </w:pPr>
      <w:r w:rsidRPr="00567B86">
        <w:rPr>
          <w:rFonts w:ascii="Times New Roman" w:eastAsia="Times New Roman" w:hAnsi="Times New Roman" w:cs="Times New Roman"/>
          <w:sz w:val="24"/>
          <w:szCs w:val="24"/>
        </w:rPr>
        <w:t>1. Be respectful of your classmates, their ideas and their time. (Please see the Netiquette link under Course Documents)</w:t>
      </w:r>
    </w:p>
    <w:p w:rsidR="00567B86" w:rsidRPr="00567B86" w:rsidRDefault="00567B86" w:rsidP="00567B86">
      <w:pPr>
        <w:spacing w:before="100" w:beforeAutospacing="1" w:after="100" w:afterAutospacing="1" w:line="240" w:lineRule="auto"/>
        <w:rPr>
          <w:rFonts w:ascii="Times New Roman" w:eastAsia="Times New Roman" w:hAnsi="Times New Roman" w:cs="Times New Roman"/>
          <w:sz w:val="24"/>
          <w:szCs w:val="24"/>
        </w:rPr>
      </w:pPr>
      <w:r w:rsidRPr="00567B86">
        <w:rPr>
          <w:rFonts w:ascii="Times New Roman" w:eastAsia="Times New Roman" w:hAnsi="Times New Roman" w:cs="Times New Roman"/>
          <w:sz w:val="24"/>
          <w:szCs w:val="24"/>
        </w:rPr>
        <w:t>2. Turn off all cell phones before coming to class…just kidding its online!! Although limiting distractions is probably a good idea anyway.</w:t>
      </w:r>
    </w:p>
    <w:p w:rsidR="00567B86" w:rsidRPr="00567B86" w:rsidRDefault="00567B86" w:rsidP="00567B86">
      <w:pPr>
        <w:spacing w:before="100" w:beforeAutospacing="1" w:after="100" w:afterAutospacing="1" w:line="240" w:lineRule="auto"/>
        <w:rPr>
          <w:rFonts w:ascii="Times New Roman" w:eastAsia="Times New Roman" w:hAnsi="Times New Roman" w:cs="Times New Roman"/>
          <w:sz w:val="24"/>
          <w:szCs w:val="24"/>
        </w:rPr>
      </w:pPr>
      <w:r w:rsidRPr="00567B86">
        <w:rPr>
          <w:rFonts w:ascii="Times New Roman" w:eastAsia="Times New Roman" w:hAnsi="Times New Roman" w:cs="Times New Roman"/>
          <w:sz w:val="24"/>
          <w:szCs w:val="24"/>
        </w:rPr>
        <w:t xml:space="preserve">3. Incompletes: It is extremely rare that an incomplete is granted for this course. Incompletes are only given in the case of a documented emergency (illness, family emergency </w:t>
      </w:r>
      <w:proofErr w:type="spellStart"/>
      <w:r w:rsidRPr="00567B86">
        <w:rPr>
          <w:rFonts w:ascii="Times New Roman" w:eastAsia="Times New Roman" w:hAnsi="Times New Roman" w:cs="Times New Roman"/>
          <w:sz w:val="24"/>
          <w:szCs w:val="24"/>
        </w:rPr>
        <w:t>etc</w:t>
      </w:r>
      <w:proofErr w:type="spellEnd"/>
      <w:r w:rsidRPr="00567B86">
        <w:rPr>
          <w:rFonts w:ascii="Times New Roman" w:eastAsia="Times New Roman" w:hAnsi="Times New Roman" w:cs="Times New Roman"/>
          <w:sz w:val="24"/>
          <w:szCs w:val="24"/>
        </w:rPr>
        <w:t>) that would prevent you from completing the requirements for the course. Furthermore the incomplete grade is designed for students who have completed the majority of assignments not just a few. If I grant an incomplete there is paperwork that must be filled out, and the student must agree to complete the remaining work before the end of the next academic term. If a student fails to turn in the journal and does not meet the requirements for an incomplete, or fails to talk to me before the end of week eight all uncompleted coursework will be averaged in as zero.</w:t>
      </w:r>
    </w:p>
    <w:p w:rsidR="00567B86" w:rsidRPr="00567B86" w:rsidRDefault="00567B86" w:rsidP="00567B86">
      <w:pPr>
        <w:spacing w:before="100" w:beforeAutospacing="1" w:after="100" w:afterAutospacing="1" w:line="240" w:lineRule="auto"/>
        <w:rPr>
          <w:rFonts w:ascii="Times New Roman" w:eastAsia="Times New Roman" w:hAnsi="Times New Roman" w:cs="Times New Roman"/>
          <w:sz w:val="24"/>
          <w:szCs w:val="24"/>
        </w:rPr>
      </w:pPr>
      <w:r w:rsidRPr="00567B86">
        <w:rPr>
          <w:rFonts w:ascii="Times New Roman" w:eastAsia="Times New Roman" w:hAnsi="Times New Roman" w:cs="Times New Roman"/>
          <w:sz w:val="24"/>
          <w:szCs w:val="24"/>
        </w:rPr>
        <w:t>4. I reserve the right to make changes to this syllabus at any time during the course.</w:t>
      </w:r>
    </w:p>
    <w:p w:rsidR="00567B86" w:rsidRPr="00567B86" w:rsidRDefault="00567B86" w:rsidP="00567B86">
      <w:pPr>
        <w:spacing w:before="100" w:beforeAutospacing="1" w:after="100" w:afterAutospacing="1" w:line="240" w:lineRule="auto"/>
        <w:rPr>
          <w:rFonts w:ascii="Times New Roman" w:eastAsia="Times New Roman" w:hAnsi="Times New Roman" w:cs="Times New Roman"/>
          <w:sz w:val="24"/>
          <w:szCs w:val="24"/>
        </w:rPr>
      </w:pPr>
      <w:r w:rsidRPr="00567B86">
        <w:rPr>
          <w:rFonts w:ascii="Times New Roman" w:eastAsia="Times New Roman" w:hAnsi="Times New Roman" w:cs="Times New Roman"/>
          <w:sz w:val="24"/>
          <w:szCs w:val="24"/>
        </w:rPr>
        <w:t> </w:t>
      </w:r>
    </w:p>
    <w:p w:rsidR="00567B86" w:rsidRPr="00567B86" w:rsidRDefault="00567B86" w:rsidP="00567B86">
      <w:pPr>
        <w:spacing w:before="100" w:beforeAutospacing="1" w:after="100" w:afterAutospacing="1" w:line="240" w:lineRule="auto"/>
        <w:rPr>
          <w:rFonts w:ascii="Times New Roman" w:eastAsia="Times New Roman" w:hAnsi="Times New Roman" w:cs="Times New Roman"/>
          <w:sz w:val="24"/>
          <w:szCs w:val="24"/>
        </w:rPr>
      </w:pPr>
      <w:r w:rsidRPr="00567B86">
        <w:rPr>
          <w:rFonts w:ascii="Times New Roman" w:eastAsia="Times New Roman" w:hAnsi="Times New Roman" w:cs="Times New Roman"/>
          <w:sz w:val="24"/>
          <w:szCs w:val="24"/>
        </w:rPr>
        <w:t>Required Text/Materials</w:t>
      </w:r>
    </w:p>
    <w:p w:rsidR="00567B86" w:rsidRPr="00567B86" w:rsidRDefault="00567B86" w:rsidP="00567B86">
      <w:pPr>
        <w:spacing w:before="100" w:beforeAutospacing="1" w:after="100" w:afterAutospacing="1" w:line="240" w:lineRule="auto"/>
        <w:rPr>
          <w:rFonts w:ascii="Times New Roman" w:eastAsia="Times New Roman" w:hAnsi="Times New Roman" w:cs="Times New Roman"/>
          <w:sz w:val="24"/>
          <w:szCs w:val="24"/>
        </w:rPr>
      </w:pPr>
      <w:r w:rsidRPr="00567B86">
        <w:rPr>
          <w:rFonts w:ascii="Times New Roman" w:eastAsia="Times New Roman" w:hAnsi="Times New Roman" w:cs="Times New Roman"/>
          <w:sz w:val="24"/>
          <w:szCs w:val="24"/>
        </w:rPr>
        <w:t xml:space="preserve">Eric </w:t>
      </w:r>
      <w:proofErr w:type="spellStart"/>
      <w:r w:rsidRPr="00567B86">
        <w:rPr>
          <w:rFonts w:ascii="Times New Roman" w:eastAsia="Times New Roman" w:hAnsi="Times New Roman" w:cs="Times New Roman"/>
          <w:sz w:val="24"/>
          <w:szCs w:val="24"/>
        </w:rPr>
        <w:t>Foner</w:t>
      </w:r>
      <w:proofErr w:type="spellEnd"/>
      <w:r w:rsidRPr="00567B86">
        <w:rPr>
          <w:rFonts w:ascii="Times New Roman" w:eastAsia="Times New Roman" w:hAnsi="Times New Roman" w:cs="Times New Roman"/>
          <w:sz w:val="24"/>
          <w:szCs w:val="24"/>
        </w:rPr>
        <w:t>, Give Me Liberty!: An American History.</w:t>
      </w:r>
    </w:p>
    <w:p w:rsidR="00567B86" w:rsidRPr="00567B86" w:rsidRDefault="00567B86" w:rsidP="00567B86">
      <w:pPr>
        <w:spacing w:before="100" w:beforeAutospacing="1" w:after="100" w:afterAutospacing="1" w:line="240" w:lineRule="auto"/>
        <w:rPr>
          <w:rFonts w:ascii="Times New Roman" w:eastAsia="Times New Roman" w:hAnsi="Times New Roman" w:cs="Times New Roman"/>
          <w:sz w:val="24"/>
          <w:szCs w:val="24"/>
        </w:rPr>
      </w:pPr>
      <w:r w:rsidRPr="00567B86">
        <w:rPr>
          <w:rFonts w:ascii="Times New Roman" w:eastAsia="Times New Roman" w:hAnsi="Times New Roman" w:cs="Times New Roman"/>
          <w:sz w:val="24"/>
          <w:szCs w:val="24"/>
        </w:rPr>
        <w:t> </w:t>
      </w:r>
    </w:p>
    <w:p w:rsidR="00567B86" w:rsidRPr="00567B86" w:rsidRDefault="00567B86" w:rsidP="00567B86">
      <w:pPr>
        <w:spacing w:before="100" w:beforeAutospacing="1" w:after="100" w:afterAutospacing="1" w:line="240" w:lineRule="auto"/>
        <w:rPr>
          <w:rFonts w:ascii="Times New Roman" w:eastAsia="Times New Roman" w:hAnsi="Times New Roman" w:cs="Times New Roman"/>
          <w:sz w:val="24"/>
          <w:szCs w:val="24"/>
        </w:rPr>
      </w:pPr>
      <w:r w:rsidRPr="00567B86">
        <w:rPr>
          <w:rFonts w:ascii="Times New Roman" w:eastAsia="Times New Roman" w:hAnsi="Times New Roman" w:cs="Times New Roman"/>
          <w:sz w:val="24"/>
          <w:szCs w:val="24"/>
        </w:rPr>
        <w:t>Grading:</w:t>
      </w:r>
    </w:p>
    <w:p w:rsidR="00567B86" w:rsidRPr="00567B86" w:rsidRDefault="00567B86" w:rsidP="00567B86">
      <w:pPr>
        <w:spacing w:before="100" w:beforeAutospacing="1" w:after="100" w:afterAutospacing="1" w:line="240" w:lineRule="auto"/>
        <w:rPr>
          <w:rFonts w:ascii="Times New Roman" w:eastAsia="Times New Roman" w:hAnsi="Times New Roman" w:cs="Times New Roman"/>
          <w:sz w:val="24"/>
          <w:szCs w:val="24"/>
        </w:rPr>
      </w:pPr>
      <w:r w:rsidRPr="00567B86">
        <w:rPr>
          <w:rFonts w:ascii="Times New Roman" w:eastAsia="Times New Roman" w:hAnsi="Times New Roman" w:cs="Times New Roman"/>
          <w:sz w:val="24"/>
          <w:szCs w:val="24"/>
        </w:rPr>
        <w:t>Grades for this course will be broken down into two major components each worth one-half of the final grade. There are 200 points available in total, so each component is worth 100 points.</w:t>
      </w:r>
    </w:p>
    <w:p w:rsidR="00567B86" w:rsidRPr="00567B86" w:rsidRDefault="00567B86" w:rsidP="00567B86">
      <w:pPr>
        <w:spacing w:before="100" w:beforeAutospacing="1" w:after="100" w:afterAutospacing="1" w:line="240" w:lineRule="auto"/>
        <w:rPr>
          <w:rFonts w:ascii="Times New Roman" w:eastAsia="Times New Roman" w:hAnsi="Times New Roman" w:cs="Times New Roman"/>
          <w:sz w:val="24"/>
          <w:szCs w:val="24"/>
        </w:rPr>
      </w:pPr>
      <w:r w:rsidRPr="00567B86">
        <w:rPr>
          <w:rFonts w:ascii="Times New Roman" w:eastAsia="Times New Roman" w:hAnsi="Times New Roman" w:cs="Times New Roman"/>
          <w:sz w:val="24"/>
          <w:szCs w:val="24"/>
        </w:rPr>
        <w:lastRenderedPageBreak/>
        <w:t>Learning Modules: 4 out of 5 multiple choice quizzes x 25 points = 100 Points. Detailed instructions are given in each Learning Module. (I will drop the lowest quiz at the end of the term.)</w:t>
      </w:r>
    </w:p>
    <w:p w:rsidR="00567B86" w:rsidRPr="00567B86" w:rsidRDefault="00567B86" w:rsidP="00567B86">
      <w:pPr>
        <w:spacing w:before="100" w:beforeAutospacing="1" w:after="100" w:afterAutospacing="1" w:line="240" w:lineRule="auto"/>
        <w:rPr>
          <w:rFonts w:ascii="Times New Roman" w:eastAsia="Times New Roman" w:hAnsi="Times New Roman" w:cs="Times New Roman"/>
          <w:sz w:val="24"/>
          <w:szCs w:val="24"/>
        </w:rPr>
      </w:pPr>
      <w:r w:rsidRPr="00567B86">
        <w:rPr>
          <w:rFonts w:ascii="Times New Roman" w:eastAsia="Times New Roman" w:hAnsi="Times New Roman" w:cs="Times New Roman"/>
          <w:sz w:val="24"/>
          <w:szCs w:val="24"/>
        </w:rPr>
        <w:t>Journals: 1 x 100 Points = 100 points</w:t>
      </w:r>
    </w:p>
    <w:p w:rsidR="00567B86" w:rsidRPr="00567B86" w:rsidRDefault="00567B86" w:rsidP="00567B86">
      <w:pPr>
        <w:spacing w:before="100" w:beforeAutospacing="1" w:after="100" w:afterAutospacing="1" w:line="240" w:lineRule="auto"/>
        <w:rPr>
          <w:rFonts w:ascii="Times New Roman" w:eastAsia="Times New Roman" w:hAnsi="Times New Roman" w:cs="Times New Roman"/>
          <w:sz w:val="24"/>
          <w:szCs w:val="24"/>
        </w:rPr>
      </w:pPr>
      <w:r w:rsidRPr="00567B86">
        <w:rPr>
          <w:rFonts w:ascii="Times New Roman" w:eastAsia="Times New Roman" w:hAnsi="Times New Roman" w:cs="Times New Roman"/>
          <w:sz w:val="24"/>
          <w:szCs w:val="24"/>
        </w:rPr>
        <w:t>Detailed instructions are given in “Course Documents.” Specific questions to be answered will be given in each Learning Module. The journal itself however will not be turned in until the end of the course.</w:t>
      </w:r>
    </w:p>
    <w:p w:rsidR="00567B86" w:rsidRPr="00567B86" w:rsidRDefault="00567B86" w:rsidP="00567B86">
      <w:pPr>
        <w:spacing w:before="100" w:beforeAutospacing="1" w:after="100" w:afterAutospacing="1" w:line="240" w:lineRule="auto"/>
        <w:rPr>
          <w:rFonts w:ascii="Times New Roman" w:eastAsia="Times New Roman" w:hAnsi="Times New Roman" w:cs="Times New Roman"/>
          <w:sz w:val="24"/>
          <w:szCs w:val="24"/>
        </w:rPr>
      </w:pPr>
      <w:r w:rsidRPr="00567B86">
        <w:rPr>
          <w:rFonts w:ascii="Times New Roman" w:eastAsia="Times New Roman" w:hAnsi="Times New Roman" w:cs="Times New Roman"/>
          <w:sz w:val="24"/>
          <w:szCs w:val="24"/>
        </w:rPr>
        <w:t>Extra credit points: will be awarded to students who participate in optional discussions for each Learning Module. Instructions will be given in each Learning Module. Total available extra credit points = 10 (out of 200) points or 1/2 a letter grade. Please note 10 is the maximum amount available, but this amount is not guaranteed for simply participating. I will talk more about this in the directions for the first Learning Module. Also be aware that extra credit points will not show up in the grade book. They will be calculated and added to the final grade at the very end of the course.</w:t>
      </w:r>
    </w:p>
    <w:p w:rsidR="00567B86" w:rsidRPr="00567B86" w:rsidRDefault="00567B86" w:rsidP="00567B86">
      <w:pPr>
        <w:spacing w:before="100" w:beforeAutospacing="1" w:after="100" w:afterAutospacing="1" w:line="240" w:lineRule="auto"/>
        <w:rPr>
          <w:rFonts w:ascii="Times New Roman" w:eastAsia="Times New Roman" w:hAnsi="Times New Roman" w:cs="Times New Roman"/>
          <w:sz w:val="24"/>
          <w:szCs w:val="24"/>
        </w:rPr>
      </w:pPr>
      <w:r w:rsidRPr="00567B86">
        <w:rPr>
          <w:rFonts w:ascii="Times New Roman" w:eastAsia="Times New Roman" w:hAnsi="Times New Roman" w:cs="Times New Roman"/>
          <w:sz w:val="24"/>
          <w:szCs w:val="24"/>
        </w:rPr>
        <w:t>The final grade for this course will be based on the sum of all available points according to the following scale.</w:t>
      </w:r>
    </w:p>
    <w:p w:rsidR="00567B86" w:rsidRPr="00567B86" w:rsidRDefault="00567B86" w:rsidP="00567B86">
      <w:pPr>
        <w:spacing w:before="100" w:beforeAutospacing="1" w:after="100" w:afterAutospacing="1" w:line="240" w:lineRule="auto"/>
        <w:rPr>
          <w:rFonts w:ascii="Times New Roman" w:eastAsia="Times New Roman" w:hAnsi="Times New Roman" w:cs="Times New Roman"/>
          <w:sz w:val="24"/>
          <w:szCs w:val="24"/>
        </w:rPr>
      </w:pPr>
      <w:r w:rsidRPr="00567B86">
        <w:rPr>
          <w:rFonts w:ascii="Times New Roman" w:eastAsia="Times New Roman" w:hAnsi="Times New Roman" w:cs="Times New Roman"/>
          <w:sz w:val="24"/>
          <w:szCs w:val="24"/>
        </w:rPr>
        <w:t>Below 130 = F</w:t>
      </w:r>
    </w:p>
    <w:p w:rsidR="00567B86" w:rsidRPr="00567B86" w:rsidRDefault="00567B86" w:rsidP="00567B86">
      <w:pPr>
        <w:spacing w:before="100" w:beforeAutospacing="1" w:after="100" w:afterAutospacing="1" w:line="240" w:lineRule="auto"/>
        <w:rPr>
          <w:rFonts w:ascii="Times New Roman" w:eastAsia="Times New Roman" w:hAnsi="Times New Roman" w:cs="Times New Roman"/>
          <w:sz w:val="24"/>
          <w:szCs w:val="24"/>
        </w:rPr>
      </w:pPr>
      <w:r w:rsidRPr="00567B86">
        <w:rPr>
          <w:rFonts w:ascii="Times New Roman" w:eastAsia="Times New Roman" w:hAnsi="Times New Roman" w:cs="Times New Roman"/>
          <w:sz w:val="24"/>
          <w:szCs w:val="24"/>
        </w:rPr>
        <w:t>130-139 = D</w:t>
      </w:r>
    </w:p>
    <w:p w:rsidR="00567B86" w:rsidRPr="00567B86" w:rsidRDefault="00567B86" w:rsidP="00567B86">
      <w:pPr>
        <w:spacing w:before="100" w:beforeAutospacing="1" w:after="100" w:afterAutospacing="1" w:line="240" w:lineRule="auto"/>
        <w:rPr>
          <w:rFonts w:ascii="Times New Roman" w:eastAsia="Times New Roman" w:hAnsi="Times New Roman" w:cs="Times New Roman"/>
          <w:sz w:val="24"/>
          <w:szCs w:val="24"/>
        </w:rPr>
      </w:pPr>
      <w:r w:rsidRPr="00567B86">
        <w:rPr>
          <w:rFonts w:ascii="Times New Roman" w:eastAsia="Times New Roman" w:hAnsi="Times New Roman" w:cs="Times New Roman"/>
          <w:sz w:val="24"/>
          <w:szCs w:val="24"/>
        </w:rPr>
        <w:t>140-159 = C</w:t>
      </w:r>
    </w:p>
    <w:p w:rsidR="00567B86" w:rsidRPr="00567B86" w:rsidRDefault="00567B86" w:rsidP="00567B86">
      <w:pPr>
        <w:spacing w:before="100" w:beforeAutospacing="1" w:after="100" w:afterAutospacing="1" w:line="240" w:lineRule="auto"/>
        <w:rPr>
          <w:rFonts w:ascii="Times New Roman" w:eastAsia="Times New Roman" w:hAnsi="Times New Roman" w:cs="Times New Roman"/>
          <w:sz w:val="24"/>
          <w:szCs w:val="24"/>
        </w:rPr>
      </w:pPr>
      <w:r w:rsidRPr="00567B86">
        <w:rPr>
          <w:rFonts w:ascii="Times New Roman" w:eastAsia="Times New Roman" w:hAnsi="Times New Roman" w:cs="Times New Roman"/>
          <w:sz w:val="24"/>
          <w:szCs w:val="24"/>
        </w:rPr>
        <w:t>160-179 = B</w:t>
      </w:r>
    </w:p>
    <w:p w:rsidR="00567B86" w:rsidRPr="00567B86" w:rsidRDefault="00567B86" w:rsidP="00567B86">
      <w:pPr>
        <w:spacing w:before="100" w:beforeAutospacing="1" w:after="100" w:afterAutospacing="1" w:line="240" w:lineRule="auto"/>
        <w:rPr>
          <w:rFonts w:ascii="Times New Roman" w:eastAsia="Times New Roman" w:hAnsi="Times New Roman" w:cs="Times New Roman"/>
          <w:sz w:val="24"/>
          <w:szCs w:val="24"/>
        </w:rPr>
      </w:pPr>
      <w:r w:rsidRPr="00567B86">
        <w:rPr>
          <w:rFonts w:ascii="Times New Roman" w:eastAsia="Times New Roman" w:hAnsi="Times New Roman" w:cs="Times New Roman"/>
          <w:sz w:val="24"/>
          <w:szCs w:val="24"/>
        </w:rPr>
        <w:t>180-200 = A</w:t>
      </w:r>
    </w:p>
    <w:p w:rsidR="00567B86" w:rsidRPr="00567B86" w:rsidRDefault="00567B86" w:rsidP="00567B86">
      <w:pPr>
        <w:spacing w:before="100" w:beforeAutospacing="1" w:after="100" w:afterAutospacing="1" w:line="240" w:lineRule="auto"/>
        <w:rPr>
          <w:rFonts w:ascii="Times New Roman" w:eastAsia="Times New Roman" w:hAnsi="Times New Roman" w:cs="Times New Roman"/>
          <w:sz w:val="24"/>
          <w:szCs w:val="24"/>
        </w:rPr>
      </w:pPr>
      <w:r w:rsidRPr="00567B86">
        <w:rPr>
          <w:rFonts w:ascii="Times New Roman" w:eastAsia="Times New Roman" w:hAnsi="Times New Roman" w:cs="Times New Roman"/>
          <w:sz w:val="24"/>
          <w:szCs w:val="24"/>
        </w:rPr>
        <w:t> </w:t>
      </w:r>
    </w:p>
    <w:p w:rsidR="00567B86" w:rsidRPr="00567B86" w:rsidRDefault="00567B86" w:rsidP="00567B86">
      <w:pPr>
        <w:spacing w:before="100" w:beforeAutospacing="1" w:after="100" w:afterAutospacing="1" w:line="240" w:lineRule="auto"/>
        <w:rPr>
          <w:rFonts w:ascii="Times New Roman" w:eastAsia="Times New Roman" w:hAnsi="Times New Roman" w:cs="Times New Roman"/>
          <w:sz w:val="24"/>
          <w:szCs w:val="24"/>
        </w:rPr>
      </w:pPr>
      <w:r w:rsidRPr="00567B86">
        <w:rPr>
          <w:rFonts w:ascii="Times New Roman" w:eastAsia="Times New Roman" w:hAnsi="Times New Roman" w:cs="Times New Roman"/>
          <w:sz w:val="24"/>
          <w:szCs w:val="24"/>
        </w:rPr>
        <w:t>Final thoughts and suggestions for success!</w:t>
      </w:r>
    </w:p>
    <w:p w:rsidR="00567B86" w:rsidRPr="00567B86" w:rsidRDefault="00567B86" w:rsidP="00567B86">
      <w:pPr>
        <w:spacing w:before="100" w:beforeAutospacing="1" w:after="100" w:afterAutospacing="1" w:line="240" w:lineRule="auto"/>
        <w:rPr>
          <w:rFonts w:ascii="Times New Roman" w:eastAsia="Times New Roman" w:hAnsi="Times New Roman" w:cs="Times New Roman"/>
          <w:sz w:val="24"/>
          <w:szCs w:val="24"/>
        </w:rPr>
      </w:pPr>
      <w:r w:rsidRPr="00567B86">
        <w:rPr>
          <w:rFonts w:ascii="Times New Roman" w:eastAsia="Times New Roman" w:hAnsi="Times New Roman" w:cs="Times New Roman"/>
          <w:sz w:val="24"/>
          <w:szCs w:val="24"/>
        </w:rPr>
        <w:t>1. The grading structure of this class is designed to reward those who log on regularly, keep up with the readings, and keep up with their journals. Don't get behind and watch those deadlines.</w:t>
      </w:r>
    </w:p>
    <w:p w:rsidR="00567B86" w:rsidRPr="00567B86" w:rsidRDefault="00567B86" w:rsidP="00567B86">
      <w:pPr>
        <w:spacing w:before="100" w:beforeAutospacing="1" w:after="100" w:afterAutospacing="1" w:line="240" w:lineRule="auto"/>
        <w:rPr>
          <w:rFonts w:ascii="Times New Roman" w:eastAsia="Times New Roman" w:hAnsi="Times New Roman" w:cs="Times New Roman"/>
          <w:sz w:val="24"/>
          <w:szCs w:val="24"/>
        </w:rPr>
      </w:pPr>
      <w:r w:rsidRPr="00567B86">
        <w:rPr>
          <w:rFonts w:ascii="Times New Roman" w:eastAsia="Times New Roman" w:hAnsi="Times New Roman" w:cs="Times New Roman"/>
          <w:sz w:val="24"/>
          <w:szCs w:val="24"/>
        </w:rPr>
        <w:t>2. There is a strong correlation between logging on regularly and the final grade you will receive.</w:t>
      </w:r>
    </w:p>
    <w:p w:rsidR="00567B86" w:rsidRPr="00567B86" w:rsidRDefault="00567B86" w:rsidP="00567B86">
      <w:pPr>
        <w:spacing w:before="100" w:beforeAutospacing="1" w:after="100" w:afterAutospacing="1" w:line="240" w:lineRule="auto"/>
        <w:rPr>
          <w:rFonts w:ascii="Times New Roman" w:eastAsia="Times New Roman" w:hAnsi="Times New Roman" w:cs="Times New Roman"/>
          <w:sz w:val="24"/>
          <w:szCs w:val="24"/>
        </w:rPr>
      </w:pPr>
      <w:r w:rsidRPr="00567B86">
        <w:rPr>
          <w:rFonts w:ascii="Times New Roman" w:eastAsia="Times New Roman" w:hAnsi="Times New Roman" w:cs="Times New Roman"/>
          <w:sz w:val="24"/>
          <w:szCs w:val="24"/>
        </w:rPr>
        <w:t xml:space="preserve">3. If you have any concerns about how you are doing in the class, please contact me as early as possible. No one walks into a class knowing everything. You are here to learn and improve. I can help. </w:t>
      </w:r>
      <w:proofErr w:type="spellStart"/>
      <w:r w:rsidRPr="00567B86">
        <w:rPr>
          <w:rFonts w:ascii="Times New Roman" w:eastAsia="Times New Roman" w:hAnsi="Times New Roman" w:cs="Times New Roman"/>
          <w:sz w:val="24"/>
          <w:szCs w:val="24"/>
        </w:rPr>
        <w:t>Its</w:t>
      </w:r>
      <w:proofErr w:type="spellEnd"/>
      <w:r w:rsidRPr="00567B86">
        <w:rPr>
          <w:rFonts w:ascii="Times New Roman" w:eastAsia="Times New Roman" w:hAnsi="Times New Roman" w:cs="Times New Roman"/>
          <w:sz w:val="24"/>
          <w:szCs w:val="24"/>
        </w:rPr>
        <w:t xml:space="preserve"> part of my job and I enjoy it.</w:t>
      </w:r>
    </w:p>
    <w:p w:rsidR="00567B86" w:rsidRPr="00567B86" w:rsidRDefault="00567B86" w:rsidP="00567B86">
      <w:pPr>
        <w:spacing w:before="100" w:beforeAutospacing="1" w:after="100" w:afterAutospacing="1" w:line="240" w:lineRule="auto"/>
        <w:rPr>
          <w:rFonts w:ascii="Times New Roman" w:eastAsia="Times New Roman" w:hAnsi="Times New Roman" w:cs="Times New Roman"/>
          <w:sz w:val="24"/>
          <w:szCs w:val="24"/>
        </w:rPr>
      </w:pPr>
      <w:r w:rsidRPr="00567B86">
        <w:rPr>
          <w:rFonts w:ascii="Times New Roman" w:eastAsia="Times New Roman" w:hAnsi="Times New Roman" w:cs="Times New Roman"/>
          <w:sz w:val="24"/>
          <w:szCs w:val="24"/>
        </w:rPr>
        <w:t xml:space="preserve">4. Ultimately, this class is a brief survey. We will not try to cover everything. Study of this time frame encompasses an enormous array of topics and dozens of specialized fields. I encourage </w:t>
      </w:r>
      <w:r w:rsidRPr="00567B86">
        <w:rPr>
          <w:rFonts w:ascii="Times New Roman" w:eastAsia="Times New Roman" w:hAnsi="Times New Roman" w:cs="Times New Roman"/>
          <w:sz w:val="24"/>
          <w:szCs w:val="24"/>
        </w:rPr>
        <w:lastRenderedPageBreak/>
        <w:t>you to find topics within the time frame that interest you. Finding an area of history that you particularly enjoy will not only be interesting for you, it will also help put all of the other topics in perspective.</w:t>
      </w:r>
    </w:p>
    <w:p w:rsidR="00567B86" w:rsidRPr="00567B86" w:rsidRDefault="00567B86" w:rsidP="00567B86">
      <w:pPr>
        <w:spacing w:before="100" w:beforeAutospacing="1" w:after="100" w:afterAutospacing="1" w:line="240" w:lineRule="auto"/>
        <w:rPr>
          <w:rFonts w:ascii="Times New Roman" w:eastAsia="Times New Roman" w:hAnsi="Times New Roman" w:cs="Times New Roman"/>
          <w:sz w:val="24"/>
          <w:szCs w:val="24"/>
        </w:rPr>
      </w:pPr>
      <w:r w:rsidRPr="00567B86">
        <w:rPr>
          <w:rFonts w:ascii="Times New Roman" w:eastAsia="Times New Roman" w:hAnsi="Times New Roman" w:cs="Times New Roman"/>
          <w:sz w:val="24"/>
          <w:szCs w:val="24"/>
        </w:rPr>
        <w:t>Late Policy: This class will use a zero tolerance policy for late quizzes. At 5:00 PM on the due date the system will not allow you to take the quiz and you will receive a zero. You will have at least eleven days to complete each Learning Module and take the quiz. Please plan on getting it done before the deadline, so that there are no problems.</w:t>
      </w:r>
    </w:p>
    <w:p w:rsidR="00567B86" w:rsidRPr="00567B86" w:rsidRDefault="00567B86" w:rsidP="00567B86">
      <w:pPr>
        <w:spacing w:before="100" w:beforeAutospacing="1" w:after="100" w:afterAutospacing="1" w:line="240" w:lineRule="auto"/>
        <w:rPr>
          <w:rFonts w:ascii="Times New Roman" w:eastAsia="Times New Roman" w:hAnsi="Times New Roman" w:cs="Times New Roman"/>
          <w:sz w:val="24"/>
          <w:szCs w:val="24"/>
        </w:rPr>
      </w:pPr>
      <w:r w:rsidRPr="00567B86">
        <w:rPr>
          <w:rFonts w:ascii="Times New Roman" w:eastAsia="Times New Roman" w:hAnsi="Times New Roman" w:cs="Times New Roman"/>
          <w:sz w:val="24"/>
          <w:szCs w:val="24"/>
        </w:rPr>
        <w:t>Journals will be accepted 24 hours after the due date at the penalty of one letter grade. After 24 hours they will not be accepted and a zero will be given. You have many weeks to work on these assignments, and you know the due dates from the very beginning of the class. Part of online classes is taking responsibility for meeting deadlines and keeping yourself organized and motivated. It is very much like the "Real World" in this respect. By taking an online class you have asked for responsibility, and freedom. I am giving it to you.</w:t>
      </w:r>
    </w:p>
    <w:p w:rsidR="005B3EA0" w:rsidRDefault="005B3EA0"/>
    <w:sectPr w:rsidR="005B3E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508"/>
    <w:rsid w:val="00567B86"/>
    <w:rsid w:val="005B3EA0"/>
    <w:rsid w:val="00B605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19CDE"/>
  <w15:chartTrackingRefBased/>
  <w15:docId w15:val="{EBD91E94-15D3-4220-A0CA-2B44EDFC1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6208002">
      <w:bodyDiv w:val="1"/>
      <w:marLeft w:val="0"/>
      <w:marRight w:val="0"/>
      <w:marTop w:val="0"/>
      <w:marBottom w:val="0"/>
      <w:divBdr>
        <w:top w:val="none" w:sz="0" w:space="0" w:color="auto"/>
        <w:left w:val="none" w:sz="0" w:space="0" w:color="auto"/>
        <w:bottom w:val="none" w:sz="0" w:space="0" w:color="auto"/>
        <w:right w:val="none" w:sz="0" w:space="0" w:color="auto"/>
      </w:divBdr>
      <w:divsChild>
        <w:div w:id="5190089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linnbenton.edu/current-students/student-support/center-for-accessibility-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1025</Words>
  <Characters>5843</Characters>
  <Application>Microsoft Office Word</Application>
  <DocSecurity>0</DocSecurity>
  <Lines>48</Lines>
  <Paragraphs>13</Paragraphs>
  <ScaleCrop>false</ScaleCrop>
  <Company>Linn-Benton Community College</Company>
  <LinksUpToDate>false</LinksUpToDate>
  <CharactersWithSpaces>6855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McAlees</dc:creator>
  <cp:keywords/>
  <dc:description/>
  <cp:lastModifiedBy>Scott McAlees</cp:lastModifiedBy>
  <cp:revision>2</cp:revision>
  <dcterms:created xsi:type="dcterms:W3CDTF">2019-12-02T20:37:00Z</dcterms:created>
  <dcterms:modified xsi:type="dcterms:W3CDTF">2019-12-02T20:39:00Z</dcterms:modified>
</cp:coreProperties>
</file>