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89" w:type="dxa"/>
        <w:tblInd w:w="-1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3019"/>
        <w:gridCol w:w="8370"/>
      </w:tblGrid>
      <w:tr w:rsidR="007A542C" w:rsidTr="007E75F2">
        <w:trPr>
          <w:trHeight w:val="11295"/>
        </w:trPr>
        <w:tc>
          <w:tcPr>
            <w:tcW w:w="3019" w:type="dxa"/>
          </w:tcPr>
          <w:p w:rsidR="007A542C" w:rsidRPr="00402DD7" w:rsidRDefault="007A542C"/>
          <w:p w:rsidR="007A542C" w:rsidRPr="00402DD7" w:rsidRDefault="007A542C"/>
          <w:p w:rsidR="00327F76" w:rsidRPr="00402DD7" w:rsidRDefault="00922F24">
            <w:r w:rsidRPr="00922F24">
              <w:rPr>
                <w:noProof/>
              </w:rPr>
              <w:drawing>
                <wp:inline distT="0" distB="0" distL="0" distR="0">
                  <wp:extent cx="1882141" cy="1158240"/>
                  <wp:effectExtent l="0" t="0" r="0" b="0"/>
                  <wp:docPr id="2" name="Picture 2" descr="C:\Users\mcalees\Desktop\LBCC-primary-logo-one-color-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lees\Desktop\LBCC-primary-logo-one-color-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7715" cy="1161670"/>
                          </a:xfrm>
                          <a:prstGeom prst="rect">
                            <a:avLst/>
                          </a:prstGeom>
                          <a:noFill/>
                          <a:ln>
                            <a:noFill/>
                          </a:ln>
                        </pic:spPr>
                      </pic:pic>
                    </a:graphicData>
                  </a:graphic>
                </wp:inline>
              </w:drawing>
            </w:r>
          </w:p>
          <w:p w:rsidR="007A542C" w:rsidRPr="00402DD7" w:rsidRDefault="007A542C" w:rsidP="007A542C">
            <w:pPr>
              <w:pStyle w:val="Heading6"/>
              <w:rPr>
                <w:rFonts w:ascii="Times New Roman" w:hAnsi="Times New Roman" w:cs="Times New Roman"/>
              </w:rPr>
            </w:pPr>
            <w:r w:rsidRPr="00402DD7">
              <w:rPr>
                <w:rFonts w:ascii="Times New Roman" w:hAnsi="Times New Roman" w:cs="Times New Roman"/>
              </w:rPr>
              <w:t>Scott McAleer</w:t>
            </w:r>
          </w:p>
          <w:p w:rsidR="007A542C" w:rsidRPr="00402DD7" w:rsidRDefault="007A542C" w:rsidP="007A542C"/>
          <w:p w:rsidR="00CA3E37" w:rsidRDefault="00393AEC" w:rsidP="007A542C">
            <w:r w:rsidRPr="00402DD7">
              <w:t>Office Hours:</w:t>
            </w:r>
            <w:r w:rsidR="00FD6AFB" w:rsidRPr="00402DD7">
              <w:t xml:space="preserve"> </w:t>
            </w:r>
            <w:r w:rsidR="006E237F">
              <w:t xml:space="preserve">TR </w:t>
            </w:r>
            <w:r w:rsidR="00CA3E37">
              <w:t>11:30-12:30</w:t>
            </w:r>
          </w:p>
          <w:p w:rsidR="006E237F" w:rsidRDefault="006E237F" w:rsidP="007A542C"/>
          <w:p w:rsidR="00527293" w:rsidRPr="00402DD7" w:rsidRDefault="00527293" w:rsidP="00527293">
            <w:r w:rsidRPr="00402DD7">
              <w:t xml:space="preserve">Office Location: </w:t>
            </w:r>
            <w:r w:rsidR="00477106">
              <w:t>LM-1</w:t>
            </w:r>
            <w:r w:rsidR="0032631C">
              <w:t>2</w:t>
            </w:r>
            <w:bookmarkStart w:id="0" w:name="_GoBack"/>
            <w:bookmarkEnd w:id="0"/>
            <w:r>
              <w:t>4</w:t>
            </w:r>
          </w:p>
          <w:p w:rsidR="00527293" w:rsidRDefault="00527293" w:rsidP="007A542C"/>
          <w:p w:rsidR="006E237F" w:rsidRDefault="006E237F" w:rsidP="007A542C">
            <w:r>
              <w:t>*Please let me know at the end of class if you will be coming by during office hours.</w:t>
            </w:r>
          </w:p>
          <w:p w:rsidR="006E237F" w:rsidRDefault="006E237F" w:rsidP="007A542C"/>
          <w:p w:rsidR="007A542C" w:rsidRDefault="006E237F" w:rsidP="006E237F">
            <w:r>
              <w:t xml:space="preserve">*The official office hour is just a formality. </w:t>
            </w:r>
            <w:r w:rsidR="00FD6AFB" w:rsidRPr="00402DD7">
              <w:t xml:space="preserve"> </w:t>
            </w:r>
            <w:r>
              <w:t xml:space="preserve">I am available to my students throughout the week. See me to schedule an </w:t>
            </w:r>
            <w:proofErr w:type="spellStart"/>
            <w:r>
              <w:t>appt</w:t>
            </w:r>
            <w:proofErr w:type="spellEnd"/>
            <w:r>
              <w:t xml:space="preserve"> that fits your schedule. </w:t>
            </w:r>
          </w:p>
          <w:p w:rsidR="00327F76" w:rsidRDefault="00327F76" w:rsidP="007A542C"/>
          <w:p w:rsidR="00527293" w:rsidRPr="00402DD7" w:rsidRDefault="00527293" w:rsidP="00527293">
            <w:pPr>
              <w:pStyle w:val="BodyText2"/>
              <w:rPr>
                <w:rFonts w:ascii="Times New Roman" w:hAnsi="Times New Roman" w:cs="Times New Roman"/>
              </w:rPr>
            </w:pPr>
          </w:p>
          <w:p w:rsidR="00527293" w:rsidRPr="00402DD7" w:rsidRDefault="00527293" w:rsidP="00527293">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rPr>
            </w:pPr>
            <w:r w:rsidRPr="00402DD7">
              <w:rPr>
                <w:i/>
                <w:iCs/>
                <w:color w:val="000000"/>
                <w:sz w:val="22"/>
                <w:szCs w:val="22"/>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402DD7">
                <w:rPr>
                  <w:i/>
                  <w:iCs/>
                  <w:color w:val="1155CC"/>
                  <w:sz w:val="22"/>
                  <w:szCs w:val="22"/>
                  <w:u w:val="single"/>
                </w:rPr>
                <w:t>CFAR Website</w:t>
              </w:r>
            </w:hyperlink>
            <w:r w:rsidRPr="00402DD7">
              <w:rPr>
                <w:i/>
                <w:iCs/>
                <w:color w:val="000000"/>
                <w:sz w:val="22"/>
                <w:szCs w:val="22"/>
              </w:rPr>
              <w:t xml:space="preserve"> for steps on how to apply for services or call 541-917-4789.</w:t>
            </w:r>
          </w:p>
          <w:p w:rsidR="00BB4A54" w:rsidRDefault="00BB4A54" w:rsidP="007A542C"/>
          <w:p w:rsidR="00BB4A54" w:rsidRDefault="00BB4A54" w:rsidP="007A542C"/>
          <w:p w:rsidR="00BB4A54" w:rsidRPr="00402DD7" w:rsidRDefault="00BB4A54" w:rsidP="007A542C"/>
          <w:p w:rsidR="00852EB2" w:rsidRPr="00402DD7" w:rsidRDefault="00852EB2" w:rsidP="00852EB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rPr>
            </w:pPr>
            <w:r w:rsidRPr="00402DD7">
              <w:rPr>
                <w:b/>
              </w:rPr>
              <w:t>Policies:</w:t>
            </w:r>
          </w:p>
          <w:p w:rsidR="00852EB2" w:rsidRPr="00402DD7" w:rsidRDefault="00852EB2" w:rsidP="00852EB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rPr>
            </w:pPr>
          </w:p>
          <w:p w:rsidR="00852EB2" w:rsidRDefault="00852EB2" w:rsidP="00852EB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r>
              <w:rPr>
                <w:b/>
              </w:rPr>
              <w:t xml:space="preserve">1. </w:t>
            </w:r>
            <w:r w:rsidRPr="00084362">
              <w:t xml:space="preserve">There are no electronic devices allowed in class at any time. </w:t>
            </w:r>
          </w:p>
          <w:p w:rsidR="00852EB2" w:rsidRDefault="00852EB2" w:rsidP="00852EB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p>
          <w:p w:rsidR="00852EB2" w:rsidRPr="00BB4A54" w:rsidRDefault="00852EB2" w:rsidP="00852EB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rPr>
            </w:pPr>
            <w:r w:rsidRPr="00BB4A54">
              <w:rPr>
                <w:b/>
              </w:rPr>
              <w:t>2</w:t>
            </w:r>
            <w:r w:rsidRPr="00402DD7">
              <w:rPr>
                <w:b/>
              </w:rPr>
              <w:t xml:space="preserve">. </w:t>
            </w:r>
            <w:r w:rsidRPr="00402DD7">
              <w:t xml:space="preserve">Please be on time and plan on staying until the end of each class. </w:t>
            </w:r>
          </w:p>
          <w:p w:rsidR="00852EB2" w:rsidRPr="00402DD7" w:rsidRDefault="00852EB2" w:rsidP="00852EB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bCs/>
              </w:rPr>
            </w:pPr>
          </w:p>
          <w:p w:rsidR="00852EB2" w:rsidRPr="00402DD7" w:rsidRDefault="00BB4A54" w:rsidP="00852EB2">
            <w:r w:rsidRPr="00BB4A54">
              <w:rPr>
                <w:b/>
              </w:rPr>
              <w:t>3</w:t>
            </w:r>
            <w:r w:rsidR="00852EB2" w:rsidRPr="00402DD7">
              <w:t>. You must be in class to take the quiz, they cannot be made up. You do however get to drop one, so if you miss a quiz you can drop that one.</w:t>
            </w:r>
          </w:p>
          <w:p w:rsidR="00852EB2" w:rsidRPr="00402DD7" w:rsidRDefault="00852EB2" w:rsidP="00852EB2"/>
          <w:p w:rsidR="00852EB2" w:rsidRPr="00527293" w:rsidRDefault="00BB4A54" w:rsidP="00852EB2">
            <w:r>
              <w:rPr>
                <w:b/>
              </w:rPr>
              <w:t>4</w:t>
            </w:r>
            <w:r w:rsidR="00852EB2" w:rsidRPr="00402DD7">
              <w:rPr>
                <w:b/>
              </w:rPr>
              <w:t>.</w:t>
            </w:r>
            <w:r w:rsidR="00852EB2" w:rsidRPr="00402DD7">
              <w:t xml:space="preserve"> I reserve the right to make changes to this syllabus at any time during the course</w:t>
            </w:r>
            <w:r w:rsidR="00852EB2" w:rsidRPr="00D65A6E">
              <w:rPr>
                <w:rFonts w:ascii="Arial" w:hAnsi="Arial" w:cs="Arial"/>
              </w:rPr>
              <w:t>.</w:t>
            </w:r>
          </w:p>
          <w:p w:rsidR="00852EB2" w:rsidRDefault="00852EB2" w:rsidP="00852EB2">
            <w:pPr>
              <w:rPr>
                <w:rFonts w:ascii="Arial" w:hAnsi="Arial" w:cs="Arial"/>
              </w:rPr>
            </w:pPr>
          </w:p>
          <w:p w:rsidR="00527293" w:rsidRPr="00D65A6E" w:rsidRDefault="00527293" w:rsidP="00852EB2">
            <w:pPr>
              <w:rPr>
                <w:rFonts w:ascii="Arial" w:hAnsi="Arial" w:cs="Arial"/>
              </w:rPr>
            </w:pPr>
          </w:p>
          <w:p w:rsidR="00527293" w:rsidRDefault="00527293" w:rsidP="007A542C"/>
          <w:p w:rsidR="00527293" w:rsidRDefault="00527293" w:rsidP="007A542C"/>
          <w:p w:rsidR="00527293" w:rsidRPr="00527293" w:rsidRDefault="00527293" w:rsidP="007A542C"/>
          <w:p w:rsidR="007A542C" w:rsidRPr="00402DD7" w:rsidRDefault="007A542C"/>
          <w:p w:rsidR="00402DD7" w:rsidRPr="00402DD7" w:rsidRDefault="00402DD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rPr>
            </w:pPr>
          </w:p>
          <w:p w:rsidR="007A542C" w:rsidRPr="00D65A6E" w:rsidRDefault="007A542C">
            <w:pPr>
              <w:rPr>
                <w:rFonts w:ascii="Arial" w:hAnsi="Arial" w:cs="Arial"/>
                <w:bCs/>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B9738C" w:rsidRDefault="00B9738C"/>
          <w:p w:rsidR="004508C6" w:rsidRDefault="004508C6" w:rsidP="004508C6"/>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tc>
        <w:tc>
          <w:tcPr>
            <w:tcW w:w="8370" w:type="dxa"/>
          </w:tcPr>
          <w:p w:rsidR="00085546" w:rsidRPr="00402DD7" w:rsidRDefault="00085546" w:rsidP="00085546">
            <w:pPr>
              <w:pStyle w:val="Heading4"/>
              <w:jc w:val="center"/>
              <w:rPr>
                <w:sz w:val="32"/>
                <w:szCs w:val="32"/>
              </w:rPr>
            </w:pPr>
            <w:r w:rsidRPr="00402DD7">
              <w:rPr>
                <w:sz w:val="32"/>
                <w:szCs w:val="32"/>
              </w:rPr>
              <w:lastRenderedPageBreak/>
              <w:t>HST203 - US HISTORY: RISE TO WORLD POWER</w:t>
            </w:r>
          </w:p>
          <w:p w:rsidR="00085546" w:rsidRDefault="00085546" w:rsidP="00084362">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pPr>
          </w:p>
          <w:p w:rsidR="004757B4" w:rsidRPr="00402DD7" w:rsidRDefault="004757B4" w:rsidP="00084362">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pPr>
          </w:p>
          <w:p w:rsidR="00085546" w:rsidRPr="004757B4" w:rsidRDefault="004757B4" w:rsidP="004757B4">
            <w:pPr>
              <w:tabs>
                <w:tab w:val="left" w:pos="720"/>
                <w:tab w:val="left" w:pos="1440"/>
                <w:tab w:val="left" w:pos="2160"/>
                <w:tab w:val="left" w:pos="2880"/>
                <w:tab w:val="left" w:pos="3600"/>
                <w:tab w:val="left" w:pos="4320"/>
                <w:tab w:val="left" w:pos="5040"/>
              </w:tabs>
              <w:rPr>
                <w:b/>
                <w:bCs/>
              </w:rPr>
            </w:pPr>
            <w:r w:rsidRPr="00402DD7">
              <w:rPr>
                <w:b/>
                <w:bCs/>
              </w:rPr>
              <w:t xml:space="preserve">Course Description: </w:t>
            </w:r>
            <w:r w:rsidR="00085546" w:rsidRPr="00402DD7">
              <w:t>Provides an overview of the United States in the 20th century. Examines the rise to global power, World Wars I and II, civil rights, labor, women’s rights and the Cold War.</w:t>
            </w:r>
          </w:p>
          <w:p w:rsidR="00402DD7" w:rsidRPr="00402DD7" w:rsidRDefault="00402DD7" w:rsidP="00085546">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pPr>
          </w:p>
          <w:p w:rsidR="00402DD7" w:rsidRPr="00402DD7" w:rsidRDefault="00402DD7" w:rsidP="00084362">
            <w:r w:rsidRPr="00402DD7">
              <w:t>Upon successful completion of this course, students will be able to: Articulate an understanding of key historical events in the 20th and 21st centuries including urbanization, industrialization, World Wars I and II, America's rise to global power, civil rights movements, the Cold War, and Globalization. Identify and investigate historical theses, evaluate information and its sources, and use appropriate reasoning to construct evidence-based arguments on historical issues. Construct an historical argument integrating both primary documents and secondary sources.</w:t>
            </w:r>
          </w:p>
          <w:p w:rsidR="00085546" w:rsidRPr="00402DD7" w:rsidRDefault="00085546" w:rsidP="00085546">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jc w:val="center"/>
              <w:rPr>
                <w:sz w:val="28"/>
                <w:szCs w:val="28"/>
              </w:rPr>
            </w:pPr>
          </w:p>
          <w:p w:rsidR="00085546" w:rsidRPr="00402DD7" w:rsidRDefault="003D17F1" w:rsidP="00085546">
            <w:pPr>
              <w:tabs>
                <w:tab w:val="left" w:pos="720"/>
                <w:tab w:val="left" w:pos="1440"/>
                <w:tab w:val="left" w:pos="2160"/>
                <w:tab w:val="left" w:pos="2880"/>
                <w:tab w:val="left" w:pos="3600"/>
                <w:tab w:val="left" w:pos="4320"/>
                <w:tab w:val="left" w:pos="5040"/>
              </w:tabs>
            </w:pPr>
            <w:r>
              <w:tab/>
            </w:r>
            <w:r>
              <w:tab/>
            </w:r>
          </w:p>
          <w:p w:rsidR="00085546" w:rsidRPr="00402DD7"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pPr>
            <w:r w:rsidRPr="00402DD7">
              <w:rPr>
                <w:b/>
                <w:bCs/>
              </w:rPr>
              <w:t>Required Text/Materials</w:t>
            </w:r>
          </w:p>
          <w:p w:rsidR="00085546" w:rsidRPr="00BB4A54"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iCs/>
              </w:rPr>
            </w:pPr>
            <w:r w:rsidRPr="00402DD7">
              <w:t xml:space="preserve">Eric </w:t>
            </w:r>
            <w:proofErr w:type="spellStart"/>
            <w:r w:rsidRPr="00402DD7">
              <w:t>Foner</w:t>
            </w:r>
            <w:proofErr w:type="spellEnd"/>
            <w:r w:rsidRPr="00402DD7">
              <w:t xml:space="preserve">, </w:t>
            </w:r>
            <w:r w:rsidRPr="00402DD7">
              <w:rPr>
                <w:i/>
                <w:iCs/>
              </w:rPr>
              <w:t xml:space="preserve">Give Me Liberty!: An American History </w:t>
            </w:r>
          </w:p>
          <w:p w:rsidR="00085546" w:rsidRPr="00402DD7" w:rsidRDefault="00085546" w:rsidP="00085546">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pPr>
          </w:p>
          <w:p w:rsidR="00E27A42" w:rsidRDefault="00085546" w:rsidP="006E237F">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pPr>
            <w:r w:rsidRPr="00402DD7">
              <w:t>Additional material will be provided as handouts, library reserve items and via the internet.</w:t>
            </w:r>
          </w:p>
          <w:p w:rsidR="00E27A42" w:rsidRDefault="00E27A42"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p>
          <w:p w:rsidR="002608D9" w:rsidRPr="00402DD7" w:rsidRDefault="00B76448" w:rsidP="00084362">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r w:rsidRPr="00402DD7">
              <w:rPr>
                <w:b/>
              </w:rPr>
              <w:t>Grades:</w:t>
            </w:r>
            <w:r w:rsidR="005D04F9" w:rsidRPr="00402DD7">
              <w:rPr>
                <w:b/>
              </w:rPr>
              <w:t xml:space="preserve"> </w:t>
            </w:r>
            <w:r w:rsidRPr="00402DD7">
              <w:rPr>
                <w:b/>
              </w:rPr>
              <w:t xml:space="preserve"> </w:t>
            </w:r>
          </w:p>
          <w:p w:rsidR="009A05D4" w:rsidRPr="00402DD7" w:rsidRDefault="009A05D4" w:rsidP="009A05D4"/>
          <w:p w:rsidR="009A05D4" w:rsidRPr="00402DD7" w:rsidRDefault="006E237F" w:rsidP="009A05D4">
            <w:r>
              <w:rPr>
                <w:u w:val="single"/>
              </w:rPr>
              <w:t>Quizzes</w:t>
            </w:r>
            <w:r w:rsidR="009A05D4" w:rsidRPr="00402DD7">
              <w:t xml:space="preserve"> </w:t>
            </w:r>
            <w:r w:rsidR="00452C66" w:rsidRPr="00402DD7">
              <w:t xml:space="preserve">Four out of five quizzes x 20 points </w:t>
            </w:r>
            <w:r w:rsidR="000533F2">
              <w:t xml:space="preserve">= 80 Points. </w:t>
            </w:r>
            <w:r w:rsidR="009A05D4" w:rsidRPr="00402DD7">
              <w:t xml:space="preserve">Every two weeks you will be given a multiple choice quiz drawn from the assigned chapters in </w:t>
            </w:r>
            <w:r w:rsidR="009A05D4" w:rsidRPr="00402DD7">
              <w:rPr>
                <w:iCs/>
              </w:rPr>
              <w:t>your text book and from classroom lecture and discussion</w:t>
            </w:r>
            <w:r w:rsidR="0097400F" w:rsidRPr="00402DD7">
              <w:rPr>
                <w:iCs/>
              </w:rPr>
              <w:t xml:space="preserve"> as well as any other material I may assign.</w:t>
            </w:r>
            <w:r w:rsidR="009A05D4" w:rsidRPr="00402DD7">
              <w:t xml:space="preserve"> </w:t>
            </w:r>
            <w:r w:rsidR="000533F2">
              <w:t xml:space="preserve">If you take all five quizzes the lowest </w:t>
            </w:r>
            <w:r w:rsidR="009A05D4" w:rsidRPr="00402DD7">
              <w:t xml:space="preserve">score will be dropped. </w:t>
            </w:r>
          </w:p>
          <w:p w:rsidR="009A05D4" w:rsidRPr="00402DD7" w:rsidRDefault="009A05D4" w:rsidP="00E91A4C"/>
          <w:p w:rsidR="002433A8" w:rsidRDefault="006E237F" w:rsidP="009A05D4">
            <w:r w:rsidRPr="00402DD7">
              <w:rPr>
                <w:u w:val="single"/>
              </w:rPr>
              <w:t>Presentation:</w:t>
            </w:r>
            <w:r w:rsidR="00AC0EC2">
              <w:t xml:space="preserve"> 1x 20 points. </w:t>
            </w:r>
            <w:r w:rsidRPr="00402DD7">
              <w:t>(Handout to follow).</w:t>
            </w:r>
          </w:p>
          <w:p w:rsidR="006E237F" w:rsidRPr="00402DD7" w:rsidRDefault="006E237F" w:rsidP="009A05D4"/>
          <w:p w:rsidR="009A05D4" w:rsidRPr="00402DD7" w:rsidRDefault="009A05D4" w:rsidP="009A05D4">
            <w:r w:rsidRPr="00402DD7">
              <w:rPr>
                <w:u w:val="single"/>
              </w:rPr>
              <w:t>Journals</w:t>
            </w:r>
            <w:r w:rsidRPr="00402DD7">
              <w:t>: 1 x 100 Points = 100 points</w:t>
            </w:r>
          </w:p>
          <w:p w:rsidR="007A542C" w:rsidRPr="00402DD7" w:rsidRDefault="00AC0EC2">
            <w:r>
              <w:t>(Hand</w:t>
            </w:r>
            <w:r w:rsidR="002433A8" w:rsidRPr="00402DD7">
              <w:t>out to follow</w:t>
            </w:r>
            <w:r>
              <w:t>)</w:t>
            </w:r>
          </w:p>
          <w:p w:rsidR="002433A8" w:rsidRPr="00402DD7" w:rsidRDefault="002433A8"/>
          <w:p w:rsidR="009A05D4" w:rsidRPr="00402DD7" w:rsidRDefault="009A05D4" w:rsidP="009A05D4">
            <w:pPr>
              <w:rPr>
                <w:bCs/>
              </w:rPr>
            </w:pPr>
            <w:r w:rsidRPr="00402DD7">
              <w:rPr>
                <w:b/>
              </w:rPr>
              <w:t>Late Assignments</w:t>
            </w:r>
            <w:r w:rsidRPr="00402DD7">
              <w:rPr>
                <w:bCs/>
              </w:rPr>
              <w:t xml:space="preserve">: Late Journals will be penalized at one full letter grade for each weekday that they are late until the </w:t>
            </w:r>
            <w:r w:rsidR="002433A8" w:rsidRPr="00402DD7">
              <w:rPr>
                <w:bCs/>
              </w:rPr>
              <w:t>Tuesday</w:t>
            </w:r>
            <w:r w:rsidRPr="00402DD7">
              <w:rPr>
                <w:bCs/>
              </w:rPr>
              <w:t xml:space="preserve"> of exam week. They will not be accepted after this and you will receive a zero for the assignment.</w:t>
            </w:r>
          </w:p>
          <w:p w:rsidR="002433A8" w:rsidRPr="00402DD7" w:rsidRDefault="002433A8" w:rsidP="009A05D4">
            <w:pPr>
              <w:rPr>
                <w:bCs/>
              </w:rPr>
            </w:pPr>
          </w:p>
          <w:p w:rsidR="002433A8" w:rsidRPr="00402DD7" w:rsidRDefault="000F49DC" w:rsidP="009A05D4">
            <w:pPr>
              <w:rPr>
                <w:bCs/>
              </w:rPr>
            </w:pPr>
            <w:r>
              <w:rPr>
                <w:b/>
                <w:bCs/>
              </w:rPr>
              <w:t>Missed Quizzes</w:t>
            </w:r>
            <w:r w:rsidR="002433A8" w:rsidRPr="00402DD7">
              <w:rPr>
                <w:b/>
                <w:bCs/>
              </w:rPr>
              <w:t xml:space="preserve">: </w:t>
            </w:r>
            <w:r w:rsidR="002433A8" w:rsidRPr="00402DD7">
              <w:rPr>
                <w:bCs/>
              </w:rPr>
              <w:t xml:space="preserve">Quizzes cannot be made up if they are missed, even if you were sick or had an emergency. Everyone gets to drop one quiz. You should plan on taking all five </w:t>
            </w:r>
            <w:r w:rsidR="0048585E" w:rsidRPr="00402DD7">
              <w:rPr>
                <w:bCs/>
              </w:rPr>
              <w:t xml:space="preserve">so that you can drop the lowest, or if an emergency does happen you can drop that quiz. See the </w:t>
            </w:r>
            <w:r w:rsidR="0048585E" w:rsidRPr="00402DD7">
              <w:rPr>
                <w:bCs/>
                <w:i/>
              </w:rPr>
              <w:t>Frequently Asked Questions</w:t>
            </w:r>
            <w:r w:rsidR="0048585E" w:rsidRPr="00402DD7">
              <w:rPr>
                <w:bCs/>
              </w:rPr>
              <w:t xml:space="preserve"> document for more information.</w:t>
            </w:r>
          </w:p>
          <w:p w:rsidR="009A05D4" w:rsidRDefault="009A05D4"/>
          <w:p w:rsidR="00E56024" w:rsidRPr="00402DD7" w:rsidRDefault="00E56024"/>
          <w:p w:rsidR="007A542C" w:rsidRPr="00402DD7" w:rsidRDefault="007A542C" w:rsidP="007A542C">
            <w:r w:rsidRPr="00402DD7">
              <w:lastRenderedPageBreak/>
              <w:t>The final grade for this course will be based on the following scale.</w:t>
            </w:r>
          </w:p>
          <w:p w:rsidR="007A542C" w:rsidRPr="00402DD7" w:rsidRDefault="007A542C"/>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52"/>
              <w:gridCol w:w="1445"/>
              <w:gridCol w:w="1372"/>
              <w:gridCol w:w="1372"/>
              <w:gridCol w:w="1385"/>
            </w:tblGrid>
            <w:tr w:rsidR="00F90E6E" w:rsidRPr="00402DD7" w:rsidTr="007E75F2">
              <w:trPr>
                <w:trHeight w:val="630"/>
              </w:trPr>
              <w:tc>
                <w:tcPr>
                  <w:tcW w:w="1652" w:type="dxa"/>
                  <w:shd w:val="pct15" w:color="auto" w:fill="FFFFFF"/>
                  <w:vAlign w:val="center"/>
                </w:tcPr>
                <w:p w:rsidR="00F90E6E" w:rsidRPr="00402DD7" w:rsidRDefault="00F90E6E" w:rsidP="008E0D5D">
                  <w:pPr>
                    <w:jc w:val="center"/>
                  </w:pPr>
                  <w:r w:rsidRPr="00402DD7">
                    <w:t>Below 130 = F</w:t>
                  </w:r>
                </w:p>
              </w:tc>
              <w:tc>
                <w:tcPr>
                  <w:tcW w:w="1445" w:type="dxa"/>
                  <w:shd w:val="pct15" w:color="auto" w:fill="FFFFFF"/>
                  <w:vAlign w:val="center"/>
                </w:tcPr>
                <w:p w:rsidR="00F90E6E" w:rsidRPr="00402DD7" w:rsidRDefault="00F90E6E" w:rsidP="008E0D5D">
                  <w:pPr>
                    <w:jc w:val="center"/>
                  </w:pPr>
                  <w:r w:rsidRPr="00402DD7">
                    <w:t>130-139 = D</w:t>
                  </w:r>
                </w:p>
              </w:tc>
              <w:tc>
                <w:tcPr>
                  <w:tcW w:w="1372" w:type="dxa"/>
                  <w:shd w:val="pct15" w:color="auto" w:fill="FFFFFF"/>
                  <w:vAlign w:val="center"/>
                </w:tcPr>
                <w:p w:rsidR="00F90E6E" w:rsidRPr="00402DD7" w:rsidRDefault="00F90E6E" w:rsidP="008E0D5D">
                  <w:pPr>
                    <w:jc w:val="center"/>
                  </w:pPr>
                  <w:r w:rsidRPr="00402DD7">
                    <w:t>140-159= C</w:t>
                  </w:r>
                </w:p>
              </w:tc>
              <w:tc>
                <w:tcPr>
                  <w:tcW w:w="1372" w:type="dxa"/>
                  <w:shd w:val="pct15" w:color="auto" w:fill="FFFFFF"/>
                  <w:vAlign w:val="center"/>
                </w:tcPr>
                <w:p w:rsidR="00F90E6E" w:rsidRPr="00402DD7" w:rsidRDefault="00F90E6E" w:rsidP="008E0D5D">
                  <w:pPr>
                    <w:jc w:val="center"/>
                  </w:pPr>
                  <w:r w:rsidRPr="00402DD7">
                    <w:t>160-179= B</w:t>
                  </w:r>
                </w:p>
              </w:tc>
              <w:tc>
                <w:tcPr>
                  <w:tcW w:w="1385" w:type="dxa"/>
                  <w:shd w:val="pct15" w:color="auto" w:fill="FFFFFF"/>
                  <w:vAlign w:val="center"/>
                </w:tcPr>
                <w:p w:rsidR="00F90E6E" w:rsidRPr="00402DD7" w:rsidRDefault="00F90E6E" w:rsidP="008E0D5D">
                  <w:pPr>
                    <w:jc w:val="center"/>
                  </w:pPr>
                  <w:r w:rsidRPr="00402DD7">
                    <w:t>180-200= A</w:t>
                  </w:r>
                </w:p>
              </w:tc>
            </w:tr>
          </w:tbl>
          <w:p w:rsidR="003458A7" w:rsidRPr="00402DD7" w:rsidRDefault="003458A7" w:rsidP="00D65A6E">
            <w:pPr>
              <w:pStyle w:val="BodyText"/>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Cs/>
              </w:rPr>
            </w:pPr>
          </w:p>
          <w:p w:rsidR="00E56024" w:rsidRDefault="007A542C" w:rsidP="007A542C">
            <w:r w:rsidRPr="00402DD7">
              <w:rPr>
                <w:b/>
              </w:rPr>
              <w:t>Note on Reading Assignments:</w:t>
            </w:r>
            <w:r w:rsidRPr="00402DD7">
              <w:t xml:space="preserve"> All reading assignments listed for a particular week are expected to be complete by the first class meeting of th</w:t>
            </w:r>
            <w:r w:rsidR="00B912F4" w:rsidRPr="00402DD7">
              <w:t>at week</w:t>
            </w:r>
            <w:r w:rsidRPr="00402DD7">
              <w:t>.</w:t>
            </w:r>
            <w:r w:rsidR="00542DFD" w:rsidRPr="00402DD7">
              <w:t xml:space="preserve"> </w:t>
            </w:r>
          </w:p>
          <w:p w:rsidR="00E56024" w:rsidRDefault="00E56024" w:rsidP="007A542C"/>
          <w:p w:rsidR="007A542C" w:rsidRPr="00402DD7" w:rsidRDefault="00542DFD" w:rsidP="007A542C">
            <w:r w:rsidRPr="00402DD7">
              <w:rPr>
                <w:b/>
              </w:rPr>
              <w:t xml:space="preserve">***Important*** </w:t>
            </w:r>
            <w:r w:rsidRPr="00402DD7">
              <w:t xml:space="preserve">The things we talk about in class will not always follow the chronology of the readings directly. And we will not always </w:t>
            </w:r>
            <w:r w:rsidRPr="00402DD7">
              <w:rPr>
                <w:i/>
              </w:rPr>
              <w:t>cover</w:t>
            </w:r>
            <w:r w:rsidRPr="00402DD7">
              <w:t xml:space="preserve"> everything you read about in class. </w:t>
            </w:r>
            <w:r w:rsidR="003458A7" w:rsidRPr="00402DD7">
              <w:t xml:space="preserve">We will linger on some topics for quite a while, others we will not deal with as extensively. </w:t>
            </w:r>
            <w:r w:rsidR="00B912F4" w:rsidRPr="00402DD7">
              <w:t>We will discuss this more in class, but basically you should be prepared to interact with information in a variety of ways in this class. Some of these interactions will provide you with breadth</w:t>
            </w:r>
            <w:r w:rsidR="00FC600F" w:rsidRPr="00402DD7">
              <w:t xml:space="preserve"> of information</w:t>
            </w:r>
            <w:r w:rsidR="00B912F4" w:rsidRPr="00402DD7">
              <w:t xml:space="preserve">, </w:t>
            </w:r>
            <w:r w:rsidR="002A29C6" w:rsidRPr="00402DD7">
              <w:t>others</w:t>
            </w:r>
            <w:r w:rsidR="00FC600F" w:rsidRPr="00402DD7">
              <w:t xml:space="preserve"> with depth</w:t>
            </w:r>
            <w:r w:rsidR="00B912F4" w:rsidRPr="00402DD7">
              <w:t xml:space="preserve">, some will overlap, </w:t>
            </w:r>
            <w:r w:rsidR="002A29C6" w:rsidRPr="00402DD7">
              <w:t>others</w:t>
            </w:r>
            <w:r w:rsidR="00B912F4" w:rsidRPr="00402DD7">
              <w:t xml:space="preserve"> will not</w:t>
            </w:r>
            <w:r w:rsidR="002A29C6" w:rsidRPr="00402DD7">
              <w:t xml:space="preserve">. But don’t expect perfect continuity between the assignment schedule, the readings and class discussion. </w:t>
            </w:r>
            <w:r w:rsidR="0048585E" w:rsidRPr="00402DD7">
              <w:t>You are responsible for having the readings done each week even though we will not always spend class time discussing every aspect of the chapters.</w:t>
            </w:r>
          </w:p>
          <w:p w:rsidR="006B11BB" w:rsidRPr="00402DD7" w:rsidRDefault="006B11BB" w:rsidP="007A542C"/>
          <w:p w:rsidR="00304A71" w:rsidRPr="00402DD7" w:rsidRDefault="00304A71" w:rsidP="007A542C"/>
          <w:p w:rsidR="005E053F" w:rsidRDefault="007A542C" w:rsidP="005C148D">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8"/>
                <w:szCs w:val="28"/>
              </w:rPr>
            </w:pPr>
            <w:r w:rsidRPr="00402DD7">
              <w:rPr>
                <w:b/>
                <w:sz w:val="28"/>
                <w:szCs w:val="28"/>
              </w:rPr>
              <w:t>Course Content and Assignment Outline, Tests and Test Dates</w:t>
            </w:r>
            <w:r w:rsidR="00527234" w:rsidRPr="00402DD7">
              <w:rPr>
                <w:b/>
                <w:sz w:val="28"/>
                <w:szCs w:val="28"/>
              </w:rPr>
              <w:t xml:space="preserve"> </w:t>
            </w:r>
          </w:p>
          <w:p w:rsidR="0070470F" w:rsidRDefault="0070470F" w:rsidP="0070470F"/>
          <w:p w:rsidR="00AC0EC2" w:rsidRDefault="00AC0EC2" w:rsidP="00852EB2">
            <w:pPr>
              <w:spacing w:line="360" w:lineRule="auto"/>
            </w:pPr>
            <w:r>
              <w:t>Week 1: Chapter 18</w:t>
            </w:r>
            <w:r w:rsidR="00D904A9">
              <w:t>.</w:t>
            </w:r>
          </w:p>
          <w:p w:rsidR="00AC0EC2" w:rsidRDefault="00AC0EC2" w:rsidP="00852EB2">
            <w:pPr>
              <w:spacing w:line="360" w:lineRule="auto"/>
            </w:pPr>
            <w:r>
              <w:t>Week 2: Chapter 19, Quiz 1</w:t>
            </w:r>
            <w:r w:rsidR="00852EB2">
              <w:t>-Last class meeting of the week</w:t>
            </w:r>
            <w:r w:rsidR="00D904A9">
              <w:t>.</w:t>
            </w:r>
          </w:p>
          <w:p w:rsidR="00AC0EC2" w:rsidRDefault="00AC0EC2" w:rsidP="00852EB2">
            <w:pPr>
              <w:spacing w:line="360" w:lineRule="auto"/>
            </w:pPr>
            <w:r>
              <w:t>Week 3: Chapter 20</w:t>
            </w:r>
            <w:r w:rsidR="00D904A9">
              <w:t>.</w:t>
            </w:r>
          </w:p>
          <w:p w:rsidR="00AC0EC2" w:rsidRDefault="00D904A9" w:rsidP="00852EB2">
            <w:pPr>
              <w:spacing w:line="360" w:lineRule="auto"/>
            </w:pPr>
            <w:r>
              <w:t>Week 4: Chapter 21,</w:t>
            </w:r>
            <w:r w:rsidR="00AC0EC2">
              <w:t xml:space="preserve"> Quiz 2</w:t>
            </w:r>
            <w:r w:rsidR="00852EB2">
              <w:t>-Last class meeting of the week</w:t>
            </w:r>
            <w:r>
              <w:t>.</w:t>
            </w:r>
          </w:p>
          <w:p w:rsidR="00AC0EC2" w:rsidRDefault="00D904A9" w:rsidP="00852EB2">
            <w:pPr>
              <w:spacing w:line="360" w:lineRule="auto"/>
            </w:pPr>
            <w:r>
              <w:t>Week 5: Chapter 22.</w:t>
            </w:r>
            <w:r w:rsidR="00AC0EC2">
              <w:t xml:space="preserve"> </w:t>
            </w:r>
          </w:p>
          <w:p w:rsidR="00AC0EC2" w:rsidRDefault="00AC0EC2" w:rsidP="00852EB2">
            <w:pPr>
              <w:spacing w:line="360" w:lineRule="auto"/>
            </w:pPr>
            <w:r>
              <w:t>Week 6: Chapter 23</w:t>
            </w:r>
            <w:r w:rsidR="00D904A9">
              <w:t>,</w:t>
            </w:r>
            <w:r>
              <w:t xml:space="preserve"> Quiz 3</w:t>
            </w:r>
            <w:r w:rsidR="00852EB2">
              <w:t>- Last class meeting of the week</w:t>
            </w:r>
            <w:r w:rsidR="00D904A9">
              <w:t>.</w:t>
            </w:r>
          </w:p>
          <w:p w:rsidR="00AC0EC2" w:rsidRDefault="00D904A9" w:rsidP="00852EB2">
            <w:pPr>
              <w:spacing w:line="360" w:lineRule="auto"/>
            </w:pPr>
            <w:r>
              <w:t>Week 7: Chapter 24.</w:t>
            </w:r>
            <w:r w:rsidR="00AC0EC2">
              <w:t xml:space="preserve"> </w:t>
            </w:r>
          </w:p>
          <w:p w:rsidR="00AC0EC2" w:rsidRDefault="00AC0EC2" w:rsidP="00852EB2">
            <w:pPr>
              <w:spacing w:line="360" w:lineRule="auto"/>
            </w:pPr>
            <w:r>
              <w:t>Week 8: Chapter 25</w:t>
            </w:r>
            <w:r w:rsidR="00D904A9">
              <w:t>,</w:t>
            </w:r>
            <w:r>
              <w:t xml:space="preserve"> Quiz 4</w:t>
            </w:r>
            <w:r w:rsidR="00852EB2">
              <w:t>- Last class meeting of the week</w:t>
            </w:r>
            <w:r w:rsidR="00D904A9">
              <w:t>.</w:t>
            </w:r>
          </w:p>
          <w:p w:rsidR="00AC0EC2" w:rsidRDefault="00D904A9" w:rsidP="00852EB2">
            <w:pPr>
              <w:spacing w:line="360" w:lineRule="auto"/>
            </w:pPr>
            <w:r>
              <w:t>Week 9: Chapter 26.</w:t>
            </w:r>
            <w:r w:rsidR="00AC0EC2">
              <w:t xml:space="preserve"> </w:t>
            </w:r>
          </w:p>
          <w:p w:rsidR="00AC0EC2" w:rsidRDefault="00AC0EC2" w:rsidP="00852EB2">
            <w:pPr>
              <w:spacing w:line="360" w:lineRule="auto"/>
            </w:pPr>
            <w:r>
              <w:t>Week 10: Chapter 27 and 28, Quiz 5, Journal Due</w:t>
            </w:r>
            <w:r w:rsidR="00852EB2">
              <w:t>- Last class meeting of the week</w:t>
            </w:r>
            <w:r w:rsidR="00D904A9">
              <w:t>.</w:t>
            </w:r>
          </w:p>
          <w:p w:rsidR="00AC0EC2" w:rsidRDefault="00AC0EC2" w:rsidP="0070470F">
            <w:r>
              <w:t xml:space="preserve">Exam </w:t>
            </w:r>
            <w:r w:rsidR="00D904A9">
              <w:t>Week: No Reading, No Final Exam.</w:t>
            </w:r>
          </w:p>
          <w:p w:rsidR="00AC0EC2" w:rsidRDefault="00AC0EC2" w:rsidP="0070470F"/>
          <w:p w:rsidR="00AC0EC2" w:rsidRDefault="00AC0EC2" w:rsidP="0070470F"/>
          <w:p w:rsidR="00AC0EC2" w:rsidRDefault="00AC0EC2" w:rsidP="0070470F"/>
          <w:p w:rsidR="00AC0EC2" w:rsidRDefault="00AC0EC2" w:rsidP="0070470F"/>
          <w:p w:rsidR="00AC0EC2" w:rsidRDefault="00AC0EC2" w:rsidP="0070470F"/>
          <w:p w:rsidR="00AC0EC2" w:rsidRDefault="00AC0EC2" w:rsidP="0070470F"/>
          <w:p w:rsidR="00AC0EC2" w:rsidRDefault="00AC0EC2" w:rsidP="0070470F"/>
          <w:p w:rsidR="00AC0EC2" w:rsidRPr="00402DD7" w:rsidRDefault="00AC0EC2" w:rsidP="0070470F"/>
          <w:p w:rsidR="00173887" w:rsidRPr="00402DD7" w:rsidRDefault="00173887" w:rsidP="00173887"/>
          <w:p w:rsidR="00717813" w:rsidRPr="00402DD7" w:rsidRDefault="00717813" w:rsidP="00717813"/>
          <w:p w:rsidR="00717813" w:rsidRPr="00402DD7" w:rsidRDefault="00717813" w:rsidP="00717813"/>
          <w:p w:rsidR="00717813" w:rsidRPr="00402DD7" w:rsidRDefault="00717813" w:rsidP="00717813"/>
          <w:p w:rsidR="00717813" w:rsidRPr="00402DD7" w:rsidRDefault="00717813" w:rsidP="00717813"/>
          <w:p w:rsidR="004D5C10" w:rsidRPr="00402DD7" w:rsidRDefault="004D5C10" w:rsidP="00717813"/>
          <w:p w:rsidR="004D5C10" w:rsidRPr="00402DD7" w:rsidRDefault="004D5C10" w:rsidP="00717813"/>
          <w:p w:rsidR="004D5C10" w:rsidRPr="00402DD7" w:rsidRDefault="004D5C10" w:rsidP="00717813"/>
          <w:p w:rsidR="00717813" w:rsidRPr="00402DD7" w:rsidRDefault="00717813" w:rsidP="00717813"/>
          <w:p w:rsidR="00173887" w:rsidRPr="00402DD7" w:rsidRDefault="00173887" w:rsidP="00173887"/>
          <w:p w:rsidR="00173887" w:rsidRPr="00402DD7" w:rsidRDefault="00173887" w:rsidP="00173887"/>
          <w:p w:rsidR="00173887" w:rsidRPr="00402DD7" w:rsidRDefault="00173887" w:rsidP="00173887"/>
          <w:p w:rsidR="00173887" w:rsidRPr="00402DD7" w:rsidRDefault="00173887" w:rsidP="00173887"/>
          <w:p w:rsidR="0070470F" w:rsidRPr="00402DD7" w:rsidRDefault="0070470F" w:rsidP="0070470F"/>
          <w:p w:rsidR="0070470F" w:rsidRPr="00402DD7" w:rsidRDefault="0070470F" w:rsidP="0070470F"/>
          <w:p w:rsidR="0070470F" w:rsidRPr="00402DD7" w:rsidRDefault="0070470F" w:rsidP="0070470F"/>
          <w:p w:rsidR="0070470F" w:rsidRPr="00402DD7" w:rsidRDefault="0070470F" w:rsidP="0070470F"/>
          <w:p w:rsidR="005E053F" w:rsidRPr="00402DD7" w:rsidRDefault="005E053F"/>
          <w:p w:rsidR="005E053F" w:rsidRPr="00402DD7" w:rsidRDefault="005E053F"/>
          <w:p w:rsidR="005E053F" w:rsidRPr="00402DD7" w:rsidRDefault="005E053F"/>
          <w:p w:rsidR="005E053F" w:rsidRPr="00402DD7" w:rsidRDefault="005E053F"/>
          <w:p w:rsidR="00C23A0E" w:rsidRPr="00402DD7" w:rsidRDefault="00C23A0E"/>
          <w:p w:rsidR="00C23A0E" w:rsidRPr="00402DD7" w:rsidRDefault="00C23A0E"/>
          <w:p w:rsidR="00C23A0E" w:rsidRPr="00402DD7" w:rsidRDefault="00C23A0E"/>
          <w:p w:rsidR="00C23A0E" w:rsidRDefault="00C23A0E"/>
          <w:p w:rsidR="00C23A0E" w:rsidRDefault="00C23A0E"/>
          <w:p w:rsidR="00C23A0E" w:rsidRDefault="00C23A0E"/>
          <w:p w:rsidR="005E053F" w:rsidRDefault="005E053F"/>
          <w:p w:rsidR="005E053F" w:rsidRDefault="005E053F"/>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5E053F" w:rsidRPr="004508C6" w:rsidRDefault="004508C6">
            <w:pPr>
              <w:rPr>
                <w:rFonts w:ascii="Arial" w:hAnsi="Arial" w:cs="Arial"/>
                <w:sz w:val="28"/>
                <w:szCs w:val="28"/>
              </w:rPr>
            </w:pPr>
            <w:r w:rsidRPr="00F74A38">
              <w:rPr>
                <w:rFonts w:ascii="Arial" w:hAnsi="Arial" w:cs="Arial"/>
                <w:sz w:val="28"/>
                <w:szCs w:val="28"/>
              </w:rPr>
              <w:t xml:space="preserve"> </w:t>
            </w:r>
          </w:p>
        </w:tc>
      </w:tr>
    </w:tbl>
    <w:p w:rsidR="007A542C" w:rsidRDefault="007A542C" w:rsidP="004508C6"/>
    <w:sectPr w:rsidR="007A542C" w:rsidSect="009E7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936"/>
    <w:multiLevelType w:val="hybridMultilevel"/>
    <w:tmpl w:val="80107BE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A6A5F"/>
    <w:multiLevelType w:val="hybridMultilevel"/>
    <w:tmpl w:val="C3AAC79E"/>
    <w:lvl w:ilvl="0" w:tplc="7ED09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2C"/>
    <w:rsid w:val="00027B81"/>
    <w:rsid w:val="00027EAB"/>
    <w:rsid w:val="000461C7"/>
    <w:rsid w:val="000533F2"/>
    <w:rsid w:val="00067FA6"/>
    <w:rsid w:val="00084362"/>
    <w:rsid w:val="00085546"/>
    <w:rsid w:val="000B1801"/>
    <w:rsid w:val="000C3506"/>
    <w:rsid w:val="000F49DC"/>
    <w:rsid w:val="000F5D92"/>
    <w:rsid w:val="00121473"/>
    <w:rsid w:val="00137FB5"/>
    <w:rsid w:val="0017225B"/>
    <w:rsid w:val="00173887"/>
    <w:rsid w:val="00186BF5"/>
    <w:rsid w:val="0019422A"/>
    <w:rsid w:val="001B7111"/>
    <w:rsid w:val="001C75CA"/>
    <w:rsid w:val="001E1E86"/>
    <w:rsid w:val="001F41E1"/>
    <w:rsid w:val="00235F83"/>
    <w:rsid w:val="00237C06"/>
    <w:rsid w:val="002433A8"/>
    <w:rsid w:val="00254D27"/>
    <w:rsid w:val="002608D9"/>
    <w:rsid w:val="00286033"/>
    <w:rsid w:val="002A14B4"/>
    <w:rsid w:val="002A29C6"/>
    <w:rsid w:val="002E3518"/>
    <w:rsid w:val="002E6951"/>
    <w:rsid w:val="00304A71"/>
    <w:rsid w:val="003126DE"/>
    <w:rsid w:val="0032631C"/>
    <w:rsid w:val="00327F76"/>
    <w:rsid w:val="003458A7"/>
    <w:rsid w:val="00357B98"/>
    <w:rsid w:val="0037093B"/>
    <w:rsid w:val="00375E62"/>
    <w:rsid w:val="00387091"/>
    <w:rsid w:val="00393AEC"/>
    <w:rsid w:val="00393BD9"/>
    <w:rsid w:val="003B1BA5"/>
    <w:rsid w:val="003C048C"/>
    <w:rsid w:val="003D17F1"/>
    <w:rsid w:val="003E15A9"/>
    <w:rsid w:val="004028B8"/>
    <w:rsid w:val="00402DD7"/>
    <w:rsid w:val="004508C6"/>
    <w:rsid w:val="00452C66"/>
    <w:rsid w:val="004757B4"/>
    <w:rsid w:val="00477106"/>
    <w:rsid w:val="0048585E"/>
    <w:rsid w:val="004A0052"/>
    <w:rsid w:val="004A4A8E"/>
    <w:rsid w:val="004B59D2"/>
    <w:rsid w:val="004D5C10"/>
    <w:rsid w:val="00511DB1"/>
    <w:rsid w:val="005177C3"/>
    <w:rsid w:val="005262C0"/>
    <w:rsid w:val="00527234"/>
    <w:rsid w:val="00527293"/>
    <w:rsid w:val="00540F58"/>
    <w:rsid w:val="00542DFD"/>
    <w:rsid w:val="005974D5"/>
    <w:rsid w:val="005C148D"/>
    <w:rsid w:val="005D04F9"/>
    <w:rsid w:val="005E053F"/>
    <w:rsid w:val="005F70F7"/>
    <w:rsid w:val="00604143"/>
    <w:rsid w:val="00614A7F"/>
    <w:rsid w:val="00616A25"/>
    <w:rsid w:val="00621675"/>
    <w:rsid w:val="00631837"/>
    <w:rsid w:val="00632DA4"/>
    <w:rsid w:val="00641932"/>
    <w:rsid w:val="006660AF"/>
    <w:rsid w:val="00666B03"/>
    <w:rsid w:val="0068419F"/>
    <w:rsid w:val="006B11BB"/>
    <w:rsid w:val="006C7D1A"/>
    <w:rsid w:val="006E237F"/>
    <w:rsid w:val="006F0D75"/>
    <w:rsid w:val="006F73E4"/>
    <w:rsid w:val="006F7F41"/>
    <w:rsid w:val="00700368"/>
    <w:rsid w:val="00703431"/>
    <w:rsid w:val="0070412E"/>
    <w:rsid w:val="0070470F"/>
    <w:rsid w:val="00705367"/>
    <w:rsid w:val="00717813"/>
    <w:rsid w:val="00737EA7"/>
    <w:rsid w:val="00756383"/>
    <w:rsid w:val="007573A2"/>
    <w:rsid w:val="00764DE1"/>
    <w:rsid w:val="007924C1"/>
    <w:rsid w:val="00795407"/>
    <w:rsid w:val="007A542C"/>
    <w:rsid w:val="007A6588"/>
    <w:rsid w:val="007C54BD"/>
    <w:rsid w:val="007E72E7"/>
    <w:rsid w:val="007E75F2"/>
    <w:rsid w:val="007F0F1F"/>
    <w:rsid w:val="008000C2"/>
    <w:rsid w:val="008360E0"/>
    <w:rsid w:val="00852EB2"/>
    <w:rsid w:val="00854447"/>
    <w:rsid w:val="0086552A"/>
    <w:rsid w:val="00875169"/>
    <w:rsid w:val="00881382"/>
    <w:rsid w:val="008A1554"/>
    <w:rsid w:val="008C13FF"/>
    <w:rsid w:val="008C2634"/>
    <w:rsid w:val="008F6068"/>
    <w:rsid w:val="009013C7"/>
    <w:rsid w:val="00922F24"/>
    <w:rsid w:val="009253F4"/>
    <w:rsid w:val="0093177A"/>
    <w:rsid w:val="0097400F"/>
    <w:rsid w:val="009831FA"/>
    <w:rsid w:val="00997C3A"/>
    <w:rsid w:val="009A05D4"/>
    <w:rsid w:val="009A31A9"/>
    <w:rsid w:val="009B3605"/>
    <w:rsid w:val="009D0CAF"/>
    <w:rsid w:val="009E78F4"/>
    <w:rsid w:val="009F2773"/>
    <w:rsid w:val="00A10B11"/>
    <w:rsid w:val="00A10C2C"/>
    <w:rsid w:val="00A10ECD"/>
    <w:rsid w:val="00A161E3"/>
    <w:rsid w:val="00A2141C"/>
    <w:rsid w:val="00A566E5"/>
    <w:rsid w:val="00A836FA"/>
    <w:rsid w:val="00A94D21"/>
    <w:rsid w:val="00AB7EE4"/>
    <w:rsid w:val="00AC0EC2"/>
    <w:rsid w:val="00AF3ABF"/>
    <w:rsid w:val="00B319EB"/>
    <w:rsid w:val="00B403E4"/>
    <w:rsid w:val="00B542DB"/>
    <w:rsid w:val="00B6601E"/>
    <w:rsid w:val="00B72B59"/>
    <w:rsid w:val="00B76448"/>
    <w:rsid w:val="00B912F4"/>
    <w:rsid w:val="00B92A2F"/>
    <w:rsid w:val="00B9738C"/>
    <w:rsid w:val="00BA270E"/>
    <w:rsid w:val="00BB4A54"/>
    <w:rsid w:val="00C15543"/>
    <w:rsid w:val="00C23A0E"/>
    <w:rsid w:val="00C50242"/>
    <w:rsid w:val="00CA3E37"/>
    <w:rsid w:val="00CC6A2A"/>
    <w:rsid w:val="00CD4942"/>
    <w:rsid w:val="00CF298B"/>
    <w:rsid w:val="00D107B8"/>
    <w:rsid w:val="00D148D1"/>
    <w:rsid w:val="00D55969"/>
    <w:rsid w:val="00D65A6E"/>
    <w:rsid w:val="00D70F32"/>
    <w:rsid w:val="00D83997"/>
    <w:rsid w:val="00D904A9"/>
    <w:rsid w:val="00D975E7"/>
    <w:rsid w:val="00DB507B"/>
    <w:rsid w:val="00DE1F96"/>
    <w:rsid w:val="00DE4547"/>
    <w:rsid w:val="00DF04A5"/>
    <w:rsid w:val="00DF20CA"/>
    <w:rsid w:val="00E021EB"/>
    <w:rsid w:val="00E116D2"/>
    <w:rsid w:val="00E13570"/>
    <w:rsid w:val="00E16E89"/>
    <w:rsid w:val="00E27A42"/>
    <w:rsid w:val="00E41A9B"/>
    <w:rsid w:val="00E557EE"/>
    <w:rsid w:val="00E56024"/>
    <w:rsid w:val="00E74055"/>
    <w:rsid w:val="00E74D89"/>
    <w:rsid w:val="00E91A4C"/>
    <w:rsid w:val="00EC132C"/>
    <w:rsid w:val="00ED0E12"/>
    <w:rsid w:val="00F124FF"/>
    <w:rsid w:val="00F447C6"/>
    <w:rsid w:val="00F828F3"/>
    <w:rsid w:val="00F90E6E"/>
    <w:rsid w:val="00F9538F"/>
    <w:rsid w:val="00FA70E0"/>
    <w:rsid w:val="00FC600F"/>
    <w:rsid w:val="00FD6AFB"/>
    <w:rsid w:val="00FE44EB"/>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841D7"/>
  <w15:docId w15:val="{34922BC3-233C-4162-AF7B-7F3FC35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 w:type="paragraph" w:styleId="ListParagraph">
    <w:name w:val="List Paragraph"/>
    <w:basedOn w:val="Normal"/>
    <w:uiPriority w:val="34"/>
    <w:qFormat/>
    <w:rsid w:val="006E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0313">
      <w:bodyDiv w:val="1"/>
      <w:marLeft w:val="0"/>
      <w:marRight w:val="0"/>
      <w:marTop w:val="0"/>
      <w:marBottom w:val="0"/>
      <w:divBdr>
        <w:top w:val="none" w:sz="0" w:space="0" w:color="auto"/>
        <w:left w:val="none" w:sz="0" w:space="0" w:color="auto"/>
        <w:bottom w:val="none" w:sz="0" w:space="0" w:color="auto"/>
        <w:right w:val="none" w:sz="0" w:space="0" w:color="auto"/>
      </w:divBdr>
    </w:div>
    <w:div w:id="358045545">
      <w:bodyDiv w:val="1"/>
      <w:marLeft w:val="0"/>
      <w:marRight w:val="0"/>
      <w:marTop w:val="0"/>
      <w:marBottom w:val="0"/>
      <w:divBdr>
        <w:top w:val="none" w:sz="0" w:space="0" w:color="auto"/>
        <w:left w:val="none" w:sz="0" w:space="0" w:color="auto"/>
        <w:bottom w:val="none" w:sz="0" w:space="0" w:color="auto"/>
        <w:right w:val="none" w:sz="0" w:space="0" w:color="auto"/>
      </w:divBdr>
    </w:div>
    <w:div w:id="1130124159">
      <w:bodyDiv w:val="1"/>
      <w:marLeft w:val="0"/>
      <w:marRight w:val="0"/>
      <w:marTop w:val="0"/>
      <w:marBottom w:val="0"/>
      <w:divBdr>
        <w:top w:val="none" w:sz="0" w:space="0" w:color="auto"/>
        <w:left w:val="none" w:sz="0" w:space="0" w:color="auto"/>
        <w:bottom w:val="none" w:sz="0" w:space="0" w:color="auto"/>
        <w:right w:val="none" w:sz="0" w:space="0" w:color="auto"/>
      </w:divBdr>
      <w:divsChild>
        <w:div w:id="1448429725">
          <w:marLeft w:val="0"/>
          <w:marRight w:val="0"/>
          <w:marTop w:val="0"/>
          <w:marBottom w:val="0"/>
          <w:divBdr>
            <w:top w:val="none" w:sz="0" w:space="0" w:color="auto"/>
            <w:left w:val="none" w:sz="0" w:space="0" w:color="auto"/>
            <w:bottom w:val="none" w:sz="0" w:space="0" w:color="auto"/>
            <w:right w:val="none" w:sz="0" w:space="0" w:color="auto"/>
          </w:divBdr>
        </w:div>
      </w:divsChild>
    </w:div>
    <w:div w:id="12742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student-support/center-for-accessibility-resourc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LBCC Staff</dc:creator>
  <cp:lastModifiedBy>Scott McAlees</cp:lastModifiedBy>
  <cp:revision>19</cp:revision>
  <cp:lastPrinted>2019-12-02T19:07:00Z</cp:lastPrinted>
  <dcterms:created xsi:type="dcterms:W3CDTF">2019-03-18T19:11:00Z</dcterms:created>
  <dcterms:modified xsi:type="dcterms:W3CDTF">2019-12-02T20:34:00Z</dcterms:modified>
</cp:coreProperties>
</file>