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3"/>
        <w:contextualSpacing w:val="0"/>
        <w:rPr>
          <w:rFonts w:ascii="Times New Roman" w:cs="Times New Roman" w:eastAsia="Times New Roman" w:hAnsi="Times New Roman"/>
          <w:color w:val="b88a00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b88a00"/>
          <w:rtl w:val="0"/>
        </w:rPr>
        <w:t xml:space="preserve">Introduction</w:t>
      </w:r>
    </w:p>
    <w:p w:rsidR="00000000" w:rsidDel="00000000" w:rsidP="00000000" w:rsidRDefault="00000000" w:rsidRPr="00000000" w14:paraId="00000001">
      <w:pPr>
        <w:numPr>
          <w:ilvl w:val="0"/>
          <w:numId w:val="2"/>
        </w:numPr>
        <w:spacing w:after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Review 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Quiz 2 and Project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2"/>
        </w:numPr>
        <w:spacing w:after="0" w:before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Q&amp;A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342.85714285714283" w:lineRule="auto"/>
        <w:contextualSpacing w:val="0"/>
        <w:rPr>
          <w:rFonts w:ascii="Courier New" w:cs="Courier New" w:eastAsia="Courier New" w:hAnsi="Courier New"/>
          <w:color w:val="333333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333333"/>
          <w:sz w:val="16"/>
          <w:szCs w:val="16"/>
          <w:rtl w:val="0"/>
        </w:rPr>
        <w:t xml:space="preserve">&lt;style&gt;</w:t>
        <w:br w:type="textWrapping"/>
        <w:tab/>
        <w:t xml:space="preserve">table tr td {</w:t>
        <w:br w:type="textWrapping"/>
        <w:tab/>
        <w:tab/>
        <w:t xml:space="preserve">border: 1px solid black;</w:t>
        <w:br w:type="textWrapping"/>
        <w:tab/>
        <w:t xml:space="preserve">}</w:t>
        <w:br w:type="textWrapping"/>
        <w:tab/>
        <w:t xml:space="preserve">th {</w:t>
        <w:br w:type="textWrapping"/>
        <w:tab/>
        <w:tab/>
        <w:t xml:space="preserve">border: 1px dotted blue;</w:t>
        <w:br w:type="textWrapping"/>
        <w:tab/>
        <w:t xml:space="preserve">}</w:t>
        <w:br w:type="textWrapping"/>
        <w:tab/>
        <w:t xml:space="preserve">caption {</w:t>
        <w:br w:type="textWrapping"/>
        <w:tab/>
        <w:tab/>
        <w:t xml:space="preserve">border: 2px dashed green;</w:t>
        <w:br w:type="textWrapping"/>
        <w:tab/>
        <w:t xml:space="preserve">}</w:t>
        <w:br w:type="textWrapping"/>
        <w:t xml:space="preserve">&lt;/style&gt;</w:t>
        <w:br w:type="textWrapping"/>
        <w:t xml:space="preserve">&lt;table&gt;</w:t>
        <w:br w:type="textWrapping"/>
        <w:tab/>
        <w:t xml:space="preserve">&lt;caption&gt;Table with column and row headers&lt;/caption&gt;</w:t>
        <w:br w:type="textWrapping"/>
        <w:tab/>
        <w:t xml:space="preserve">&lt;thead&gt;</w:t>
        <w:br w:type="textWrapping"/>
        <w:tab/>
        <w:tab/>
        <w:t xml:space="preserve">&lt;tr&gt;  &lt;</w:t>
      </w:r>
      <w:r w:rsidDel="00000000" w:rsidR="00000000" w:rsidRPr="00000000">
        <w:rPr>
          <w:rFonts w:ascii="Courier New" w:cs="Courier New" w:eastAsia="Courier New" w:hAnsi="Courier New"/>
          <w:b w:val="1"/>
          <w:color w:val="333333"/>
          <w:sz w:val="16"/>
          <w:szCs w:val="16"/>
          <w:rtl w:val="0"/>
        </w:rPr>
        <w:t xml:space="preserve">td</w:t>
      </w:r>
      <w:r w:rsidDel="00000000" w:rsidR="00000000" w:rsidRPr="00000000">
        <w:rPr>
          <w:rFonts w:ascii="Courier New" w:cs="Courier New" w:eastAsia="Courier New" w:hAnsi="Courier New"/>
          <w:color w:val="333333"/>
          <w:sz w:val="16"/>
          <w:szCs w:val="16"/>
          <w:rtl w:val="0"/>
        </w:rPr>
        <w:t xml:space="preserve">&gt; &lt;</w:t>
      </w:r>
      <w:r w:rsidDel="00000000" w:rsidR="00000000" w:rsidRPr="00000000">
        <w:rPr>
          <w:rFonts w:ascii="Courier New" w:cs="Courier New" w:eastAsia="Courier New" w:hAnsi="Courier New"/>
          <w:b w:val="1"/>
          <w:color w:val="333333"/>
          <w:sz w:val="16"/>
          <w:szCs w:val="16"/>
          <w:rtl w:val="0"/>
        </w:rPr>
        <w:t xml:space="preserve">/td</w:t>
      </w:r>
      <w:r w:rsidDel="00000000" w:rsidR="00000000" w:rsidRPr="00000000">
        <w:rPr>
          <w:rFonts w:ascii="Courier New" w:cs="Courier New" w:eastAsia="Courier New" w:hAnsi="Courier New"/>
          <w:color w:val="333333"/>
          <w:sz w:val="16"/>
          <w:szCs w:val="16"/>
          <w:rtl w:val="0"/>
        </w:rPr>
        <w:t xml:space="preserve">&gt;  &lt;</w:t>
      </w:r>
      <w:r w:rsidDel="00000000" w:rsidR="00000000" w:rsidRPr="00000000">
        <w:rPr>
          <w:rFonts w:ascii="Courier New" w:cs="Courier New" w:eastAsia="Courier New" w:hAnsi="Courier New"/>
          <w:b w:val="1"/>
          <w:color w:val="333333"/>
          <w:sz w:val="16"/>
          <w:szCs w:val="16"/>
          <w:rtl w:val="0"/>
        </w:rPr>
        <w:t xml:space="preserve">th</w:t>
      </w:r>
      <w:r w:rsidDel="00000000" w:rsidR="00000000" w:rsidRPr="00000000">
        <w:rPr>
          <w:rFonts w:ascii="Courier New" w:cs="Courier New" w:eastAsia="Courier New" w:hAnsi="Courier New"/>
          <w:color w:val="333333"/>
          <w:sz w:val="16"/>
          <w:szCs w:val="16"/>
          <w:rtl w:val="0"/>
        </w:rPr>
        <w:t xml:space="preserve">&gt; A &lt;</w:t>
      </w:r>
      <w:r w:rsidDel="00000000" w:rsidR="00000000" w:rsidRPr="00000000">
        <w:rPr>
          <w:rFonts w:ascii="Courier New" w:cs="Courier New" w:eastAsia="Courier New" w:hAnsi="Courier New"/>
          <w:b w:val="1"/>
          <w:color w:val="333333"/>
          <w:sz w:val="16"/>
          <w:szCs w:val="16"/>
          <w:rtl w:val="0"/>
        </w:rPr>
        <w:t xml:space="preserve">/th</w:t>
      </w:r>
      <w:r w:rsidDel="00000000" w:rsidR="00000000" w:rsidRPr="00000000">
        <w:rPr>
          <w:rFonts w:ascii="Courier New" w:cs="Courier New" w:eastAsia="Courier New" w:hAnsi="Courier New"/>
          <w:color w:val="333333"/>
          <w:sz w:val="16"/>
          <w:szCs w:val="16"/>
          <w:rtl w:val="0"/>
        </w:rPr>
        <w:t xml:space="preserve">&gt;  &lt;</w:t>
      </w:r>
      <w:r w:rsidDel="00000000" w:rsidR="00000000" w:rsidRPr="00000000">
        <w:rPr>
          <w:rFonts w:ascii="Courier New" w:cs="Courier New" w:eastAsia="Courier New" w:hAnsi="Courier New"/>
          <w:b w:val="1"/>
          <w:color w:val="333333"/>
          <w:sz w:val="16"/>
          <w:szCs w:val="16"/>
          <w:rtl w:val="0"/>
        </w:rPr>
        <w:t xml:space="preserve">th</w:t>
      </w:r>
      <w:r w:rsidDel="00000000" w:rsidR="00000000" w:rsidRPr="00000000">
        <w:rPr>
          <w:rFonts w:ascii="Courier New" w:cs="Courier New" w:eastAsia="Courier New" w:hAnsi="Courier New"/>
          <w:color w:val="333333"/>
          <w:sz w:val="16"/>
          <w:szCs w:val="16"/>
          <w:rtl w:val="0"/>
        </w:rPr>
        <w:t xml:space="preserve">&gt; B &lt;</w:t>
      </w:r>
      <w:r w:rsidDel="00000000" w:rsidR="00000000" w:rsidRPr="00000000">
        <w:rPr>
          <w:rFonts w:ascii="Courier New" w:cs="Courier New" w:eastAsia="Courier New" w:hAnsi="Courier New"/>
          <w:b w:val="1"/>
          <w:color w:val="333333"/>
          <w:sz w:val="16"/>
          <w:szCs w:val="16"/>
          <w:rtl w:val="0"/>
        </w:rPr>
        <w:t xml:space="preserve">/th</w:t>
      </w:r>
      <w:r w:rsidDel="00000000" w:rsidR="00000000" w:rsidRPr="00000000">
        <w:rPr>
          <w:rFonts w:ascii="Courier New" w:cs="Courier New" w:eastAsia="Courier New" w:hAnsi="Courier New"/>
          <w:color w:val="333333"/>
          <w:sz w:val="16"/>
          <w:szCs w:val="16"/>
          <w:rtl w:val="0"/>
        </w:rPr>
        <w:t xml:space="preserve">&gt;  &lt;</w:t>
      </w:r>
      <w:r w:rsidDel="00000000" w:rsidR="00000000" w:rsidRPr="00000000">
        <w:rPr>
          <w:rFonts w:ascii="Courier New" w:cs="Courier New" w:eastAsia="Courier New" w:hAnsi="Courier New"/>
          <w:b w:val="1"/>
          <w:color w:val="333333"/>
          <w:sz w:val="16"/>
          <w:szCs w:val="16"/>
          <w:rtl w:val="0"/>
        </w:rPr>
        <w:t xml:space="preserve">th</w:t>
      </w:r>
      <w:r w:rsidDel="00000000" w:rsidR="00000000" w:rsidRPr="00000000">
        <w:rPr>
          <w:rFonts w:ascii="Courier New" w:cs="Courier New" w:eastAsia="Courier New" w:hAnsi="Courier New"/>
          <w:color w:val="333333"/>
          <w:sz w:val="16"/>
          <w:szCs w:val="16"/>
          <w:rtl w:val="0"/>
        </w:rPr>
        <w:t xml:space="preserve">&gt; C &lt;</w:t>
      </w:r>
      <w:r w:rsidDel="00000000" w:rsidR="00000000" w:rsidRPr="00000000">
        <w:rPr>
          <w:rFonts w:ascii="Courier New" w:cs="Courier New" w:eastAsia="Courier New" w:hAnsi="Courier New"/>
          <w:b w:val="1"/>
          <w:color w:val="333333"/>
          <w:sz w:val="16"/>
          <w:szCs w:val="16"/>
          <w:rtl w:val="0"/>
        </w:rPr>
        <w:t xml:space="preserve">/th</w:t>
      </w:r>
      <w:r w:rsidDel="00000000" w:rsidR="00000000" w:rsidRPr="00000000">
        <w:rPr>
          <w:rFonts w:ascii="Courier New" w:cs="Courier New" w:eastAsia="Courier New" w:hAnsi="Courier New"/>
          <w:color w:val="333333"/>
          <w:sz w:val="16"/>
          <w:szCs w:val="16"/>
          <w:rtl w:val="0"/>
        </w:rPr>
        <w:t xml:space="preserve">&gt;  &lt;/tr&gt; </w:t>
        <w:br w:type="textWrapping"/>
        <w:tab/>
        <w:t xml:space="preserve">&lt;/thead&gt;</w:t>
      </w:r>
    </w:p>
    <w:p w:rsidR="00000000" w:rsidDel="00000000" w:rsidP="00000000" w:rsidRDefault="00000000" w:rsidRPr="00000000" w14:paraId="00000004">
      <w:pPr>
        <w:spacing w:after="160" w:line="342.85714285714283" w:lineRule="auto"/>
        <w:contextualSpacing w:val="0"/>
        <w:rPr>
          <w:rFonts w:ascii="Courier New" w:cs="Courier New" w:eastAsia="Courier New" w:hAnsi="Courier New"/>
          <w:color w:val="333333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333333"/>
          <w:sz w:val="16"/>
          <w:szCs w:val="16"/>
          <w:rtl w:val="0"/>
        </w:rPr>
        <w:tab/>
        <w:t xml:space="preserve">&lt;thead&gt;</w:t>
        <w:br w:type="textWrapping"/>
        <w:tab/>
        <w:tab/>
        <w:t xml:space="preserve">&lt;tr&gt;  &lt;</w:t>
      </w:r>
      <w:r w:rsidDel="00000000" w:rsidR="00000000" w:rsidRPr="00000000">
        <w:rPr>
          <w:rFonts w:ascii="Courier New" w:cs="Courier New" w:eastAsia="Courier New" w:hAnsi="Courier New"/>
          <w:b w:val="1"/>
          <w:color w:val="333333"/>
          <w:sz w:val="16"/>
          <w:szCs w:val="16"/>
          <w:rtl w:val="0"/>
        </w:rPr>
        <w:t xml:space="preserve">th</w:t>
      </w:r>
      <w:r w:rsidDel="00000000" w:rsidR="00000000" w:rsidRPr="00000000">
        <w:rPr>
          <w:rFonts w:ascii="Courier New" w:cs="Courier New" w:eastAsia="Courier New" w:hAnsi="Courier New"/>
          <w:color w:val="333333"/>
          <w:sz w:val="16"/>
          <w:szCs w:val="16"/>
          <w:rtl w:val="0"/>
        </w:rPr>
        <w:t xml:space="preserve">&gt; 1 &lt;</w:t>
      </w:r>
      <w:r w:rsidDel="00000000" w:rsidR="00000000" w:rsidRPr="00000000">
        <w:rPr>
          <w:rFonts w:ascii="Courier New" w:cs="Courier New" w:eastAsia="Courier New" w:hAnsi="Courier New"/>
          <w:b w:val="1"/>
          <w:color w:val="333333"/>
          <w:sz w:val="16"/>
          <w:szCs w:val="16"/>
          <w:rtl w:val="0"/>
        </w:rPr>
        <w:t xml:space="preserve">/th</w:t>
      </w:r>
      <w:r w:rsidDel="00000000" w:rsidR="00000000" w:rsidRPr="00000000">
        <w:rPr>
          <w:rFonts w:ascii="Courier New" w:cs="Courier New" w:eastAsia="Courier New" w:hAnsi="Courier New"/>
          <w:color w:val="333333"/>
          <w:sz w:val="16"/>
          <w:szCs w:val="16"/>
          <w:rtl w:val="0"/>
        </w:rPr>
        <w:t xml:space="preserve">&gt;  &lt;td&gt; cat &lt;/td&gt;  &lt;td&gt; can &lt;/td&gt;  &lt;td&gt; bat &lt;/td&gt;  &lt;/tr&gt; </w:t>
        <w:br w:type="textWrapping"/>
        <w:tab/>
        <w:tab/>
        <w:t xml:space="preserve">&lt;tr&gt;  &lt;</w:t>
      </w:r>
      <w:r w:rsidDel="00000000" w:rsidR="00000000" w:rsidRPr="00000000">
        <w:rPr>
          <w:rFonts w:ascii="Courier New" w:cs="Courier New" w:eastAsia="Courier New" w:hAnsi="Courier New"/>
          <w:b w:val="1"/>
          <w:color w:val="333333"/>
          <w:sz w:val="16"/>
          <w:szCs w:val="16"/>
          <w:rtl w:val="0"/>
        </w:rPr>
        <w:t xml:space="preserve">th</w:t>
      </w:r>
      <w:r w:rsidDel="00000000" w:rsidR="00000000" w:rsidRPr="00000000">
        <w:rPr>
          <w:rFonts w:ascii="Courier New" w:cs="Courier New" w:eastAsia="Courier New" w:hAnsi="Courier New"/>
          <w:color w:val="333333"/>
          <w:sz w:val="16"/>
          <w:szCs w:val="16"/>
          <w:rtl w:val="0"/>
        </w:rPr>
        <w:t xml:space="preserve">&gt; 2 &lt;</w:t>
      </w:r>
      <w:r w:rsidDel="00000000" w:rsidR="00000000" w:rsidRPr="00000000">
        <w:rPr>
          <w:rFonts w:ascii="Courier New" w:cs="Courier New" w:eastAsia="Courier New" w:hAnsi="Courier New"/>
          <w:b w:val="1"/>
          <w:color w:val="333333"/>
          <w:sz w:val="16"/>
          <w:szCs w:val="16"/>
          <w:rtl w:val="0"/>
        </w:rPr>
        <w:t xml:space="preserve">/th</w:t>
      </w:r>
      <w:r w:rsidDel="00000000" w:rsidR="00000000" w:rsidRPr="00000000">
        <w:rPr>
          <w:rFonts w:ascii="Courier New" w:cs="Courier New" w:eastAsia="Courier New" w:hAnsi="Courier New"/>
          <w:color w:val="333333"/>
          <w:sz w:val="16"/>
          <w:szCs w:val="16"/>
          <w:rtl w:val="0"/>
        </w:rPr>
        <w:t xml:space="preserve">&gt;  &lt;td&gt; dog &lt;/td&gt;  &lt;td&gt; cap &lt;/td&gt;  &lt;td&gt; ape &lt;/td&gt;  &lt;/tr&gt; </w:t>
        <w:br w:type="textWrapping"/>
        <w:tab/>
        <w:tab/>
        <w:t xml:space="preserve">&lt;tr&gt;  &lt;</w:t>
      </w:r>
      <w:r w:rsidDel="00000000" w:rsidR="00000000" w:rsidRPr="00000000">
        <w:rPr>
          <w:rFonts w:ascii="Courier New" w:cs="Courier New" w:eastAsia="Courier New" w:hAnsi="Courier New"/>
          <w:b w:val="1"/>
          <w:color w:val="333333"/>
          <w:sz w:val="16"/>
          <w:szCs w:val="16"/>
          <w:rtl w:val="0"/>
        </w:rPr>
        <w:t xml:space="preserve">th</w:t>
      </w:r>
      <w:r w:rsidDel="00000000" w:rsidR="00000000" w:rsidRPr="00000000">
        <w:rPr>
          <w:rFonts w:ascii="Courier New" w:cs="Courier New" w:eastAsia="Courier New" w:hAnsi="Courier New"/>
          <w:color w:val="333333"/>
          <w:sz w:val="16"/>
          <w:szCs w:val="16"/>
          <w:rtl w:val="0"/>
        </w:rPr>
        <w:t xml:space="preserve">&gt; 3 &lt;</w:t>
      </w:r>
      <w:r w:rsidDel="00000000" w:rsidR="00000000" w:rsidRPr="00000000">
        <w:rPr>
          <w:rFonts w:ascii="Courier New" w:cs="Courier New" w:eastAsia="Courier New" w:hAnsi="Courier New"/>
          <w:b w:val="1"/>
          <w:color w:val="333333"/>
          <w:sz w:val="16"/>
          <w:szCs w:val="16"/>
          <w:rtl w:val="0"/>
        </w:rPr>
        <w:t xml:space="preserve">/th</w:t>
      </w:r>
      <w:r w:rsidDel="00000000" w:rsidR="00000000" w:rsidRPr="00000000">
        <w:rPr>
          <w:rFonts w:ascii="Courier New" w:cs="Courier New" w:eastAsia="Courier New" w:hAnsi="Courier New"/>
          <w:color w:val="333333"/>
          <w:sz w:val="16"/>
          <w:szCs w:val="16"/>
          <w:rtl w:val="0"/>
        </w:rPr>
        <w:t xml:space="preserve">&gt;  &lt;td&gt; pig &lt;/td&gt;  &lt;td&gt; map &lt;/td&gt;  &lt;td&gt; dig &lt;/td&gt;  &lt;/tr&gt; </w:t>
        <w:br w:type="textWrapping"/>
        <w:tab/>
        <w:tab/>
        <w:t xml:space="preserve">&lt;tr&gt;  &lt;</w:t>
      </w:r>
      <w:r w:rsidDel="00000000" w:rsidR="00000000" w:rsidRPr="00000000">
        <w:rPr>
          <w:rFonts w:ascii="Courier New" w:cs="Courier New" w:eastAsia="Courier New" w:hAnsi="Courier New"/>
          <w:b w:val="1"/>
          <w:color w:val="333333"/>
          <w:sz w:val="16"/>
          <w:szCs w:val="16"/>
          <w:rtl w:val="0"/>
        </w:rPr>
        <w:t xml:space="preserve">th</w:t>
      </w:r>
      <w:r w:rsidDel="00000000" w:rsidR="00000000" w:rsidRPr="00000000">
        <w:rPr>
          <w:rFonts w:ascii="Courier New" w:cs="Courier New" w:eastAsia="Courier New" w:hAnsi="Courier New"/>
          <w:color w:val="333333"/>
          <w:sz w:val="16"/>
          <w:szCs w:val="16"/>
          <w:rtl w:val="0"/>
        </w:rPr>
        <w:t xml:space="preserve">&gt; 4 &lt;</w:t>
      </w:r>
      <w:r w:rsidDel="00000000" w:rsidR="00000000" w:rsidRPr="00000000">
        <w:rPr>
          <w:rFonts w:ascii="Courier New" w:cs="Courier New" w:eastAsia="Courier New" w:hAnsi="Courier New"/>
          <w:b w:val="1"/>
          <w:color w:val="333333"/>
          <w:sz w:val="16"/>
          <w:szCs w:val="16"/>
          <w:rtl w:val="0"/>
        </w:rPr>
        <w:t xml:space="preserve">/th</w:t>
      </w:r>
      <w:r w:rsidDel="00000000" w:rsidR="00000000" w:rsidRPr="00000000">
        <w:rPr>
          <w:rFonts w:ascii="Courier New" w:cs="Courier New" w:eastAsia="Courier New" w:hAnsi="Courier New"/>
          <w:color w:val="333333"/>
          <w:sz w:val="16"/>
          <w:szCs w:val="16"/>
          <w:rtl w:val="0"/>
        </w:rPr>
        <w:t xml:space="preserve">&gt;  &lt;td&gt; fox &lt;/td&gt;  &lt;td&gt; mop &lt;/td&gt;  &lt;td&gt; egg &lt;/td&gt;  &lt;/tr&gt; </w:t>
        <w:br w:type="textWrapping"/>
        <w:tab/>
        <w:t xml:space="preserve">&lt;/thead&gt;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42.85714285714283" w:lineRule="auto"/>
        <w:ind w:left="0" w:right="0" w:firstLine="0"/>
        <w:contextualSpacing w:val="0"/>
        <w:jc w:val="left"/>
        <w:rPr>
          <w:rFonts w:ascii="Courier New" w:cs="Courier New" w:eastAsia="Courier New" w:hAnsi="Courier New"/>
          <w:color w:val="333333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333333"/>
          <w:sz w:val="16"/>
          <w:szCs w:val="16"/>
          <w:rtl w:val="0"/>
        </w:rPr>
        <w:tab/>
        <w:t xml:space="preserve">&lt;tfoot&gt;</w:t>
        <w:br w:type="textWrapping"/>
        <w:tab/>
        <w:tab/>
        <w:t xml:space="preserve">&lt;tr&gt;  &lt;td colspan="4"&gt; List of three letter words   &lt;/td&gt;  &lt;/tr&gt;</w:t>
        <w:br w:type="textWrapping"/>
        <w:tab/>
        <w:t xml:space="preserve">&lt;/tfoot&gt;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42.85714285714283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color w:val="b88a00"/>
        </w:rPr>
      </w:pPr>
      <w:r w:rsidDel="00000000" w:rsidR="00000000" w:rsidRPr="00000000">
        <w:rPr>
          <w:rFonts w:ascii="Courier New" w:cs="Courier New" w:eastAsia="Courier New" w:hAnsi="Courier New"/>
          <w:color w:val="333333"/>
          <w:sz w:val="16"/>
          <w:szCs w:val="16"/>
          <w:rtl w:val="0"/>
        </w:rPr>
        <w:t xml:space="preserve">&lt;/table&gt;</w:t>
        <w:br w:type="textWrapping"/>
        <w:t xml:space="preserve">&lt;br&gt;</w:t>
        <w:br w:type="textWrapping"/>
        <w:t xml:space="preserve">&lt;table&gt;</w:t>
        <w:br w:type="textWrapping"/>
        <w:t xml:space="preserve">&lt;tr&gt;  &lt;td&gt; 1 &lt;/td&gt; &lt;td&gt; 2 &lt;/td&gt; &lt;td&gt; 3 &lt;/td&gt;  &lt;/tr&gt;</w:t>
        <w:br w:type="textWrapping"/>
        <w:t xml:space="preserve">&lt;tr&gt;  &lt;td&gt; 4 &lt;/td&gt; &lt;td&gt; 5 &lt;/td&gt; &lt;td&gt; 6 &lt;/td&gt;  &lt;/tr&gt;</w:t>
        <w:br w:type="textWrapping"/>
        <w:t xml:space="preserve">&lt;tr&gt;  &lt;td&gt; 7 &lt;/td&gt; &lt;td&gt; 8 &lt;/td&gt; &lt;td&gt; 9 &lt;/td&gt;  &lt;/tr&gt;</w:t>
        <w:br w:type="textWrapping"/>
        <w:t xml:space="preserve">&lt;tr&gt;  &lt;td&gt;   &lt;/td&gt; &lt;td&gt; 0 &lt;/td&gt; &lt;td&gt;   &lt;/td&gt;  &lt;/tr&gt;</w:t>
        <w:br w:type="textWrapping"/>
        <w:t xml:space="preserve">&lt;/table&gt;</w:t>
        <w:br w:type="textWrapping"/>
        <w:t xml:space="preserve">&lt;br&gt;</w:t>
        <w:br w:type="textWrapping"/>
        <w:t xml:space="preserve">&lt;table&gt;</w:t>
        <w:br w:type="textWrapping"/>
        <w:t xml:space="preserve">&lt;tr&gt;  &lt;td&gt; 1             &lt;/td&gt; &lt;td&gt; 2 &lt;/td&gt; &lt;td&gt; 3 &lt;/td&gt;  &lt;/tr&gt;</w:t>
        <w:br w:type="textWrapping"/>
        <w:t xml:space="preserve">&lt;tr&gt;  &lt;td&gt; 4             &lt;/td&gt; &lt;td&gt; 5 &lt;/td&gt; &lt;td&gt; 6 &lt;/td&gt;  &lt;/tr&gt;</w:t>
        <w:br w:type="textWrapping"/>
        <w:t xml:space="preserve">&lt;tr&gt;  &lt;td rowspan="2"&gt; 7 &lt;/td&gt; &lt;td&gt; 8 &lt;/td&gt; &lt;td&gt; 9 &lt;/td&gt;  &lt;/tr&gt;</w:t>
        <w:br w:type="textWrapping"/>
        <w:t xml:space="preserve">&lt;tr&gt;                           &lt;td&gt; 0 &lt;/td&gt; &lt;td&gt;   &lt;/td&gt;  &lt;/tr&gt;</w:t>
        <w:br w:type="textWrapping"/>
        <w:t xml:space="preserve">&lt;/table&gt;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contextualSpacing w:val="0"/>
        <w:rPr>
          <w:rFonts w:ascii="Times New Roman" w:cs="Times New Roman" w:eastAsia="Times New Roman" w:hAnsi="Times New Roman"/>
          <w:color w:val="b88a00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b88a00"/>
          <w:rtl w:val="0"/>
        </w:rPr>
        <w:t xml:space="preserve">Day 1 Topics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42.85714285714283" w:lineRule="auto"/>
        <w:ind w:right="0"/>
        <w:contextualSpacing w:val="0"/>
        <w:jc w:val="left"/>
        <w:rPr>
          <w:rFonts w:ascii="Times New Roman" w:cs="Times New Roman" w:eastAsia="Times New Roman" w:hAnsi="Times New Roman"/>
          <w:color w:val="333333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rtl w:val="0"/>
        </w:rPr>
        <w:t xml:space="preserve">CSS SELECTORS -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rule</w:t>
        </w:r>
      </w:hyperlink>
      <w:r w:rsidDel="00000000" w:rsidR="00000000" w:rsidRPr="00000000">
        <w:rPr>
          <w:rFonts w:ascii="Times New Roman" w:cs="Times New Roman" w:eastAsia="Times New Roman" w:hAnsi="Times New Roman"/>
          <w:color w:val="333333"/>
          <w:rtl w:val="0"/>
        </w:rPr>
        <w:t xml:space="preserve"> 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selectors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42.85714285714283" w:lineRule="auto"/>
        <w:ind w:left="720" w:right="0" w:firstLine="0"/>
        <w:contextualSpacing w:val="0"/>
        <w:jc w:val="left"/>
        <w:rPr>
          <w:rFonts w:ascii="Times New Roman" w:cs="Times New Roman" w:eastAsia="Times New Roman" w:hAnsi="Times New Roman"/>
          <w:color w:val="333333"/>
        </w:rPr>
      </w:pPr>
      <w:r w:rsidDel="00000000" w:rsidR="00000000" w:rsidRPr="00000000">
        <w:rPr>
          <w:rFonts w:ascii="Times New Roman" w:cs="Times New Roman" w:eastAsia="Times New Roman" w:hAnsi="Times New Roman"/>
          <w:color w:val="980000"/>
          <w:shd w:fill="e6b8af" w:val="clear"/>
          <w:rtl w:val="0"/>
        </w:rPr>
        <w:t xml:space="preserve">Selector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rtl w:val="0"/>
        </w:rPr>
        <w:tab/>
        <w:t xml:space="preserve">Element(s)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color w:val="351c75"/>
          <w:shd w:fill="ead1dc" w:val="clear"/>
          <w:rtl w:val="0"/>
        </w:rPr>
        <w:t xml:space="preserve">Property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rtl w:val="0"/>
        </w:rPr>
        <w:tab/>
        <w:t xml:space="preserve">Attribute(s)</w:t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color w:val="f1c232"/>
          <w:shd w:fill="7f6000" w:val="clear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rtl w:val="0"/>
        </w:rPr>
        <w:tab/>
        <w:tab/>
        <w:t xml:space="preserve">Change(s)</w:t>
        <w:br w:type="textWrapping"/>
        <w:t xml:space="preserve">------------------------------------------------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42.85714285714283" w:lineRule="auto"/>
        <w:ind w:left="720" w:right="0" w:firstLine="0"/>
        <w:contextualSpacing w:val="0"/>
        <w:jc w:val="left"/>
        <w:rPr>
          <w:rFonts w:ascii="Times New Roman" w:cs="Times New Roman" w:eastAsia="Times New Roman" w:hAnsi="Times New Roman"/>
          <w:color w:val="333333"/>
        </w:rPr>
      </w:pPr>
      <w:r w:rsidDel="00000000" w:rsidR="00000000" w:rsidRPr="00000000">
        <w:rPr>
          <w:rFonts w:ascii="Times New Roman" w:cs="Times New Roman" w:eastAsia="Times New Roman" w:hAnsi="Times New Roman"/>
          <w:color w:val="38761d"/>
          <w:shd w:fill="b6d7a8" w:val="clear"/>
          <w:rtl w:val="0"/>
        </w:rPr>
        <w:t xml:space="preserve">Declaration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color w:val="351c75"/>
          <w:shd w:fill="ead1dc" w:val="clear"/>
          <w:rtl w:val="0"/>
        </w:rPr>
        <w:t xml:space="preserve">Property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rtl w:val="0"/>
        </w:rPr>
        <w:t xml:space="preserve"> and </w:t>
      </w:r>
      <w:r w:rsidDel="00000000" w:rsidR="00000000" w:rsidRPr="00000000">
        <w:rPr>
          <w:rFonts w:ascii="Times New Roman" w:cs="Times New Roman" w:eastAsia="Times New Roman" w:hAnsi="Times New Roman"/>
          <w:color w:val="f1c232"/>
          <w:shd w:fill="7f6000" w:val="clear"/>
          <w:rtl w:val="0"/>
        </w:rPr>
        <w:t xml:space="preserve">Value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333333"/>
          <w:rtl w:val="0"/>
        </w:rPr>
        <w:t xml:space="preserve">Rule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color w:val="980000"/>
          <w:shd w:fill="e6b8af" w:val="clear"/>
          <w:rtl w:val="0"/>
        </w:rPr>
        <w:t xml:space="preserve">Selector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rtl w:val="0"/>
        </w:rPr>
        <w:t xml:space="preserve"> and </w:t>
      </w:r>
      <w:r w:rsidDel="00000000" w:rsidR="00000000" w:rsidRPr="00000000">
        <w:rPr>
          <w:rFonts w:ascii="Times New Roman" w:cs="Times New Roman" w:eastAsia="Times New Roman" w:hAnsi="Times New Roman"/>
          <w:color w:val="38761d"/>
          <w:shd w:fill="b6d7a8" w:val="clear"/>
          <w:rtl w:val="0"/>
        </w:rPr>
        <w:t xml:space="preserve">Declaration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60" w:line="342.85714285714283" w:lineRule="auto"/>
        <w:contextualSpacing w:val="0"/>
        <w:rPr>
          <w:rFonts w:ascii="Times New Roman" w:cs="Times New Roman" w:eastAsia="Times New Roman" w:hAnsi="Times New Roman"/>
          <w:color w:val="333333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rtl w:val="0"/>
        </w:rPr>
        <w:t xml:space="preserve">SELECTOR TYPES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42.85714285714283" w:lineRule="auto"/>
        <w:ind w:right="0"/>
        <w:contextualSpacing w:val="0"/>
        <w:jc w:val="left"/>
        <w:rPr>
          <w:rFonts w:ascii="Times New Roman" w:cs="Times New Roman" w:eastAsia="Times New Roman" w:hAnsi="Times New Roman"/>
          <w:color w:val="333333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rtl w:val="0"/>
        </w:rPr>
        <w:t xml:space="preserve">Universal</w:t>
        <w:tab/>
        <w:tab/>
        <w:t xml:space="preserve">uses asterisk (*)</w:t>
        <w:br w:type="textWrapping"/>
        <w:t xml:space="preserve">Element</w:t>
        <w:tab/>
        <w:tab/>
        <w:t xml:space="preserve">TAG</w:t>
        <w:br w:type="textWrapping"/>
        <w:t xml:space="preserve">Selector Group</w:t>
        <w:tab/>
        <w:tab/>
        <w:t xml:space="preserve">TAG, TAG</w:t>
        <w:br w:type="textWrapping"/>
        <w:t xml:space="preserve">Class</w:t>
        <w:tab/>
        <w:tab/>
        <w:tab/>
        <w:t xml:space="preserve">Dot (.)     Attribute  CLASS=”.dotname”</w:t>
        <w:br w:type="textWrapping"/>
        <w:t xml:space="preserve">Id</w:t>
        <w:tab/>
        <w:tab/>
        <w:tab/>
        <w:t xml:space="preserve">Hash (#)  Attribute  ID=”#hashname”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42.85714285714283" w:lineRule="auto"/>
        <w:ind w:right="0"/>
        <w:contextualSpacing w:val="0"/>
        <w:jc w:val="left"/>
        <w:rPr>
          <w:rFonts w:ascii="Times New Roman" w:cs="Times New Roman" w:eastAsia="Times New Roman" w:hAnsi="Times New Roman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42.85714285714283" w:lineRule="auto"/>
        <w:ind w:right="0"/>
        <w:contextualSpacing w:val="0"/>
        <w:jc w:val="left"/>
        <w:rPr>
          <w:rFonts w:ascii="Times New Roman" w:cs="Times New Roman" w:eastAsia="Times New Roman" w:hAnsi="Times New Roman"/>
          <w:color w:val="333333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rtl w:val="0"/>
        </w:rPr>
        <w:t xml:space="preserve">ADDING CSS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42.85714285714283" w:lineRule="auto"/>
        <w:ind w:left="720" w:right="0" w:firstLine="0"/>
        <w:contextualSpacing w:val="0"/>
        <w:jc w:val="left"/>
        <w:rPr>
          <w:rFonts w:ascii="Courier New" w:cs="Courier New" w:eastAsia="Courier New" w:hAnsi="Courier New"/>
          <w:color w:val="333333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rtl w:val="0"/>
        </w:rPr>
        <w:t xml:space="preserve">Inline</w:t>
        <w:tab/>
        <w:tab/>
        <w:t xml:space="preserve">Within the element’s tag using the STYLE attribute</w:t>
        <w:br w:type="textWrapping"/>
        <w:t xml:space="preserve">Embedded</w:t>
        <w:tab/>
        <w:t xml:space="preserve">Contained in the web page’s &lt;HEAD&gt; element in a &lt;STYLE&gt; element</w:t>
        <w:br w:type="textWrapping"/>
        <w:tab/>
        <w:tab/>
        <w:t xml:space="preserve">When identifying tags to be selected, do NOT use the &lt; &gt; brackets</w:t>
        <w:br w:type="textWrapping"/>
        <w:t xml:space="preserve">Separate</w:t>
        <w:tab/>
        <w:t xml:space="preserve">Linked file in the web page’s &lt;HEAD&gt; element</w:t>
        <w:br w:type="textWrapping"/>
        <w:tab/>
        <w:tab/>
      </w:r>
      <w:r w:rsidDel="00000000" w:rsidR="00000000" w:rsidRPr="00000000">
        <w:rPr>
          <w:rFonts w:ascii="Courier New" w:cs="Courier New" w:eastAsia="Courier New" w:hAnsi="Courier New"/>
          <w:color w:val="333333"/>
          <w:rtl w:val="0"/>
        </w:rPr>
        <w:t xml:space="preserve">&lt;link rel=”stylesheet” href=”css/mycssfile.css”&gt;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42.85714285714283" w:lineRule="auto"/>
        <w:ind w:left="720" w:right="0" w:firstLine="0"/>
        <w:contextualSpacing w:val="0"/>
        <w:jc w:val="left"/>
        <w:rPr>
          <w:rFonts w:ascii="Courier New" w:cs="Courier New" w:eastAsia="Courier New" w:hAnsi="Courier New"/>
          <w:color w:val="333333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35"/>
        <w:gridCol w:w="4560"/>
        <w:gridCol w:w="4605"/>
        <w:tblGridChange w:id="0">
          <w:tblGrid>
            <w:gridCol w:w="1635"/>
            <w:gridCol w:w="4560"/>
            <w:gridCol w:w="460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rtl w:val="0"/>
              </w:rPr>
              <w:t xml:space="preserve">Benefits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rtl w:val="0"/>
              </w:rPr>
              <w:t xml:space="preserve">Downside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rtl w:val="0"/>
              </w:rPr>
              <w:t xml:space="preserve">Embedded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Quick testing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Time to reload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Works only in that document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rtl w:val="0"/>
              </w:rPr>
              <w:t xml:space="preserve">Inline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Quick Testing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CMS go-around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Difficult to change, need to hunt and change every line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rtl w:val="0"/>
              </w:rPr>
              <w:t xml:space="preserve">Separate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One change for the whole website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Easy constant website look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Can link to different websites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Learning curve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rtl w:val="0"/>
              </w:rPr>
              <w:t xml:space="preserve">Extra work in the beginning</w:t>
            </w:r>
          </w:p>
        </w:tc>
      </w:tr>
    </w:tbl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42.85714285714283" w:lineRule="auto"/>
        <w:ind w:right="0"/>
        <w:contextualSpacing w:val="0"/>
        <w:jc w:val="left"/>
        <w:rPr>
          <w:rFonts w:ascii="Times New Roman" w:cs="Times New Roman" w:eastAsia="Times New Roman" w:hAnsi="Times New Roman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3"/>
        <w:contextualSpacing w:val="0"/>
        <w:rPr>
          <w:rFonts w:ascii="Times New Roman" w:cs="Times New Roman" w:eastAsia="Times New Roman" w:hAnsi="Times New Roman"/>
          <w:color w:val="b88a00"/>
        </w:rPr>
      </w:pPr>
      <w:bookmarkStart w:colFirst="0" w:colLast="0" w:name="_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color w:val="b88a00"/>
          <w:rtl w:val="0"/>
        </w:rPr>
        <w:t xml:space="preserve">Day 2 Topics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Discuss Project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160" w:line="342.85714285714283" w:lineRule="auto"/>
        <w:contextualSpacing w:val="0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PARENT / CHILD / SIBLING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0" w:before="0" w:line="342.85714285714283" w:lineRule="auto"/>
        <w:ind w:left="1440" w:hanging="360"/>
        <w:contextualSpacing w:val="1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Element that group other element(s)</w:t>
      </w:r>
    </w:p>
    <w:p w:rsidR="00000000" w:rsidDel="00000000" w:rsidP="00000000" w:rsidRDefault="00000000" w:rsidRPr="00000000" w14:paraId="00000027">
      <w:pPr>
        <w:numPr>
          <w:ilvl w:val="1"/>
          <w:numId w:val="3"/>
        </w:numPr>
        <w:spacing w:after="0" w:before="0" w:line="342.85714285714283" w:lineRule="auto"/>
        <w:ind w:left="2160" w:hanging="360"/>
        <w:contextualSpacing w:val="1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Parent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0" w:before="0" w:line="342.85714285714283" w:lineRule="auto"/>
        <w:ind w:left="1440" w:hanging="360"/>
        <w:contextualSpacing w:val="1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Element(s) inside a group</w:t>
      </w:r>
    </w:p>
    <w:p w:rsidR="00000000" w:rsidDel="00000000" w:rsidP="00000000" w:rsidRDefault="00000000" w:rsidRPr="00000000" w14:paraId="00000029">
      <w:pPr>
        <w:numPr>
          <w:ilvl w:val="1"/>
          <w:numId w:val="3"/>
        </w:numPr>
        <w:spacing w:after="0" w:before="0" w:line="342.85714285714283" w:lineRule="auto"/>
        <w:ind w:left="2160" w:hanging="360"/>
        <w:contextualSpacing w:val="1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Child and/or sibling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42.85714285714283" w:lineRule="auto"/>
        <w:ind w:right="0"/>
        <w:contextualSpacing w:val="0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DESCENDANT vs CHILD SELECTORS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1440" w:right="0" w:hanging="360"/>
        <w:contextualSpacing w:val="1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Descendant selector is the child element(s) and the child element(s) within the parent group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2160" w:right="0" w:hanging="360"/>
        <w:contextualSpacing w:val="1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Grandparents &gt; Parents &gt; Children &gt; Grandchildren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2160" w:right="0" w:hanging="360"/>
        <w:contextualSpacing w:val="1"/>
        <w:jc w:val="left"/>
        <w:rPr>
          <w:rFonts w:ascii="Courier New" w:cs="Courier New" w:eastAsia="Courier New" w:hAnsi="Courier New"/>
          <w:color w:val="333333"/>
          <w:sz w:val="24"/>
          <w:szCs w:val="24"/>
        </w:rPr>
      </w:pPr>
      <w:r w:rsidDel="00000000" w:rsidR="00000000" w:rsidRPr="00000000">
        <w:rPr>
          <w:rFonts w:ascii="Courier New" w:cs="Courier New" w:eastAsia="Courier New" w:hAnsi="Courier New"/>
          <w:color w:val="333333"/>
          <w:sz w:val="24"/>
          <w:szCs w:val="24"/>
          <w:rtl w:val="0"/>
        </w:rPr>
        <w:t xml:space="preserve">UL LI {color:green;}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1440" w:right="0" w:hanging="360"/>
        <w:contextualSpacing w:val="1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Child selector is ONLY the child element(s) of the parent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2160" w:right="0" w:hanging="360"/>
        <w:contextualSpacing w:val="1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Grandparent &gt; Parent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2160" w:right="0" w:hanging="360"/>
        <w:contextualSpacing w:val="1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Parent &gt; Children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2160" w:right="0" w:hanging="360"/>
        <w:contextualSpacing w:val="1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Children &gt; Grandchildren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42.85714285714283" w:lineRule="auto"/>
        <w:ind w:left="2160" w:right="0" w:hanging="360"/>
        <w:contextualSpacing w:val="1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DIV &gt; P {color:blue;}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42.85714285714283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PSEUDO CLASSES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42.85714285714283" w:lineRule="auto"/>
        <w:ind w:left="720" w:right="0" w:firstLine="0"/>
        <w:contextualSpacing w:val="0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:link</w:t>
        <w:tab/>
        <w:tab/>
        <w:t xml:space="preserve">unvisited</w:t>
        <w:br w:type="textWrapping"/>
        <w:t xml:space="preserve">:visited</w:t>
        <w:tab/>
        <w:tab/>
        <w:t xml:space="preserve">been there</w:t>
        <w:br w:type="textWrapping"/>
        <w:t xml:space="preserve">:active</w:t>
        <w:tab/>
        <w:tab/>
        <w:t xml:space="preserve">click &amp; hold</w:t>
        <w:br w:type="textWrapping"/>
        <w:t xml:space="preserve">:hover</w:t>
        <w:tab/>
        <w:tab/>
        <w:t xml:space="preserve">mouse over</w:t>
        <w:br w:type="textWrapping"/>
        <w:t xml:space="preserve">:focus</w:t>
        <w:tab/>
        <w:tab/>
        <w:t xml:space="preserve">keyboard up / down or tab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42.85714285714283" w:lineRule="auto"/>
        <w:ind w:left="720" w:right="0" w:firstLine="0"/>
        <w:contextualSpacing w:val="0"/>
        <w:jc w:val="left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a:link {color:red;}</w:t>
      </w:r>
    </w:p>
    <w:sectPr>
      <w:headerReference r:id="rId8" w:type="default"/>
      <w:pgSz w:h="15840" w:w="12240"/>
      <w:pgMar w:bottom="360" w:top="1080" w:left="720" w:right="36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pStyle w:val="Title"/>
      <w:contextualSpacing w:val="0"/>
      <w:rPr>
        <w:b w:val="1"/>
      </w:rPr>
    </w:pPr>
    <w:bookmarkStart w:colFirst="0" w:colLast="0" w:name="_3znysh7" w:id="3"/>
    <w:bookmarkEnd w:id="3"/>
    <w:r w:rsidDel="00000000" w:rsidR="00000000" w:rsidRPr="00000000">
      <w:rPr>
        <w:b w:val="1"/>
        <w:rtl w:val="0"/>
      </w:rPr>
      <w:t xml:space="preserve">CIS-195</w:t>
      <w:br w:type="textWrapping"/>
      <w:t xml:space="preserve">Week 3 Objective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color w:val="333333"/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color w:val="333333"/>
        <w:sz w:val="21"/>
        <w:szCs w:val="21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w3schools.com/css/css_syntax.asp" TargetMode="External"/><Relationship Id="rId7" Type="http://schemas.openxmlformats.org/officeDocument/2006/relationships/hyperlink" Target="https://www.w3schools.com/cssref/css_selectors.asp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