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19E0" w:rsidRPr="001D2B8A" w:rsidRDefault="006B19E0" w:rsidP="006B19E0">
      <w:pPr>
        <w:rPr>
          <w:b/>
          <w:sz w:val="28"/>
          <w:szCs w:val="28"/>
        </w:rPr>
      </w:pPr>
      <w:bookmarkStart w:id="0" w:name="_GoBack"/>
      <w:bookmarkEnd w:id="0"/>
      <w:r w:rsidRPr="001D2B8A">
        <w:rPr>
          <w:b/>
          <w:sz w:val="28"/>
          <w:szCs w:val="28"/>
        </w:rPr>
        <w:t xml:space="preserve">General Biology: </w:t>
      </w:r>
      <w:r>
        <w:rPr>
          <w:b/>
          <w:sz w:val="28"/>
          <w:szCs w:val="28"/>
        </w:rPr>
        <w:t xml:space="preserve">BI 103 </w:t>
      </w:r>
      <w:r>
        <w:rPr>
          <w:b/>
          <w:sz w:val="28"/>
          <w:szCs w:val="28"/>
        </w:rPr>
        <w:tab/>
        <w:t xml:space="preserve"> </w:t>
      </w:r>
      <w:proofErr w:type="gramStart"/>
      <w:r>
        <w:rPr>
          <w:b/>
          <w:sz w:val="28"/>
          <w:szCs w:val="28"/>
        </w:rPr>
        <w:t>The</w:t>
      </w:r>
      <w:proofErr w:type="gramEnd"/>
      <w:r>
        <w:rPr>
          <w:b/>
          <w:sz w:val="28"/>
          <w:szCs w:val="28"/>
        </w:rPr>
        <w:t xml:space="preserve"> Dynamic Plant</w:t>
      </w:r>
    </w:p>
    <w:p w:rsidR="006B19E0" w:rsidRPr="001D2B8A" w:rsidRDefault="008F566F" w:rsidP="006B19E0">
      <w:pPr>
        <w:rPr>
          <w:b/>
          <w:sz w:val="28"/>
          <w:szCs w:val="28"/>
        </w:rPr>
      </w:pPr>
      <w:r>
        <w:rPr>
          <w:b/>
          <w:sz w:val="28"/>
          <w:szCs w:val="28"/>
        </w:rPr>
        <w:t xml:space="preserve">LBCC, </w:t>
      </w:r>
      <w:proofErr w:type="gramStart"/>
      <w:r>
        <w:rPr>
          <w:b/>
          <w:sz w:val="28"/>
          <w:szCs w:val="28"/>
        </w:rPr>
        <w:t>Spring</w:t>
      </w:r>
      <w:proofErr w:type="gramEnd"/>
      <w:r>
        <w:rPr>
          <w:b/>
          <w:sz w:val="28"/>
          <w:szCs w:val="28"/>
        </w:rPr>
        <w:t xml:space="preserve"> 2019</w:t>
      </w:r>
    </w:p>
    <w:p w:rsidR="006B19E0" w:rsidRDefault="006B19E0" w:rsidP="006B19E0"/>
    <w:p w:rsidR="006B19E0" w:rsidRDefault="004731FC" w:rsidP="006B19E0">
      <w:pPr>
        <w:rPr>
          <w:b/>
          <w:sz w:val="22"/>
          <w:szCs w:val="22"/>
        </w:rPr>
      </w:pPr>
      <w:r>
        <w:rPr>
          <w:b/>
          <w:sz w:val="22"/>
          <w:szCs w:val="22"/>
        </w:rPr>
        <w:t>CRN: 40935</w:t>
      </w:r>
      <w:r w:rsidR="006B19E0">
        <w:rPr>
          <w:b/>
          <w:sz w:val="22"/>
          <w:szCs w:val="22"/>
        </w:rPr>
        <w:tab/>
      </w:r>
      <w:r w:rsidR="006B19E0">
        <w:rPr>
          <w:b/>
          <w:sz w:val="22"/>
          <w:szCs w:val="22"/>
        </w:rPr>
        <w:tab/>
      </w:r>
    </w:p>
    <w:p w:rsidR="006B19E0" w:rsidRPr="00C63D5E" w:rsidRDefault="006B19E0" w:rsidP="006B19E0">
      <w:pPr>
        <w:rPr>
          <w:b/>
          <w:sz w:val="22"/>
          <w:szCs w:val="22"/>
        </w:rPr>
      </w:pPr>
      <w:r>
        <w:rPr>
          <w:b/>
          <w:sz w:val="22"/>
          <w:szCs w:val="22"/>
        </w:rPr>
        <w:t>Section: 01</w:t>
      </w:r>
    </w:p>
    <w:p w:rsidR="006B19E0" w:rsidRPr="00C63D5E" w:rsidRDefault="006B19E0" w:rsidP="006B19E0">
      <w:pPr>
        <w:rPr>
          <w:sz w:val="22"/>
          <w:szCs w:val="22"/>
        </w:rPr>
      </w:pPr>
      <w:r w:rsidRPr="00C63D5E">
        <w:rPr>
          <w:b/>
          <w:sz w:val="22"/>
          <w:szCs w:val="22"/>
        </w:rPr>
        <w:t>Credits:</w:t>
      </w:r>
      <w:r w:rsidRPr="00C63D5E">
        <w:rPr>
          <w:sz w:val="22"/>
          <w:szCs w:val="22"/>
        </w:rPr>
        <w:t xml:space="preserve"> 4 credits</w:t>
      </w:r>
    </w:p>
    <w:p w:rsidR="006B19E0" w:rsidRDefault="006B19E0" w:rsidP="006B19E0"/>
    <w:p w:rsidR="006B19E0" w:rsidRDefault="006B19E0" w:rsidP="006B19E0">
      <w:r w:rsidRPr="001D2B8A">
        <w:rPr>
          <w:b/>
        </w:rPr>
        <w:t>Instructor:</w:t>
      </w:r>
      <w:r>
        <w:t xml:space="preserve"> Diana Wheat</w:t>
      </w:r>
    </w:p>
    <w:p w:rsidR="006B19E0" w:rsidRDefault="006B19E0" w:rsidP="006B19E0">
      <w:r>
        <w:t>Office: WOH 207</w:t>
      </w:r>
    </w:p>
    <w:p w:rsidR="006B19E0" w:rsidRDefault="006B19E0" w:rsidP="006B19E0">
      <w:r>
        <w:t>Phone: (541) 917-4772</w:t>
      </w:r>
    </w:p>
    <w:p w:rsidR="006B19E0" w:rsidRDefault="006B19E0" w:rsidP="006B19E0">
      <w:r>
        <w:t xml:space="preserve">Email: </w:t>
      </w:r>
      <w:hyperlink r:id="rId5" w:history="1">
        <w:r w:rsidRPr="00DB2827">
          <w:rPr>
            <w:rStyle w:val="Hyperlink"/>
          </w:rPr>
          <w:t>WHEATD@linnbenton.edu</w:t>
        </w:r>
      </w:hyperlink>
    </w:p>
    <w:p w:rsidR="006B19E0" w:rsidRDefault="006B19E0" w:rsidP="006B19E0">
      <w:pPr>
        <w:ind w:left="720"/>
        <w:sectPr w:rsidR="006B19E0" w:rsidSect="006B19E0">
          <w:pgSz w:w="12240" w:h="15840"/>
          <w:pgMar w:top="1440" w:right="1800" w:bottom="1440" w:left="1800" w:header="720" w:footer="720" w:gutter="0"/>
          <w:cols w:num="2" w:space="720"/>
          <w:docGrid w:linePitch="360"/>
        </w:sectPr>
      </w:pPr>
      <w:r>
        <w:rPr>
          <w:noProof/>
        </w:rPr>
        <w:t xml:space="preserve">       </w:t>
      </w:r>
      <w:r w:rsidR="008F566F">
        <w:rPr>
          <w:noProof/>
        </w:rPr>
        <mc:AlternateContent>
          <mc:Choice Requires="wps">
            <w:drawing>
              <wp:inline distT="0" distB="0" distL="0" distR="0" wp14:anchorId="022CA600" wp14:editId="5ADDE867">
                <wp:extent cx="304800" cy="304800"/>
                <wp:effectExtent l="0" t="0" r="0" b="0"/>
                <wp:docPr id="2" name="AutoShape 5" descr="Image result for copyright free Shooting star flower drawi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1C06CE1" id="AutoShape 5" o:spid="_x0000_s1026" alt="Image result for copyright free Shooting star flower drawin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" filled="f" stroked="f">
                <o:lock v:ext="edit" aspectratio="t"/>
                <w10:anchorlock/>
              </v:rect>
            </w:pict>
          </mc:Fallback>
        </mc:AlternateContent>
      </w:r>
      <w:r w:rsidR="00051829">
        <w:rPr>
          <w:noProof/>
        </w:rPr>
        <w:drawing>
          <wp:inline distT="0" distB="0" distL="0" distR="0">
            <wp:extent cx="1451254" cy="2238375"/>
            <wp:effectExtent l="0" t="0" r="0" b="0"/>
            <wp:docPr id="6" name="Picture 6" descr="Image result for Fairy slipper orchid sket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Image result for Fairy slipper orchid sketch"/>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51254" cy="2238375"/>
                    </a:xfrm>
                    <a:prstGeom prst="rect">
                      <a:avLst/>
                    </a:prstGeom>
                    <a:noFill/>
                    <a:ln>
                      <a:noFill/>
                    </a:ln>
                  </pic:spPr>
                </pic:pic>
              </a:graphicData>
            </a:graphic>
          </wp:inline>
        </w:drawing>
      </w:r>
    </w:p>
    <w:p w:rsidR="004731FC" w:rsidRDefault="004731FC" w:rsidP="004731FC">
      <w:pPr>
        <w:rPr>
          <w:b/>
        </w:rPr>
      </w:pPr>
    </w:p>
    <w:p w:rsidR="004731FC" w:rsidRDefault="004731FC" w:rsidP="004731FC">
      <w:pPr>
        <w:rPr>
          <w:b/>
        </w:rPr>
      </w:pPr>
      <w:r w:rsidRPr="001D2B8A">
        <w:rPr>
          <w:b/>
        </w:rPr>
        <w:t>Office Hours:</w:t>
      </w:r>
      <w:r>
        <w:rPr>
          <w:b/>
        </w:rPr>
        <w:t xml:space="preserve"> </w:t>
      </w:r>
      <w:r w:rsidR="00051829">
        <w:rPr>
          <w:b/>
        </w:rPr>
        <w:t>1:00 –1:50 pm M, W’s and 12:30-1 pm T &amp; R’s.</w:t>
      </w:r>
    </w:p>
    <w:p w:rsidR="006B19E0" w:rsidRDefault="006B19E0" w:rsidP="006B19E0">
      <w:r>
        <w:t>Students may contact the instructor via email (preferred) or by phone to make a special appointment outside of these office hours.  Generally speaking, I can meet you for a pre-arranged appointment after class on Monday and Wednesdays.</w:t>
      </w:r>
    </w:p>
    <w:p w:rsidR="006B19E0" w:rsidRPr="000928C7" w:rsidRDefault="006B19E0" w:rsidP="006B19E0">
      <w:pPr>
        <w:rPr>
          <w:b/>
        </w:rPr>
      </w:pPr>
    </w:p>
    <w:p w:rsidR="006B19E0" w:rsidRPr="00C63D5E" w:rsidRDefault="006B19E0" w:rsidP="006B19E0">
      <w:pPr>
        <w:rPr>
          <w:b/>
          <w:sz w:val="22"/>
          <w:szCs w:val="22"/>
        </w:rPr>
      </w:pPr>
      <w:r w:rsidRPr="00C63D5E">
        <w:rPr>
          <w:b/>
          <w:sz w:val="22"/>
          <w:szCs w:val="22"/>
        </w:rPr>
        <w:t>Introduction:</w:t>
      </w:r>
    </w:p>
    <w:p w:rsidR="006B19E0" w:rsidRDefault="006B19E0" w:rsidP="006B19E0">
      <w:r>
        <w:t xml:space="preserve">An introductory lab science course intended for majors in disciplines other than the biological sciences, structured particularly for those with an interest in horticulture or botany. The theme for this course is the structure and function of flowering plants, with emphasis on crop and ornamental plants. Topics include plant classification, cell biology, plant reproduction and plant diversity.  Biology 101, 102 and 103 need not be taken in numerical order, but </w:t>
      </w:r>
      <w:r w:rsidRPr="005247FB">
        <w:rPr>
          <w:b/>
        </w:rPr>
        <w:t>only one theme course in Biology 103</w:t>
      </w:r>
      <w:r>
        <w:t xml:space="preserve"> can be used to meet graduation requirements i.e. a student cannot take two BI 103’s. </w:t>
      </w:r>
    </w:p>
    <w:p w:rsidR="006B19E0" w:rsidRDefault="006B19E0" w:rsidP="006B19E0"/>
    <w:p w:rsidR="006B19E0" w:rsidRPr="00C63D5E" w:rsidRDefault="006B19E0" w:rsidP="006B19E0">
      <w:pPr>
        <w:rPr>
          <w:b/>
          <w:sz w:val="22"/>
          <w:szCs w:val="22"/>
        </w:rPr>
      </w:pPr>
      <w:r w:rsidRPr="00C63D5E">
        <w:rPr>
          <w:b/>
          <w:sz w:val="22"/>
          <w:szCs w:val="22"/>
        </w:rPr>
        <w:t>Schedule:</w:t>
      </w:r>
    </w:p>
    <w:p w:rsidR="006B19E0" w:rsidRPr="00C63D5E" w:rsidRDefault="006B19E0" w:rsidP="006B19E0">
      <w:pPr>
        <w:rPr>
          <w:b/>
          <w:sz w:val="22"/>
          <w:szCs w:val="22"/>
        </w:rPr>
      </w:pPr>
      <w:r>
        <w:rPr>
          <w:sz w:val="22"/>
          <w:szCs w:val="22"/>
        </w:rPr>
        <w:t>Lecture in WOH 214</w:t>
      </w:r>
      <w:r w:rsidRPr="00C63D5E">
        <w:rPr>
          <w:sz w:val="22"/>
          <w:szCs w:val="22"/>
        </w:rPr>
        <w:t xml:space="preserve"> </w:t>
      </w:r>
      <w:r w:rsidRPr="00C63D5E">
        <w:rPr>
          <w:b/>
          <w:sz w:val="22"/>
          <w:szCs w:val="22"/>
        </w:rPr>
        <w:t>M</w:t>
      </w:r>
      <w:r>
        <w:rPr>
          <w:b/>
          <w:sz w:val="22"/>
          <w:szCs w:val="22"/>
        </w:rPr>
        <w:t xml:space="preserve">, W </w:t>
      </w:r>
      <w:r>
        <w:rPr>
          <w:sz w:val="22"/>
          <w:szCs w:val="22"/>
        </w:rPr>
        <w:t>10:30 –11:50 a</w:t>
      </w:r>
      <w:r w:rsidRPr="00C63D5E">
        <w:rPr>
          <w:sz w:val="22"/>
          <w:szCs w:val="22"/>
        </w:rPr>
        <w:t>m</w:t>
      </w:r>
    </w:p>
    <w:p w:rsidR="006B19E0" w:rsidRPr="00C63D5E" w:rsidRDefault="006B19E0" w:rsidP="006B19E0">
      <w:pPr>
        <w:rPr>
          <w:sz w:val="22"/>
          <w:szCs w:val="22"/>
        </w:rPr>
      </w:pPr>
      <w:r w:rsidRPr="008614BE">
        <w:rPr>
          <w:b/>
          <w:sz w:val="22"/>
          <w:szCs w:val="22"/>
        </w:rPr>
        <w:t>Lab</w:t>
      </w:r>
      <w:r>
        <w:rPr>
          <w:sz w:val="22"/>
          <w:szCs w:val="22"/>
        </w:rPr>
        <w:t xml:space="preserve"> in WOH 214</w:t>
      </w:r>
      <w:r w:rsidRPr="00C63D5E">
        <w:rPr>
          <w:sz w:val="22"/>
          <w:szCs w:val="22"/>
        </w:rPr>
        <w:t xml:space="preserve"> </w:t>
      </w:r>
      <w:r>
        <w:rPr>
          <w:b/>
          <w:sz w:val="22"/>
          <w:szCs w:val="22"/>
        </w:rPr>
        <w:t>Fri</w:t>
      </w:r>
      <w:proofErr w:type="gramStart"/>
      <w:r>
        <w:rPr>
          <w:b/>
          <w:sz w:val="22"/>
          <w:szCs w:val="22"/>
        </w:rPr>
        <w:t>..</w:t>
      </w:r>
      <w:proofErr w:type="gramEnd"/>
      <w:r>
        <w:rPr>
          <w:sz w:val="22"/>
          <w:szCs w:val="22"/>
        </w:rPr>
        <w:t>……</w:t>
      </w:r>
      <w:r w:rsidRPr="006B19E0">
        <w:rPr>
          <w:b/>
          <w:sz w:val="22"/>
          <w:szCs w:val="22"/>
        </w:rPr>
        <w:t>10:00</w:t>
      </w:r>
      <w:r w:rsidRPr="00C63D5E">
        <w:rPr>
          <w:sz w:val="22"/>
          <w:szCs w:val="22"/>
        </w:rPr>
        <w:t xml:space="preserve"> – </w:t>
      </w:r>
      <w:r>
        <w:rPr>
          <w:sz w:val="22"/>
          <w:szCs w:val="22"/>
        </w:rPr>
        <w:t>11</w:t>
      </w:r>
      <w:r w:rsidRPr="001D497A">
        <w:rPr>
          <w:sz w:val="22"/>
          <w:szCs w:val="22"/>
        </w:rPr>
        <w:t>:50</w:t>
      </w:r>
      <w:r>
        <w:rPr>
          <w:b/>
          <w:sz w:val="22"/>
          <w:szCs w:val="22"/>
        </w:rPr>
        <w:t xml:space="preserve"> </w:t>
      </w:r>
      <w:r w:rsidRPr="002819F1">
        <w:rPr>
          <w:bCs/>
          <w:sz w:val="22"/>
          <w:szCs w:val="22"/>
        </w:rPr>
        <w:t>am</w:t>
      </w:r>
    </w:p>
    <w:p w:rsidR="006B19E0" w:rsidRPr="00C63D5E" w:rsidRDefault="006B19E0" w:rsidP="006B19E0">
      <w:pPr>
        <w:rPr>
          <w:sz w:val="22"/>
          <w:szCs w:val="22"/>
        </w:rPr>
      </w:pPr>
    </w:p>
    <w:p w:rsidR="006B19E0" w:rsidRDefault="006B19E0" w:rsidP="006B19E0">
      <w:pPr>
        <w:rPr>
          <w:sz w:val="22"/>
          <w:szCs w:val="22"/>
        </w:rPr>
      </w:pPr>
      <w:r w:rsidRPr="00C63D5E">
        <w:rPr>
          <w:b/>
          <w:sz w:val="22"/>
          <w:szCs w:val="22"/>
        </w:rPr>
        <w:t>Prerequisite:</w:t>
      </w:r>
      <w:r w:rsidR="004731FC">
        <w:rPr>
          <w:sz w:val="22"/>
          <w:szCs w:val="22"/>
        </w:rPr>
        <w:t xml:space="preserve"> Recommended MTH 7</w:t>
      </w:r>
      <w:r>
        <w:rPr>
          <w:sz w:val="22"/>
          <w:szCs w:val="22"/>
        </w:rPr>
        <w:t>5 – Elementary Algebra</w:t>
      </w:r>
    </w:p>
    <w:p w:rsidR="006B19E0" w:rsidRPr="00C63D5E" w:rsidRDefault="006B19E0" w:rsidP="006B19E0">
      <w:pPr>
        <w:rPr>
          <w:sz w:val="22"/>
          <w:szCs w:val="22"/>
        </w:rPr>
      </w:pPr>
      <w:r w:rsidRPr="00C63D5E">
        <w:rPr>
          <w:sz w:val="22"/>
          <w:szCs w:val="22"/>
        </w:rPr>
        <w:t xml:space="preserve">This course is taught as a discrete and separate course in biology.  It is </w:t>
      </w:r>
      <w:r w:rsidRPr="004840B1">
        <w:rPr>
          <w:sz w:val="22"/>
          <w:szCs w:val="22"/>
          <w:u w:val="single"/>
        </w:rPr>
        <w:t>not necessary</w:t>
      </w:r>
      <w:r w:rsidRPr="00C63D5E">
        <w:rPr>
          <w:sz w:val="22"/>
          <w:szCs w:val="22"/>
        </w:rPr>
        <w:t xml:space="preserve"> to have any other biology courses before taking this course for non-majors</w:t>
      </w:r>
      <w:r>
        <w:rPr>
          <w:sz w:val="22"/>
          <w:szCs w:val="22"/>
        </w:rPr>
        <w:t xml:space="preserve"> in biology</w:t>
      </w:r>
      <w:r w:rsidRPr="00C63D5E">
        <w:rPr>
          <w:sz w:val="22"/>
          <w:szCs w:val="22"/>
        </w:rPr>
        <w:t>.</w:t>
      </w:r>
    </w:p>
    <w:p w:rsidR="006B19E0" w:rsidRPr="00C63D5E" w:rsidRDefault="006B19E0" w:rsidP="006B19E0">
      <w:pPr>
        <w:rPr>
          <w:sz w:val="22"/>
          <w:szCs w:val="22"/>
        </w:rPr>
      </w:pPr>
    </w:p>
    <w:p w:rsidR="006B19E0" w:rsidRPr="00C63D5E" w:rsidRDefault="006B19E0" w:rsidP="006B19E0">
      <w:pPr>
        <w:rPr>
          <w:b/>
          <w:sz w:val="22"/>
          <w:szCs w:val="22"/>
        </w:rPr>
      </w:pPr>
      <w:r>
        <w:rPr>
          <w:b/>
          <w:sz w:val="22"/>
          <w:szCs w:val="22"/>
        </w:rPr>
        <w:t xml:space="preserve">Required </w:t>
      </w:r>
      <w:r w:rsidRPr="00C63D5E">
        <w:rPr>
          <w:b/>
          <w:sz w:val="22"/>
          <w:szCs w:val="22"/>
        </w:rPr>
        <w:t>Texts:</w:t>
      </w:r>
    </w:p>
    <w:p w:rsidR="006B19E0" w:rsidRDefault="006B19E0" w:rsidP="006B19E0">
      <w:pPr>
        <w:numPr>
          <w:ilvl w:val="0"/>
          <w:numId w:val="1"/>
        </w:numPr>
        <w:rPr>
          <w:sz w:val="22"/>
          <w:szCs w:val="22"/>
        </w:rPr>
      </w:pPr>
      <w:r>
        <w:rPr>
          <w:sz w:val="22"/>
          <w:szCs w:val="22"/>
          <w:u w:val="single"/>
        </w:rPr>
        <w:t>Stern's Introductory Plant Biology</w:t>
      </w:r>
      <w:r>
        <w:rPr>
          <w:sz w:val="22"/>
          <w:szCs w:val="22"/>
        </w:rPr>
        <w:t xml:space="preserve">,  13th ed. </w:t>
      </w:r>
      <w:proofErr w:type="spellStart"/>
      <w:r>
        <w:rPr>
          <w:sz w:val="22"/>
          <w:szCs w:val="22"/>
        </w:rPr>
        <w:t>Bidlack</w:t>
      </w:r>
      <w:proofErr w:type="spellEnd"/>
      <w:r>
        <w:rPr>
          <w:sz w:val="22"/>
          <w:szCs w:val="22"/>
        </w:rPr>
        <w:t xml:space="preserve"> &amp; </w:t>
      </w:r>
      <w:proofErr w:type="spellStart"/>
      <w:r>
        <w:rPr>
          <w:sz w:val="22"/>
          <w:szCs w:val="22"/>
        </w:rPr>
        <w:t>Jansky</w:t>
      </w:r>
      <w:proofErr w:type="spellEnd"/>
      <w:r>
        <w:rPr>
          <w:sz w:val="22"/>
          <w:szCs w:val="22"/>
        </w:rPr>
        <w:t>, McGraw Hill (2014)</w:t>
      </w:r>
      <w:r w:rsidRPr="00C63D5E">
        <w:rPr>
          <w:sz w:val="22"/>
          <w:szCs w:val="22"/>
        </w:rPr>
        <w:t xml:space="preserve"> </w:t>
      </w:r>
    </w:p>
    <w:p w:rsidR="006B19E0" w:rsidRDefault="006B19E0" w:rsidP="006B19E0">
      <w:pPr>
        <w:numPr>
          <w:ilvl w:val="0"/>
          <w:numId w:val="1"/>
        </w:numPr>
        <w:rPr>
          <w:sz w:val="22"/>
          <w:szCs w:val="22"/>
        </w:rPr>
      </w:pPr>
      <w:r>
        <w:rPr>
          <w:sz w:val="22"/>
          <w:szCs w:val="22"/>
        </w:rPr>
        <w:t>Dynamic Plant Lab Manual, Wheat, Published – LBCC (Spring 201</w:t>
      </w:r>
      <w:r w:rsidR="004731FC">
        <w:rPr>
          <w:sz w:val="22"/>
          <w:szCs w:val="22"/>
        </w:rPr>
        <w:t>8</w:t>
      </w:r>
      <w:r>
        <w:rPr>
          <w:sz w:val="22"/>
          <w:szCs w:val="22"/>
        </w:rPr>
        <w:t>)</w:t>
      </w:r>
    </w:p>
    <w:p w:rsidR="006B19E0" w:rsidRPr="00C63D5E" w:rsidRDefault="006B19E0" w:rsidP="006B19E0">
      <w:pPr>
        <w:ind w:left="360"/>
        <w:rPr>
          <w:sz w:val="22"/>
          <w:szCs w:val="22"/>
        </w:rPr>
      </w:pPr>
    </w:p>
    <w:p w:rsidR="006B19E0" w:rsidRPr="009372B8" w:rsidRDefault="006B19E0" w:rsidP="006B19E0">
      <w:pPr>
        <w:rPr>
          <w:b/>
          <w:sz w:val="22"/>
          <w:szCs w:val="22"/>
        </w:rPr>
      </w:pPr>
      <w:r w:rsidRPr="009372B8">
        <w:rPr>
          <w:b/>
          <w:sz w:val="22"/>
          <w:szCs w:val="22"/>
        </w:rPr>
        <w:t>Advised Materials:</w:t>
      </w:r>
    </w:p>
    <w:p w:rsidR="006B19E0" w:rsidRDefault="006B19E0" w:rsidP="006B19E0">
      <w:pPr>
        <w:numPr>
          <w:ilvl w:val="0"/>
          <w:numId w:val="1"/>
        </w:numPr>
        <w:rPr>
          <w:sz w:val="22"/>
          <w:szCs w:val="22"/>
        </w:rPr>
      </w:pPr>
      <w:r>
        <w:rPr>
          <w:sz w:val="22"/>
          <w:szCs w:val="22"/>
        </w:rPr>
        <w:t>Three</w:t>
      </w:r>
      <w:r w:rsidRPr="004840B1">
        <w:rPr>
          <w:sz w:val="22"/>
          <w:szCs w:val="22"/>
        </w:rPr>
        <w:t>-ring notebook binder</w:t>
      </w:r>
      <w:r>
        <w:rPr>
          <w:sz w:val="22"/>
          <w:szCs w:val="22"/>
        </w:rPr>
        <w:t xml:space="preserve"> to collect all materials &amp; handouts.</w:t>
      </w:r>
    </w:p>
    <w:p w:rsidR="006B19E0" w:rsidRDefault="006B19E0" w:rsidP="006B19E0">
      <w:pPr>
        <w:numPr>
          <w:ilvl w:val="0"/>
          <w:numId w:val="1"/>
        </w:numPr>
        <w:rPr>
          <w:sz w:val="22"/>
          <w:szCs w:val="22"/>
        </w:rPr>
      </w:pPr>
      <w:r>
        <w:rPr>
          <w:sz w:val="22"/>
          <w:szCs w:val="22"/>
        </w:rPr>
        <w:t xml:space="preserve">Hand lens – </w:t>
      </w:r>
      <w:r w:rsidRPr="002F14B4">
        <w:rPr>
          <w:b/>
          <w:bCs/>
          <w:i/>
          <w:iCs/>
          <w:sz w:val="22"/>
          <w:szCs w:val="22"/>
        </w:rPr>
        <w:t>optional</w:t>
      </w:r>
      <w:r>
        <w:rPr>
          <w:sz w:val="22"/>
          <w:szCs w:val="22"/>
        </w:rPr>
        <w:t>, but may be very helpful.</w:t>
      </w:r>
    </w:p>
    <w:p w:rsidR="006B19E0" w:rsidRDefault="006B19E0" w:rsidP="006B19E0">
      <w:pPr>
        <w:numPr>
          <w:ilvl w:val="0"/>
          <w:numId w:val="1"/>
        </w:numPr>
        <w:rPr>
          <w:sz w:val="22"/>
          <w:szCs w:val="22"/>
        </w:rPr>
      </w:pPr>
      <w:r>
        <w:rPr>
          <w:sz w:val="22"/>
          <w:szCs w:val="22"/>
        </w:rPr>
        <w:t>Colored pencils 10-12 set package</w:t>
      </w:r>
    </w:p>
    <w:p w:rsidR="006B19E0" w:rsidRDefault="00093833" w:rsidP="006B19E0">
      <w:pPr>
        <w:numPr>
          <w:ilvl w:val="0"/>
          <w:numId w:val="1"/>
        </w:numPr>
        <w:rPr>
          <w:sz w:val="22"/>
          <w:szCs w:val="22"/>
        </w:rPr>
      </w:pPr>
      <w:r>
        <w:rPr>
          <w:sz w:val="22"/>
          <w:szCs w:val="22"/>
        </w:rPr>
        <w:t>Two</w:t>
      </w:r>
      <w:r w:rsidR="006B19E0">
        <w:rPr>
          <w:sz w:val="22"/>
          <w:szCs w:val="22"/>
        </w:rPr>
        <w:t xml:space="preserve"> </w:t>
      </w:r>
      <w:proofErr w:type="spellStart"/>
      <w:r w:rsidR="006B19E0">
        <w:rPr>
          <w:sz w:val="22"/>
          <w:szCs w:val="22"/>
        </w:rPr>
        <w:t>Scantron</w:t>
      </w:r>
      <w:proofErr w:type="spellEnd"/>
      <w:r w:rsidR="006B19E0">
        <w:rPr>
          <w:sz w:val="22"/>
          <w:szCs w:val="22"/>
        </w:rPr>
        <w:t xml:space="preserve"> forms</w:t>
      </w:r>
      <w:r>
        <w:rPr>
          <w:sz w:val="22"/>
          <w:szCs w:val="22"/>
        </w:rPr>
        <w:t xml:space="preserve"> – Student must supply – these will be shown in week 1 of class</w:t>
      </w:r>
    </w:p>
    <w:p w:rsidR="00F344DF" w:rsidRPr="00C63D5E" w:rsidRDefault="00F344DF" w:rsidP="006B19E0">
      <w:pPr>
        <w:numPr>
          <w:ilvl w:val="0"/>
          <w:numId w:val="1"/>
        </w:numPr>
        <w:rPr>
          <w:sz w:val="22"/>
          <w:szCs w:val="22"/>
        </w:rPr>
      </w:pPr>
      <w:r>
        <w:rPr>
          <w:sz w:val="22"/>
          <w:szCs w:val="22"/>
        </w:rPr>
        <w:t>Notecards for Wed</w:t>
      </w:r>
      <w:r w:rsidR="00093833">
        <w:rPr>
          <w:sz w:val="22"/>
          <w:szCs w:val="22"/>
        </w:rPr>
        <w:t>nesday</w:t>
      </w:r>
      <w:r>
        <w:rPr>
          <w:sz w:val="22"/>
          <w:szCs w:val="22"/>
        </w:rPr>
        <w:t xml:space="preserve"> reading quizzes</w:t>
      </w:r>
      <w:r w:rsidR="00093833">
        <w:rPr>
          <w:sz w:val="22"/>
          <w:szCs w:val="22"/>
        </w:rPr>
        <w:t xml:space="preserve"> (optional)</w:t>
      </w:r>
    </w:p>
    <w:p w:rsidR="006B19E0" w:rsidRDefault="006B19E0" w:rsidP="006B19E0">
      <w:pPr>
        <w:rPr>
          <w:b/>
          <w:sz w:val="22"/>
          <w:szCs w:val="22"/>
        </w:rPr>
      </w:pPr>
    </w:p>
    <w:p w:rsidR="006B19E0" w:rsidRPr="00C63D5E" w:rsidRDefault="006B19E0" w:rsidP="006B19E0">
      <w:pPr>
        <w:rPr>
          <w:sz w:val="22"/>
          <w:szCs w:val="22"/>
        </w:rPr>
      </w:pPr>
      <w:r w:rsidRPr="00C63D5E">
        <w:rPr>
          <w:b/>
          <w:sz w:val="22"/>
          <w:szCs w:val="22"/>
        </w:rPr>
        <w:lastRenderedPageBreak/>
        <w:t>Grading</w:t>
      </w:r>
      <w:r w:rsidRPr="00C63D5E">
        <w:rPr>
          <w:sz w:val="22"/>
          <w:szCs w:val="22"/>
        </w:rPr>
        <w:t xml:space="preserve">:  Final grades for the course will be determined by each student’s </w:t>
      </w:r>
      <w:r w:rsidRPr="00C63D5E">
        <w:rPr>
          <w:b/>
          <w:i/>
          <w:sz w:val="22"/>
          <w:szCs w:val="22"/>
        </w:rPr>
        <w:t>cumulative</w:t>
      </w:r>
      <w:r w:rsidRPr="00C63D5E">
        <w:rPr>
          <w:sz w:val="22"/>
          <w:szCs w:val="22"/>
        </w:rPr>
        <w:t xml:space="preserve"> point tot</w:t>
      </w:r>
      <w:r>
        <w:rPr>
          <w:sz w:val="22"/>
          <w:szCs w:val="22"/>
        </w:rPr>
        <w:t>al by the end of the term.  The following</w:t>
      </w:r>
      <w:r w:rsidRPr="00C63D5E">
        <w:rPr>
          <w:sz w:val="22"/>
          <w:szCs w:val="22"/>
        </w:rPr>
        <w:t xml:space="preserve"> is an approximation of points for each respective category, and is </w:t>
      </w:r>
      <w:r w:rsidRPr="00C63D5E">
        <w:rPr>
          <w:i/>
          <w:sz w:val="22"/>
          <w:szCs w:val="22"/>
        </w:rPr>
        <w:t>subject to change</w:t>
      </w:r>
      <w:r w:rsidRPr="00C63D5E">
        <w:rPr>
          <w:sz w:val="22"/>
          <w:szCs w:val="22"/>
        </w:rPr>
        <w:t>, as deemed appropriate by the instructor.</w:t>
      </w:r>
    </w:p>
    <w:p w:rsidR="006B19E0" w:rsidRPr="00C63D5E" w:rsidRDefault="006B19E0" w:rsidP="006B19E0">
      <w:pPr>
        <w:rPr>
          <w:sz w:val="22"/>
          <w:szCs w:val="22"/>
        </w:rPr>
      </w:pPr>
    </w:p>
    <w:p w:rsidR="006B19E0" w:rsidRDefault="006B19E0" w:rsidP="006B19E0">
      <w:pPr>
        <w:rPr>
          <w:sz w:val="22"/>
          <w:szCs w:val="22"/>
        </w:rPr>
      </w:pPr>
      <w:r w:rsidRPr="00C63D5E">
        <w:rPr>
          <w:b/>
          <w:sz w:val="22"/>
          <w:szCs w:val="22"/>
        </w:rPr>
        <w:t>Assessments</w:t>
      </w:r>
      <w:r w:rsidRPr="00C63D5E">
        <w:rPr>
          <w:sz w:val="22"/>
          <w:szCs w:val="22"/>
        </w:rPr>
        <w:t>:</w:t>
      </w:r>
    </w:p>
    <w:p w:rsidR="006B19E0" w:rsidRDefault="00F344DF" w:rsidP="006B19E0">
      <w:pPr>
        <w:ind w:firstLine="720"/>
        <w:rPr>
          <w:sz w:val="22"/>
          <w:szCs w:val="22"/>
        </w:rPr>
      </w:pPr>
      <w:r>
        <w:rPr>
          <w:sz w:val="22"/>
          <w:szCs w:val="22"/>
        </w:rPr>
        <w:br/>
      </w:r>
      <w:r>
        <w:rPr>
          <w:sz w:val="22"/>
          <w:szCs w:val="22"/>
        </w:rPr>
        <w:tab/>
        <w:t>Midterm</w:t>
      </w:r>
      <w:r>
        <w:rPr>
          <w:sz w:val="22"/>
          <w:szCs w:val="22"/>
        </w:rPr>
        <w:tab/>
      </w:r>
      <w:r>
        <w:rPr>
          <w:sz w:val="22"/>
          <w:szCs w:val="22"/>
        </w:rPr>
        <w:tab/>
      </w:r>
      <w:r>
        <w:rPr>
          <w:sz w:val="22"/>
          <w:szCs w:val="22"/>
        </w:rPr>
        <w:tab/>
      </w:r>
      <w:r>
        <w:rPr>
          <w:sz w:val="22"/>
          <w:szCs w:val="22"/>
        </w:rPr>
        <w:tab/>
      </w:r>
      <w:proofErr w:type="gramStart"/>
      <w:r>
        <w:rPr>
          <w:sz w:val="22"/>
          <w:szCs w:val="22"/>
        </w:rPr>
        <w:t>=  6</w:t>
      </w:r>
      <w:r w:rsidR="006B19E0">
        <w:rPr>
          <w:sz w:val="22"/>
          <w:szCs w:val="22"/>
        </w:rPr>
        <w:t>0</w:t>
      </w:r>
      <w:proofErr w:type="gramEnd"/>
      <w:r w:rsidR="006B19E0">
        <w:rPr>
          <w:sz w:val="22"/>
          <w:szCs w:val="22"/>
        </w:rPr>
        <w:t xml:space="preserve"> p</w:t>
      </w:r>
      <w:r w:rsidR="006B19E0" w:rsidRPr="00C63D5E">
        <w:rPr>
          <w:sz w:val="22"/>
          <w:szCs w:val="22"/>
        </w:rPr>
        <w:t>ts</w:t>
      </w:r>
    </w:p>
    <w:p w:rsidR="006B19E0" w:rsidRDefault="004731FC" w:rsidP="006B19E0">
      <w:pPr>
        <w:ind w:firstLine="720"/>
        <w:rPr>
          <w:sz w:val="22"/>
          <w:szCs w:val="22"/>
        </w:rPr>
      </w:pPr>
      <w:r>
        <w:rPr>
          <w:sz w:val="22"/>
          <w:szCs w:val="22"/>
        </w:rPr>
        <w:t>10</w:t>
      </w:r>
      <w:r w:rsidR="006B19E0">
        <w:rPr>
          <w:sz w:val="22"/>
          <w:szCs w:val="22"/>
        </w:rPr>
        <w:t xml:space="preserve"> Labs @ 8 points each</w:t>
      </w:r>
      <w:r w:rsidR="006B19E0">
        <w:rPr>
          <w:sz w:val="22"/>
          <w:szCs w:val="22"/>
        </w:rPr>
        <w:tab/>
      </w:r>
      <w:r w:rsidR="006B19E0">
        <w:rPr>
          <w:sz w:val="22"/>
          <w:szCs w:val="22"/>
        </w:rPr>
        <w:tab/>
      </w:r>
      <w:proofErr w:type="gramStart"/>
      <w:r w:rsidR="006B19E0" w:rsidRPr="00C63D5E">
        <w:rPr>
          <w:sz w:val="22"/>
          <w:szCs w:val="22"/>
        </w:rPr>
        <w:t xml:space="preserve">= </w:t>
      </w:r>
      <w:r w:rsidR="00E77113">
        <w:rPr>
          <w:sz w:val="22"/>
          <w:szCs w:val="22"/>
        </w:rPr>
        <w:t xml:space="preserve"> </w:t>
      </w:r>
      <w:r>
        <w:rPr>
          <w:sz w:val="22"/>
          <w:szCs w:val="22"/>
        </w:rPr>
        <w:t>80</w:t>
      </w:r>
      <w:proofErr w:type="gramEnd"/>
      <w:r w:rsidR="006B19E0">
        <w:rPr>
          <w:sz w:val="22"/>
          <w:szCs w:val="22"/>
        </w:rPr>
        <w:t xml:space="preserve"> p</w:t>
      </w:r>
      <w:r w:rsidR="006B19E0" w:rsidRPr="00C63D5E">
        <w:rPr>
          <w:sz w:val="22"/>
          <w:szCs w:val="22"/>
        </w:rPr>
        <w:t>ts</w:t>
      </w:r>
      <w:r w:rsidR="006B19E0">
        <w:rPr>
          <w:sz w:val="22"/>
          <w:szCs w:val="22"/>
        </w:rPr>
        <w:t xml:space="preserve"> </w:t>
      </w:r>
      <w:r w:rsidR="007F79DB">
        <w:rPr>
          <w:sz w:val="22"/>
          <w:szCs w:val="22"/>
        </w:rPr>
        <w:t>– some labs finish weeks after start.</w:t>
      </w:r>
    </w:p>
    <w:p w:rsidR="006B19E0" w:rsidRDefault="004731FC" w:rsidP="006B19E0">
      <w:pPr>
        <w:ind w:firstLine="720"/>
        <w:rPr>
          <w:sz w:val="22"/>
          <w:szCs w:val="22"/>
        </w:rPr>
      </w:pPr>
      <w:r>
        <w:rPr>
          <w:sz w:val="22"/>
          <w:szCs w:val="22"/>
        </w:rPr>
        <w:t>10</w:t>
      </w:r>
      <w:r w:rsidR="006B19E0">
        <w:rPr>
          <w:sz w:val="22"/>
          <w:szCs w:val="22"/>
        </w:rPr>
        <w:t xml:space="preserve"> Prelab sheets @ 2 points each</w:t>
      </w:r>
      <w:r w:rsidR="00E77113">
        <w:rPr>
          <w:sz w:val="22"/>
          <w:szCs w:val="22"/>
        </w:rPr>
        <w:tab/>
      </w:r>
      <w:proofErr w:type="gramStart"/>
      <w:r w:rsidR="006B19E0">
        <w:rPr>
          <w:sz w:val="22"/>
          <w:szCs w:val="22"/>
        </w:rPr>
        <w:t xml:space="preserve">=  </w:t>
      </w:r>
      <w:r w:rsidR="007F79DB">
        <w:rPr>
          <w:sz w:val="22"/>
          <w:szCs w:val="22"/>
        </w:rPr>
        <w:t>20</w:t>
      </w:r>
      <w:proofErr w:type="gramEnd"/>
      <w:r w:rsidR="006B19E0">
        <w:rPr>
          <w:sz w:val="22"/>
          <w:szCs w:val="22"/>
        </w:rPr>
        <w:t xml:space="preserve"> pts</w:t>
      </w:r>
    </w:p>
    <w:p w:rsidR="00F344DF" w:rsidRDefault="00F344DF" w:rsidP="006B19E0">
      <w:pPr>
        <w:ind w:firstLine="720"/>
        <w:rPr>
          <w:sz w:val="22"/>
          <w:szCs w:val="22"/>
        </w:rPr>
      </w:pPr>
      <w:r>
        <w:rPr>
          <w:sz w:val="22"/>
          <w:szCs w:val="22"/>
        </w:rPr>
        <w:t>Weekly reading quizzes</w:t>
      </w:r>
      <w:r w:rsidR="00196E1B">
        <w:rPr>
          <w:sz w:val="22"/>
          <w:szCs w:val="22"/>
        </w:rPr>
        <w:t>*</w:t>
      </w:r>
      <w:r>
        <w:rPr>
          <w:sz w:val="22"/>
          <w:szCs w:val="22"/>
        </w:rPr>
        <w:t xml:space="preserve"> 9 @ 5 pts</w:t>
      </w:r>
      <w:r>
        <w:rPr>
          <w:sz w:val="22"/>
          <w:szCs w:val="22"/>
        </w:rPr>
        <w:tab/>
      </w:r>
      <w:proofErr w:type="gramStart"/>
      <w:r>
        <w:rPr>
          <w:sz w:val="22"/>
          <w:szCs w:val="22"/>
        </w:rPr>
        <w:t>=  40</w:t>
      </w:r>
      <w:proofErr w:type="gramEnd"/>
      <w:r>
        <w:rPr>
          <w:sz w:val="22"/>
          <w:szCs w:val="22"/>
        </w:rPr>
        <w:t xml:space="preserve"> pts (lowest quiz dropped)</w:t>
      </w:r>
      <w:r w:rsidR="00196E1B">
        <w:rPr>
          <w:sz w:val="22"/>
          <w:szCs w:val="22"/>
        </w:rPr>
        <w:t>*</w:t>
      </w:r>
    </w:p>
    <w:p w:rsidR="006B19E0" w:rsidRDefault="006B19E0" w:rsidP="006B19E0">
      <w:pPr>
        <w:ind w:firstLine="720"/>
        <w:rPr>
          <w:sz w:val="22"/>
          <w:szCs w:val="22"/>
        </w:rPr>
      </w:pPr>
      <w:r>
        <w:rPr>
          <w:sz w:val="22"/>
          <w:szCs w:val="22"/>
        </w:rPr>
        <w:t xml:space="preserve">Lab Practicum </w:t>
      </w:r>
      <w:r>
        <w:rPr>
          <w:sz w:val="22"/>
          <w:szCs w:val="22"/>
        </w:rPr>
        <w:tab/>
      </w:r>
      <w:r>
        <w:rPr>
          <w:sz w:val="22"/>
          <w:szCs w:val="22"/>
        </w:rPr>
        <w:tab/>
      </w:r>
      <w:r>
        <w:rPr>
          <w:sz w:val="22"/>
          <w:szCs w:val="22"/>
        </w:rPr>
        <w:tab/>
      </w:r>
      <w:r>
        <w:rPr>
          <w:sz w:val="22"/>
          <w:szCs w:val="22"/>
        </w:rPr>
        <w:tab/>
      </w:r>
      <w:proofErr w:type="gramStart"/>
      <w:r>
        <w:rPr>
          <w:sz w:val="22"/>
          <w:szCs w:val="22"/>
        </w:rPr>
        <w:t>=  1</w:t>
      </w:r>
      <w:r w:rsidR="002320CB">
        <w:rPr>
          <w:sz w:val="22"/>
          <w:szCs w:val="22"/>
        </w:rPr>
        <w:t>0</w:t>
      </w:r>
      <w:proofErr w:type="gramEnd"/>
      <w:r>
        <w:rPr>
          <w:sz w:val="22"/>
          <w:szCs w:val="22"/>
        </w:rPr>
        <w:t xml:space="preserve"> pts</w:t>
      </w:r>
    </w:p>
    <w:p w:rsidR="006B19E0" w:rsidRDefault="006B19E0" w:rsidP="006B19E0">
      <w:pPr>
        <w:ind w:firstLine="720"/>
        <w:rPr>
          <w:sz w:val="22"/>
          <w:szCs w:val="22"/>
        </w:rPr>
      </w:pPr>
      <w:r>
        <w:rPr>
          <w:sz w:val="22"/>
          <w:szCs w:val="22"/>
        </w:rPr>
        <w:t>Group Experimental Project - PBL</w:t>
      </w:r>
      <w:r>
        <w:rPr>
          <w:sz w:val="22"/>
          <w:szCs w:val="22"/>
        </w:rPr>
        <w:tab/>
      </w:r>
      <w:proofErr w:type="gramStart"/>
      <w:r>
        <w:rPr>
          <w:sz w:val="22"/>
          <w:szCs w:val="22"/>
        </w:rPr>
        <w:t>=  25</w:t>
      </w:r>
      <w:proofErr w:type="gramEnd"/>
      <w:r>
        <w:rPr>
          <w:sz w:val="22"/>
          <w:szCs w:val="22"/>
        </w:rPr>
        <w:t xml:space="preserve"> pts (requires attendance presentation day)</w:t>
      </w:r>
    </w:p>
    <w:p w:rsidR="00F344DF" w:rsidRDefault="00F344DF" w:rsidP="00F344DF">
      <w:pPr>
        <w:ind w:firstLine="720"/>
        <w:rPr>
          <w:sz w:val="22"/>
          <w:szCs w:val="22"/>
        </w:rPr>
      </w:pPr>
      <w:r>
        <w:rPr>
          <w:sz w:val="22"/>
          <w:szCs w:val="22"/>
        </w:rPr>
        <w:t>Plant Families Collection: 7@ 2pts each</w:t>
      </w:r>
      <w:r>
        <w:rPr>
          <w:sz w:val="22"/>
          <w:szCs w:val="22"/>
        </w:rPr>
        <w:tab/>
      </w:r>
      <w:proofErr w:type="gramStart"/>
      <w:r>
        <w:rPr>
          <w:sz w:val="22"/>
          <w:szCs w:val="22"/>
        </w:rPr>
        <w:t>=  14</w:t>
      </w:r>
      <w:proofErr w:type="gramEnd"/>
      <w:r>
        <w:rPr>
          <w:sz w:val="22"/>
          <w:szCs w:val="22"/>
        </w:rPr>
        <w:t xml:space="preserve"> pts (extension extra credit up to 6 points)</w:t>
      </w:r>
    </w:p>
    <w:p w:rsidR="006B19E0" w:rsidRDefault="00D85A1D" w:rsidP="006B19E0">
      <w:pPr>
        <w:ind w:firstLine="720"/>
        <w:rPr>
          <w:sz w:val="22"/>
          <w:szCs w:val="22"/>
        </w:rPr>
      </w:pPr>
      <w:r>
        <w:rPr>
          <w:sz w:val="22"/>
          <w:szCs w:val="22"/>
        </w:rPr>
        <w:t>Homework/Activities</w:t>
      </w:r>
      <w:r w:rsidRPr="002320CB">
        <w:rPr>
          <w:b/>
          <w:sz w:val="22"/>
          <w:szCs w:val="22"/>
          <w:vertAlign w:val="superscript"/>
        </w:rPr>
        <w:t>+</w:t>
      </w:r>
      <w:r w:rsidR="006B19E0">
        <w:rPr>
          <w:sz w:val="22"/>
          <w:szCs w:val="22"/>
        </w:rPr>
        <w:t xml:space="preserve"> (Variable pts)</w:t>
      </w:r>
      <w:r w:rsidR="006B19E0">
        <w:rPr>
          <w:sz w:val="22"/>
          <w:szCs w:val="22"/>
        </w:rPr>
        <w:tab/>
        <w:t>= ~</w:t>
      </w:r>
      <w:r w:rsidR="004731FC">
        <w:rPr>
          <w:sz w:val="22"/>
          <w:szCs w:val="22"/>
        </w:rPr>
        <w:t>1</w:t>
      </w:r>
      <w:r w:rsidR="007F79DB">
        <w:rPr>
          <w:sz w:val="22"/>
          <w:szCs w:val="22"/>
        </w:rPr>
        <w:t xml:space="preserve">0-12 </w:t>
      </w:r>
      <w:r w:rsidR="006B19E0">
        <w:rPr>
          <w:sz w:val="22"/>
          <w:szCs w:val="22"/>
        </w:rPr>
        <w:t>pts</w:t>
      </w:r>
    </w:p>
    <w:p w:rsidR="00196E1B" w:rsidRDefault="00196E1B" w:rsidP="006B19E0">
      <w:pPr>
        <w:ind w:firstLine="720"/>
        <w:rPr>
          <w:sz w:val="22"/>
          <w:szCs w:val="22"/>
        </w:rPr>
      </w:pPr>
      <w:proofErr w:type="spellStart"/>
      <w:r>
        <w:rPr>
          <w:sz w:val="22"/>
          <w:szCs w:val="22"/>
        </w:rPr>
        <w:t>Vermicompost</w:t>
      </w:r>
      <w:proofErr w:type="spellEnd"/>
      <w:r>
        <w:rPr>
          <w:sz w:val="22"/>
          <w:szCs w:val="22"/>
        </w:rPr>
        <w:t xml:space="preserve"> Journal &amp; Teamwork</w:t>
      </w:r>
      <w:r>
        <w:rPr>
          <w:sz w:val="22"/>
          <w:szCs w:val="22"/>
        </w:rPr>
        <w:tab/>
      </w:r>
      <w:proofErr w:type="gramStart"/>
      <w:r>
        <w:rPr>
          <w:sz w:val="22"/>
          <w:szCs w:val="22"/>
        </w:rPr>
        <w:t>=  ~</w:t>
      </w:r>
      <w:proofErr w:type="gramEnd"/>
      <w:r>
        <w:rPr>
          <w:sz w:val="22"/>
          <w:szCs w:val="22"/>
        </w:rPr>
        <w:t>15</w:t>
      </w:r>
    </w:p>
    <w:p w:rsidR="006B19E0" w:rsidRDefault="006B19E0" w:rsidP="006B19E0">
      <w:pPr>
        <w:ind w:firstLine="720"/>
        <w:rPr>
          <w:sz w:val="22"/>
          <w:szCs w:val="22"/>
        </w:rPr>
      </w:pPr>
      <w:r>
        <w:rPr>
          <w:sz w:val="22"/>
          <w:szCs w:val="22"/>
        </w:rPr>
        <w:t>Final Comprehensive exam</w:t>
      </w:r>
      <w:r>
        <w:rPr>
          <w:sz w:val="22"/>
          <w:szCs w:val="22"/>
        </w:rPr>
        <w:tab/>
      </w:r>
      <w:r>
        <w:rPr>
          <w:sz w:val="22"/>
          <w:szCs w:val="22"/>
        </w:rPr>
        <w:tab/>
        <w:t xml:space="preserve">= </w:t>
      </w:r>
      <w:r w:rsidR="00F344DF">
        <w:rPr>
          <w:sz w:val="22"/>
          <w:szCs w:val="22"/>
        </w:rPr>
        <w:t xml:space="preserve">  75</w:t>
      </w:r>
      <w:r>
        <w:rPr>
          <w:sz w:val="22"/>
          <w:szCs w:val="22"/>
        </w:rPr>
        <w:t xml:space="preserve"> p</w:t>
      </w:r>
      <w:r w:rsidRPr="00C63D5E">
        <w:rPr>
          <w:sz w:val="22"/>
          <w:szCs w:val="22"/>
        </w:rPr>
        <w:t>ts</w:t>
      </w:r>
    </w:p>
    <w:p w:rsidR="006B19E0" w:rsidRPr="00C63D5E" w:rsidRDefault="006B19E0" w:rsidP="006B19E0">
      <w:pPr>
        <w:ind w:firstLine="720"/>
        <w:rPr>
          <w:sz w:val="22"/>
          <w:szCs w:val="22"/>
        </w:rPr>
      </w:pPr>
      <w:r>
        <w:rPr>
          <w:sz w:val="22"/>
          <w:szCs w:val="22"/>
        </w:rPr>
        <w:t>-----------------------------------------------------------------------------------------</w:t>
      </w:r>
    </w:p>
    <w:p w:rsidR="006B19E0" w:rsidRDefault="006B19E0" w:rsidP="006B19E0">
      <w:pPr>
        <w:rPr>
          <w:sz w:val="22"/>
          <w:szCs w:val="22"/>
        </w:rPr>
      </w:pPr>
      <w:r>
        <w:rPr>
          <w:sz w:val="22"/>
          <w:szCs w:val="22"/>
        </w:rPr>
        <w:tab/>
        <w:t>Total</w:t>
      </w:r>
      <w:r w:rsidR="00D85A1D">
        <w:rPr>
          <w:sz w:val="22"/>
          <w:szCs w:val="22"/>
        </w:rPr>
        <w:tab/>
      </w:r>
      <w:r>
        <w:rPr>
          <w:sz w:val="22"/>
          <w:szCs w:val="22"/>
        </w:rPr>
        <w:tab/>
      </w:r>
      <w:r>
        <w:rPr>
          <w:sz w:val="22"/>
          <w:szCs w:val="22"/>
        </w:rPr>
        <w:tab/>
      </w:r>
      <w:r>
        <w:rPr>
          <w:sz w:val="22"/>
          <w:szCs w:val="22"/>
        </w:rPr>
        <w:tab/>
      </w:r>
      <w:r w:rsidR="00D85A1D">
        <w:rPr>
          <w:sz w:val="22"/>
          <w:szCs w:val="22"/>
        </w:rPr>
        <w:tab/>
      </w:r>
      <w:r>
        <w:rPr>
          <w:sz w:val="22"/>
          <w:szCs w:val="22"/>
        </w:rPr>
        <w:t>= ~</w:t>
      </w:r>
      <w:r w:rsidR="00196E1B">
        <w:rPr>
          <w:b/>
          <w:sz w:val="22"/>
          <w:szCs w:val="22"/>
        </w:rPr>
        <w:t>350</w:t>
      </w:r>
      <w:r w:rsidRPr="00F60F26">
        <w:rPr>
          <w:b/>
          <w:sz w:val="22"/>
          <w:szCs w:val="22"/>
        </w:rPr>
        <w:t xml:space="preserve"> points</w:t>
      </w:r>
      <w:r w:rsidRPr="00C63D5E">
        <w:rPr>
          <w:sz w:val="22"/>
          <w:szCs w:val="22"/>
        </w:rPr>
        <w:t xml:space="preserve"> (Approximation)</w:t>
      </w:r>
    </w:p>
    <w:p w:rsidR="00D85A1D" w:rsidRPr="00C63D5E" w:rsidRDefault="00D85A1D" w:rsidP="006B19E0">
      <w:pPr>
        <w:rPr>
          <w:sz w:val="22"/>
          <w:szCs w:val="22"/>
        </w:rPr>
      </w:pPr>
    </w:p>
    <w:p w:rsidR="004731FC" w:rsidRDefault="006B19E0" w:rsidP="006B19E0">
      <w:pPr>
        <w:pStyle w:val="ListParagraph"/>
        <w:rPr>
          <w:sz w:val="22"/>
          <w:szCs w:val="22"/>
        </w:rPr>
      </w:pPr>
      <w:r w:rsidRPr="00D85A1D">
        <w:rPr>
          <w:b/>
          <w:sz w:val="28"/>
          <w:szCs w:val="28"/>
        </w:rPr>
        <w:t>*</w:t>
      </w:r>
      <w:r w:rsidR="004731FC">
        <w:rPr>
          <w:sz w:val="22"/>
          <w:szCs w:val="22"/>
        </w:rPr>
        <w:t xml:space="preserve">Lowest quiz score dropped – no retakes, </w:t>
      </w:r>
      <w:r w:rsidR="004731FC" w:rsidRPr="00D85A1D">
        <w:rPr>
          <w:sz w:val="22"/>
          <w:szCs w:val="22"/>
          <w:u w:val="single"/>
        </w:rPr>
        <w:t>no make</w:t>
      </w:r>
      <w:r w:rsidR="00D85A1D" w:rsidRPr="00D85A1D">
        <w:rPr>
          <w:sz w:val="22"/>
          <w:szCs w:val="22"/>
          <w:u w:val="single"/>
        </w:rPr>
        <w:t>-</w:t>
      </w:r>
      <w:r w:rsidR="004731FC" w:rsidRPr="00D85A1D">
        <w:rPr>
          <w:sz w:val="22"/>
          <w:szCs w:val="22"/>
          <w:u w:val="single"/>
        </w:rPr>
        <w:t>up quizzes</w:t>
      </w:r>
      <w:r w:rsidR="004731FC">
        <w:rPr>
          <w:sz w:val="22"/>
          <w:szCs w:val="22"/>
        </w:rPr>
        <w:t>, missed quiz is dropped.</w:t>
      </w:r>
    </w:p>
    <w:p w:rsidR="006B19E0" w:rsidRPr="004840B1" w:rsidRDefault="00D85A1D" w:rsidP="006B19E0">
      <w:pPr>
        <w:pStyle w:val="ListParagraph"/>
        <w:rPr>
          <w:sz w:val="22"/>
          <w:szCs w:val="22"/>
        </w:rPr>
      </w:pPr>
      <w:r w:rsidRPr="00D85A1D">
        <w:rPr>
          <w:b/>
          <w:sz w:val="28"/>
          <w:szCs w:val="28"/>
        </w:rPr>
        <w:t>+</w:t>
      </w:r>
      <w:r w:rsidR="006B19E0" w:rsidRPr="004840B1">
        <w:rPr>
          <w:sz w:val="22"/>
          <w:szCs w:val="22"/>
        </w:rPr>
        <w:t>In class activities must be in class to gain points</w:t>
      </w:r>
      <w:r w:rsidR="006B19E0">
        <w:rPr>
          <w:sz w:val="22"/>
          <w:szCs w:val="22"/>
        </w:rPr>
        <w:t xml:space="preserve"> e.g. videos.</w:t>
      </w:r>
    </w:p>
    <w:p w:rsidR="006B19E0" w:rsidRDefault="006B19E0" w:rsidP="006B19E0">
      <w:pPr>
        <w:rPr>
          <w:b/>
          <w:sz w:val="22"/>
          <w:szCs w:val="22"/>
        </w:rPr>
      </w:pPr>
    </w:p>
    <w:p w:rsidR="006B19E0" w:rsidRPr="00777067" w:rsidRDefault="006B19E0" w:rsidP="006B19E0">
      <w:pPr>
        <w:rPr>
          <w:b/>
        </w:rPr>
      </w:pPr>
      <w:r w:rsidRPr="00777067">
        <w:rPr>
          <w:b/>
        </w:rPr>
        <w:t>Grading Scheme:</w:t>
      </w:r>
    </w:p>
    <w:p w:rsidR="006B19E0" w:rsidRDefault="006B19E0" w:rsidP="006B19E0">
      <w:r>
        <w:t>A: 90 - 100%, B:  80 – 89%, C: 70 – 79%, D: 60 – 69%, F: 59.4% or below</w:t>
      </w:r>
    </w:p>
    <w:p w:rsidR="006B19E0" w:rsidRDefault="006B19E0" w:rsidP="006B19E0"/>
    <w:p w:rsidR="006B19E0" w:rsidRPr="00A92533" w:rsidRDefault="006B19E0" w:rsidP="006B19E0">
      <w:pPr>
        <w:rPr>
          <w:b/>
          <w:sz w:val="22"/>
          <w:szCs w:val="22"/>
        </w:rPr>
      </w:pPr>
      <w:r w:rsidRPr="00A92533">
        <w:rPr>
          <w:b/>
          <w:sz w:val="22"/>
          <w:szCs w:val="22"/>
        </w:rPr>
        <w:t>Course Outcomes:</w:t>
      </w:r>
    </w:p>
    <w:p w:rsidR="006B19E0" w:rsidRDefault="006B19E0" w:rsidP="006B19E0">
      <w:pPr>
        <w:rPr>
          <w:sz w:val="22"/>
          <w:szCs w:val="22"/>
        </w:rPr>
      </w:pPr>
    </w:p>
    <w:p w:rsidR="006B19E0" w:rsidRPr="00977118" w:rsidRDefault="006B19E0" w:rsidP="006B19E0">
      <w:pPr>
        <w:pStyle w:val="ListParagraph"/>
        <w:numPr>
          <w:ilvl w:val="0"/>
          <w:numId w:val="5"/>
        </w:numPr>
        <w:spacing w:after="160" w:line="259" w:lineRule="auto"/>
        <w:rPr>
          <w:b/>
        </w:rPr>
      </w:pPr>
      <w:r w:rsidRPr="00977118">
        <w:rPr>
          <w:b/>
        </w:rPr>
        <w:t>List ways that organisms communicate or respond to the environment</w:t>
      </w:r>
      <w:r>
        <w:rPr>
          <w:b/>
        </w:rPr>
        <w:t>.</w:t>
      </w:r>
      <w:r w:rsidRPr="00977118">
        <w:rPr>
          <w:b/>
        </w:rPr>
        <w:t xml:space="preserve"> </w:t>
      </w:r>
    </w:p>
    <w:p w:rsidR="006B19E0" w:rsidRPr="00D820C3" w:rsidRDefault="006B19E0" w:rsidP="006B19E0">
      <w:pPr>
        <w:pStyle w:val="ListParagraph"/>
        <w:numPr>
          <w:ilvl w:val="0"/>
          <w:numId w:val="5"/>
        </w:numPr>
        <w:spacing w:after="160" w:line="259" w:lineRule="auto"/>
        <w:rPr>
          <w:b/>
        </w:rPr>
      </w:pPr>
      <w:r w:rsidRPr="00D820C3">
        <w:rPr>
          <w:b/>
        </w:rPr>
        <w:t xml:space="preserve">Be able to explain the ways that organisms acquire </w:t>
      </w:r>
      <w:r>
        <w:rPr>
          <w:b/>
        </w:rPr>
        <w:t xml:space="preserve">and utilize </w:t>
      </w:r>
      <w:r w:rsidRPr="00D820C3">
        <w:rPr>
          <w:b/>
        </w:rPr>
        <w:t>nutrients</w:t>
      </w:r>
      <w:r>
        <w:rPr>
          <w:b/>
        </w:rPr>
        <w:t>.</w:t>
      </w:r>
    </w:p>
    <w:p w:rsidR="006B19E0" w:rsidRPr="00731F39" w:rsidRDefault="006B19E0" w:rsidP="006B19E0">
      <w:pPr>
        <w:pStyle w:val="ListParagraph"/>
        <w:numPr>
          <w:ilvl w:val="0"/>
          <w:numId w:val="5"/>
        </w:numPr>
        <w:spacing w:after="160" w:line="259" w:lineRule="auto"/>
        <w:rPr>
          <w:b/>
        </w:rPr>
      </w:pPr>
      <w:r w:rsidRPr="00731F39">
        <w:rPr>
          <w:b/>
        </w:rPr>
        <w:t>Be able to explain the role of transport in organisms</w:t>
      </w:r>
      <w:r>
        <w:rPr>
          <w:b/>
        </w:rPr>
        <w:t>.</w:t>
      </w:r>
    </w:p>
    <w:p w:rsidR="006B19E0" w:rsidRDefault="006B19E0" w:rsidP="006B19E0">
      <w:pPr>
        <w:pStyle w:val="ListParagraph"/>
        <w:numPr>
          <w:ilvl w:val="0"/>
          <w:numId w:val="5"/>
        </w:numPr>
        <w:spacing w:after="160" w:line="259" w:lineRule="auto"/>
        <w:rPr>
          <w:b/>
        </w:rPr>
      </w:pPr>
      <w:r w:rsidRPr="005A5F59">
        <w:rPr>
          <w:b/>
        </w:rPr>
        <w:t>Be able relate an organisms structure to its functions</w:t>
      </w:r>
      <w:r>
        <w:rPr>
          <w:b/>
        </w:rPr>
        <w:t>.</w:t>
      </w:r>
    </w:p>
    <w:p w:rsidR="006B19E0" w:rsidRPr="0079102D" w:rsidRDefault="006B19E0" w:rsidP="006B19E0">
      <w:pPr>
        <w:rPr>
          <w:b/>
          <w:sz w:val="28"/>
          <w:szCs w:val="28"/>
        </w:rPr>
      </w:pPr>
      <w:r w:rsidRPr="0079102D">
        <w:rPr>
          <w:b/>
          <w:sz w:val="28"/>
          <w:szCs w:val="28"/>
        </w:rPr>
        <w:t>I. Classroom Policies</w:t>
      </w:r>
    </w:p>
    <w:p w:rsidR="00D85A1D" w:rsidRDefault="006B19E0" w:rsidP="006B19E0">
      <w:pPr>
        <w:rPr>
          <w:sz w:val="22"/>
          <w:szCs w:val="22"/>
        </w:rPr>
      </w:pPr>
      <w:r w:rsidRPr="00C63D5E">
        <w:rPr>
          <w:b/>
          <w:sz w:val="22"/>
          <w:szCs w:val="22"/>
        </w:rPr>
        <w:t>Attendance</w:t>
      </w:r>
      <w:r w:rsidRPr="00C63D5E">
        <w:rPr>
          <w:sz w:val="22"/>
          <w:szCs w:val="22"/>
        </w:rPr>
        <w:t xml:space="preserve">:  You are </w:t>
      </w:r>
      <w:r w:rsidRPr="00F60F26">
        <w:rPr>
          <w:b/>
          <w:sz w:val="22"/>
          <w:szCs w:val="22"/>
        </w:rPr>
        <w:t>required and expected to attend all lectures</w:t>
      </w:r>
      <w:r w:rsidRPr="00C63D5E">
        <w:rPr>
          <w:sz w:val="22"/>
          <w:szCs w:val="22"/>
        </w:rPr>
        <w:t>.  If a situation arises that makes it necessary to miss a class it is the student’s responsibility to obtain notes from a peer</w:t>
      </w:r>
      <w:r w:rsidR="00D85A1D">
        <w:rPr>
          <w:sz w:val="22"/>
          <w:szCs w:val="22"/>
        </w:rPr>
        <w:t>, this is not the same as just capturing the Moodle pdf, which is just a brief summary</w:t>
      </w:r>
      <w:r w:rsidRPr="00C63D5E">
        <w:rPr>
          <w:sz w:val="22"/>
          <w:szCs w:val="22"/>
        </w:rPr>
        <w:t xml:space="preserve">.  </w:t>
      </w:r>
    </w:p>
    <w:p w:rsidR="006B19E0" w:rsidRPr="007609D8" w:rsidRDefault="00D85A1D" w:rsidP="006B19E0">
      <w:pPr>
        <w:rPr>
          <w:b/>
          <w:i/>
          <w:sz w:val="22"/>
          <w:szCs w:val="22"/>
          <w:u w:val="single"/>
        </w:rPr>
      </w:pPr>
      <w:r w:rsidRPr="00D85A1D">
        <w:rPr>
          <w:sz w:val="22"/>
          <w:szCs w:val="22"/>
        </w:rPr>
        <w:sym w:font="Wingdings" w:char="F0E0"/>
      </w:r>
      <w:r w:rsidR="006B19E0" w:rsidRPr="003113B0">
        <w:rPr>
          <w:u w:val="single"/>
        </w:rPr>
        <w:t xml:space="preserve">No quizzes or lab work will be accepted if you were not </w:t>
      </w:r>
      <w:r w:rsidR="006B19E0">
        <w:rPr>
          <w:u w:val="single"/>
        </w:rPr>
        <w:t>in attendance for the class when</w:t>
      </w:r>
      <w:r w:rsidR="006B19E0" w:rsidRPr="003113B0">
        <w:rPr>
          <w:u w:val="single"/>
        </w:rPr>
        <w:t xml:space="preserve"> the work was performed.</w:t>
      </w:r>
      <w:r w:rsidR="006B19E0">
        <w:t xml:space="preserve">  This course is a lab science course, so it is expected that you will attend at least 70% of the labs to gain a passing grade.  </w:t>
      </w:r>
      <w:r w:rsidR="006B19E0" w:rsidRPr="007609D8">
        <w:rPr>
          <w:b/>
          <w:i/>
        </w:rPr>
        <w:t xml:space="preserve">If a student misses more than </w:t>
      </w:r>
      <w:r w:rsidR="006B19E0">
        <w:rPr>
          <w:b/>
          <w:i/>
        </w:rPr>
        <w:t>3</w:t>
      </w:r>
      <w:r w:rsidR="006B19E0" w:rsidRPr="007609D8">
        <w:rPr>
          <w:b/>
          <w:i/>
        </w:rPr>
        <w:t xml:space="preserve"> lab periods this will result in automatically failing the course, regardless of the overall percentage for the remainder of the course. </w:t>
      </w:r>
      <w:r w:rsidR="006B19E0" w:rsidRPr="007609D8">
        <w:rPr>
          <w:b/>
          <w:i/>
        </w:rPr>
        <w:tab/>
      </w:r>
      <w:r w:rsidR="006B19E0" w:rsidRPr="007609D8">
        <w:rPr>
          <w:b/>
          <w:i/>
        </w:rPr>
        <w:tab/>
      </w:r>
    </w:p>
    <w:p w:rsidR="006B19E0" w:rsidRDefault="006B19E0" w:rsidP="006B19E0">
      <w:pPr>
        <w:widowControl w:val="0"/>
        <w:jc w:val="center"/>
        <w:rPr>
          <w:rFonts w:ascii="Comic Sans MS" w:hAnsi="Comic Sans MS" w:cs="Comic Sans MS"/>
          <w:b/>
          <w:color w:val="000000"/>
          <w:sz w:val="20"/>
          <w:szCs w:val="20"/>
        </w:rPr>
      </w:pPr>
    </w:p>
    <w:p w:rsidR="006B19E0" w:rsidRPr="001279BB" w:rsidRDefault="006B19E0" w:rsidP="006B19E0">
      <w:pPr>
        <w:widowControl w:val="0"/>
        <w:jc w:val="center"/>
        <w:rPr>
          <w:rFonts w:ascii="Comic Sans MS" w:hAnsi="Comic Sans MS" w:cs="Comic Sans MS"/>
          <w:b/>
          <w:color w:val="000000"/>
          <w:sz w:val="20"/>
          <w:szCs w:val="20"/>
        </w:rPr>
      </w:pPr>
      <w:r w:rsidRPr="001279BB">
        <w:rPr>
          <w:rFonts w:ascii="Comic Sans MS" w:hAnsi="Comic Sans MS" w:cs="Comic Sans MS"/>
          <w:b/>
          <w:color w:val="000000"/>
          <w:sz w:val="20"/>
          <w:szCs w:val="20"/>
        </w:rPr>
        <w:t>Children are not allowed in the classroom while students are attending class, this is in consideration of your peers to maintain a professional learning environment.</w:t>
      </w:r>
    </w:p>
    <w:p w:rsidR="006B19E0" w:rsidRPr="00C63D5E" w:rsidRDefault="006B19E0" w:rsidP="006B19E0">
      <w:pPr>
        <w:rPr>
          <w:sz w:val="22"/>
          <w:szCs w:val="22"/>
          <w:u w:val="single"/>
        </w:rPr>
      </w:pPr>
    </w:p>
    <w:p w:rsidR="006B19E0" w:rsidRPr="00C63D5E" w:rsidRDefault="006B19E0" w:rsidP="006B19E0">
      <w:pPr>
        <w:rPr>
          <w:sz w:val="22"/>
          <w:szCs w:val="22"/>
        </w:rPr>
      </w:pPr>
      <w:r w:rsidRPr="006E0FCE">
        <w:rPr>
          <w:b/>
          <w:sz w:val="22"/>
          <w:szCs w:val="22"/>
        </w:rPr>
        <w:t>Wait List Priority:</w:t>
      </w:r>
      <w:r>
        <w:rPr>
          <w:sz w:val="22"/>
          <w:szCs w:val="22"/>
        </w:rPr>
        <w:t xml:space="preserve">  If the class is full, registered students not attending the first session, without advance notice to the instructor, will be dropped from the class after the second class session and then students from the wait list can sign in for that position (on the lab day).  Waitlisted students must attend c</w:t>
      </w:r>
      <w:r w:rsidR="00D85A1D">
        <w:rPr>
          <w:sz w:val="22"/>
          <w:szCs w:val="22"/>
        </w:rPr>
        <w:t>lass and get instructor signature</w:t>
      </w:r>
      <w:r>
        <w:rPr>
          <w:sz w:val="22"/>
          <w:szCs w:val="22"/>
        </w:rPr>
        <w:t xml:space="preserve"> to become registered students.</w:t>
      </w:r>
    </w:p>
    <w:p w:rsidR="006B19E0" w:rsidRDefault="006B19E0" w:rsidP="006B19E0">
      <w:pPr>
        <w:rPr>
          <w:b/>
          <w:sz w:val="22"/>
          <w:szCs w:val="22"/>
        </w:rPr>
      </w:pPr>
    </w:p>
    <w:p w:rsidR="006B19E0" w:rsidRDefault="006B19E0" w:rsidP="006B19E0">
      <w:pPr>
        <w:rPr>
          <w:sz w:val="22"/>
          <w:szCs w:val="22"/>
        </w:rPr>
      </w:pPr>
      <w:r w:rsidRPr="00C63D5E">
        <w:rPr>
          <w:b/>
          <w:sz w:val="22"/>
          <w:szCs w:val="22"/>
        </w:rPr>
        <w:t>Late Adds:</w:t>
      </w:r>
      <w:r>
        <w:rPr>
          <w:sz w:val="22"/>
          <w:szCs w:val="22"/>
        </w:rPr>
        <w:t xml:space="preserve">  S</w:t>
      </w:r>
      <w:r w:rsidRPr="00C63D5E">
        <w:rPr>
          <w:sz w:val="22"/>
          <w:szCs w:val="22"/>
        </w:rPr>
        <w:t>tudent</w:t>
      </w:r>
      <w:r>
        <w:rPr>
          <w:sz w:val="22"/>
          <w:szCs w:val="22"/>
        </w:rPr>
        <w:t>s</w:t>
      </w:r>
      <w:r w:rsidRPr="00C63D5E">
        <w:rPr>
          <w:sz w:val="22"/>
          <w:szCs w:val="22"/>
        </w:rPr>
        <w:t xml:space="preserve"> will</w:t>
      </w:r>
      <w:r>
        <w:rPr>
          <w:sz w:val="22"/>
          <w:szCs w:val="22"/>
        </w:rPr>
        <w:t xml:space="preserve"> </w:t>
      </w:r>
      <w:r w:rsidRPr="00AC67F4">
        <w:rPr>
          <w:sz w:val="22"/>
          <w:szCs w:val="22"/>
          <w:u w:val="single"/>
        </w:rPr>
        <w:t>not</w:t>
      </w:r>
      <w:r w:rsidRPr="00C63D5E">
        <w:rPr>
          <w:sz w:val="22"/>
          <w:szCs w:val="22"/>
        </w:rPr>
        <w:t xml:space="preserve"> be added to the course after the first week of classes.  All material covered the first week, including labs, is subject to being on the exams.  Missing more than one week is very detrimental to a student’s grade.  If a person adds by the last day of t</w:t>
      </w:r>
      <w:r>
        <w:rPr>
          <w:sz w:val="22"/>
          <w:szCs w:val="22"/>
        </w:rPr>
        <w:t>he first week, that student will</w:t>
      </w:r>
      <w:r w:rsidRPr="00C63D5E">
        <w:rPr>
          <w:sz w:val="22"/>
          <w:szCs w:val="22"/>
        </w:rPr>
        <w:t xml:space="preserve"> make an appointment with the instructor to get caught up with the lectures</w:t>
      </w:r>
      <w:r>
        <w:rPr>
          <w:sz w:val="22"/>
          <w:szCs w:val="22"/>
        </w:rPr>
        <w:t>, activities</w:t>
      </w:r>
      <w:r w:rsidRPr="00C63D5E">
        <w:rPr>
          <w:sz w:val="22"/>
          <w:szCs w:val="22"/>
        </w:rPr>
        <w:t xml:space="preserve"> and lab</w:t>
      </w:r>
      <w:r>
        <w:rPr>
          <w:sz w:val="22"/>
          <w:szCs w:val="22"/>
        </w:rPr>
        <w:t xml:space="preserve"> exercises - </w:t>
      </w:r>
      <w:r w:rsidRPr="00C63D5E">
        <w:rPr>
          <w:sz w:val="22"/>
          <w:szCs w:val="22"/>
        </w:rPr>
        <w:t>and only then will the instructor sign the add form.</w:t>
      </w:r>
    </w:p>
    <w:p w:rsidR="006B19E0" w:rsidRDefault="006B19E0" w:rsidP="006B19E0">
      <w:pPr>
        <w:rPr>
          <w:sz w:val="22"/>
          <w:szCs w:val="22"/>
        </w:rPr>
      </w:pPr>
    </w:p>
    <w:p w:rsidR="006B19E0" w:rsidRPr="00C63D5E" w:rsidRDefault="006B19E0" w:rsidP="006B19E0">
      <w:pPr>
        <w:rPr>
          <w:sz w:val="22"/>
          <w:szCs w:val="22"/>
        </w:rPr>
      </w:pPr>
      <w:r w:rsidRPr="00AC7438">
        <w:rPr>
          <w:b/>
          <w:sz w:val="22"/>
          <w:szCs w:val="22"/>
        </w:rPr>
        <w:t>Late Work:</w:t>
      </w:r>
      <w:r w:rsidRPr="00AC7438">
        <w:rPr>
          <w:sz w:val="22"/>
          <w:szCs w:val="22"/>
        </w:rPr>
        <w:t xml:space="preserve">  Will </w:t>
      </w:r>
      <w:r w:rsidRPr="00AC7438">
        <w:rPr>
          <w:b/>
          <w:sz w:val="22"/>
          <w:szCs w:val="22"/>
        </w:rPr>
        <w:t>NOT</w:t>
      </w:r>
      <w:r w:rsidRPr="00AC7438">
        <w:rPr>
          <w:sz w:val="22"/>
          <w:szCs w:val="22"/>
        </w:rPr>
        <w:t xml:space="preserve"> be accepted </w:t>
      </w:r>
      <w:r w:rsidRPr="0077175C">
        <w:rPr>
          <w:sz w:val="22"/>
          <w:szCs w:val="22"/>
          <w:u w:val="single"/>
        </w:rPr>
        <w:t>without supporting documentation</w:t>
      </w:r>
      <w:r w:rsidRPr="00AC7438">
        <w:rPr>
          <w:sz w:val="22"/>
          <w:szCs w:val="22"/>
        </w:rPr>
        <w:t xml:space="preserve"> to show your inability to meet deadlines e.g. a doctor’s note</w:t>
      </w:r>
      <w:r>
        <w:rPr>
          <w:sz w:val="22"/>
          <w:szCs w:val="22"/>
        </w:rPr>
        <w:t>, jury summons</w:t>
      </w:r>
      <w:r w:rsidR="00D85A1D">
        <w:rPr>
          <w:sz w:val="22"/>
          <w:szCs w:val="22"/>
        </w:rPr>
        <w:t>, military duty</w:t>
      </w:r>
      <w:r w:rsidRPr="00AC7438">
        <w:rPr>
          <w:sz w:val="22"/>
          <w:szCs w:val="22"/>
        </w:rPr>
        <w:t xml:space="preserve"> or hospital admission form.</w:t>
      </w:r>
    </w:p>
    <w:p w:rsidR="006B19E0" w:rsidRDefault="006B19E0" w:rsidP="006B19E0">
      <w:pPr>
        <w:rPr>
          <w:sz w:val="22"/>
          <w:szCs w:val="22"/>
        </w:rPr>
      </w:pPr>
    </w:p>
    <w:p w:rsidR="006B19E0" w:rsidRPr="00AC7438" w:rsidRDefault="006B19E0" w:rsidP="006B19E0">
      <w:pPr>
        <w:autoSpaceDE w:val="0"/>
        <w:autoSpaceDN w:val="0"/>
        <w:adjustRightInd w:val="0"/>
        <w:rPr>
          <w:color w:val="000000"/>
          <w:sz w:val="22"/>
          <w:szCs w:val="22"/>
        </w:rPr>
      </w:pPr>
      <w:r w:rsidRPr="00AC7438">
        <w:rPr>
          <w:b/>
          <w:bCs/>
          <w:color w:val="000000"/>
          <w:sz w:val="22"/>
          <w:szCs w:val="22"/>
        </w:rPr>
        <w:t>Cell Phones</w:t>
      </w:r>
      <w:r w:rsidRPr="00AC7438">
        <w:rPr>
          <w:color w:val="000000"/>
          <w:sz w:val="22"/>
          <w:szCs w:val="22"/>
        </w:rPr>
        <w:t>: As a courtesy to your fellow students and instructor, please turn off all cell phones and pagers during</w:t>
      </w:r>
      <w:r>
        <w:rPr>
          <w:color w:val="000000"/>
          <w:sz w:val="22"/>
          <w:szCs w:val="22"/>
        </w:rPr>
        <w:t xml:space="preserve"> the instructional period.  Please do not</w:t>
      </w:r>
      <w:r w:rsidRPr="00AC7438">
        <w:rPr>
          <w:color w:val="000000"/>
          <w:sz w:val="22"/>
          <w:szCs w:val="22"/>
        </w:rPr>
        <w:t xml:space="preserve"> talk or text-message on your cell</w:t>
      </w:r>
      <w:r>
        <w:rPr>
          <w:color w:val="000000"/>
          <w:sz w:val="22"/>
          <w:szCs w:val="22"/>
        </w:rPr>
        <w:t xml:space="preserve"> phone during a </w:t>
      </w:r>
      <w:r w:rsidRPr="00AC7438">
        <w:rPr>
          <w:color w:val="000000"/>
          <w:sz w:val="22"/>
          <w:szCs w:val="22"/>
        </w:rPr>
        <w:t>class</w:t>
      </w:r>
      <w:r>
        <w:rPr>
          <w:color w:val="000000"/>
          <w:sz w:val="22"/>
          <w:szCs w:val="22"/>
        </w:rPr>
        <w:t xml:space="preserve"> session. Answering a phone call or text in class is considered disruptive and unprofessional</w:t>
      </w:r>
      <w:r w:rsidRPr="00AC7438">
        <w:rPr>
          <w:color w:val="000000"/>
          <w:sz w:val="22"/>
          <w:szCs w:val="22"/>
        </w:rPr>
        <w:t xml:space="preserve">.  </w:t>
      </w:r>
      <w:r w:rsidRPr="00AC7438">
        <w:rPr>
          <w:b/>
          <w:i/>
          <w:color w:val="000000"/>
          <w:sz w:val="22"/>
          <w:szCs w:val="22"/>
        </w:rPr>
        <w:t xml:space="preserve">If you leave class to answer/place a call/text message, you will be </w:t>
      </w:r>
      <w:r>
        <w:rPr>
          <w:b/>
          <w:i/>
          <w:color w:val="000000"/>
          <w:sz w:val="22"/>
          <w:szCs w:val="22"/>
        </w:rPr>
        <w:t>expected</w:t>
      </w:r>
      <w:r w:rsidRPr="00AC7438">
        <w:rPr>
          <w:b/>
          <w:i/>
          <w:color w:val="000000"/>
          <w:sz w:val="22"/>
          <w:szCs w:val="22"/>
        </w:rPr>
        <w:t xml:space="preserve"> to leave for the rest of the day.</w:t>
      </w:r>
      <w:r w:rsidR="00D85A1D">
        <w:rPr>
          <w:b/>
          <w:i/>
          <w:color w:val="000000"/>
          <w:sz w:val="22"/>
          <w:szCs w:val="22"/>
        </w:rPr>
        <w:t>*</w:t>
      </w:r>
      <w:r w:rsidRPr="00AC7438">
        <w:rPr>
          <w:color w:val="000000"/>
          <w:sz w:val="22"/>
          <w:szCs w:val="22"/>
        </w:rPr>
        <w:t xml:space="preserve">  </w:t>
      </w:r>
      <w:r w:rsidR="00D85A1D">
        <w:rPr>
          <w:color w:val="000000"/>
          <w:sz w:val="22"/>
          <w:szCs w:val="22"/>
        </w:rPr>
        <w:t>If during class (including lab days) the student will be warned only once, thereafter work for that day will not be scored, simply put your full focus is needed in class.</w:t>
      </w:r>
      <w:r w:rsidR="00067B83">
        <w:rPr>
          <w:color w:val="000000"/>
          <w:sz w:val="22"/>
          <w:szCs w:val="22"/>
        </w:rPr>
        <w:t xml:space="preserve"> </w:t>
      </w:r>
      <w:r w:rsidRPr="00D85A1D">
        <w:rPr>
          <w:b/>
          <w:i/>
          <w:color w:val="000000"/>
          <w:sz w:val="22"/>
          <w:szCs w:val="22"/>
        </w:rPr>
        <w:t>Anyone who needs to have a phone connected</w:t>
      </w:r>
      <w:r w:rsidRPr="00AC7438">
        <w:rPr>
          <w:color w:val="000000"/>
          <w:sz w:val="22"/>
          <w:szCs w:val="22"/>
        </w:rPr>
        <w:t xml:space="preserve"> (e.g., spouse close to labor, a child sick at home</w:t>
      </w:r>
      <w:r w:rsidR="00D85A1D">
        <w:rPr>
          <w:color w:val="000000"/>
          <w:sz w:val="22"/>
          <w:szCs w:val="22"/>
        </w:rPr>
        <w:t>, on-call situation for one’s employer etc.</w:t>
      </w:r>
      <w:r w:rsidRPr="00AC7438">
        <w:rPr>
          <w:color w:val="000000"/>
          <w:sz w:val="22"/>
          <w:szCs w:val="22"/>
        </w:rPr>
        <w:t xml:space="preserve">) must clear it with the instructor </w:t>
      </w:r>
      <w:r w:rsidRPr="003E4D83">
        <w:rPr>
          <w:i/>
          <w:color w:val="000000"/>
          <w:sz w:val="22"/>
          <w:szCs w:val="22"/>
        </w:rPr>
        <w:t>at the beginning</w:t>
      </w:r>
      <w:r w:rsidRPr="00AC7438">
        <w:rPr>
          <w:color w:val="000000"/>
          <w:sz w:val="22"/>
          <w:szCs w:val="22"/>
        </w:rPr>
        <w:t xml:space="preserve"> of the class period.  Cell phones </w:t>
      </w:r>
      <w:r w:rsidRPr="00093833">
        <w:rPr>
          <w:b/>
          <w:i/>
          <w:color w:val="000000"/>
          <w:sz w:val="22"/>
          <w:szCs w:val="22"/>
        </w:rPr>
        <w:t>may not</w:t>
      </w:r>
      <w:r w:rsidRPr="00AC7438">
        <w:rPr>
          <w:color w:val="000000"/>
          <w:sz w:val="22"/>
          <w:szCs w:val="22"/>
        </w:rPr>
        <w:t xml:space="preserve"> be used for calculators</w:t>
      </w:r>
      <w:r w:rsidR="0077175C">
        <w:rPr>
          <w:color w:val="000000"/>
          <w:sz w:val="22"/>
          <w:szCs w:val="22"/>
        </w:rPr>
        <w:t xml:space="preserve"> or</w:t>
      </w:r>
      <w:r w:rsidRPr="00AC7438">
        <w:rPr>
          <w:color w:val="000000"/>
          <w:sz w:val="22"/>
          <w:szCs w:val="22"/>
        </w:rPr>
        <w:t xml:space="preserve"> during class, labs, or exams </w:t>
      </w:r>
      <w:r>
        <w:rPr>
          <w:color w:val="000000"/>
          <w:sz w:val="22"/>
          <w:szCs w:val="22"/>
        </w:rPr>
        <w:t>–</w:t>
      </w:r>
      <w:r w:rsidRPr="00AC7438">
        <w:rPr>
          <w:color w:val="000000"/>
          <w:sz w:val="22"/>
          <w:szCs w:val="22"/>
        </w:rPr>
        <w:t xml:space="preserve"> </w:t>
      </w:r>
      <w:r>
        <w:rPr>
          <w:color w:val="000000"/>
          <w:sz w:val="22"/>
          <w:szCs w:val="22"/>
        </w:rPr>
        <w:t xml:space="preserve">it is expected that you will use </w:t>
      </w:r>
      <w:r w:rsidRPr="00AC7438">
        <w:rPr>
          <w:color w:val="000000"/>
          <w:sz w:val="22"/>
          <w:szCs w:val="22"/>
        </w:rPr>
        <w:t xml:space="preserve">calculators </w:t>
      </w:r>
      <w:r>
        <w:rPr>
          <w:color w:val="000000"/>
          <w:sz w:val="22"/>
          <w:szCs w:val="22"/>
        </w:rPr>
        <w:t>if necessary for computations these will be provided if you do not have one.  Cell phones also should not be used for video or camera purposes to keep a comfortable</w:t>
      </w:r>
      <w:r w:rsidR="00D85A1D">
        <w:rPr>
          <w:color w:val="000000"/>
          <w:sz w:val="22"/>
          <w:szCs w:val="22"/>
        </w:rPr>
        <w:t xml:space="preserve">, safe &amp; positive learning </w:t>
      </w:r>
      <w:r>
        <w:rPr>
          <w:color w:val="000000"/>
          <w:sz w:val="22"/>
          <w:szCs w:val="22"/>
        </w:rPr>
        <w:t>environment for all students.  If you wish to take pictures of specimens in the lab period, please communicate with the instructor before using it to understand use of media</w:t>
      </w:r>
      <w:r w:rsidR="00093833">
        <w:rPr>
          <w:color w:val="000000"/>
          <w:sz w:val="22"/>
          <w:szCs w:val="22"/>
        </w:rPr>
        <w:t>/phone</w:t>
      </w:r>
      <w:r>
        <w:rPr>
          <w:color w:val="000000"/>
          <w:sz w:val="22"/>
          <w:szCs w:val="22"/>
        </w:rPr>
        <w:t xml:space="preserve"> guidelines.</w:t>
      </w:r>
      <w:r w:rsidR="00D85A1D">
        <w:rPr>
          <w:color w:val="000000"/>
          <w:sz w:val="22"/>
          <w:szCs w:val="22"/>
        </w:rPr>
        <w:t xml:space="preserve"> </w:t>
      </w:r>
    </w:p>
    <w:p w:rsidR="006B19E0" w:rsidRDefault="006B19E0" w:rsidP="006B19E0">
      <w:pPr>
        <w:rPr>
          <w:b/>
        </w:rPr>
      </w:pPr>
    </w:p>
    <w:p w:rsidR="006B19E0" w:rsidRPr="0079102D" w:rsidRDefault="006B19E0" w:rsidP="006B19E0">
      <w:pPr>
        <w:rPr>
          <w:b/>
          <w:sz w:val="28"/>
          <w:szCs w:val="28"/>
        </w:rPr>
      </w:pPr>
      <w:r w:rsidRPr="0079102D">
        <w:rPr>
          <w:b/>
          <w:sz w:val="28"/>
          <w:szCs w:val="28"/>
        </w:rPr>
        <w:t>II. Credit Policies</w:t>
      </w:r>
    </w:p>
    <w:p w:rsidR="006B19E0" w:rsidRDefault="00067B83" w:rsidP="006B19E0">
      <w:pPr>
        <w:rPr>
          <w:sz w:val="22"/>
          <w:szCs w:val="22"/>
        </w:rPr>
      </w:pPr>
      <w:r>
        <w:rPr>
          <w:b/>
          <w:sz w:val="22"/>
          <w:szCs w:val="22"/>
        </w:rPr>
        <w:t xml:space="preserve">Midterm </w:t>
      </w:r>
      <w:r w:rsidR="00093833">
        <w:rPr>
          <w:b/>
          <w:sz w:val="22"/>
          <w:szCs w:val="22"/>
        </w:rPr>
        <w:t>Exam</w:t>
      </w:r>
      <w:r w:rsidR="006B19E0" w:rsidRPr="00C63D5E">
        <w:rPr>
          <w:sz w:val="22"/>
          <w:szCs w:val="22"/>
        </w:rPr>
        <w:t xml:space="preserve">:  </w:t>
      </w:r>
      <w:r w:rsidR="00093833">
        <w:rPr>
          <w:sz w:val="22"/>
          <w:szCs w:val="22"/>
        </w:rPr>
        <w:t xml:space="preserve">One 60 </w:t>
      </w:r>
      <w:proofErr w:type="spellStart"/>
      <w:r w:rsidR="00093833">
        <w:rPr>
          <w:sz w:val="22"/>
          <w:szCs w:val="22"/>
        </w:rPr>
        <w:t>pt</w:t>
      </w:r>
      <w:proofErr w:type="spellEnd"/>
      <w:r w:rsidR="00093833">
        <w:rPr>
          <w:sz w:val="22"/>
          <w:szCs w:val="22"/>
        </w:rPr>
        <w:t xml:space="preserve"> midterm in week 6 and one 75</w:t>
      </w:r>
      <w:r w:rsidR="006B19E0">
        <w:rPr>
          <w:sz w:val="22"/>
          <w:szCs w:val="22"/>
        </w:rPr>
        <w:t xml:space="preserve"> </w:t>
      </w:r>
      <w:proofErr w:type="spellStart"/>
      <w:r w:rsidR="006B19E0">
        <w:rPr>
          <w:sz w:val="22"/>
          <w:szCs w:val="22"/>
        </w:rPr>
        <w:t>pt</w:t>
      </w:r>
      <w:proofErr w:type="spellEnd"/>
      <w:r w:rsidR="006B19E0">
        <w:rPr>
          <w:sz w:val="22"/>
          <w:szCs w:val="22"/>
        </w:rPr>
        <w:t xml:space="preserve"> </w:t>
      </w:r>
      <w:r w:rsidR="006B19E0" w:rsidRPr="00C775AE">
        <w:rPr>
          <w:b/>
          <w:i/>
          <w:sz w:val="22"/>
          <w:szCs w:val="22"/>
        </w:rPr>
        <w:t>final comprehensive</w:t>
      </w:r>
      <w:r w:rsidR="006B19E0">
        <w:rPr>
          <w:sz w:val="22"/>
          <w:szCs w:val="22"/>
        </w:rPr>
        <w:t xml:space="preserve"> exam.  T</w:t>
      </w:r>
      <w:r w:rsidR="006B19E0" w:rsidRPr="00C63D5E">
        <w:rPr>
          <w:sz w:val="22"/>
          <w:szCs w:val="22"/>
        </w:rPr>
        <w:t>ests</w:t>
      </w:r>
      <w:r w:rsidR="006B19E0">
        <w:rPr>
          <w:sz w:val="22"/>
          <w:szCs w:val="22"/>
        </w:rPr>
        <w:t xml:space="preserve"> are objective</w:t>
      </w:r>
      <w:r w:rsidR="006B19E0" w:rsidRPr="00C63D5E">
        <w:rPr>
          <w:sz w:val="22"/>
          <w:szCs w:val="22"/>
        </w:rPr>
        <w:t xml:space="preserve"> consisting of, but not limited to, multiple choice, matching, fill in the blank, short answer</w:t>
      </w:r>
      <w:r w:rsidR="006B19E0">
        <w:rPr>
          <w:sz w:val="22"/>
          <w:szCs w:val="22"/>
        </w:rPr>
        <w:t>, identification, labeling, short lists, analysis of data sets, explaining correlations/associations</w:t>
      </w:r>
      <w:r w:rsidR="00D85A1D">
        <w:rPr>
          <w:sz w:val="22"/>
          <w:szCs w:val="22"/>
        </w:rPr>
        <w:t xml:space="preserve"> etc</w:t>
      </w:r>
      <w:r w:rsidR="006B19E0" w:rsidRPr="00C63D5E">
        <w:rPr>
          <w:sz w:val="22"/>
          <w:szCs w:val="22"/>
        </w:rPr>
        <w:t>.</w:t>
      </w:r>
      <w:r w:rsidR="00F472A4">
        <w:rPr>
          <w:sz w:val="22"/>
          <w:szCs w:val="22"/>
        </w:rPr>
        <w:t xml:space="preserve"> </w:t>
      </w:r>
      <w:proofErr w:type="spellStart"/>
      <w:r w:rsidR="00F472A4">
        <w:rPr>
          <w:sz w:val="22"/>
          <w:szCs w:val="22"/>
        </w:rPr>
        <w:t>Scantron</w:t>
      </w:r>
      <w:proofErr w:type="spellEnd"/>
      <w:r w:rsidR="00F472A4">
        <w:rPr>
          <w:sz w:val="22"/>
          <w:szCs w:val="22"/>
        </w:rPr>
        <w:t xml:space="preserve"> form needs to be supplied by student, purchase when you purchase books and other items in bookstore.</w:t>
      </w:r>
    </w:p>
    <w:p w:rsidR="006B19E0" w:rsidRDefault="006B19E0" w:rsidP="006B19E0">
      <w:pPr>
        <w:rPr>
          <w:sz w:val="22"/>
          <w:szCs w:val="22"/>
        </w:rPr>
      </w:pPr>
    </w:p>
    <w:p w:rsidR="006B19E0" w:rsidRDefault="006B19E0" w:rsidP="006B19E0">
      <w:pPr>
        <w:rPr>
          <w:sz w:val="22"/>
          <w:szCs w:val="22"/>
        </w:rPr>
      </w:pPr>
      <w:r w:rsidRPr="00C63D5E">
        <w:rPr>
          <w:b/>
          <w:sz w:val="22"/>
          <w:szCs w:val="22"/>
        </w:rPr>
        <w:t>Make up exams:</w:t>
      </w:r>
      <w:r>
        <w:rPr>
          <w:b/>
          <w:sz w:val="22"/>
          <w:szCs w:val="22"/>
        </w:rPr>
        <w:t xml:space="preserve">  </w:t>
      </w:r>
      <w:r w:rsidRPr="00C63D5E">
        <w:rPr>
          <w:sz w:val="22"/>
          <w:szCs w:val="22"/>
        </w:rPr>
        <w:t xml:space="preserve">There will be </w:t>
      </w:r>
      <w:r w:rsidRPr="00C63D5E">
        <w:rPr>
          <w:b/>
          <w:sz w:val="22"/>
          <w:szCs w:val="22"/>
        </w:rPr>
        <w:t xml:space="preserve">NO </w:t>
      </w:r>
      <w:r w:rsidRPr="00C63D5E">
        <w:rPr>
          <w:sz w:val="22"/>
          <w:szCs w:val="22"/>
        </w:rPr>
        <w:t>make-up exams unless I am informed</w:t>
      </w:r>
      <w:r w:rsidRPr="00C63D5E">
        <w:rPr>
          <w:b/>
          <w:sz w:val="22"/>
          <w:szCs w:val="22"/>
        </w:rPr>
        <w:t>, in writing</w:t>
      </w:r>
      <w:r w:rsidRPr="00C63D5E">
        <w:rPr>
          <w:sz w:val="22"/>
          <w:szCs w:val="22"/>
        </w:rPr>
        <w:t xml:space="preserve">, PRIOR to the exam that </w:t>
      </w:r>
      <w:r>
        <w:rPr>
          <w:sz w:val="22"/>
          <w:szCs w:val="22"/>
        </w:rPr>
        <w:t xml:space="preserve">you will need to miss it for a </w:t>
      </w:r>
      <w:r w:rsidRPr="00C63D5E">
        <w:rPr>
          <w:sz w:val="22"/>
          <w:szCs w:val="22"/>
          <w:u w:val="single"/>
        </w:rPr>
        <w:t>documentable</w:t>
      </w:r>
      <w:r w:rsidRPr="00C63D5E">
        <w:rPr>
          <w:sz w:val="22"/>
          <w:szCs w:val="22"/>
        </w:rPr>
        <w:t xml:space="preserve"> reason.  You need to talk with me directly for approval to make up an exam, exceptions are rare, but I do understand complications that can make it impossible to meet an exam date.  Exams may NOT be taken</w:t>
      </w:r>
      <w:r w:rsidRPr="00C63D5E">
        <w:rPr>
          <w:sz w:val="22"/>
          <w:szCs w:val="22"/>
          <w:u w:val="single"/>
        </w:rPr>
        <w:t xml:space="preserve"> </w:t>
      </w:r>
      <w:r w:rsidR="00093833">
        <w:rPr>
          <w:sz w:val="22"/>
          <w:szCs w:val="22"/>
        </w:rPr>
        <w:t>early. An a</w:t>
      </w:r>
      <w:r w:rsidRPr="00C63D5E">
        <w:rPr>
          <w:sz w:val="22"/>
          <w:szCs w:val="22"/>
        </w:rPr>
        <w:t xml:space="preserve">pproved late takes must be made up </w:t>
      </w:r>
      <w:r w:rsidRPr="00C63D5E">
        <w:rPr>
          <w:sz w:val="22"/>
          <w:szCs w:val="22"/>
          <w:u w:val="single"/>
        </w:rPr>
        <w:t>before the next class</w:t>
      </w:r>
      <w:r>
        <w:rPr>
          <w:sz w:val="22"/>
          <w:szCs w:val="22"/>
        </w:rPr>
        <w:t xml:space="preserve"> session following an exam.  </w:t>
      </w:r>
      <w:r w:rsidRPr="00C63D5E">
        <w:rPr>
          <w:sz w:val="22"/>
          <w:szCs w:val="22"/>
        </w:rPr>
        <w:t>I do not drop any exam grades.  I</w:t>
      </w:r>
      <w:r>
        <w:rPr>
          <w:sz w:val="22"/>
          <w:szCs w:val="22"/>
        </w:rPr>
        <w:t>f you miss an exam, the grade will be</w:t>
      </w:r>
      <w:r w:rsidRPr="00C63D5E">
        <w:rPr>
          <w:sz w:val="22"/>
          <w:szCs w:val="22"/>
        </w:rPr>
        <w:t xml:space="preserve"> a zero.  On the exam day if you ha</w:t>
      </w:r>
      <w:r>
        <w:rPr>
          <w:sz w:val="22"/>
          <w:szCs w:val="22"/>
        </w:rPr>
        <w:t>ve a life situation arise then</w:t>
      </w:r>
      <w:r w:rsidRPr="00C63D5E">
        <w:rPr>
          <w:sz w:val="22"/>
          <w:szCs w:val="22"/>
        </w:rPr>
        <w:t xml:space="preserve"> you must call me and leave a message on my voice mail</w:t>
      </w:r>
      <w:r>
        <w:rPr>
          <w:sz w:val="22"/>
          <w:szCs w:val="22"/>
        </w:rPr>
        <w:t xml:space="preserve"> </w:t>
      </w:r>
      <w:r w:rsidRPr="004236B0">
        <w:rPr>
          <w:b/>
          <w:i/>
          <w:sz w:val="22"/>
          <w:szCs w:val="22"/>
        </w:rPr>
        <w:t>541-917-4772</w:t>
      </w:r>
      <w:r w:rsidRPr="00C63D5E">
        <w:rPr>
          <w:sz w:val="22"/>
          <w:szCs w:val="22"/>
        </w:rPr>
        <w:t xml:space="preserve"> or send me an</w:t>
      </w:r>
      <w:r>
        <w:rPr>
          <w:sz w:val="22"/>
          <w:szCs w:val="22"/>
        </w:rPr>
        <w:t xml:space="preserve"> immediate email (see page 1 for address).  Only then, </w:t>
      </w:r>
      <w:r w:rsidRPr="00C63D5E">
        <w:rPr>
          <w:sz w:val="22"/>
          <w:szCs w:val="22"/>
        </w:rPr>
        <w:t xml:space="preserve">with your instructor’s </w:t>
      </w:r>
      <w:r>
        <w:rPr>
          <w:sz w:val="22"/>
          <w:szCs w:val="22"/>
        </w:rPr>
        <w:t xml:space="preserve">expressed </w:t>
      </w:r>
      <w:r w:rsidRPr="00C63D5E">
        <w:rPr>
          <w:sz w:val="22"/>
          <w:szCs w:val="22"/>
        </w:rPr>
        <w:t>approval</w:t>
      </w:r>
      <w:r>
        <w:rPr>
          <w:sz w:val="22"/>
          <w:szCs w:val="22"/>
        </w:rPr>
        <w:t>,</w:t>
      </w:r>
      <w:r w:rsidRPr="00C63D5E">
        <w:rPr>
          <w:sz w:val="22"/>
          <w:szCs w:val="22"/>
        </w:rPr>
        <w:t xml:space="preserve"> will you be eligible to take an exam.  You will then need to come into the next scheduled office hour period to take that exam.  </w:t>
      </w:r>
      <w:r w:rsidRPr="00BB6899">
        <w:rPr>
          <w:sz w:val="22"/>
          <w:szCs w:val="22"/>
          <w:u w:val="single"/>
        </w:rPr>
        <w:t>Early exams will not be allowed for any reason</w:t>
      </w:r>
      <w:r w:rsidRPr="00C63D5E">
        <w:rPr>
          <w:sz w:val="22"/>
          <w:szCs w:val="22"/>
        </w:rPr>
        <w:t xml:space="preserve"> (including the booking of airline or event</w:t>
      </w:r>
      <w:r>
        <w:rPr>
          <w:sz w:val="22"/>
          <w:szCs w:val="22"/>
        </w:rPr>
        <w:t>s</w:t>
      </w:r>
      <w:r w:rsidRPr="00C63D5E">
        <w:rPr>
          <w:sz w:val="22"/>
          <w:szCs w:val="22"/>
        </w:rPr>
        <w:t xml:space="preserve"> tickets) – so please plan accordingly.</w:t>
      </w:r>
    </w:p>
    <w:p w:rsidR="006B19E0" w:rsidRDefault="006B19E0" w:rsidP="006B19E0">
      <w:pPr>
        <w:rPr>
          <w:sz w:val="22"/>
          <w:szCs w:val="22"/>
        </w:rPr>
      </w:pPr>
    </w:p>
    <w:p w:rsidR="00067B83" w:rsidRPr="00FC2469" w:rsidRDefault="00067B83" w:rsidP="00067B83">
      <w:pPr>
        <w:rPr>
          <w:sz w:val="22"/>
          <w:szCs w:val="22"/>
          <w:u w:val="single"/>
        </w:rPr>
      </w:pPr>
      <w:r w:rsidRPr="0068048F">
        <w:rPr>
          <w:b/>
          <w:bCs/>
          <w:sz w:val="22"/>
          <w:szCs w:val="22"/>
        </w:rPr>
        <w:t>Pre-lab</w:t>
      </w:r>
      <w:r>
        <w:rPr>
          <w:b/>
          <w:bCs/>
          <w:sz w:val="22"/>
          <w:szCs w:val="22"/>
        </w:rPr>
        <w:t>s</w:t>
      </w:r>
      <w:r w:rsidRPr="0068048F">
        <w:rPr>
          <w:b/>
          <w:bCs/>
          <w:sz w:val="22"/>
          <w:szCs w:val="22"/>
        </w:rPr>
        <w:t>:</w:t>
      </w:r>
      <w:r>
        <w:rPr>
          <w:sz w:val="22"/>
          <w:szCs w:val="22"/>
        </w:rPr>
        <w:t xml:space="preserve">   It is expected that you will </w:t>
      </w:r>
      <w:r w:rsidRPr="00067B83">
        <w:rPr>
          <w:b/>
          <w:i/>
          <w:sz w:val="22"/>
          <w:szCs w:val="22"/>
        </w:rPr>
        <w:t>bring your lab manual AND textbook to each lab period</w:t>
      </w:r>
      <w:r>
        <w:rPr>
          <w:sz w:val="22"/>
          <w:szCs w:val="22"/>
        </w:rPr>
        <w:t xml:space="preserve">.  Additional materials may also be provided in the lab for reference, but these books and any photo atlases must stay in the classroom.  You will be expected to submit the "Pre-lab" for a given week to demonstrate that you have read the associated textbook reading and the lab that will be performed for a given week.  These pre-labs must be </w:t>
      </w:r>
      <w:r w:rsidRPr="003A599B">
        <w:rPr>
          <w:b/>
          <w:i/>
          <w:sz w:val="22"/>
          <w:szCs w:val="22"/>
        </w:rPr>
        <w:t xml:space="preserve">turned in at the beginning of </w:t>
      </w:r>
      <w:r>
        <w:rPr>
          <w:b/>
          <w:i/>
          <w:sz w:val="22"/>
          <w:szCs w:val="22"/>
        </w:rPr>
        <w:t>the lab period.</w:t>
      </w:r>
      <w:r>
        <w:rPr>
          <w:sz w:val="22"/>
          <w:szCs w:val="22"/>
        </w:rPr>
        <w:t xml:space="preserve">  These are worth 2 pts each week. </w:t>
      </w:r>
      <w:r w:rsidRPr="00FC2469">
        <w:rPr>
          <w:sz w:val="22"/>
          <w:szCs w:val="22"/>
          <w:u w:val="single"/>
        </w:rPr>
        <w:t xml:space="preserve">No credit will be given for labs not attended.  </w:t>
      </w:r>
    </w:p>
    <w:p w:rsidR="00067B83" w:rsidRDefault="00067B83" w:rsidP="006B19E0">
      <w:pPr>
        <w:rPr>
          <w:b/>
          <w:sz w:val="22"/>
          <w:szCs w:val="22"/>
        </w:rPr>
      </w:pPr>
    </w:p>
    <w:p w:rsidR="00093833" w:rsidRDefault="006B19E0" w:rsidP="006B19E0">
      <w:pPr>
        <w:rPr>
          <w:b/>
          <w:bCs/>
          <w:i/>
          <w:iCs/>
          <w:sz w:val="22"/>
          <w:szCs w:val="22"/>
        </w:rPr>
      </w:pPr>
      <w:r w:rsidRPr="00BB6899">
        <w:rPr>
          <w:b/>
          <w:sz w:val="22"/>
          <w:szCs w:val="22"/>
        </w:rPr>
        <w:t>Labs:</w:t>
      </w:r>
      <w:r>
        <w:rPr>
          <w:sz w:val="22"/>
          <w:szCs w:val="22"/>
        </w:rPr>
        <w:t xml:space="preserve">  </w:t>
      </w:r>
      <w:r w:rsidRPr="00D85A1D">
        <w:rPr>
          <w:b/>
          <w:i/>
          <w:sz w:val="22"/>
          <w:szCs w:val="22"/>
        </w:rPr>
        <w:t xml:space="preserve">Unless </w:t>
      </w:r>
      <w:r w:rsidR="00D85A1D">
        <w:rPr>
          <w:b/>
          <w:i/>
          <w:sz w:val="22"/>
          <w:szCs w:val="22"/>
        </w:rPr>
        <w:t>instructor communicates</w:t>
      </w:r>
      <w:r w:rsidRPr="00D85A1D">
        <w:rPr>
          <w:b/>
          <w:i/>
          <w:sz w:val="22"/>
          <w:szCs w:val="22"/>
        </w:rPr>
        <w:t xml:space="preserve"> otherwise</w:t>
      </w:r>
      <w:r w:rsidR="00D85A1D">
        <w:rPr>
          <w:sz w:val="22"/>
          <w:szCs w:val="22"/>
        </w:rPr>
        <w:t xml:space="preserve"> assume</w:t>
      </w:r>
      <w:r>
        <w:rPr>
          <w:sz w:val="22"/>
          <w:szCs w:val="22"/>
        </w:rPr>
        <w:t xml:space="preserve"> lab sets are due at the end of the lab period.  It is advisable to </w:t>
      </w:r>
      <w:r w:rsidRPr="00D85A1D">
        <w:rPr>
          <w:b/>
          <w:i/>
          <w:sz w:val="28"/>
          <w:szCs w:val="28"/>
        </w:rPr>
        <w:t>preview the lab and answer whatever questions from the textbook readings that you can BEFORE attending the lab</w:t>
      </w:r>
      <w:r>
        <w:rPr>
          <w:sz w:val="22"/>
          <w:szCs w:val="22"/>
        </w:rPr>
        <w:t xml:space="preserve">.  Please be on time, sometimes we will go to the green house or possibly on a campus field trip and if you are not on time you will feel left out or possibly experience confusion because of missing the intro to the lab.   Labs will be graded typically by Monday of the following week.  Each student must turn in their own review question set, </w:t>
      </w:r>
      <w:r w:rsidR="00D85A1D">
        <w:rPr>
          <w:sz w:val="22"/>
          <w:szCs w:val="22"/>
        </w:rPr>
        <w:t xml:space="preserve">a </w:t>
      </w:r>
      <w:r>
        <w:rPr>
          <w:sz w:val="22"/>
          <w:szCs w:val="22"/>
        </w:rPr>
        <w:t xml:space="preserve">group </w:t>
      </w:r>
      <w:r w:rsidR="00D85A1D">
        <w:rPr>
          <w:sz w:val="22"/>
          <w:szCs w:val="22"/>
        </w:rPr>
        <w:t xml:space="preserve">or pair </w:t>
      </w:r>
      <w:r>
        <w:rPr>
          <w:sz w:val="22"/>
          <w:szCs w:val="22"/>
        </w:rPr>
        <w:t xml:space="preserve">submission of one lab report is NOT allowed. </w:t>
      </w:r>
      <w:r>
        <w:rPr>
          <w:b/>
          <w:bCs/>
          <w:i/>
          <w:iCs/>
          <w:sz w:val="22"/>
          <w:szCs w:val="22"/>
        </w:rPr>
        <w:t>Subsequently e</w:t>
      </w:r>
      <w:r w:rsidRPr="003B1CA4">
        <w:rPr>
          <w:b/>
          <w:bCs/>
          <w:i/>
          <w:iCs/>
          <w:sz w:val="22"/>
          <w:szCs w:val="22"/>
        </w:rPr>
        <w:t>ach student must come prepared with their own lab manual.</w:t>
      </w:r>
    </w:p>
    <w:p w:rsidR="00093833" w:rsidRDefault="00093833" w:rsidP="006B19E0">
      <w:pPr>
        <w:rPr>
          <w:b/>
          <w:bCs/>
          <w:i/>
          <w:iCs/>
          <w:sz w:val="22"/>
          <w:szCs w:val="22"/>
        </w:rPr>
      </w:pPr>
    </w:p>
    <w:p w:rsidR="006B19E0" w:rsidRDefault="006B19E0" w:rsidP="006B19E0">
      <w:pPr>
        <w:rPr>
          <w:b/>
          <w:sz w:val="22"/>
          <w:szCs w:val="22"/>
        </w:rPr>
      </w:pPr>
    </w:p>
    <w:p w:rsidR="00093833" w:rsidRDefault="00093833" w:rsidP="00093833">
      <w:pPr>
        <w:rPr>
          <w:sz w:val="22"/>
          <w:szCs w:val="22"/>
        </w:rPr>
      </w:pPr>
      <w:r w:rsidRPr="00FD7770">
        <w:rPr>
          <w:b/>
          <w:sz w:val="22"/>
          <w:szCs w:val="22"/>
        </w:rPr>
        <w:t>Plant Families Collection:</w:t>
      </w:r>
      <w:r>
        <w:rPr>
          <w:sz w:val="22"/>
          <w:szCs w:val="22"/>
        </w:rPr>
        <w:t xml:space="preserve"> Will be explained in more detail in week 2 of the course and is due week 8 of the course.  This involves a collection of 7 specimens that are prepared on index cards identifying the unique plant family for 7 different groups, with identified characteristics unique to the family.  These must be prepared in a standardized format and all be the same card stock size, the specimen thoroughly dried and prepared.  This collection will be returned to the student on the day of the final exam.</w:t>
      </w:r>
    </w:p>
    <w:p w:rsidR="00093833" w:rsidRDefault="00093833" w:rsidP="00093833">
      <w:pPr>
        <w:rPr>
          <w:sz w:val="22"/>
          <w:szCs w:val="22"/>
        </w:rPr>
      </w:pPr>
    </w:p>
    <w:p w:rsidR="00093833" w:rsidRDefault="00093833" w:rsidP="00093833">
      <w:pPr>
        <w:rPr>
          <w:sz w:val="22"/>
          <w:szCs w:val="22"/>
        </w:rPr>
      </w:pPr>
      <w:r w:rsidRPr="00067B83">
        <w:rPr>
          <w:b/>
          <w:sz w:val="22"/>
          <w:szCs w:val="22"/>
        </w:rPr>
        <w:t>Weekly Reading Quiz:</w:t>
      </w:r>
      <w:r>
        <w:rPr>
          <w:sz w:val="22"/>
          <w:szCs w:val="22"/>
        </w:rPr>
        <w:t xml:space="preserve"> On Wednesdays, starting in week 2 students will be given a 5 point quiz over that week’s reading material.  This means that it is advisable to start the reading early in the week, if not the weekend before to be prepared.  Students will be allowed to use a 3x5 notecard of hand written </w:t>
      </w:r>
      <w:r w:rsidR="00196E1B">
        <w:rPr>
          <w:sz w:val="22"/>
          <w:szCs w:val="22"/>
        </w:rPr>
        <w:t>notes from the chapter to use for</w:t>
      </w:r>
      <w:r>
        <w:rPr>
          <w:sz w:val="22"/>
          <w:szCs w:val="22"/>
        </w:rPr>
        <w:t xml:space="preserve"> tak</w:t>
      </w:r>
      <w:r w:rsidR="00196E1B">
        <w:rPr>
          <w:sz w:val="22"/>
          <w:szCs w:val="22"/>
        </w:rPr>
        <w:t>ing the quiz, card</w:t>
      </w:r>
      <w:r>
        <w:rPr>
          <w:sz w:val="22"/>
          <w:szCs w:val="22"/>
        </w:rPr>
        <w:t xml:space="preserve"> is optional.  </w:t>
      </w:r>
      <w:r w:rsidRPr="00067B83">
        <w:rPr>
          <w:sz w:val="22"/>
          <w:szCs w:val="22"/>
          <w:u w:val="single"/>
        </w:rPr>
        <w:t xml:space="preserve">No </w:t>
      </w:r>
      <w:proofErr w:type="spellStart"/>
      <w:r w:rsidRPr="00067B83">
        <w:rPr>
          <w:sz w:val="22"/>
          <w:szCs w:val="22"/>
          <w:u w:val="single"/>
        </w:rPr>
        <w:t>make up</w:t>
      </w:r>
      <w:proofErr w:type="spellEnd"/>
      <w:r w:rsidRPr="00067B83">
        <w:rPr>
          <w:sz w:val="22"/>
          <w:szCs w:val="22"/>
          <w:u w:val="single"/>
        </w:rPr>
        <w:t xml:space="preserve"> quizzes are possible</w:t>
      </w:r>
      <w:r>
        <w:rPr>
          <w:sz w:val="22"/>
          <w:szCs w:val="22"/>
        </w:rPr>
        <w:t>, but the lowest quiz or one missed quiz will be dropped. This is to ensure that students are coming prepared to lab day and can fully discuss the material assigned for a given week.</w:t>
      </w:r>
      <w:r w:rsidR="00067B83">
        <w:rPr>
          <w:sz w:val="22"/>
          <w:szCs w:val="22"/>
        </w:rPr>
        <w:t xml:space="preserve">  These quizzes will be collected no later than 10 minutes after class has begun – arrive on time, </w:t>
      </w:r>
      <w:r w:rsidR="00067B83" w:rsidRPr="00196E1B">
        <w:rPr>
          <w:b/>
          <w:i/>
          <w:sz w:val="22"/>
          <w:szCs w:val="22"/>
        </w:rPr>
        <w:t>no late takes because of tardiness</w:t>
      </w:r>
      <w:r w:rsidR="00067B83">
        <w:rPr>
          <w:sz w:val="22"/>
          <w:szCs w:val="22"/>
        </w:rPr>
        <w:t>. Quiz material is solely over the textbook readings.</w:t>
      </w:r>
    </w:p>
    <w:p w:rsidR="00093833" w:rsidRDefault="00093833" w:rsidP="006B19E0">
      <w:pPr>
        <w:rPr>
          <w:b/>
          <w:sz w:val="22"/>
          <w:szCs w:val="22"/>
        </w:rPr>
      </w:pPr>
    </w:p>
    <w:p w:rsidR="004F7D35" w:rsidRDefault="006B19E0" w:rsidP="006B19E0">
      <w:pPr>
        <w:rPr>
          <w:sz w:val="22"/>
          <w:szCs w:val="22"/>
        </w:rPr>
      </w:pPr>
      <w:r w:rsidRPr="00C63D5E">
        <w:rPr>
          <w:b/>
          <w:sz w:val="22"/>
          <w:szCs w:val="22"/>
        </w:rPr>
        <w:t>Extra Credit:</w:t>
      </w:r>
      <w:r w:rsidRPr="00C63D5E">
        <w:rPr>
          <w:sz w:val="22"/>
          <w:szCs w:val="22"/>
        </w:rPr>
        <w:t xml:space="preserve">  On a few occasions</w:t>
      </w:r>
      <w:r>
        <w:rPr>
          <w:sz w:val="22"/>
          <w:szCs w:val="22"/>
        </w:rPr>
        <w:t>,</w:t>
      </w:r>
      <w:r w:rsidRPr="00C63D5E">
        <w:rPr>
          <w:sz w:val="22"/>
          <w:szCs w:val="22"/>
        </w:rPr>
        <w:t xml:space="preserve"> such as on the exams</w:t>
      </w:r>
      <w:r>
        <w:rPr>
          <w:sz w:val="22"/>
          <w:szCs w:val="22"/>
        </w:rPr>
        <w:t>,</w:t>
      </w:r>
      <w:r w:rsidRPr="00C63D5E">
        <w:rPr>
          <w:sz w:val="22"/>
          <w:szCs w:val="22"/>
        </w:rPr>
        <w:t xml:space="preserve"> there may be extra credit, which will be </w:t>
      </w:r>
      <w:r>
        <w:rPr>
          <w:sz w:val="22"/>
          <w:szCs w:val="22"/>
        </w:rPr>
        <w:t xml:space="preserve">in the form of </w:t>
      </w:r>
      <w:r w:rsidRPr="00C63D5E">
        <w:rPr>
          <w:sz w:val="22"/>
          <w:szCs w:val="22"/>
        </w:rPr>
        <w:t xml:space="preserve">high-challenge questions that can aid your score.  Even if you do not know the answer you are encouraged to try.  This credit will generally not </w:t>
      </w:r>
      <w:r>
        <w:rPr>
          <w:sz w:val="22"/>
          <w:szCs w:val="22"/>
        </w:rPr>
        <w:t>influence a grade more than 2%</w:t>
      </w:r>
      <w:r w:rsidRPr="00C63D5E">
        <w:rPr>
          <w:sz w:val="22"/>
          <w:szCs w:val="22"/>
        </w:rPr>
        <w:t xml:space="preserve"> for the overall grade, but it could make a big difference in borderline grade situations.  </w:t>
      </w:r>
    </w:p>
    <w:p w:rsidR="006B19E0" w:rsidRDefault="006B19E0" w:rsidP="006B19E0">
      <w:pPr>
        <w:rPr>
          <w:sz w:val="22"/>
          <w:szCs w:val="22"/>
        </w:rPr>
      </w:pPr>
      <w:r w:rsidRPr="00C63D5E">
        <w:rPr>
          <w:sz w:val="22"/>
          <w:szCs w:val="22"/>
        </w:rPr>
        <w:t>Extra Credit will NOT be issued or allowed for missed work – there are no exceptions to this rule.  My general policy for all students is that “I cannot do for one student what I cannot do for all.”  Please do not ask for exceptions due to poor performance, no ex</w:t>
      </w:r>
      <w:r w:rsidR="004F7D35">
        <w:rPr>
          <w:sz w:val="22"/>
          <w:szCs w:val="22"/>
        </w:rPr>
        <w:t xml:space="preserve">tra credit work will be granted, that is not equally accessible to all students. </w:t>
      </w:r>
      <w:r w:rsidRPr="00C63D5E">
        <w:rPr>
          <w:sz w:val="22"/>
          <w:szCs w:val="22"/>
        </w:rPr>
        <w:t xml:space="preserve">  </w:t>
      </w:r>
    </w:p>
    <w:p w:rsidR="006B19E0" w:rsidRPr="0079102D" w:rsidRDefault="006B19E0" w:rsidP="006B19E0">
      <w:pPr>
        <w:rPr>
          <w:b/>
          <w:sz w:val="20"/>
          <w:szCs w:val="20"/>
        </w:rPr>
      </w:pPr>
    </w:p>
    <w:p w:rsidR="006B19E0" w:rsidRDefault="006B19E0" w:rsidP="006B19E0">
      <w:pPr>
        <w:rPr>
          <w:sz w:val="22"/>
          <w:szCs w:val="22"/>
        </w:rPr>
      </w:pPr>
      <w:r w:rsidRPr="00AC67F4">
        <w:rPr>
          <w:b/>
          <w:bCs/>
          <w:sz w:val="22"/>
          <w:szCs w:val="22"/>
        </w:rPr>
        <w:t>Problem Based Learning Experiment:</w:t>
      </w:r>
      <w:r>
        <w:rPr>
          <w:sz w:val="22"/>
          <w:szCs w:val="22"/>
        </w:rPr>
        <w:t xml:space="preserve"> This group activity is an opportunity to improve your investigative and experimentation skills.  It will be a project that begins in week 2 of the course, and involves coordination and collaboration with others that will require experimental set up, data collection and a brief write up of the experiment due in week 10 of the term.  Points will accumulate throughout the term; the final lab report will be worth 10 points. </w:t>
      </w:r>
      <w:r w:rsidRPr="0077175C">
        <w:rPr>
          <w:b/>
          <w:i/>
          <w:sz w:val="22"/>
          <w:szCs w:val="22"/>
        </w:rPr>
        <w:t>One lab report is submitted per group,</w:t>
      </w:r>
      <w:r>
        <w:rPr>
          <w:sz w:val="22"/>
          <w:szCs w:val="22"/>
        </w:rPr>
        <w:t xml:space="preserve"> not one per person. Ten points is based on the </w:t>
      </w:r>
      <w:r w:rsidR="00067B83">
        <w:rPr>
          <w:sz w:val="22"/>
          <w:szCs w:val="22"/>
        </w:rPr>
        <w:t xml:space="preserve">poster </w:t>
      </w:r>
      <w:r>
        <w:rPr>
          <w:sz w:val="22"/>
          <w:szCs w:val="22"/>
        </w:rPr>
        <w:t>presentation in week 10, and 5 points will be based on participation and demonstrated planning activities throughout the term.</w:t>
      </w:r>
    </w:p>
    <w:p w:rsidR="00603CE2" w:rsidRDefault="00603CE2" w:rsidP="006B19E0">
      <w:pPr>
        <w:rPr>
          <w:b/>
          <w:sz w:val="22"/>
          <w:szCs w:val="22"/>
        </w:rPr>
      </w:pPr>
    </w:p>
    <w:p w:rsidR="00067B83" w:rsidRPr="00196E1B" w:rsidRDefault="00196E1B" w:rsidP="006B19E0">
      <w:pPr>
        <w:rPr>
          <w:sz w:val="22"/>
          <w:szCs w:val="22"/>
        </w:rPr>
      </w:pPr>
      <w:proofErr w:type="spellStart"/>
      <w:r w:rsidRPr="00196E1B">
        <w:rPr>
          <w:b/>
          <w:sz w:val="22"/>
          <w:szCs w:val="22"/>
        </w:rPr>
        <w:t>Vermicompost</w:t>
      </w:r>
      <w:proofErr w:type="spellEnd"/>
      <w:r w:rsidRPr="00196E1B">
        <w:rPr>
          <w:b/>
          <w:sz w:val="22"/>
          <w:szCs w:val="22"/>
        </w:rPr>
        <w:t xml:space="preserve"> journal</w:t>
      </w:r>
      <w:r>
        <w:rPr>
          <w:b/>
          <w:sz w:val="22"/>
          <w:szCs w:val="22"/>
        </w:rPr>
        <w:t xml:space="preserve">: </w:t>
      </w:r>
      <w:r>
        <w:rPr>
          <w:sz w:val="22"/>
          <w:szCs w:val="22"/>
        </w:rPr>
        <w:t>Starting in Week 2 students will engage in a term long project to set up and study a worm compost bin in teams of 8 people (we have currently 3 bins).  Each week on a Monday when classes are held there will be approximately 10 minutes devoted somewhere in the class period to learn or investigate what is happening in the worm bin.  A journal will be set up in week 1 and it is the student’s responsibility to add to the journal each week. Each activity is ~2pts</w:t>
      </w:r>
    </w:p>
    <w:p w:rsidR="006B19E0" w:rsidRPr="0079102D" w:rsidRDefault="006B19E0" w:rsidP="006B19E0">
      <w:pPr>
        <w:rPr>
          <w:b/>
          <w:sz w:val="28"/>
          <w:szCs w:val="28"/>
        </w:rPr>
      </w:pPr>
      <w:r w:rsidRPr="0079102D">
        <w:rPr>
          <w:b/>
          <w:sz w:val="28"/>
          <w:szCs w:val="28"/>
        </w:rPr>
        <w:lastRenderedPageBreak/>
        <w:t>III</w:t>
      </w:r>
      <w:proofErr w:type="gramStart"/>
      <w:r w:rsidRPr="0079102D">
        <w:rPr>
          <w:b/>
          <w:sz w:val="28"/>
          <w:szCs w:val="28"/>
        </w:rPr>
        <w:t>.  Special</w:t>
      </w:r>
      <w:proofErr w:type="gramEnd"/>
      <w:r w:rsidRPr="0079102D">
        <w:rPr>
          <w:b/>
          <w:sz w:val="28"/>
          <w:szCs w:val="28"/>
        </w:rPr>
        <w:t xml:space="preserve"> Considerations</w:t>
      </w:r>
    </w:p>
    <w:p w:rsidR="00067B83" w:rsidRDefault="00067B83" w:rsidP="006B19E0">
      <w:pPr>
        <w:rPr>
          <w:b/>
          <w:sz w:val="22"/>
          <w:szCs w:val="22"/>
        </w:rPr>
      </w:pPr>
    </w:p>
    <w:p w:rsidR="006B19E0" w:rsidRPr="00C96E6E" w:rsidRDefault="006B19E0" w:rsidP="006B19E0">
      <w:pPr>
        <w:rPr>
          <w:sz w:val="22"/>
          <w:szCs w:val="22"/>
        </w:rPr>
      </w:pPr>
      <w:r w:rsidRPr="00C96E6E">
        <w:rPr>
          <w:b/>
          <w:sz w:val="22"/>
          <w:szCs w:val="22"/>
        </w:rPr>
        <w:t>Special Accommodations</w:t>
      </w:r>
      <w:r>
        <w:rPr>
          <w:sz w:val="22"/>
          <w:szCs w:val="22"/>
        </w:rPr>
        <w:t xml:space="preserve">: </w:t>
      </w:r>
      <w:r w:rsidRPr="00C96E6E">
        <w:rPr>
          <w:sz w:val="22"/>
          <w:szCs w:val="22"/>
        </w:rPr>
        <w:t xml:space="preserve"> I will be happy to make accommodations for students with disabilities or those with special needs.  It is the student’s responsibility to make any needs known to me within the first week of the semester, </w:t>
      </w:r>
      <w:r w:rsidRPr="00C96E6E">
        <w:rPr>
          <w:i/>
          <w:sz w:val="22"/>
          <w:szCs w:val="22"/>
        </w:rPr>
        <w:t>in writing</w:t>
      </w:r>
      <w:r w:rsidRPr="00C96E6E">
        <w:rPr>
          <w:sz w:val="22"/>
          <w:szCs w:val="22"/>
        </w:rPr>
        <w:t xml:space="preserve">, so that I can give appropriate accommodation.  This includes but is not limited to disabilities of visual, hearing, learning, dates needed for religious holidays, court dates etc.  If you have not accessed disability services and think that you may need </w:t>
      </w:r>
      <w:r>
        <w:rPr>
          <w:sz w:val="22"/>
          <w:szCs w:val="22"/>
        </w:rPr>
        <w:t xml:space="preserve">them, please contact CFAR (Center for Accessibility Resources) </w:t>
      </w:r>
      <w:r w:rsidRPr="00C96E6E">
        <w:rPr>
          <w:sz w:val="22"/>
          <w:szCs w:val="22"/>
        </w:rPr>
        <w:t>at 917-4789</w:t>
      </w:r>
      <w:r>
        <w:rPr>
          <w:sz w:val="22"/>
          <w:szCs w:val="22"/>
        </w:rPr>
        <w:t xml:space="preserve"> </w:t>
      </w:r>
      <w:r>
        <w:rPr>
          <w:rFonts w:cs="Arial"/>
          <w:color w:val="000000"/>
        </w:rPr>
        <w:t>or visit RCH 105</w:t>
      </w:r>
      <w:r w:rsidRPr="00C96E6E">
        <w:rPr>
          <w:sz w:val="22"/>
          <w:szCs w:val="22"/>
        </w:rPr>
        <w:t xml:space="preserve">.  For those </w:t>
      </w:r>
      <w:r>
        <w:rPr>
          <w:sz w:val="22"/>
          <w:szCs w:val="22"/>
        </w:rPr>
        <w:t xml:space="preserve">students </w:t>
      </w:r>
      <w:r w:rsidRPr="00C96E6E">
        <w:rPr>
          <w:sz w:val="22"/>
          <w:szCs w:val="22"/>
        </w:rPr>
        <w:t xml:space="preserve">with declared disabilities or note-taking needs a letter of accommodation should be brought to the instructor </w:t>
      </w:r>
      <w:r w:rsidRPr="00C96E6E">
        <w:rPr>
          <w:sz w:val="22"/>
          <w:szCs w:val="22"/>
          <w:u w:val="single"/>
        </w:rPr>
        <w:t>by the end of week 1</w:t>
      </w:r>
      <w:r w:rsidRPr="00C96E6E">
        <w:rPr>
          <w:sz w:val="22"/>
          <w:szCs w:val="22"/>
        </w:rPr>
        <w:t>.</w:t>
      </w:r>
    </w:p>
    <w:p w:rsidR="006B19E0" w:rsidRPr="00C96E6E" w:rsidRDefault="006B19E0" w:rsidP="006B19E0">
      <w:pPr>
        <w:rPr>
          <w:sz w:val="22"/>
          <w:szCs w:val="22"/>
        </w:rPr>
      </w:pPr>
    </w:p>
    <w:p w:rsidR="006B19E0" w:rsidRPr="00C96E6E" w:rsidRDefault="006B19E0" w:rsidP="006B19E0">
      <w:pPr>
        <w:rPr>
          <w:sz w:val="22"/>
          <w:szCs w:val="22"/>
        </w:rPr>
      </w:pPr>
      <w:r w:rsidRPr="00C96E6E">
        <w:rPr>
          <w:b/>
          <w:sz w:val="22"/>
          <w:szCs w:val="22"/>
        </w:rPr>
        <w:t>Academic Misconduct</w:t>
      </w:r>
      <w:r w:rsidRPr="00C96E6E">
        <w:rPr>
          <w:sz w:val="22"/>
          <w:szCs w:val="22"/>
        </w:rPr>
        <w:t>:  This will not be tolerated and includes any form of cheating.    If a student is found to ha</w:t>
      </w:r>
      <w:r w:rsidR="00603CE2">
        <w:rPr>
          <w:sz w:val="22"/>
          <w:szCs w:val="22"/>
        </w:rPr>
        <w:t>ve cheated on a</w:t>
      </w:r>
      <w:r w:rsidRPr="00C96E6E">
        <w:rPr>
          <w:sz w:val="22"/>
          <w:szCs w:val="22"/>
        </w:rPr>
        <w:t xml:space="preserve"> quiz or exam, after due process, the resulting grade may be a zero on the given assessment.  All group work </w:t>
      </w:r>
      <w:r w:rsidRPr="00C96E6E">
        <w:rPr>
          <w:i/>
          <w:sz w:val="22"/>
          <w:szCs w:val="22"/>
        </w:rPr>
        <w:t xml:space="preserve">must be written in the students </w:t>
      </w:r>
      <w:r w:rsidRPr="00C96E6E">
        <w:rPr>
          <w:b/>
          <w:i/>
          <w:sz w:val="22"/>
          <w:szCs w:val="22"/>
        </w:rPr>
        <w:t>own handwriting</w:t>
      </w:r>
      <w:r w:rsidRPr="00C96E6E">
        <w:rPr>
          <w:i/>
          <w:sz w:val="22"/>
          <w:szCs w:val="22"/>
        </w:rPr>
        <w:t xml:space="preserve"> and language</w:t>
      </w:r>
      <w:r w:rsidRPr="00C96E6E">
        <w:rPr>
          <w:sz w:val="22"/>
          <w:szCs w:val="22"/>
        </w:rPr>
        <w:t>.  You must turn in your own interpretation and work even if doing team lab projects.  When submitting group projects a rubric involving a score sheet and guidelines will be provided for expectations.  Following group projects students wil</w:t>
      </w:r>
      <w:r>
        <w:rPr>
          <w:sz w:val="22"/>
          <w:szCs w:val="22"/>
        </w:rPr>
        <w:t>l be expected to provide a self-</w:t>
      </w:r>
      <w:r w:rsidRPr="00C96E6E">
        <w:rPr>
          <w:sz w:val="22"/>
          <w:szCs w:val="22"/>
        </w:rPr>
        <w:t>critique report designed to communicate to your instructor the component of your individual contribution to a group project.</w:t>
      </w:r>
    </w:p>
    <w:p w:rsidR="006B19E0" w:rsidRPr="00C96E6E" w:rsidRDefault="006B19E0" w:rsidP="006B19E0">
      <w:pPr>
        <w:rPr>
          <w:sz w:val="22"/>
          <w:szCs w:val="22"/>
        </w:rPr>
      </w:pPr>
    </w:p>
    <w:p w:rsidR="006B19E0" w:rsidRPr="00C96E6E" w:rsidRDefault="006B19E0" w:rsidP="006B19E0">
      <w:pPr>
        <w:autoSpaceDE w:val="0"/>
        <w:autoSpaceDN w:val="0"/>
        <w:adjustRightInd w:val="0"/>
        <w:rPr>
          <w:color w:val="000000"/>
          <w:sz w:val="22"/>
          <w:szCs w:val="22"/>
        </w:rPr>
      </w:pPr>
      <w:r w:rsidRPr="00C96E6E">
        <w:rPr>
          <w:b/>
          <w:bCs/>
          <w:color w:val="000000"/>
          <w:sz w:val="22"/>
          <w:szCs w:val="22"/>
        </w:rPr>
        <w:t xml:space="preserve">Computers (Notebook/Laptop/PDA): </w:t>
      </w:r>
      <w:r>
        <w:rPr>
          <w:color w:val="000000"/>
          <w:sz w:val="22"/>
          <w:szCs w:val="22"/>
        </w:rPr>
        <w:t>Students may NOT</w:t>
      </w:r>
      <w:r w:rsidRPr="00C96E6E">
        <w:rPr>
          <w:color w:val="000000"/>
          <w:sz w:val="22"/>
          <w:szCs w:val="22"/>
        </w:rPr>
        <w:t xml:space="preserve"> take notes on a computer such </w:t>
      </w:r>
      <w:r>
        <w:rPr>
          <w:color w:val="000000"/>
          <w:sz w:val="22"/>
          <w:szCs w:val="22"/>
        </w:rPr>
        <w:t>as a Notebook or Laptop or</w:t>
      </w:r>
      <w:r w:rsidRPr="00C96E6E">
        <w:rPr>
          <w:color w:val="000000"/>
          <w:sz w:val="22"/>
          <w:szCs w:val="22"/>
        </w:rPr>
        <w:t xml:space="preserve"> during class, without first discussing your need to do so with the instructor BEFORE bringing the laptop</w:t>
      </w:r>
      <w:r>
        <w:rPr>
          <w:color w:val="000000"/>
          <w:sz w:val="22"/>
          <w:szCs w:val="22"/>
        </w:rPr>
        <w:t>/tablet</w:t>
      </w:r>
      <w:r w:rsidRPr="00C96E6E">
        <w:rPr>
          <w:color w:val="000000"/>
          <w:sz w:val="22"/>
          <w:szCs w:val="22"/>
        </w:rPr>
        <w:t xml:space="preserve"> to class. </w:t>
      </w:r>
      <w:r>
        <w:rPr>
          <w:color w:val="000000"/>
          <w:sz w:val="22"/>
          <w:szCs w:val="22"/>
        </w:rPr>
        <w:t xml:space="preserve"> </w:t>
      </w:r>
      <w:r w:rsidRPr="00C96E6E">
        <w:rPr>
          <w:color w:val="000000"/>
          <w:sz w:val="22"/>
          <w:szCs w:val="22"/>
        </w:rPr>
        <w:t>On a wireless campus it is distracting to other students when a peer is not fully participating in the class due to attention on the web or other computer applications – the same policy is held for all hand held devices</w:t>
      </w:r>
      <w:r>
        <w:rPr>
          <w:color w:val="000000"/>
          <w:sz w:val="22"/>
          <w:szCs w:val="22"/>
        </w:rPr>
        <w:t xml:space="preserve"> to keep your l</w:t>
      </w:r>
      <w:r w:rsidRPr="00C96E6E">
        <w:rPr>
          <w:color w:val="000000"/>
          <w:sz w:val="22"/>
          <w:szCs w:val="22"/>
        </w:rPr>
        <w:t>earning experience</w:t>
      </w:r>
      <w:r>
        <w:rPr>
          <w:color w:val="000000"/>
          <w:sz w:val="22"/>
          <w:szCs w:val="22"/>
        </w:rPr>
        <w:t xml:space="preserve"> free from</w:t>
      </w:r>
      <w:r w:rsidRPr="00C96E6E">
        <w:rPr>
          <w:color w:val="000000"/>
          <w:sz w:val="22"/>
          <w:szCs w:val="22"/>
        </w:rPr>
        <w:t xml:space="preserve"> distraction</w:t>
      </w:r>
      <w:r>
        <w:rPr>
          <w:color w:val="000000"/>
          <w:sz w:val="22"/>
          <w:szCs w:val="22"/>
        </w:rPr>
        <w:t>s</w:t>
      </w:r>
      <w:r w:rsidRPr="00C96E6E">
        <w:rPr>
          <w:color w:val="000000"/>
          <w:sz w:val="22"/>
          <w:szCs w:val="22"/>
        </w:rPr>
        <w:t>.</w:t>
      </w:r>
    </w:p>
    <w:p w:rsidR="006B19E0" w:rsidRPr="00C96E6E" w:rsidRDefault="006B19E0" w:rsidP="006B19E0">
      <w:pPr>
        <w:rPr>
          <w:b/>
          <w:sz w:val="22"/>
          <w:szCs w:val="22"/>
        </w:rPr>
      </w:pPr>
    </w:p>
    <w:p w:rsidR="006B19E0" w:rsidRPr="00C96E6E" w:rsidRDefault="006B19E0" w:rsidP="006B19E0">
      <w:pPr>
        <w:rPr>
          <w:sz w:val="22"/>
          <w:szCs w:val="22"/>
        </w:rPr>
      </w:pPr>
      <w:r w:rsidRPr="00C96E6E">
        <w:rPr>
          <w:b/>
          <w:sz w:val="22"/>
          <w:szCs w:val="22"/>
        </w:rPr>
        <w:t>Incomplete Policy</w:t>
      </w:r>
      <w:r w:rsidRPr="00C96E6E">
        <w:rPr>
          <w:sz w:val="22"/>
          <w:szCs w:val="22"/>
        </w:rPr>
        <w:t xml:space="preserve">:  An incomplete (IN) will only be issued when a student is unable to complete the last exam by the end of the term, but has otherwise completed 75% of the work in </w:t>
      </w:r>
      <w:r w:rsidR="00305C27">
        <w:rPr>
          <w:sz w:val="22"/>
          <w:szCs w:val="22"/>
        </w:rPr>
        <w:t xml:space="preserve">class prior to the final exam. </w:t>
      </w:r>
      <w:r w:rsidRPr="00C96E6E">
        <w:rPr>
          <w:sz w:val="22"/>
          <w:szCs w:val="22"/>
        </w:rPr>
        <w:t>Each incomplete grade will be accompanied by a signed contract specifying the conditions nec</w:t>
      </w:r>
      <w:r w:rsidR="00305C27">
        <w:rPr>
          <w:sz w:val="22"/>
          <w:szCs w:val="22"/>
        </w:rPr>
        <w:t>essary to complete the course. Incompletes are at the discretion of the instructor.</w:t>
      </w:r>
      <w:r w:rsidRPr="00C96E6E">
        <w:rPr>
          <w:sz w:val="22"/>
          <w:szCs w:val="22"/>
        </w:rPr>
        <w:t xml:space="preserve">  </w:t>
      </w:r>
    </w:p>
    <w:p w:rsidR="006B19E0" w:rsidRDefault="006B19E0" w:rsidP="006B19E0">
      <w:pPr>
        <w:pStyle w:val="NormalWeb"/>
        <w:rPr>
          <w:sz w:val="22"/>
          <w:szCs w:val="22"/>
        </w:rPr>
      </w:pPr>
      <w:r w:rsidRPr="00C63D5E">
        <w:rPr>
          <w:b/>
          <w:bCs/>
          <w:sz w:val="22"/>
          <w:szCs w:val="22"/>
        </w:rPr>
        <w:t>Withdrawing from Classes (Dropping a Class After the Refund Deadline)</w:t>
      </w:r>
      <w:r w:rsidRPr="00C63D5E">
        <w:rPr>
          <w:sz w:val="22"/>
          <w:szCs w:val="22"/>
        </w:rPr>
        <w:t xml:space="preserve"> </w:t>
      </w:r>
      <w:r w:rsidRPr="00C63D5E">
        <w:rPr>
          <w:sz w:val="22"/>
          <w:szCs w:val="22"/>
        </w:rPr>
        <w:br/>
        <w:t xml:space="preserve">To drop a class </w:t>
      </w:r>
      <w:r>
        <w:rPr>
          <w:sz w:val="22"/>
          <w:szCs w:val="22"/>
        </w:rPr>
        <w:t>or withdraw from school, you must</w:t>
      </w:r>
      <w:r w:rsidRPr="00C63D5E">
        <w:rPr>
          <w:sz w:val="22"/>
          <w:szCs w:val="22"/>
        </w:rPr>
        <w:t xml:space="preserve"> turn in a Schedule Change form at the Registration Counter or at an community center or use the SIS system. If you withdraw from a course after the refund deadline, you will recei</w:t>
      </w:r>
      <w:r w:rsidR="00603CE2">
        <w:rPr>
          <w:sz w:val="22"/>
          <w:szCs w:val="22"/>
        </w:rPr>
        <w:t>ve a "W" grade in the class.  T</w:t>
      </w:r>
      <w:r>
        <w:rPr>
          <w:sz w:val="22"/>
          <w:szCs w:val="22"/>
        </w:rPr>
        <w:t>he student</w:t>
      </w:r>
      <w:r w:rsidRPr="00C63D5E">
        <w:rPr>
          <w:sz w:val="22"/>
          <w:szCs w:val="22"/>
        </w:rPr>
        <w:t xml:space="preserve"> will forfei</w:t>
      </w:r>
      <w:r>
        <w:rPr>
          <w:sz w:val="22"/>
          <w:szCs w:val="22"/>
        </w:rPr>
        <w:t>t all claims to refunds, and</w:t>
      </w:r>
      <w:r w:rsidRPr="00C63D5E">
        <w:rPr>
          <w:sz w:val="22"/>
          <w:szCs w:val="22"/>
        </w:rPr>
        <w:t xml:space="preserve"> will be financially</w:t>
      </w:r>
      <w:r w:rsidR="00603CE2">
        <w:rPr>
          <w:sz w:val="22"/>
          <w:szCs w:val="22"/>
        </w:rPr>
        <w:t xml:space="preserve"> responsible for any tuition &amp;</w:t>
      </w:r>
      <w:r w:rsidRPr="00C63D5E">
        <w:rPr>
          <w:sz w:val="22"/>
          <w:szCs w:val="22"/>
        </w:rPr>
        <w:t xml:space="preserve"> fees. Failure to drop a class may impact your grade point average and financial aid eligibility.</w:t>
      </w:r>
      <w:r>
        <w:rPr>
          <w:sz w:val="22"/>
          <w:szCs w:val="22"/>
        </w:rPr>
        <w:t xml:space="preserve"> Note: For classes meeting 8</w:t>
      </w:r>
      <w:r w:rsidRPr="00C63D5E">
        <w:rPr>
          <w:sz w:val="22"/>
          <w:szCs w:val="22"/>
        </w:rPr>
        <w:t xml:space="preserve"> or more weeks, the deadline to withdraw from the class is</w:t>
      </w:r>
      <w:r>
        <w:rPr>
          <w:sz w:val="22"/>
          <w:szCs w:val="22"/>
        </w:rPr>
        <w:t xml:space="preserve"> 5 p.m. on Friday </w:t>
      </w:r>
      <w:r w:rsidR="00603CE2">
        <w:rPr>
          <w:sz w:val="22"/>
          <w:szCs w:val="22"/>
        </w:rPr>
        <w:t>of week 7.</w:t>
      </w:r>
      <w:r w:rsidRPr="00C63D5E">
        <w:rPr>
          <w:sz w:val="22"/>
          <w:szCs w:val="22"/>
        </w:rPr>
        <w:t xml:space="preserve"> </w:t>
      </w:r>
    </w:p>
    <w:p w:rsidR="006B19E0" w:rsidRDefault="006B19E0" w:rsidP="006B19E0">
      <w:pPr>
        <w:rPr>
          <w:sz w:val="22"/>
          <w:szCs w:val="22"/>
        </w:rPr>
      </w:pPr>
      <w:r w:rsidRPr="00D36C0C">
        <w:rPr>
          <w:b/>
          <w:sz w:val="22"/>
          <w:szCs w:val="22"/>
        </w:rPr>
        <w:t xml:space="preserve">Behavioral Expectations: </w:t>
      </w:r>
      <w:r>
        <w:rPr>
          <w:sz w:val="22"/>
          <w:szCs w:val="22"/>
        </w:rPr>
        <w:t xml:space="preserve">To create an engaging, safe and respectful classroom environment we will honor and appreciate that LBCC offers a learning environment free of discrimination. This course will honor a diverse array of perspectives, free of judgment and encouraging of free discourse.  All students are expected to contribute to the learning environment and to share viewpoints in a respectful manner.  Please be mindful that a mature, college environment recognizes that though there are differences we all seek to be recognized as a valuable member of our community. </w:t>
      </w:r>
    </w:p>
    <w:p w:rsidR="006B19E0" w:rsidRDefault="006B19E0" w:rsidP="006B19E0">
      <w:pPr>
        <w:rPr>
          <w:sz w:val="22"/>
          <w:szCs w:val="22"/>
        </w:rPr>
      </w:pPr>
    </w:p>
    <w:p w:rsidR="00067B83" w:rsidRDefault="00067B83" w:rsidP="006B19E0">
      <w:pPr>
        <w:rPr>
          <w:b/>
          <w:bCs/>
          <w:sz w:val="22"/>
          <w:szCs w:val="22"/>
        </w:rPr>
      </w:pPr>
    </w:p>
    <w:p w:rsidR="006B19E0" w:rsidRPr="002F7207" w:rsidRDefault="006B19E0" w:rsidP="006B19E0">
      <w:pPr>
        <w:rPr>
          <w:sz w:val="22"/>
          <w:szCs w:val="22"/>
        </w:rPr>
      </w:pPr>
      <w:r w:rsidRPr="00C96E6E">
        <w:rPr>
          <w:b/>
          <w:bCs/>
          <w:sz w:val="22"/>
          <w:szCs w:val="22"/>
        </w:rPr>
        <w:lastRenderedPageBreak/>
        <w:t>Comprehensive nondiscrimination policy</w:t>
      </w:r>
      <w:r w:rsidRPr="00C96E6E">
        <w:rPr>
          <w:b/>
          <w:bCs/>
          <w:sz w:val="20"/>
          <w:szCs w:val="20"/>
        </w:rPr>
        <w:t>:</w:t>
      </w:r>
      <w:r>
        <w:t xml:space="preserve"> </w:t>
      </w:r>
      <w:r w:rsidRPr="002F7207">
        <w:rPr>
          <w:sz w:val="22"/>
          <w:szCs w:val="22"/>
        </w:rPr>
        <w:t>LBCC prohibits unlawful discrimination based on race, color, religion, ethnicity, use of native language, national origin, sex, sexual orientation, marital status, disability, veteran status, age, or any other status protected under applicable federal, state, or local laws</w:t>
      </w:r>
      <w:r>
        <w:rPr>
          <w:sz w:val="22"/>
          <w:szCs w:val="22"/>
        </w:rPr>
        <w:t xml:space="preserve"> </w:t>
      </w:r>
      <w:r w:rsidRPr="002F7207">
        <w:rPr>
          <w:sz w:val="22"/>
          <w:szCs w:val="22"/>
        </w:rPr>
        <w:t xml:space="preserve">(for further information </w:t>
      </w:r>
      <w:hyperlink r:id="rId7" w:history="1">
        <w:r w:rsidRPr="002F7207">
          <w:rPr>
            <w:rStyle w:val="Hyperlink"/>
            <w:sz w:val="22"/>
            <w:szCs w:val="22"/>
          </w:rPr>
          <w:t>http://po.linnbenton.edu/BPsandARs/</w:t>
        </w:r>
      </w:hyperlink>
      <w:r w:rsidRPr="002F7207">
        <w:rPr>
          <w:sz w:val="22"/>
          <w:szCs w:val="22"/>
        </w:rPr>
        <w:t xml:space="preserve"> ). Policy 1015.</w:t>
      </w:r>
    </w:p>
    <w:p w:rsidR="006B19E0" w:rsidRDefault="006B19E0" w:rsidP="006B19E0">
      <w:pPr>
        <w:widowControl w:val="0"/>
        <w:rPr>
          <w:b/>
          <w:sz w:val="22"/>
          <w:szCs w:val="22"/>
        </w:rPr>
      </w:pPr>
    </w:p>
    <w:p w:rsidR="006B19E0" w:rsidRPr="00C96E6E" w:rsidRDefault="006B19E0" w:rsidP="006B19E0">
      <w:pPr>
        <w:widowControl w:val="0"/>
        <w:rPr>
          <w:sz w:val="22"/>
          <w:szCs w:val="22"/>
        </w:rPr>
      </w:pPr>
      <w:r w:rsidRPr="00C96E6E">
        <w:rPr>
          <w:b/>
          <w:sz w:val="22"/>
          <w:szCs w:val="22"/>
        </w:rPr>
        <w:t>Inclement Weather Policy:</w:t>
      </w:r>
      <w:r w:rsidRPr="00C96E6E">
        <w:rPr>
          <w:sz w:val="22"/>
          <w:szCs w:val="22"/>
        </w:rPr>
        <w:t xml:space="preserve"> If the campus is open class will be given (including lab days) and also including any scheduled exams.  Only if the campus is closed will an exam be postponed, and this will occur on the next scheduled class date following the closure.  If a late start is announced classes will resume on their usual scheduled times, early labs may resume and be held if the college opens during the scheduled lab period. No special exceptions will be made for those who could not make it to class - be prepared for alternate methods.  Please listen to local media coverage for notice of closures such as T.V. &amp; radio stations.</w:t>
      </w:r>
    </w:p>
    <w:p w:rsidR="00067B83" w:rsidRDefault="00067B83" w:rsidP="006B19E0">
      <w:pPr>
        <w:rPr>
          <w:b/>
          <w:sz w:val="28"/>
          <w:szCs w:val="28"/>
        </w:rPr>
      </w:pPr>
    </w:p>
    <w:p w:rsidR="006B19E0" w:rsidRPr="00D21247" w:rsidRDefault="006B19E0" w:rsidP="006B19E0">
      <w:pPr>
        <w:rPr>
          <w:b/>
          <w:sz w:val="28"/>
          <w:szCs w:val="28"/>
        </w:rPr>
      </w:pPr>
      <w:r>
        <w:rPr>
          <w:b/>
          <w:sz w:val="28"/>
          <w:szCs w:val="28"/>
        </w:rPr>
        <w:t>Course Objectives</w:t>
      </w:r>
      <w:r w:rsidRPr="00D21247">
        <w:rPr>
          <w:b/>
          <w:sz w:val="28"/>
          <w:szCs w:val="28"/>
        </w:rPr>
        <w:t xml:space="preserve">:  </w:t>
      </w:r>
    </w:p>
    <w:p w:rsidR="006B19E0" w:rsidRPr="00C63D5E" w:rsidRDefault="006B19E0" w:rsidP="006B19E0">
      <w:pPr>
        <w:rPr>
          <w:b/>
          <w:sz w:val="22"/>
          <w:szCs w:val="22"/>
        </w:rPr>
      </w:pPr>
      <w:r>
        <w:rPr>
          <w:b/>
          <w:sz w:val="28"/>
          <w:szCs w:val="28"/>
        </w:rPr>
        <w:t>By taking this course a</w:t>
      </w:r>
      <w:r w:rsidRPr="00D21247">
        <w:rPr>
          <w:b/>
          <w:sz w:val="28"/>
          <w:szCs w:val="28"/>
        </w:rPr>
        <w:t xml:space="preserve"> student will be able to:</w:t>
      </w:r>
    </w:p>
    <w:p w:rsidR="006B19E0" w:rsidRPr="00D21247" w:rsidRDefault="006B19E0" w:rsidP="006B19E0">
      <w:pPr>
        <w:numPr>
          <w:ilvl w:val="0"/>
          <w:numId w:val="4"/>
        </w:numPr>
      </w:pPr>
      <w:r w:rsidRPr="00D21247">
        <w:rPr>
          <w:b/>
          <w:i/>
        </w:rPr>
        <w:t>Recognize/Identify</w:t>
      </w:r>
      <w:r w:rsidRPr="00D21247">
        <w:t xml:space="preserve"> plant structures on various scales.</w:t>
      </w:r>
    </w:p>
    <w:p w:rsidR="006B19E0" w:rsidRPr="00D21247" w:rsidRDefault="006B19E0" w:rsidP="006B19E0">
      <w:pPr>
        <w:numPr>
          <w:ilvl w:val="0"/>
          <w:numId w:val="4"/>
        </w:numPr>
      </w:pPr>
      <w:r w:rsidRPr="00D21247">
        <w:rPr>
          <w:b/>
          <w:i/>
        </w:rPr>
        <w:t>Understand</w:t>
      </w:r>
      <w:r w:rsidRPr="00D21247">
        <w:t xml:space="preserve"> </w:t>
      </w:r>
      <w:r w:rsidRPr="00D21247">
        <w:rPr>
          <w:b/>
          <w:i/>
        </w:rPr>
        <w:t>the relationship</w:t>
      </w:r>
      <w:r w:rsidRPr="00D21247">
        <w:t xml:space="preserve"> between structure and function of plants, and then will be able to </w:t>
      </w:r>
      <w:r w:rsidRPr="00D21247">
        <w:rPr>
          <w:b/>
          <w:i/>
        </w:rPr>
        <w:t>explain this relationship</w:t>
      </w:r>
      <w:r w:rsidRPr="00D21247">
        <w:t xml:space="preserve"> in terms of adaptation(s) to the environment.</w:t>
      </w:r>
    </w:p>
    <w:p w:rsidR="006B19E0" w:rsidRPr="00D21247" w:rsidRDefault="006B19E0" w:rsidP="006B19E0">
      <w:pPr>
        <w:numPr>
          <w:ilvl w:val="0"/>
          <w:numId w:val="4"/>
        </w:numPr>
      </w:pPr>
      <w:r w:rsidRPr="00D21247">
        <w:rPr>
          <w:b/>
          <w:i/>
        </w:rPr>
        <w:t>Extract</w:t>
      </w:r>
      <w:r w:rsidRPr="00D21247">
        <w:t xml:space="preserve">, </w:t>
      </w:r>
      <w:r w:rsidRPr="00D21247">
        <w:rPr>
          <w:b/>
          <w:i/>
        </w:rPr>
        <w:t>interpret</w:t>
      </w:r>
      <w:r w:rsidRPr="00D21247">
        <w:t>, critically</w:t>
      </w:r>
      <w:r w:rsidRPr="00D21247">
        <w:rPr>
          <w:b/>
          <w:i/>
        </w:rPr>
        <w:t xml:space="preserve"> evaluate</w:t>
      </w:r>
      <w:r w:rsidRPr="00D21247">
        <w:t xml:space="preserve"> and </w:t>
      </w:r>
      <w:r w:rsidRPr="00D21247">
        <w:rPr>
          <w:b/>
          <w:i/>
        </w:rPr>
        <w:t>apply</w:t>
      </w:r>
      <w:r w:rsidRPr="00D21247">
        <w:t xml:space="preserve"> biological information from various media, such as books, articles, lectures and the Internet.</w:t>
      </w:r>
    </w:p>
    <w:p w:rsidR="006B19E0" w:rsidRPr="00D21247" w:rsidRDefault="006B19E0" w:rsidP="006B19E0">
      <w:pPr>
        <w:numPr>
          <w:ilvl w:val="0"/>
          <w:numId w:val="4"/>
        </w:numPr>
      </w:pPr>
      <w:r w:rsidRPr="00D21247">
        <w:t xml:space="preserve">Safely and skillfully </w:t>
      </w:r>
      <w:r w:rsidRPr="00D21247">
        <w:rPr>
          <w:b/>
          <w:i/>
        </w:rPr>
        <w:t>use</w:t>
      </w:r>
      <w:r w:rsidRPr="00D21247">
        <w:t xml:space="preserve"> basic biological equipment and techniques to </w:t>
      </w:r>
      <w:r w:rsidRPr="00D21247">
        <w:rPr>
          <w:b/>
          <w:i/>
        </w:rPr>
        <w:t>collect and evaluate data</w:t>
      </w:r>
      <w:r w:rsidRPr="00D21247">
        <w:t>.  This includes but is not limited to plant specimens, microscopes, electrophoresis equipment, computer spreadsheets and models.</w:t>
      </w:r>
    </w:p>
    <w:p w:rsidR="006B19E0" w:rsidRDefault="006B19E0" w:rsidP="006B19E0">
      <w:pPr>
        <w:numPr>
          <w:ilvl w:val="0"/>
          <w:numId w:val="4"/>
        </w:numPr>
      </w:pPr>
      <w:r w:rsidRPr="00D21247">
        <w:rPr>
          <w:b/>
          <w:i/>
        </w:rPr>
        <w:t>Organize data</w:t>
      </w:r>
      <w:r w:rsidRPr="00D21247">
        <w:t xml:space="preserve"> into tables and graphs, to extract information and find patterns to </w:t>
      </w:r>
      <w:r w:rsidRPr="00D21247">
        <w:rPr>
          <w:b/>
          <w:i/>
        </w:rPr>
        <w:t>draw sound conclusions</w:t>
      </w:r>
      <w:r w:rsidRPr="00D21247">
        <w:t>.</w:t>
      </w:r>
    </w:p>
    <w:p w:rsidR="006B19E0" w:rsidRPr="00D21247" w:rsidRDefault="006B19E0" w:rsidP="006B19E0">
      <w:pPr>
        <w:numPr>
          <w:ilvl w:val="0"/>
          <w:numId w:val="4"/>
        </w:numPr>
      </w:pPr>
      <w:r>
        <w:rPr>
          <w:b/>
          <w:i/>
        </w:rPr>
        <w:t xml:space="preserve">Describe </w:t>
      </w:r>
      <w:r>
        <w:t xml:space="preserve">symbiotic relationships between plants and other organisms such as pollinators and fungi and </w:t>
      </w:r>
      <w:r w:rsidRPr="00737C83">
        <w:rPr>
          <w:b/>
          <w:i/>
        </w:rPr>
        <w:t>understand</w:t>
      </w:r>
      <w:r>
        <w:t xml:space="preserve"> the inter-dependence of these relationships.</w:t>
      </w:r>
    </w:p>
    <w:p w:rsidR="006B19E0" w:rsidRPr="00D21247" w:rsidRDefault="006B19E0" w:rsidP="006B19E0">
      <w:pPr>
        <w:numPr>
          <w:ilvl w:val="0"/>
          <w:numId w:val="4"/>
        </w:numPr>
      </w:pPr>
      <w:r w:rsidRPr="00D21247">
        <w:rPr>
          <w:b/>
          <w:i/>
        </w:rPr>
        <w:t>Discuss</w:t>
      </w:r>
      <w:r w:rsidRPr="00D21247">
        <w:t xml:space="preserve"> how plants can be manipulated for food production, fiber production and aesthetic purposes.</w:t>
      </w:r>
    </w:p>
    <w:p w:rsidR="006B19E0" w:rsidRPr="00D21247" w:rsidRDefault="006B19E0" w:rsidP="006B19E0">
      <w:pPr>
        <w:numPr>
          <w:ilvl w:val="0"/>
          <w:numId w:val="4"/>
        </w:numPr>
      </w:pPr>
      <w:r w:rsidRPr="00D21247">
        <w:rPr>
          <w:b/>
          <w:i/>
        </w:rPr>
        <w:t>Understand</w:t>
      </w:r>
      <w:r w:rsidRPr="00D21247">
        <w:t xml:space="preserve"> how plant science may help address ecological and societal issues such as hunger and global warming.</w:t>
      </w:r>
    </w:p>
    <w:p w:rsidR="006B19E0" w:rsidRPr="00D21247" w:rsidRDefault="006B19E0" w:rsidP="006B19E0">
      <w:pPr>
        <w:numPr>
          <w:ilvl w:val="0"/>
          <w:numId w:val="3"/>
        </w:numPr>
      </w:pPr>
      <w:r w:rsidRPr="00D21247">
        <w:rPr>
          <w:b/>
          <w:i/>
        </w:rPr>
        <w:t xml:space="preserve">Demonstrate </w:t>
      </w:r>
      <w:r w:rsidRPr="00D21247">
        <w:t xml:space="preserve">the basic principles of Mendelian genetics, and </w:t>
      </w:r>
      <w:r w:rsidRPr="00D21247">
        <w:rPr>
          <w:b/>
          <w:i/>
        </w:rPr>
        <w:t>explain</w:t>
      </w:r>
      <w:r w:rsidRPr="00D21247">
        <w:t xml:space="preserve"> how traits/characteristics are expressed by the genes.</w:t>
      </w:r>
    </w:p>
    <w:p w:rsidR="006B19E0" w:rsidRDefault="006B19E0" w:rsidP="006B19E0">
      <w:pPr>
        <w:numPr>
          <w:ilvl w:val="0"/>
          <w:numId w:val="3"/>
        </w:numPr>
      </w:pPr>
      <w:r w:rsidRPr="00D21247">
        <w:rPr>
          <w:b/>
          <w:i/>
        </w:rPr>
        <w:t xml:space="preserve">Paraphrase </w:t>
      </w:r>
      <w:r w:rsidRPr="00D21247">
        <w:t xml:space="preserve">in simple terms some the major techniques of recombinant DNA technology, and </w:t>
      </w:r>
      <w:r w:rsidRPr="00D21247">
        <w:rPr>
          <w:b/>
          <w:i/>
        </w:rPr>
        <w:t>describe applications</w:t>
      </w:r>
      <w:r w:rsidRPr="00D21247">
        <w:t xml:space="preserve"> of DNA technology in various fields. </w:t>
      </w:r>
    </w:p>
    <w:p w:rsidR="006B19E0" w:rsidRPr="00D21247" w:rsidRDefault="006B19E0" w:rsidP="006B19E0">
      <w:pPr>
        <w:numPr>
          <w:ilvl w:val="0"/>
          <w:numId w:val="3"/>
        </w:numPr>
      </w:pPr>
      <w:r w:rsidRPr="00D21247">
        <w:rPr>
          <w:b/>
          <w:i/>
        </w:rPr>
        <w:t xml:space="preserve">Identify </w:t>
      </w:r>
      <w:r w:rsidRPr="00D21247">
        <w:t xml:space="preserve">the opposing viewpoints regarding the controversies and ethical concerns related to recombinant DNA technology.  Evaluating the benefits and potential dangers of this technology. </w:t>
      </w:r>
    </w:p>
    <w:p w:rsidR="006B19E0" w:rsidRDefault="006B19E0" w:rsidP="006B19E0">
      <w:pPr>
        <w:numPr>
          <w:ilvl w:val="0"/>
          <w:numId w:val="2"/>
        </w:numPr>
        <w:rPr>
          <w:sz w:val="22"/>
          <w:szCs w:val="22"/>
        </w:rPr>
      </w:pPr>
      <w:r w:rsidRPr="00D21247">
        <w:rPr>
          <w:b/>
          <w:i/>
        </w:rPr>
        <w:t>Discover</w:t>
      </w:r>
      <w:r w:rsidRPr="00D21247">
        <w:t xml:space="preserve"> and </w:t>
      </w:r>
      <w:r w:rsidRPr="00D21247">
        <w:rPr>
          <w:b/>
          <w:i/>
        </w:rPr>
        <w:t>appreciate</w:t>
      </w:r>
      <w:r w:rsidRPr="00D21247">
        <w:t xml:space="preserve"> the unity, diversity, complexity and interdependence of life.</w:t>
      </w:r>
    </w:p>
    <w:p w:rsidR="006B19E0" w:rsidRDefault="006B19E0" w:rsidP="006B19E0">
      <w:pPr>
        <w:ind w:left="720"/>
        <w:jc w:val="center"/>
        <w:rPr>
          <w:rFonts w:ascii="Harlow Solid Italic" w:hAnsi="Harlow Solid Italic" w:cs="Arial"/>
          <w:i/>
          <w:sz w:val="36"/>
          <w:szCs w:val="36"/>
        </w:rPr>
      </w:pPr>
      <w:r w:rsidRPr="006E18DC">
        <w:rPr>
          <w:rFonts w:ascii="Harlow Solid Italic" w:hAnsi="Harlow Solid Italic" w:cs="Arial"/>
          <w:i/>
          <w:sz w:val="36"/>
          <w:szCs w:val="36"/>
        </w:rPr>
        <w:t>"Gardening is a way of showing that</w:t>
      </w:r>
    </w:p>
    <w:p w:rsidR="006B19E0" w:rsidRPr="006E18DC" w:rsidRDefault="006B19E0" w:rsidP="006B19E0">
      <w:pPr>
        <w:ind w:left="720"/>
        <w:jc w:val="center"/>
        <w:rPr>
          <w:rFonts w:ascii="Harlow Solid Italic" w:hAnsi="Harlow Solid Italic"/>
          <w:i/>
          <w:sz w:val="36"/>
          <w:szCs w:val="36"/>
        </w:rPr>
      </w:pPr>
      <w:proofErr w:type="gramStart"/>
      <w:r w:rsidRPr="006E18DC">
        <w:rPr>
          <w:rFonts w:ascii="Harlow Solid Italic" w:hAnsi="Harlow Solid Italic" w:cs="Arial"/>
          <w:i/>
          <w:sz w:val="36"/>
          <w:szCs w:val="36"/>
        </w:rPr>
        <w:t>you</w:t>
      </w:r>
      <w:proofErr w:type="gramEnd"/>
      <w:r w:rsidRPr="006E18DC">
        <w:rPr>
          <w:rFonts w:ascii="Harlow Solid Italic" w:hAnsi="Harlow Solid Italic" w:cs="Arial"/>
          <w:i/>
          <w:sz w:val="36"/>
          <w:szCs w:val="36"/>
        </w:rPr>
        <w:t xml:space="preserve"> believe in tomorrow."</w:t>
      </w:r>
    </w:p>
    <w:p w:rsidR="006B19E0" w:rsidRDefault="006B19E0" w:rsidP="006B19E0">
      <w:pPr>
        <w:ind w:left="360"/>
        <w:rPr>
          <w:sz w:val="22"/>
          <w:szCs w:val="22"/>
        </w:rPr>
      </w:pPr>
    </w:p>
    <w:p w:rsidR="006B19E0" w:rsidRDefault="006B19E0" w:rsidP="006B19E0">
      <w:pPr>
        <w:ind w:left="360"/>
        <w:jc w:val="center"/>
        <w:rPr>
          <w:b/>
          <w:i/>
          <w:sz w:val="28"/>
          <w:szCs w:val="28"/>
        </w:rPr>
      </w:pPr>
      <w:r w:rsidRPr="0068614A">
        <w:rPr>
          <w:b/>
          <w:i/>
          <w:sz w:val="28"/>
          <w:szCs w:val="28"/>
        </w:rPr>
        <w:lastRenderedPageBreak/>
        <w:t>Tentative Schedule</w:t>
      </w:r>
      <w:r>
        <w:rPr>
          <w:b/>
          <w:i/>
          <w:sz w:val="28"/>
          <w:szCs w:val="28"/>
        </w:rPr>
        <w:t>: Dynamic Plant</w:t>
      </w:r>
    </w:p>
    <w:p w:rsidR="00603CE2" w:rsidRPr="0068614A" w:rsidRDefault="00F344DF" w:rsidP="006B19E0">
      <w:pPr>
        <w:ind w:left="360"/>
        <w:jc w:val="center"/>
        <w:rPr>
          <w:b/>
          <w:i/>
          <w:sz w:val="28"/>
          <w:szCs w:val="28"/>
        </w:rPr>
      </w:pPr>
      <w:r>
        <w:rPr>
          <w:b/>
          <w:i/>
          <w:sz w:val="28"/>
          <w:szCs w:val="28"/>
        </w:rPr>
        <w:t>Spring 2019</w:t>
      </w:r>
    </w:p>
    <w:p w:rsidR="006B19E0" w:rsidRDefault="006B19E0" w:rsidP="006B19E0">
      <w:pPr>
        <w:rPr>
          <w:b/>
          <w:sz w:val="22"/>
          <w:szCs w:val="22"/>
        </w:rPr>
      </w:pPr>
      <w:r w:rsidRPr="00551B3B">
        <w:rPr>
          <w:b/>
          <w:sz w:val="22"/>
          <w:szCs w:val="22"/>
        </w:rPr>
        <w:t xml:space="preserve">Week </w:t>
      </w:r>
      <w:r>
        <w:rPr>
          <w:b/>
          <w:sz w:val="22"/>
          <w:szCs w:val="22"/>
        </w:rPr>
        <w:t xml:space="preserve">  Chapter</w:t>
      </w:r>
      <w:r>
        <w:rPr>
          <w:b/>
          <w:sz w:val="22"/>
          <w:szCs w:val="22"/>
        </w:rPr>
        <w:tab/>
      </w:r>
      <w:r>
        <w:rPr>
          <w:b/>
          <w:sz w:val="22"/>
          <w:szCs w:val="22"/>
        </w:rPr>
        <w:tab/>
      </w:r>
      <w:r>
        <w:rPr>
          <w:b/>
          <w:sz w:val="22"/>
          <w:szCs w:val="22"/>
        </w:rPr>
        <w:tab/>
      </w:r>
    </w:p>
    <w:p w:rsidR="006B19E0" w:rsidRPr="00551B3B" w:rsidRDefault="006B19E0" w:rsidP="006B19E0">
      <w:pPr>
        <w:rPr>
          <w:b/>
          <w:sz w:val="22"/>
          <w:szCs w:val="22"/>
        </w:rPr>
      </w:pPr>
      <w:proofErr w:type="gramStart"/>
      <w:r>
        <w:rPr>
          <w:b/>
          <w:sz w:val="22"/>
          <w:szCs w:val="22"/>
        </w:rPr>
        <w:t>Dates  Readings</w:t>
      </w:r>
      <w:proofErr w:type="gramEnd"/>
      <w:r>
        <w:rPr>
          <w:b/>
          <w:sz w:val="22"/>
          <w:szCs w:val="22"/>
        </w:rPr>
        <w:t xml:space="preserve">      </w:t>
      </w:r>
      <w:r w:rsidRPr="00551B3B">
        <w:rPr>
          <w:b/>
          <w:sz w:val="22"/>
          <w:szCs w:val="22"/>
        </w:rPr>
        <w:t>Monday</w:t>
      </w:r>
      <w:r>
        <w:rPr>
          <w:b/>
          <w:sz w:val="22"/>
          <w:szCs w:val="22"/>
        </w:rPr>
        <w:t xml:space="preserve">         </w:t>
      </w:r>
      <w:r>
        <w:rPr>
          <w:b/>
          <w:sz w:val="22"/>
          <w:szCs w:val="22"/>
        </w:rPr>
        <w:tab/>
        <w:t>Wednesday</w:t>
      </w:r>
      <w:r>
        <w:rPr>
          <w:b/>
          <w:sz w:val="22"/>
          <w:szCs w:val="22"/>
        </w:rPr>
        <w:tab/>
        <w:t xml:space="preserve">           Friday Lab             Homework</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8"/>
        <w:gridCol w:w="1170"/>
        <w:gridCol w:w="1800"/>
        <w:gridCol w:w="1980"/>
        <w:gridCol w:w="1800"/>
        <w:gridCol w:w="1620"/>
      </w:tblGrid>
      <w:tr w:rsidR="006B19E0" w:rsidTr="004A64A2">
        <w:tc>
          <w:tcPr>
            <w:tcW w:w="738" w:type="dxa"/>
          </w:tcPr>
          <w:p w:rsidR="006B19E0" w:rsidRPr="00A93915" w:rsidRDefault="006B19E0" w:rsidP="004A64A2">
            <w:pPr>
              <w:jc w:val="center"/>
            </w:pPr>
            <w:r w:rsidRPr="00A93915">
              <w:rPr>
                <w:sz w:val="22"/>
                <w:szCs w:val="22"/>
              </w:rPr>
              <w:t>1</w:t>
            </w:r>
          </w:p>
          <w:p w:rsidR="006B19E0" w:rsidRPr="00A93915" w:rsidRDefault="00051829" w:rsidP="004A64A2">
            <w:pPr>
              <w:jc w:val="center"/>
            </w:pPr>
            <w:r>
              <w:rPr>
                <w:sz w:val="22"/>
                <w:szCs w:val="22"/>
              </w:rPr>
              <w:t>4/3</w:t>
            </w:r>
          </w:p>
        </w:tc>
        <w:tc>
          <w:tcPr>
            <w:tcW w:w="1170" w:type="dxa"/>
          </w:tcPr>
          <w:p w:rsidR="006B19E0" w:rsidRPr="00C901B9" w:rsidRDefault="006B19E0" w:rsidP="004A64A2">
            <w:pPr>
              <w:rPr>
                <w:b/>
              </w:rPr>
            </w:pPr>
            <w:proofErr w:type="spellStart"/>
            <w:r w:rsidRPr="00C901B9">
              <w:rPr>
                <w:b/>
              </w:rPr>
              <w:t>Ch</w:t>
            </w:r>
            <w:proofErr w:type="spellEnd"/>
            <w:r w:rsidRPr="00C901B9">
              <w:rPr>
                <w:b/>
              </w:rPr>
              <w:t xml:space="preserve"> 1</w:t>
            </w:r>
          </w:p>
          <w:p w:rsidR="006B19E0" w:rsidRPr="00603CE2" w:rsidRDefault="006B19E0" w:rsidP="004A64A2">
            <w:pPr>
              <w:rPr>
                <w:sz w:val="20"/>
                <w:szCs w:val="20"/>
              </w:rPr>
            </w:pPr>
            <w:proofErr w:type="spellStart"/>
            <w:r w:rsidRPr="00603CE2">
              <w:rPr>
                <w:sz w:val="20"/>
                <w:szCs w:val="20"/>
              </w:rPr>
              <w:t>pg</w:t>
            </w:r>
            <w:proofErr w:type="spellEnd"/>
            <w:r w:rsidRPr="00603CE2">
              <w:rPr>
                <w:sz w:val="20"/>
                <w:szCs w:val="20"/>
              </w:rPr>
              <w:t xml:space="preserve"> 250-252</w:t>
            </w:r>
          </w:p>
          <w:p w:rsidR="006B19E0" w:rsidRDefault="006B19E0" w:rsidP="004A64A2">
            <w:pPr>
              <w:rPr>
                <w:sz w:val="20"/>
                <w:szCs w:val="20"/>
              </w:rPr>
            </w:pPr>
            <w:proofErr w:type="spellStart"/>
            <w:r>
              <w:rPr>
                <w:sz w:val="20"/>
                <w:szCs w:val="20"/>
              </w:rPr>
              <w:t>pg</w:t>
            </w:r>
            <w:proofErr w:type="spellEnd"/>
            <w:r>
              <w:rPr>
                <w:sz w:val="20"/>
                <w:szCs w:val="20"/>
              </w:rPr>
              <w:t xml:space="preserve"> 283-292</w:t>
            </w:r>
          </w:p>
          <w:p w:rsidR="00DD3851" w:rsidRPr="003F2E54" w:rsidRDefault="00DD3851" w:rsidP="004A64A2">
            <w:pPr>
              <w:rPr>
                <w:sz w:val="20"/>
                <w:szCs w:val="20"/>
              </w:rPr>
            </w:pPr>
            <w:proofErr w:type="spellStart"/>
            <w:r>
              <w:rPr>
                <w:sz w:val="20"/>
                <w:szCs w:val="20"/>
              </w:rPr>
              <w:t>pg</w:t>
            </w:r>
            <w:proofErr w:type="spellEnd"/>
            <w:r>
              <w:rPr>
                <w:sz w:val="20"/>
                <w:szCs w:val="20"/>
              </w:rPr>
              <w:t xml:space="preserve"> 150-152</w:t>
            </w:r>
          </w:p>
        </w:tc>
        <w:tc>
          <w:tcPr>
            <w:tcW w:w="1800" w:type="dxa"/>
          </w:tcPr>
          <w:p w:rsidR="006B19E0" w:rsidRPr="00093833" w:rsidRDefault="00093833" w:rsidP="00093833">
            <w:pPr>
              <w:jc w:val="center"/>
              <w:rPr>
                <w:i/>
              </w:rPr>
            </w:pPr>
            <w:r w:rsidRPr="00093833">
              <w:rPr>
                <w:i/>
              </w:rPr>
              <w:t>No class</w:t>
            </w:r>
          </w:p>
        </w:tc>
        <w:tc>
          <w:tcPr>
            <w:tcW w:w="1980" w:type="dxa"/>
          </w:tcPr>
          <w:p w:rsidR="00051829" w:rsidRPr="003C7DB3" w:rsidRDefault="00051829" w:rsidP="00051829">
            <w:pPr>
              <w:rPr>
                <w:sz w:val="22"/>
                <w:szCs w:val="22"/>
                <w:u w:val="single"/>
              </w:rPr>
            </w:pPr>
            <w:r w:rsidRPr="003C7DB3">
              <w:rPr>
                <w:sz w:val="22"/>
                <w:szCs w:val="22"/>
                <w:u w:val="single"/>
              </w:rPr>
              <w:t>Unit 1:</w:t>
            </w:r>
          </w:p>
          <w:p w:rsidR="00051829" w:rsidRPr="003C7DB3" w:rsidRDefault="00051829" w:rsidP="00051829">
            <w:pPr>
              <w:rPr>
                <w:u w:val="single"/>
              </w:rPr>
            </w:pPr>
            <w:r w:rsidRPr="003C7DB3">
              <w:rPr>
                <w:sz w:val="22"/>
                <w:szCs w:val="22"/>
                <w:u w:val="single"/>
              </w:rPr>
              <w:t xml:space="preserve">Intro to Plant </w:t>
            </w:r>
            <w:proofErr w:type="spellStart"/>
            <w:r w:rsidRPr="003C7DB3">
              <w:rPr>
                <w:sz w:val="22"/>
                <w:szCs w:val="22"/>
                <w:u w:val="single"/>
              </w:rPr>
              <w:t>Sci</w:t>
            </w:r>
            <w:proofErr w:type="spellEnd"/>
            <w:r w:rsidRPr="003C7DB3">
              <w:rPr>
                <w:sz w:val="22"/>
                <w:szCs w:val="22"/>
                <w:u w:val="single"/>
              </w:rPr>
              <w:t xml:space="preserve"> </w:t>
            </w:r>
          </w:p>
          <w:p w:rsidR="00051829" w:rsidRDefault="00051829" w:rsidP="00051829">
            <w:pPr>
              <w:rPr>
                <w:sz w:val="22"/>
                <w:szCs w:val="22"/>
              </w:rPr>
            </w:pPr>
            <w:r>
              <w:rPr>
                <w:sz w:val="22"/>
                <w:szCs w:val="22"/>
              </w:rPr>
              <w:t>&amp; Sci. Method</w:t>
            </w:r>
          </w:p>
          <w:p w:rsidR="006B19E0" w:rsidRPr="003B1CA4" w:rsidRDefault="006B19E0" w:rsidP="00051829">
            <w:pPr>
              <w:rPr>
                <w:i/>
                <w:iCs/>
              </w:rPr>
            </w:pPr>
          </w:p>
        </w:tc>
        <w:tc>
          <w:tcPr>
            <w:tcW w:w="1800" w:type="dxa"/>
          </w:tcPr>
          <w:p w:rsidR="00051829" w:rsidRPr="00F344DF" w:rsidRDefault="00051829" w:rsidP="004A64A2">
            <w:pPr>
              <w:rPr>
                <w:sz w:val="20"/>
                <w:szCs w:val="20"/>
              </w:rPr>
            </w:pPr>
            <w:r w:rsidRPr="00F344DF">
              <w:rPr>
                <w:sz w:val="20"/>
                <w:szCs w:val="20"/>
              </w:rPr>
              <w:t>Plant domestication</w:t>
            </w:r>
          </w:p>
          <w:p w:rsidR="006B19E0" w:rsidRDefault="006B19E0" w:rsidP="004A64A2">
            <w:pPr>
              <w:rPr>
                <w:sz w:val="22"/>
                <w:szCs w:val="22"/>
              </w:rPr>
            </w:pPr>
            <w:r w:rsidRPr="00A93915">
              <w:rPr>
                <w:sz w:val="22"/>
                <w:szCs w:val="22"/>
              </w:rPr>
              <w:t xml:space="preserve">Seed </w:t>
            </w:r>
            <w:r w:rsidR="00603CE2">
              <w:rPr>
                <w:sz w:val="22"/>
                <w:szCs w:val="22"/>
              </w:rPr>
              <w:t xml:space="preserve">Anatomy </w:t>
            </w:r>
          </w:p>
          <w:p w:rsidR="00603CE2" w:rsidRDefault="00603CE2" w:rsidP="004A64A2">
            <w:pPr>
              <w:rPr>
                <w:sz w:val="22"/>
                <w:szCs w:val="22"/>
              </w:rPr>
            </w:pPr>
            <w:r>
              <w:rPr>
                <w:sz w:val="22"/>
                <w:szCs w:val="22"/>
              </w:rPr>
              <w:t>&amp; germination</w:t>
            </w:r>
          </w:p>
          <w:p w:rsidR="006B19E0" w:rsidRPr="00D46FDA" w:rsidRDefault="00603CE2" w:rsidP="00603CE2">
            <w:pPr>
              <w:rPr>
                <w:b/>
                <w:bCs/>
                <w:sz w:val="20"/>
                <w:szCs w:val="20"/>
              </w:rPr>
            </w:pPr>
            <w:proofErr w:type="spellStart"/>
            <w:r>
              <w:rPr>
                <w:b/>
                <w:bCs/>
                <w:sz w:val="20"/>
                <w:szCs w:val="20"/>
              </w:rPr>
              <w:t>pg</w:t>
            </w:r>
            <w:proofErr w:type="spellEnd"/>
            <w:r>
              <w:rPr>
                <w:b/>
                <w:bCs/>
                <w:sz w:val="20"/>
                <w:szCs w:val="20"/>
              </w:rPr>
              <w:t xml:space="preserve"> 137-145</w:t>
            </w:r>
          </w:p>
        </w:tc>
        <w:tc>
          <w:tcPr>
            <w:tcW w:w="1620" w:type="dxa"/>
          </w:tcPr>
          <w:p w:rsidR="006B19E0" w:rsidRDefault="006B19E0" w:rsidP="004A64A2">
            <w:pPr>
              <w:rPr>
                <w:sz w:val="20"/>
                <w:szCs w:val="20"/>
              </w:rPr>
            </w:pPr>
            <w:r>
              <w:rPr>
                <w:sz w:val="20"/>
                <w:szCs w:val="20"/>
              </w:rPr>
              <w:t xml:space="preserve">Buy materials </w:t>
            </w:r>
          </w:p>
          <w:p w:rsidR="006B19E0" w:rsidRDefault="006B19E0" w:rsidP="004A64A2">
            <w:pPr>
              <w:rPr>
                <w:sz w:val="20"/>
                <w:szCs w:val="20"/>
              </w:rPr>
            </w:pPr>
            <w:proofErr w:type="gramStart"/>
            <w:r>
              <w:rPr>
                <w:sz w:val="20"/>
                <w:szCs w:val="20"/>
              </w:rPr>
              <w:t>for</w:t>
            </w:r>
            <w:proofErr w:type="gramEnd"/>
            <w:r>
              <w:rPr>
                <w:sz w:val="20"/>
                <w:szCs w:val="20"/>
              </w:rPr>
              <w:t xml:space="preserve"> class. </w:t>
            </w:r>
          </w:p>
          <w:p w:rsidR="006B19E0" w:rsidRPr="00444F0F" w:rsidRDefault="006B19E0" w:rsidP="004A64A2">
            <w:pPr>
              <w:rPr>
                <w:sz w:val="20"/>
                <w:szCs w:val="20"/>
              </w:rPr>
            </w:pPr>
          </w:p>
        </w:tc>
      </w:tr>
      <w:tr w:rsidR="006B19E0" w:rsidTr="004A64A2">
        <w:tc>
          <w:tcPr>
            <w:tcW w:w="738" w:type="dxa"/>
          </w:tcPr>
          <w:p w:rsidR="006B19E0" w:rsidRPr="00A93915" w:rsidRDefault="006B19E0" w:rsidP="004A64A2">
            <w:pPr>
              <w:jc w:val="center"/>
            </w:pPr>
            <w:r w:rsidRPr="00A93915">
              <w:rPr>
                <w:sz w:val="22"/>
                <w:szCs w:val="22"/>
              </w:rPr>
              <w:t>2</w:t>
            </w:r>
          </w:p>
          <w:p w:rsidR="006B19E0" w:rsidRPr="00A93915" w:rsidRDefault="00051829" w:rsidP="004A64A2">
            <w:pPr>
              <w:jc w:val="center"/>
            </w:pPr>
            <w:r>
              <w:rPr>
                <w:sz w:val="22"/>
                <w:szCs w:val="22"/>
              </w:rPr>
              <w:t>4/8</w:t>
            </w:r>
          </w:p>
        </w:tc>
        <w:tc>
          <w:tcPr>
            <w:tcW w:w="1170" w:type="dxa"/>
          </w:tcPr>
          <w:p w:rsidR="006B19E0" w:rsidRPr="00C901B9" w:rsidRDefault="006B19E0" w:rsidP="004A64A2">
            <w:pPr>
              <w:rPr>
                <w:b/>
              </w:rPr>
            </w:pPr>
            <w:proofErr w:type="spellStart"/>
            <w:r w:rsidRPr="00C901B9">
              <w:rPr>
                <w:b/>
              </w:rPr>
              <w:t>Ch</w:t>
            </w:r>
            <w:proofErr w:type="spellEnd"/>
            <w:r w:rsidRPr="00C901B9">
              <w:rPr>
                <w:b/>
              </w:rPr>
              <w:t xml:space="preserve"> 3</w:t>
            </w:r>
          </w:p>
          <w:p w:rsidR="006B19E0" w:rsidRPr="00A93915" w:rsidRDefault="006B19E0" w:rsidP="004A64A2"/>
        </w:tc>
        <w:tc>
          <w:tcPr>
            <w:tcW w:w="1800" w:type="dxa"/>
          </w:tcPr>
          <w:p w:rsidR="006B19E0" w:rsidRDefault="006B19E0" w:rsidP="004A64A2">
            <w:r w:rsidRPr="00A93915">
              <w:rPr>
                <w:sz w:val="22"/>
                <w:szCs w:val="22"/>
              </w:rPr>
              <w:t>Plant Cells</w:t>
            </w:r>
            <w:r>
              <w:rPr>
                <w:sz w:val="22"/>
                <w:szCs w:val="22"/>
              </w:rPr>
              <w:t xml:space="preserve"> &amp; Different types of microscopy.</w:t>
            </w:r>
          </w:p>
          <w:p w:rsidR="006B19E0" w:rsidRPr="00D82B3C" w:rsidRDefault="006B19E0" w:rsidP="004A64A2">
            <w:pPr>
              <w:rPr>
                <w:i/>
                <w:iCs/>
                <w:sz w:val="22"/>
                <w:szCs w:val="22"/>
              </w:rPr>
            </w:pPr>
            <w:r w:rsidRPr="00D209CC">
              <w:rPr>
                <w:i/>
                <w:iCs/>
                <w:sz w:val="22"/>
                <w:szCs w:val="22"/>
              </w:rPr>
              <w:t>PBL projects</w:t>
            </w:r>
          </w:p>
        </w:tc>
        <w:tc>
          <w:tcPr>
            <w:tcW w:w="1980" w:type="dxa"/>
          </w:tcPr>
          <w:p w:rsidR="006B19E0" w:rsidRDefault="006B19E0" w:rsidP="004A64A2">
            <w:pPr>
              <w:rPr>
                <w:sz w:val="22"/>
                <w:szCs w:val="22"/>
              </w:rPr>
            </w:pPr>
            <w:r>
              <w:rPr>
                <w:sz w:val="22"/>
                <w:szCs w:val="22"/>
              </w:rPr>
              <w:t>Plant cell components</w:t>
            </w:r>
          </w:p>
          <w:p w:rsidR="00E77113" w:rsidRPr="00A93915" w:rsidRDefault="00E77113" w:rsidP="004A64A2">
            <w:r>
              <w:rPr>
                <w:sz w:val="22"/>
                <w:szCs w:val="22"/>
              </w:rPr>
              <w:t>PBL sign-up (W)</w:t>
            </w:r>
          </w:p>
        </w:tc>
        <w:tc>
          <w:tcPr>
            <w:tcW w:w="1800" w:type="dxa"/>
          </w:tcPr>
          <w:p w:rsidR="006B19E0" w:rsidRDefault="00E77113" w:rsidP="004A64A2">
            <w:pPr>
              <w:rPr>
                <w:sz w:val="22"/>
                <w:szCs w:val="22"/>
              </w:rPr>
            </w:pPr>
            <w:r>
              <w:rPr>
                <w:sz w:val="22"/>
                <w:szCs w:val="22"/>
              </w:rPr>
              <w:t xml:space="preserve">Lab 2: Microscope </w:t>
            </w:r>
            <w:r w:rsidR="006B19E0">
              <w:rPr>
                <w:sz w:val="22"/>
                <w:szCs w:val="22"/>
              </w:rPr>
              <w:t xml:space="preserve">&amp; </w:t>
            </w:r>
          </w:p>
          <w:p w:rsidR="00E77113" w:rsidRDefault="006B19E0" w:rsidP="004A64A2">
            <w:pPr>
              <w:rPr>
                <w:sz w:val="22"/>
                <w:szCs w:val="22"/>
              </w:rPr>
            </w:pPr>
            <w:r w:rsidRPr="00A93915">
              <w:rPr>
                <w:sz w:val="22"/>
                <w:szCs w:val="22"/>
              </w:rPr>
              <w:t>Plant Cells</w:t>
            </w:r>
          </w:p>
          <w:p w:rsidR="006B19E0" w:rsidRPr="00E77113" w:rsidRDefault="006B19E0" w:rsidP="004A64A2">
            <w:pPr>
              <w:rPr>
                <w:sz w:val="22"/>
                <w:szCs w:val="22"/>
              </w:rPr>
            </w:pPr>
          </w:p>
        </w:tc>
        <w:tc>
          <w:tcPr>
            <w:tcW w:w="1620" w:type="dxa"/>
          </w:tcPr>
          <w:p w:rsidR="006B19E0" w:rsidRDefault="006B19E0" w:rsidP="004A64A2">
            <w:pPr>
              <w:rPr>
                <w:sz w:val="20"/>
                <w:szCs w:val="20"/>
              </w:rPr>
            </w:pPr>
            <w:r>
              <w:rPr>
                <w:sz w:val="20"/>
                <w:szCs w:val="20"/>
              </w:rPr>
              <w:t>Parts of a Plant Cell –Labeling &amp; Definitions (2)</w:t>
            </w:r>
          </w:p>
          <w:p w:rsidR="006B19E0" w:rsidRPr="00444F0F" w:rsidRDefault="006B19E0" w:rsidP="00D91526">
            <w:pPr>
              <w:rPr>
                <w:sz w:val="20"/>
                <w:szCs w:val="20"/>
              </w:rPr>
            </w:pPr>
            <w:r w:rsidRPr="0032567A">
              <w:rPr>
                <w:b/>
                <w:sz w:val="20"/>
                <w:szCs w:val="20"/>
              </w:rPr>
              <w:t>due 4/1</w:t>
            </w:r>
            <w:r w:rsidR="00D91526">
              <w:rPr>
                <w:b/>
                <w:sz w:val="20"/>
                <w:szCs w:val="20"/>
              </w:rPr>
              <w:t>0</w:t>
            </w:r>
            <w:r w:rsidR="00E77113">
              <w:rPr>
                <w:b/>
                <w:sz w:val="20"/>
                <w:szCs w:val="20"/>
              </w:rPr>
              <w:t xml:space="preserve"> (W)</w:t>
            </w:r>
          </w:p>
        </w:tc>
      </w:tr>
      <w:tr w:rsidR="006B19E0" w:rsidTr="004A64A2">
        <w:tc>
          <w:tcPr>
            <w:tcW w:w="738" w:type="dxa"/>
          </w:tcPr>
          <w:p w:rsidR="006B19E0" w:rsidRPr="00A93915" w:rsidRDefault="006B19E0" w:rsidP="004A64A2">
            <w:pPr>
              <w:jc w:val="center"/>
            </w:pPr>
            <w:r w:rsidRPr="00A93915">
              <w:rPr>
                <w:sz w:val="22"/>
                <w:szCs w:val="22"/>
              </w:rPr>
              <w:t>3</w:t>
            </w:r>
          </w:p>
          <w:p w:rsidR="006B19E0" w:rsidRPr="00A93915" w:rsidRDefault="00051829" w:rsidP="004A64A2">
            <w:pPr>
              <w:jc w:val="center"/>
            </w:pPr>
            <w:r>
              <w:rPr>
                <w:sz w:val="22"/>
                <w:szCs w:val="22"/>
              </w:rPr>
              <w:t>4/15</w:t>
            </w:r>
          </w:p>
        </w:tc>
        <w:tc>
          <w:tcPr>
            <w:tcW w:w="1170" w:type="dxa"/>
          </w:tcPr>
          <w:p w:rsidR="006B19E0" w:rsidRDefault="006B19E0" w:rsidP="004A64A2">
            <w:pPr>
              <w:rPr>
                <w:b/>
              </w:rPr>
            </w:pPr>
            <w:proofErr w:type="spellStart"/>
            <w:r w:rsidRPr="00C901B9">
              <w:rPr>
                <w:b/>
              </w:rPr>
              <w:t>Ch</w:t>
            </w:r>
            <w:proofErr w:type="spellEnd"/>
            <w:r w:rsidRPr="00C901B9">
              <w:rPr>
                <w:b/>
              </w:rPr>
              <w:t xml:space="preserve"> 4</w:t>
            </w:r>
          </w:p>
          <w:p w:rsidR="006B19E0" w:rsidRDefault="006B19E0" w:rsidP="004A64A2">
            <w:pPr>
              <w:rPr>
                <w:b/>
                <w:sz w:val="22"/>
                <w:szCs w:val="22"/>
              </w:rPr>
            </w:pPr>
            <w:proofErr w:type="spellStart"/>
            <w:r>
              <w:rPr>
                <w:b/>
                <w:sz w:val="22"/>
                <w:szCs w:val="22"/>
              </w:rPr>
              <w:t>Ch</w:t>
            </w:r>
            <w:proofErr w:type="spellEnd"/>
            <w:r>
              <w:rPr>
                <w:b/>
                <w:sz w:val="22"/>
                <w:szCs w:val="22"/>
              </w:rPr>
              <w:t xml:space="preserve"> 14</w:t>
            </w:r>
          </w:p>
          <w:p w:rsidR="006B19E0" w:rsidRPr="00C901B9" w:rsidRDefault="006B19E0" w:rsidP="004A64A2">
            <w:pPr>
              <w:rPr>
                <w:b/>
              </w:rPr>
            </w:pPr>
            <w:proofErr w:type="spellStart"/>
            <w:r>
              <w:rPr>
                <w:sz w:val="20"/>
                <w:szCs w:val="20"/>
              </w:rPr>
              <w:t>pg</w:t>
            </w:r>
            <w:proofErr w:type="spellEnd"/>
            <w:r>
              <w:rPr>
                <w:sz w:val="20"/>
                <w:szCs w:val="20"/>
              </w:rPr>
              <w:t xml:space="preserve"> 260-266</w:t>
            </w:r>
          </w:p>
          <w:p w:rsidR="006B19E0" w:rsidRPr="00C901B9" w:rsidRDefault="006B19E0" w:rsidP="004A64A2">
            <w:pPr>
              <w:rPr>
                <w:b/>
              </w:rPr>
            </w:pPr>
          </w:p>
        </w:tc>
        <w:tc>
          <w:tcPr>
            <w:tcW w:w="1800" w:type="dxa"/>
          </w:tcPr>
          <w:p w:rsidR="006B19E0" w:rsidRPr="00C901B9" w:rsidRDefault="006B19E0" w:rsidP="004A64A2">
            <w:r w:rsidRPr="00A93915">
              <w:rPr>
                <w:sz w:val="22"/>
                <w:szCs w:val="22"/>
              </w:rPr>
              <w:t>Intro to Tissues</w:t>
            </w:r>
            <w:r>
              <w:rPr>
                <w:sz w:val="22"/>
                <w:szCs w:val="22"/>
              </w:rPr>
              <w:t xml:space="preserve"> </w:t>
            </w:r>
          </w:p>
        </w:tc>
        <w:tc>
          <w:tcPr>
            <w:tcW w:w="1980" w:type="dxa"/>
          </w:tcPr>
          <w:p w:rsidR="006B19E0" w:rsidRDefault="006B19E0" w:rsidP="004A64A2">
            <w:pPr>
              <w:rPr>
                <w:iCs/>
              </w:rPr>
            </w:pPr>
            <w:r>
              <w:rPr>
                <w:iCs/>
              </w:rPr>
              <w:t>Plant tissues &amp; Meristems</w:t>
            </w:r>
          </w:p>
          <w:p w:rsidR="006B19E0" w:rsidRDefault="006B19E0" w:rsidP="004A64A2">
            <w:pPr>
              <w:rPr>
                <w:b/>
                <w:sz w:val="22"/>
                <w:szCs w:val="22"/>
              </w:rPr>
            </w:pPr>
          </w:p>
          <w:p w:rsidR="006B19E0" w:rsidRPr="0032567A" w:rsidRDefault="006B19E0" w:rsidP="00E77113">
            <w:pPr>
              <w:rPr>
                <w:iCs/>
              </w:rPr>
            </w:pPr>
            <w:r>
              <w:rPr>
                <w:b/>
                <w:sz w:val="22"/>
                <w:szCs w:val="22"/>
              </w:rPr>
              <w:t>Set up PBL group projects</w:t>
            </w:r>
            <w:r w:rsidR="00FE1349">
              <w:rPr>
                <w:b/>
                <w:sz w:val="22"/>
                <w:szCs w:val="22"/>
              </w:rPr>
              <w:t xml:space="preserve"> – PBL pts</w:t>
            </w:r>
          </w:p>
        </w:tc>
        <w:tc>
          <w:tcPr>
            <w:tcW w:w="1800" w:type="dxa"/>
          </w:tcPr>
          <w:p w:rsidR="00E77113" w:rsidRDefault="00FE1349" w:rsidP="004A64A2">
            <w:pPr>
              <w:rPr>
                <w:bCs/>
                <w:sz w:val="22"/>
                <w:szCs w:val="22"/>
              </w:rPr>
            </w:pPr>
            <w:r>
              <w:rPr>
                <w:bCs/>
                <w:sz w:val="22"/>
                <w:szCs w:val="22"/>
              </w:rPr>
              <w:t>Lab 3:</w:t>
            </w:r>
          </w:p>
          <w:p w:rsidR="00FE1349" w:rsidRPr="00FE1349" w:rsidRDefault="00FE1349" w:rsidP="004A64A2">
            <w:pPr>
              <w:rPr>
                <w:bCs/>
                <w:sz w:val="22"/>
                <w:szCs w:val="22"/>
              </w:rPr>
            </w:pPr>
            <w:r>
              <w:rPr>
                <w:bCs/>
                <w:sz w:val="22"/>
                <w:szCs w:val="22"/>
              </w:rPr>
              <w:t>Plant Tissues &amp; Meristems</w:t>
            </w:r>
          </w:p>
        </w:tc>
        <w:tc>
          <w:tcPr>
            <w:tcW w:w="1620" w:type="dxa"/>
          </w:tcPr>
          <w:p w:rsidR="006B19E0" w:rsidRDefault="006B19E0" w:rsidP="004A64A2">
            <w:pPr>
              <w:rPr>
                <w:sz w:val="20"/>
                <w:szCs w:val="20"/>
              </w:rPr>
            </w:pPr>
            <w:r>
              <w:rPr>
                <w:sz w:val="20"/>
                <w:szCs w:val="20"/>
              </w:rPr>
              <w:t>PBL</w:t>
            </w:r>
            <w:r w:rsidRPr="00F63114">
              <w:rPr>
                <w:sz w:val="20"/>
                <w:szCs w:val="20"/>
              </w:rPr>
              <w:t xml:space="preserve"> outline</w:t>
            </w:r>
            <w:r>
              <w:rPr>
                <w:sz w:val="20"/>
                <w:szCs w:val="20"/>
              </w:rPr>
              <w:t xml:space="preserve"> (2)</w:t>
            </w:r>
          </w:p>
          <w:p w:rsidR="006B19E0" w:rsidRDefault="006B19E0" w:rsidP="004A64A2">
            <w:pPr>
              <w:rPr>
                <w:b/>
                <w:bCs/>
                <w:sz w:val="20"/>
                <w:szCs w:val="20"/>
              </w:rPr>
            </w:pPr>
            <w:r w:rsidRPr="0063639F">
              <w:rPr>
                <w:b/>
                <w:bCs/>
                <w:sz w:val="20"/>
                <w:szCs w:val="20"/>
              </w:rPr>
              <w:t>Due 4/</w:t>
            </w:r>
            <w:r>
              <w:rPr>
                <w:b/>
                <w:bCs/>
                <w:sz w:val="20"/>
                <w:szCs w:val="20"/>
              </w:rPr>
              <w:t>1</w:t>
            </w:r>
            <w:r w:rsidR="00D91526">
              <w:rPr>
                <w:b/>
                <w:bCs/>
                <w:sz w:val="20"/>
                <w:szCs w:val="20"/>
              </w:rPr>
              <w:t>5</w:t>
            </w:r>
          </w:p>
          <w:p w:rsidR="006B19E0" w:rsidRDefault="006B19E0" w:rsidP="004A64A2">
            <w:pPr>
              <w:rPr>
                <w:bCs/>
                <w:sz w:val="20"/>
                <w:szCs w:val="20"/>
              </w:rPr>
            </w:pPr>
          </w:p>
          <w:p w:rsidR="006B19E0" w:rsidRDefault="006B19E0" w:rsidP="004A64A2">
            <w:pPr>
              <w:rPr>
                <w:bCs/>
                <w:sz w:val="20"/>
                <w:szCs w:val="20"/>
              </w:rPr>
            </w:pPr>
            <w:r>
              <w:rPr>
                <w:bCs/>
                <w:sz w:val="20"/>
                <w:szCs w:val="20"/>
              </w:rPr>
              <w:t xml:space="preserve">Tissues Table </w:t>
            </w:r>
            <w:r w:rsidRPr="00931696">
              <w:rPr>
                <w:bCs/>
                <w:sz w:val="20"/>
                <w:szCs w:val="20"/>
              </w:rPr>
              <w:t>(2)</w:t>
            </w:r>
          </w:p>
          <w:p w:rsidR="006B19E0" w:rsidRPr="00931696" w:rsidRDefault="006B19E0" w:rsidP="00067B83">
            <w:pPr>
              <w:rPr>
                <w:bCs/>
                <w:sz w:val="20"/>
                <w:szCs w:val="20"/>
              </w:rPr>
            </w:pPr>
            <w:r>
              <w:rPr>
                <w:bCs/>
                <w:sz w:val="20"/>
                <w:szCs w:val="20"/>
              </w:rPr>
              <w:t xml:space="preserve">Due </w:t>
            </w:r>
            <w:r w:rsidR="00EE69D6">
              <w:rPr>
                <w:bCs/>
                <w:sz w:val="20"/>
                <w:szCs w:val="20"/>
              </w:rPr>
              <w:t>4/17 or 4/19</w:t>
            </w:r>
          </w:p>
        </w:tc>
      </w:tr>
      <w:tr w:rsidR="006B19E0" w:rsidTr="004A64A2">
        <w:tc>
          <w:tcPr>
            <w:tcW w:w="738" w:type="dxa"/>
          </w:tcPr>
          <w:p w:rsidR="006B19E0" w:rsidRPr="00A93915" w:rsidRDefault="006B19E0" w:rsidP="004A64A2">
            <w:pPr>
              <w:jc w:val="center"/>
            </w:pPr>
            <w:r w:rsidRPr="00A93915">
              <w:rPr>
                <w:sz w:val="22"/>
                <w:szCs w:val="22"/>
              </w:rPr>
              <w:t>4</w:t>
            </w:r>
          </w:p>
          <w:p w:rsidR="006B19E0" w:rsidRPr="00A93915" w:rsidRDefault="00051829" w:rsidP="004A64A2">
            <w:pPr>
              <w:jc w:val="center"/>
            </w:pPr>
            <w:r>
              <w:rPr>
                <w:sz w:val="22"/>
                <w:szCs w:val="22"/>
              </w:rPr>
              <w:t>4/22</w:t>
            </w:r>
          </w:p>
        </w:tc>
        <w:tc>
          <w:tcPr>
            <w:tcW w:w="1170" w:type="dxa"/>
          </w:tcPr>
          <w:p w:rsidR="006B19E0" w:rsidRDefault="006B19E0" w:rsidP="004A64A2">
            <w:pPr>
              <w:rPr>
                <w:b/>
              </w:rPr>
            </w:pPr>
            <w:proofErr w:type="spellStart"/>
            <w:r w:rsidRPr="00C901B9">
              <w:rPr>
                <w:b/>
              </w:rPr>
              <w:t>Ch</w:t>
            </w:r>
            <w:proofErr w:type="spellEnd"/>
            <w:r w:rsidRPr="00C901B9">
              <w:rPr>
                <w:b/>
              </w:rPr>
              <w:t xml:space="preserve"> 11</w:t>
            </w:r>
          </w:p>
          <w:p w:rsidR="006B19E0" w:rsidRDefault="006B19E0" w:rsidP="004A64A2">
            <w:pPr>
              <w:rPr>
                <w:b/>
              </w:rPr>
            </w:pPr>
            <w:proofErr w:type="spellStart"/>
            <w:r>
              <w:rPr>
                <w:b/>
              </w:rPr>
              <w:t>Ch</w:t>
            </w:r>
            <w:proofErr w:type="spellEnd"/>
            <w:r>
              <w:rPr>
                <w:b/>
              </w:rPr>
              <w:t xml:space="preserve"> 9</w:t>
            </w:r>
          </w:p>
          <w:p w:rsidR="007669EE" w:rsidRDefault="00F472A4" w:rsidP="00F472A4">
            <w:pPr>
              <w:rPr>
                <w:sz w:val="20"/>
                <w:szCs w:val="20"/>
              </w:rPr>
            </w:pPr>
            <w:proofErr w:type="spellStart"/>
            <w:r>
              <w:rPr>
                <w:sz w:val="20"/>
                <w:szCs w:val="20"/>
              </w:rPr>
              <w:t>pg</w:t>
            </w:r>
            <w:proofErr w:type="spellEnd"/>
            <w:r>
              <w:rPr>
                <w:sz w:val="20"/>
                <w:szCs w:val="20"/>
              </w:rPr>
              <w:t xml:space="preserve"> 159-162</w:t>
            </w:r>
          </w:p>
          <w:p w:rsidR="007669EE" w:rsidRPr="007669EE" w:rsidRDefault="007669EE" w:rsidP="00F472A4">
            <w:pPr>
              <w:rPr>
                <w:b/>
              </w:rPr>
            </w:pPr>
            <w:proofErr w:type="spellStart"/>
            <w:r w:rsidRPr="007669EE">
              <w:rPr>
                <w:b/>
              </w:rPr>
              <w:t>Ch</w:t>
            </w:r>
            <w:proofErr w:type="spellEnd"/>
            <w:r w:rsidRPr="007669EE">
              <w:rPr>
                <w:b/>
              </w:rPr>
              <w:t xml:space="preserve"> 14</w:t>
            </w:r>
          </w:p>
          <w:p w:rsidR="006B19E0" w:rsidRPr="00E436AE" w:rsidRDefault="007669EE" w:rsidP="00F472A4">
            <w:pPr>
              <w:rPr>
                <w:sz w:val="20"/>
                <w:szCs w:val="20"/>
              </w:rPr>
            </w:pPr>
            <w:proofErr w:type="spellStart"/>
            <w:r>
              <w:rPr>
                <w:sz w:val="20"/>
                <w:szCs w:val="20"/>
              </w:rPr>
              <w:t>Pg</w:t>
            </w:r>
            <w:proofErr w:type="spellEnd"/>
            <w:r>
              <w:rPr>
                <w:sz w:val="20"/>
                <w:szCs w:val="20"/>
              </w:rPr>
              <w:t xml:space="preserve"> 260-266</w:t>
            </w:r>
            <w:r w:rsidR="006B19E0" w:rsidRPr="00E436AE">
              <w:rPr>
                <w:sz w:val="20"/>
                <w:szCs w:val="20"/>
              </w:rPr>
              <w:t xml:space="preserve"> </w:t>
            </w:r>
          </w:p>
        </w:tc>
        <w:tc>
          <w:tcPr>
            <w:tcW w:w="1800" w:type="dxa"/>
          </w:tcPr>
          <w:p w:rsidR="00067B83" w:rsidRDefault="00067B83" w:rsidP="00067B83">
            <w:r w:rsidRPr="00F63114">
              <w:rPr>
                <w:sz w:val="22"/>
                <w:szCs w:val="22"/>
              </w:rPr>
              <w:t xml:space="preserve">Plant Responses </w:t>
            </w:r>
          </w:p>
          <w:p w:rsidR="00067B83" w:rsidRPr="00F472A4" w:rsidRDefault="00067B83" w:rsidP="00067B83">
            <w:r w:rsidRPr="00F472A4">
              <w:rPr>
                <w:sz w:val="20"/>
                <w:szCs w:val="20"/>
              </w:rPr>
              <w:t>Tropisms</w:t>
            </w:r>
          </w:p>
          <w:p w:rsidR="00067B83" w:rsidRPr="00F472A4" w:rsidRDefault="00067B83" w:rsidP="00067B83">
            <w:pPr>
              <w:rPr>
                <w:sz w:val="20"/>
                <w:szCs w:val="20"/>
              </w:rPr>
            </w:pPr>
            <w:proofErr w:type="spellStart"/>
            <w:r w:rsidRPr="00F472A4">
              <w:rPr>
                <w:sz w:val="20"/>
                <w:szCs w:val="20"/>
              </w:rPr>
              <w:t>Phytochromes</w:t>
            </w:r>
            <w:proofErr w:type="spellEnd"/>
          </w:p>
          <w:p w:rsidR="00067B83" w:rsidRDefault="00067B83" w:rsidP="004A64A2"/>
          <w:p w:rsidR="006B19E0" w:rsidRPr="00E77113" w:rsidRDefault="006B19E0" w:rsidP="00067B83">
            <w:pPr>
              <w:rPr>
                <w:i/>
              </w:rPr>
            </w:pPr>
          </w:p>
        </w:tc>
        <w:tc>
          <w:tcPr>
            <w:tcW w:w="1980" w:type="dxa"/>
          </w:tcPr>
          <w:p w:rsidR="00F472A4" w:rsidRPr="00A93915" w:rsidRDefault="00067B83" w:rsidP="00067B83">
            <w:r>
              <w:rPr>
                <w:sz w:val="20"/>
                <w:szCs w:val="20"/>
              </w:rPr>
              <w:t>Plant Hormones &amp; Regulation of Growth</w:t>
            </w:r>
          </w:p>
        </w:tc>
        <w:tc>
          <w:tcPr>
            <w:tcW w:w="1800" w:type="dxa"/>
          </w:tcPr>
          <w:p w:rsidR="006B19E0" w:rsidRDefault="00F472A4" w:rsidP="004A64A2">
            <w:r w:rsidRPr="00F472A4">
              <w:t>Lab 4:</w:t>
            </w:r>
          </w:p>
          <w:p w:rsidR="00F472A4" w:rsidRDefault="00F472A4" w:rsidP="004A64A2">
            <w:r>
              <w:t>Plant nutrients</w:t>
            </w:r>
          </w:p>
          <w:p w:rsidR="00F472A4" w:rsidRPr="00F472A4" w:rsidRDefault="00F472A4" w:rsidP="004A64A2">
            <w:r>
              <w:t>&amp; propagation</w:t>
            </w:r>
          </w:p>
        </w:tc>
        <w:tc>
          <w:tcPr>
            <w:tcW w:w="1620" w:type="dxa"/>
          </w:tcPr>
          <w:p w:rsidR="006B19E0" w:rsidRDefault="006B19E0" w:rsidP="004A64A2">
            <w:pPr>
              <w:rPr>
                <w:sz w:val="20"/>
                <w:szCs w:val="20"/>
              </w:rPr>
            </w:pPr>
            <w:r>
              <w:rPr>
                <w:sz w:val="20"/>
                <w:szCs w:val="20"/>
              </w:rPr>
              <w:t>Learning Table</w:t>
            </w:r>
          </w:p>
          <w:p w:rsidR="00F472A4" w:rsidRDefault="006B19E0" w:rsidP="004A64A2">
            <w:pPr>
              <w:rPr>
                <w:sz w:val="20"/>
                <w:szCs w:val="20"/>
                <w:u w:val="single"/>
              </w:rPr>
            </w:pPr>
            <w:r>
              <w:rPr>
                <w:sz w:val="20"/>
                <w:szCs w:val="20"/>
                <w:u w:val="single"/>
              </w:rPr>
              <w:t xml:space="preserve">Plant </w:t>
            </w:r>
            <w:r w:rsidR="00F472A4">
              <w:rPr>
                <w:sz w:val="20"/>
                <w:szCs w:val="20"/>
                <w:u w:val="single"/>
              </w:rPr>
              <w:t>Nutrients</w:t>
            </w:r>
          </w:p>
          <w:p w:rsidR="006B19E0" w:rsidRDefault="006B19E0" w:rsidP="004A64A2">
            <w:pPr>
              <w:rPr>
                <w:sz w:val="20"/>
                <w:szCs w:val="20"/>
              </w:rPr>
            </w:pPr>
            <w:r w:rsidRPr="00D46FDA">
              <w:rPr>
                <w:b/>
                <w:sz w:val="20"/>
                <w:szCs w:val="20"/>
              </w:rPr>
              <w:t xml:space="preserve">HW </w:t>
            </w:r>
            <w:r w:rsidR="00F472A4">
              <w:rPr>
                <w:b/>
                <w:sz w:val="20"/>
                <w:szCs w:val="20"/>
              </w:rPr>
              <w:t>use</w:t>
            </w:r>
            <w:r w:rsidRPr="00D46FDA">
              <w:rPr>
                <w:b/>
                <w:sz w:val="20"/>
                <w:szCs w:val="20"/>
              </w:rPr>
              <w:t xml:space="preserve"> 160</w:t>
            </w:r>
            <w:r>
              <w:rPr>
                <w:sz w:val="20"/>
                <w:szCs w:val="20"/>
              </w:rPr>
              <w:t xml:space="preserve"> (2)</w:t>
            </w:r>
            <w:r w:rsidRPr="00A1116E">
              <w:rPr>
                <w:sz w:val="20"/>
                <w:szCs w:val="20"/>
              </w:rPr>
              <w:t xml:space="preserve">   </w:t>
            </w:r>
          </w:p>
          <w:p w:rsidR="006B19E0" w:rsidRPr="0063639F" w:rsidRDefault="00067B83" w:rsidP="004A64A2">
            <w:pPr>
              <w:rPr>
                <w:bCs/>
                <w:iCs/>
                <w:sz w:val="20"/>
                <w:szCs w:val="20"/>
              </w:rPr>
            </w:pPr>
            <w:r>
              <w:rPr>
                <w:bCs/>
                <w:iCs/>
                <w:sz w:val="20"/>
                <w:szCs w:val="20"/>
              </w:rPr>
              <w:t>Due 4/24</w:t>
            </w:r>
          </w:p>
        </w:tc>
      </w:tr>
      <w:tr w:rsidR="006B19E0" w:rsidTr="004A64A2">
        <w:tc>
          <w:tcPr>
            <w:tcW w:w="738" w:type="dxa"/>
          </w:tcPr>
          <w:p w:rsidR="006B19E0" w:rsidRPr="00A93915" w:rsidRDefault="006B19E0" w:rsidP="004A64A2">
            <w:pPr>
              <w:jc w:val="center"/>
            </w:pPr>
            <w:r w:rsidRPr="00A93915">
              <w:rPr>
                <w:sz w:val="22"/>
                <w:szCs w:val="22"/>
              </w:rPr>
              <w:t>5</w:t>
            </w:r>
          </w:p>
          <w:p w:rsidR="006B19E0" w:rsidRPr="00A93915" w:rsidRDefault="00051829" w:rsidP="004A64A2">
            <w:pPr>
              <w:jc w:val="center"/>
            </w:pPr>
            <w:r>
              <w:rPr>
                <w:sz w:val="22"/>
                <w:szCs w:val="22"/>
              </w:rPr>
              <w:t>4/29</w:t>
            </w:r>
          </w:p>
        </w:tc>
        <w:tc>
          <w:tcPr>
            <w:tcW w:w="1170" w:type="dxa"/>
          </w:tcPr>
          <w:p w:rsidR="006B19E0" w:rsidRDefault="006B19E0" w:rsidP="004A64A2">
            <w:pPr>
              <w:rPr>
                <w:b/>
              </w:rPr>
            </w:pPr>
            <w:proofErr w:type="spellStart"/>
            <w:r w:rsidRPr="00E436AE">
              <w:rPr>
                <w:b/>
              </w:rPr>
              <w:t>Ch</w:t>
            </w:r>
            <w:proofErr w:type="spellEnd"/>
            <w:r w:rsidRPr="00E436AE">
              <w:rPr>
                <w:b/>
              </w:rPr>
              <w:t xml:space="preserve"> 5</w:t>
            </w:r>
          </w:p>
          <w:p w:rsidR="006B19E0" w:rsidRPr="00E436AE" w:rsidRDefault="00F472A4" w:rsidP="004A64A2">
            <w:pPr>
              <w:rPr>
                <w:sz w:val="20"/>
                <w:szCs w:val="20"/>
              </w:rPr>
            </w:pPr>
            <w:r>
              <w:rPr>
                <w:sz w:val="20"/>
                <w:szCs w:val="20"/>
              </w:rPr>
              <w:t xml:space="preserve"> </w:t>
            </w:r>
          </w:p>
        </w:tc>
        <w:tc>
          <w:tcPr>
            <w:tcW w:w="1800" w:type="dxa"/>
          </w:tcPr>
          <w:p w:rsidR="006B19E0" w:rsidRPr="004F6EE5" w:rsidRDefault="006B19E0" w:rsidP="004A64A2">
            <w:pPr>
              <w:rPr>
                <w:sz w:val="22"/>
                <w:szCs w:val="22"/>
                <w:u w:val="single"/>
              </w:rPr>
            </w:pPr>
            <w:r w:rsidRPr="004F6EE5">
              <w:rPr>
                <w:sz w:val="22"/>
                <w:szCs w:val="22"/>
                <w:u w:val="single"/>
              </w:rPr>
              <w:t>Unit 2: A&amp;P</w:t>
            </w:r>
          </w:p>
          <w:p w:rsidR="006B19E0" w:rsidRDefault="006B19E0" w:rsidP="00F472A4">
            <w:pPr>
              <w:rPr>
                <w:sz w:val="22"/>
                <w:szCs w:val="22"/>
              </w:rPr>
            </w:pPr>
            <w:r w:rsidRPr="00E1193B">
              <w:rPr>
                <w:sz w:val="22"/>
                <w:szCs w:val="22"/>
              </w:rPr>
              <w:t>Roots</w:t>
            </w:r>
            <w:r w:rsidR="00F472A4">
              <w:rPr>
                <w:sz w:val="22"/>
                <w:szCs w:val="22"/>
              </w:rPr>
              <w:t xml:space="preserve"> Anatomy</w:t>
            </w:r>
          </w:p>
          <w:p w:rsidR="00F472A4" w:rsidRPr="00E1193B" w:rsidRDefault="00F472A4" w:rsidP="00F472A4">
            <w:r>
              <w:rPr>
                <w:sz w:val="22"/>
                <w:szCs w:val="22"/>
              </w:rPr>
              <w:t>&amp; Soils</w:t>
            </w:r>
          </w:p>
        </w:tc>
        <w:tc>
          <w:tcPr>
            <w:tcW w:w="1980" w:type="dxa"/>
          </w:tcPr>
          <w:p w:rsidR="006B19E0" w:rsidRPr="00E1193B" w:rsidRDefault="006B19E0" w:rsidP="004A64A2">
            <w:r w:rsidRPr="00E1193B">
              <w:rPr>
                <w:sz w:val="22"/>
                <w:szCs w:val="22"/>
              </w:rPr>
              <w:t>Root variations,</w:t>
            </w:r>
          </w:p>
          <w:p w:rsidR="006B19E0" w:rsidRPr="00E1193B" w:rsidRDefault="006B19E0" w:rsidP="004A64A2">
            <w:r w:rsidRPr="00E1193B">
              <w:rPr>
                <w:sz w:val="22"/>
                <w:szCs w:val="22"/>
              </w:rPr>
              <w:t>Symbiosis &amp; Soils</w:t>
            </w:r>
          </w:p>
          <w:p w:rsidR="006B19E0" w:rsidRPr="00E1193B" w:rsidRDefault="006B19E0" w:rsidP="004A64A2"/>
        </w:tc>
        <w:tc>
          <w:tcPr>
            <w:tcW w:w="1800" w:type="dxa"/>
          </w:tcPr>
          <w:p w:rsidR="00F472A4" w:rsidRDefault="00F472A4" w:rsidP="004A64A2">
            <w:pPr>
              <w:rPr>
                <w:sz w:val="22"/>
                <w:szCs w:val="22"/>
              </w:rPr>
            </w:pPr>
            <w:r>
              <w:rPr>
                <w:sz w:val="22"/>
                <w:szCs w:val="22"/>
              </w:rPr>
              <w:t>Lab 5:</w:t>
            </w:r>
          </w:p>
          <w:p w:rsidR="006B19E0" w:rsidRDefault="006B19E0" w:rsidP="004A64A2">
            <w:pPr>
              <w:rPr>
                <w:sz w:val="22"/>
                <w:szCs w:val="22"/>
              </w:rPr>
            </w:pPr>
            <w:r w:rsidRPr="00E1193B">
              <w:rPr>
                <w:sz w:val="22"/>
                <w:szCs w:val="22"/>
              </w:rPr>
              <w:t>Root lab</w:t>
            </w:r>
          </w:p>
          <w:p w:rsidR="006B19E0" w:rsidRPr="00EF3688" w:rsidRDefault="006B19E0" w:rsidP="004A64A2"/>
        </w:tc>
        <w:tc>
          <w:tcPr>
            <w:tcW w:w="1620" w:type="dxa"/>
          </w:tcPr>
          <w:p w:rsidR="006B19E0" w:rsidRPr="00E1193B" w:rsidRDefault="006B19E0" w:rsidP="004A64A2">
            <w:pPr>
              <w:rPr>
                <w:sz w:val="20"/>
                <w:szCs w:val="20"/>
              </w:rPr>
            </w:pPr>
            <w:r w:rsidRPr="00E1193B">
              <w:rPr>
                <w:sz w:val="20"/>
                <w:szCs w:val="20"/>
              </w:rPr>
              <w:t>Botany #1 (2)</w:t>
            </w:r>
          </w:p>
          <w:p w:rsidR="006B19E0" w:rsidRPr="00E1193B" w:rsidRDefault="006B19E0" w:rsidP="004A64A2">
            <w:pPr>
              <w:rPr>
                <w:sz w:val="20"/>
                <w:szCs w:val="20"/>
              </w:rPr>
            </w:pPr>
            <w:r w:rsidRPr="00E1193B">
              <w:rPr>
                <w:sz w:val="20"/>
                <w:szCs w:val="20"/>
              </w:rPr>
              <w:t xml:space="preserve">Root Anatomy </w:t>
            </w:r>
          </w:p>
          <w:p w:rsidR="006B19E0" w:rsidRPr="00E1193B" w:rsidRDefault="006B19E0" w:rsidP="004A64A2">
            <w:pPr>
              <w:rPr>
                <w:sz w:val="20"/>
                <w:szCs w:val="20"/>
              </w:rPr>
            </w:pPr>
            <w:r w:rsidRPr="00E1193B">
              <w:rPr>
                <w:sz w:val="20"/>
                <w:szCs w:val="20"/>
              </w:rPr>
              <w:t xml:space="preserve">Due </w:t>
            </w:r>
            <w:r w:rsidR="00067B83">
              <w:rPr>
                <w:sz w:val="20"/>
                <w:szCs w:val="20"/>
              </w:rPr>
              <w:t>5/3</w:t>
            </w:r>
          </w:p>
        </w:tc>
      </w:tr>
      <w:tr w:rsidR="006B19E0" w:rsidTr="004A64A2">
        <w:tc>
          <w:tcPr>
            <w:tcW w:w="738" w:type="dxa"/>
          </w:tcPr>
          <w:p w:rsidR="006B19E0" w:rsidRPr="00A93915" w:rsidRDefault="006B19E0" w:rsidP="004A64A2">
            <w:pPr>
              <w:jc w:val="center"/>
            </w:pPr>
            <w:r w:rsidRPr="00A93915">
              <w:rPr>
                <w:sz w:val="22"/>
                <w:szCs w:val="22"/>
              </w:rPr>
              <w:t>6</w:t>
            </w:r>
          </w:p>
          <w:p w:rsidR="006B19E0" w:rsidRPr="00A93915" w:rsidRDefault="00051829" w:rsidP="004A64A2">
            <w:pPr>
              <w:jc w:val="center"/>
            </w:pPr>
            <w:r>
              <w:rPr>
                <w:sz w:val="22"/>
                <w:szCs w:val="22"/>
              </w:rPr>
              <w:t>5/6</w:t>
            </w:r>
          </w:p>
        </w:tc>
        <w:tc>
          <w:tcPr>
            <w:tcW w:w="1170" w:type="dxa"/>
          </w:tcPr>
          <w:p w:rsidR="006B19E0" w:rsidRDefault="006B19E0" w:rsidP="004A64A2">
            <w:pPr>
              <w:rPr>
                <w:b/>
              </w:rPr>
            </w:pPr>
            <w:proofErr w:type="spellStart"/>
            <w:r w:rsidRPr="00E436AE">
              <w:rPr>
                <w:b/>
              </w:rPr>
              <w:t>Ch</w:t>
            </w:r>
            <w:proofErr w:type="spellEnd"/>
            <w:r w:rsidRPr="00E436AE">
              <w:rPr>
                <w:b/>
              </w:rPr>
              <w:t xml:space="preserve"> 6</w:t>
            </w:r>
            <w:r w:rsidR="00DD3851">
              <w:rPr>
                <w:b/>
              </w:rPr>
              <w:t xml:space="preserve"> &amp;</w:t>
            </w:r>
          </w:p>
          <w:p w:rsidR="00DD3851" w:rsidRPr="00E436AE" w:rsidRDefault="00DD3851" w:rsidP="004A64A2">
            <w:pPr>
              <w:rPr>
                <w:b/>
              </w:rPr>
            </w:pPr>
            <w:proofErr w:type="spellStart"/>
            <w:r>
              <w:rPr>
                <w:b/>
              </w:rPr>
              <w:t>Ch</w:t>
            </w:r>
            <w:proofErr w:type="spellEnd"/>
            <w:r>
              <w:rPr>
                <w:b/>
              </w:rPr>
              <w:t xml:space="preserve"> 9</w:t>
            </w:r>
          </w:p>
          <w:p w:rsidR="006B19E0" w:rsidRPr="003B1CA4" w:rsidRDefault="006B19E0" w:rsidP="004A64A2">
            <w:pPr>
              <w:rPr>
                <w:sz w:val="20"/>
                <w:szCs w:val="20"/>
              </w:rPr>
            </w:pPr>
            <w:proofErr w:type="spellStart"/>
            <w:r>
              <w:rPr>
                <w:sz w:val="20"/>
                <w:szCs w:val="20"/>
              </w:rPr>
              <w:t>pg</w:t>
            </w:r>
            <w:proofErr w:type="spellEnd"/>
            <w:r>
              <w:rPr>
                <w:sz w:val="20"/>
                <w:szCs w:val="20"/>
              </w:rPr>
              <w:t xml:space="preserve"> 153</w:t>
            </w:r>
            <w:r w:rsidR="00DD3851">
              <w:rPr>
                <w:sz w:val="20"/>
                <w:szCs w:val="20"/>
              </w:rPr>
              <w:t>-159</w:t>
            </w:r>
          </w:p>
        </w:tc>
        <w:tc>
          <w:tcPr>
            <w:tcW w:w="1800" w:type="dxa"/>
          </w:tcPr>
          <w:p w:rsidR="00067B83" w:rsidRPr="00C76F55" w:rsidRDefault="00067B83" w:rsidP="004A64A2">
            <w:pPr>
              <w:rPr>
                <w:b/>
              </w:rPr>
            </w:pPr>
            <w:r w:rsidRPr="00C76F55">
              <w:rPr>
                <w:b/>
              </w:rPr>
              <w:t>Midterm Exam</w:t>
            </w:r>
          </w:p>
          <w:p w:rsidR="00067B83" w:rsidRDefault="00067B83" w:rsidP="004A64A2">
            <w:pPr>
              <w:rPr>
                <w:sz w:val="22"/>
                <w:szCs w:val="22"/>
              </w:rPr>
            </w:pPr>
            <w:r>
              <w:rPr>
                <w:sz w:val="22"/>
                <w:szCs w:val="22"/>
              </w:rPr>
              <w:t>All material from week 1-5.</w:t>
            </w:r>
          </w:p>
          <w:p w:rsidR="006B19E0" w:rsidRPr="00A93915" w:rsidRDefault="006B19E0" w:rsidP="004A64A2"/>
        </w:tc>
        <w:tc>
          <w:tcPr>
            <w:tcW w:w="1980" w:type="dxa"/>
          </w:tcPr>
          <w:p w:rsidR="00067B83" w:rsidRDefault="00067B83" w:rsidP="00067B83">
            <w:r>
              <w:rPr>
                <w:sz w:val="22"/>
                <w:szCs w:val="22"/>
              </w:rPr>
              <w:t>Stems</w:t>
            </w:r>
          </w:p>
          <w:p w:rsidR="00067B83" w:rsidRDefault="00067B83" w:rsidP="00067B83">
            <w:pPr>
              <w:rPr>
                <w:sz w:val="22"/>
                <w:szCs w:val="22"/>
              </w:rPr>
            </w:pPr>
            <w:r>
              <w:rPr>
                <w:sz w:val="22"/>
                <w:szCs w:val="22"/>
              </w:rPr>
              <w:t xml:space="preserve">Anatomy &amp; </w:t>
            </w:r>
            <w:proofErr w:type="spellStart"/>
            <w:r>
              <w:rPr>
                <w:sz w:val="22"/>
                <w:szCs w:val="22"/>
              </w:rPr>
              <w:t>Fcn</w:t>
            </w:r>
            <w:proofErr w:type="spellEnd"/>
          </w:p>
          <w:p w:rsidR="006B19E0" w:rsidRDefault="006B19E0" w:rsidP="004A64A2">
            <w:pPr>
              <w:rPr>
                <w:sz w:val="22"/>
                <w:szCs w:val="22"/>
              </w:rPr>
            </w:pPr>
            <w:r>
              <w:rPr>
                <w:sz w:val="22"/>
                <w:szCs w:val="22"/>
              </w:rPr>
              <w:t>Stem specialization</w:t>
            </w:r>
          </w:p>
          <w:p w:rsidR="006B19E0" w:rsidRPr="00A93915" w:rsidRDefault="006B19E0" w:rsidP="004A64A2"/>
        </w:tc>
        <w:tc>
          <w:tcPr>
            <w:tcW w:w="1800" w:type="dxa"/>
          </w:tcPr>
          <w:p w:rsidR="006B19E0" w:rsidRDefault="00DD3851" w:rsidP="004A64A2">
            <w:pPr>
              <w:rPr>
                <w:sz w:val="22"/>
                <w:szCs w:val="22"/>
              </w:rPr>
            </w:pPr>
            <w:r>
              <w:rPr>
                <w:sz w:val="22"/>
                <w:szCs w:val="22"/>
              </w:rPr>
              <w:t>Lab 6: Stems &amp; T</w:t>
            </w:r>
            <w:r w:rsidR="006B19E0">
              <w:rPr>
                <w:sz w:val="22"/>
                <w:szCs w:val="22"/>
              </w:rPr>
              <w:t>ranspiration expt. (groups)</w:t>
            </w:r>
          </w:p>
          <w:p w:rsidR="006B19E0" w:rsidRPr="00E436AE" w:rsidRDefault="006B19E0" w:rsidP="004A64A2">
            <w:pPr>
              <w:rPr>
                <w:b/>
                <w:i/>
              </w:rPr>
            </w:pPr>
          </w:p>
        </w:tc>
        <w:tc>
          <w:tcPr>
            <w:tcW w:w="1620" w:type="dxa"/>
          </w:tcPr>
          <w:p w:rsidR="006B19E0" w:rsidRDefault="006B19E0" w:rsidP="004A64A2">
            <w:pPr>
              <w:rPr>
                <w:sz w:val="20"/>
                <w:szCs w:val="20"/>
              </w:rPr>
            </w:pPr>
            <w:r>
              <w:rPr>
                <w:sz w:val="20"/>
                <w:szCs w:val="20"/>
              </w:rPr>
              <w:t>Botany #2 (2)</w:t>
            </w:r>
          </w:p>
          <w:p w:rsidR="006B19E0" w:rsidRDefault="006B19E0" w:rsidP="004A64A2">
            <w:pPr>
              <w:rPr>
                <w:sz w:val="20"/>
                <w:szCs w:val="20"/>
              </w:rPr>
            </w:pPr>
            <w:r>
              <w:rPr>
                <w:sz w:val="20"/>
                <w:szCs w:val="20"/>
              </w:rPr>
              <w:t xml:space="preserve">Labeling parts of a tree stem </w:t>
            </w:r>
          </w:p>
          <w:p w:rsidR="006B19E0" w:rsidRPr="00444F0F" w:rsidRDefault="006B19E0" w:rsidP="004A64A2">
            <w:pPr>
              <w:rPr>
                <w:sz w:val="20"/>
                <w:szCs w:val="20"/>
              </w:rPr>
            </w:pPr>
            <w:r>
              <w:rPr>
                <w:sz w:val="20"/>
                <w:szCs w:val="20"/>
              </w:rPr>
              <w:t xml:space="preserve">Due </w:t>
            </w:r>
            <w:r w:rsidR="00D91526">
              <w:rPr>
                <w:sz w:val="20"/>
                <w:szCs w:val="20"/>
              </w:rPr>
              <w:t>5/10</w:t>
            </w:r>
          </w:p>
        </w:tc>
      </w:tr>
      <w:tr w:rsidR="006B19E0" w:rsidTr="004A64A2">
        <w:tc>
          <w:tcPr>
            <w:tcW w:w="738" w:type="dxa"/>
          </w:tcPr>
          <w:p w:rsidR="006B19E0" w:rsidRPr="00A93915" w:rsidRDefault="006B19E0" w:rsidP="004A64A2">
            <w:pPr>
              <w:jc w:val="center"/>
            </w:pPr>
            <w:r w:rsidRPr="00A93915">
              <w:rPr>
                <w:sz w:val="22"/>
                <w:szCs w:val="22"/>
              </w:rPr>
              <w:t>7</w:t>
            </w:r>
          </w:p>
          <w:p w:rsidR="006B19E0" w:rsidRPr="00A93915" w:rsidRDefault="00DD3851" w:rsidP="00305C27">
            <w:pPr>
              <w:jc w:val="center"/>
            </w:pPr>
            <w:r>
              <w:rPr>
                <w:sz w:val="22"/>
                <w:szCs w:val="22"/>
              </w:rPr>
              <w:t>5/1</w:t>
            </w:r>
            <w:r w:rsidR="00051829">
              <w:rPr>
                <w:sz w:val="22"/>
                <w:szCs w:val="22"/>
              </w:rPr>
              <w:t>3</w:t>
            </w:r>
          </w:p>
        </w:tc>
        <w:tc>
          <w:tcPr>
            <w:tcW w:w="1170" w:type="dxa"/>
          </w:tcPr>
          <w:p w:rsidR="006B19E0" w:rsidRPr="00E436AE" w:rsidRDefault="006B19E0" w:rsidP="004A64A2">
            <w:pPr>
              <w:rPr>
                <w:b/>
              </w:rPr>
            </w:pPr>
            <w:proofErr w:type="spellStart"/>
            <w:r w:rsidRPr="00E436AE">
              <w:rPr>
                <w:b/>
              </w:rPr>
              <w:t>Ch</w:t>
            </w:r>
            <w:proofErr w:type="spellEnd"/>
            <w:r w:rsidRPr="00E436AE">
              <w:rPr>
                <w:b/>
              </w:rPr>
              <w:t xml:space="preserve"> 7</w:t>
            </w:r>
          </w:p>
        </w:tc>
        <w:tc>
          <w:tcPr>
            <w:tcW w:w="1800" w:type="dxa"/>
          </w:tcPr>
          <w:p w:rsidR="002320CB" w:rsidRPr="002320CB" w:rsidRDefault="002320CB" w:rsidP="002320CB">
            <w:r>
              <w:rPr>
                <w:sz w:val="22"/>
                <w:szCs w:val="22"/>
              </w:rPr>
              <w:t>Leaf</w:t>
            </w:r>
            <w:r>
              <w:t xml:space="preserve"> A&amp;P</w:t>
            </w:r>
          </w:p>
        </w:tc>
        <w:tc>
          <w:tcPr>
            <w:tcW w:w="1980" w:type="dxa"/>
          </w:tcPr>
          <w:p w:rsidR="006B19E0" w:rsidRDefault="006B19E0" w:rsidP="004A64A2">
            <w:r>
              <w:rPr>
                <w:sz w:val="22"/>
                <w:szCs w:val="22"/>
              </w:rPr>
              <w:t>Stomata function</w:t>
            </w:r>
          </w:p>
          <w:p w:rsidR="006B19E0" w:rsidRPr="009163AB" w:rsidRDefault="006B19E0" w:rsidP="004A64A2">
            <w:r>
              <w:rPr>
                <w:sz w:val="22"/>
                <w:szCs w:val="22"/>
              </w:rPr>
              <w:t>Special leaf adaptations</w:t>
            </w:r>
          </w:p>
        </w:tc>
        <w:tc>
          <w:tcPr>
            <w:tcW w:w="1800" w:type="dxa"/>
          </w:tcPr>
          <w:p w:rsidR="00FE1349" w:rsidRDefault="00FE1349" w:rsidP="00FE1349">
            <w:pPr>
              <w:rPr>
                <w:sz w:val="22"/>
                <w:szCs w:val="22"/>
              </w:rPr>
            </w:pPr>
            <w:r>
              <w:rPr>
                <w:sz w:val="22"/>
                <w:szCs w:val="22"/>
              </w:rPr>
              <w:t>Lab 7: Leaves</w:t>
            </w:r>
          </w:p>
          <w:p w:rsidR="00DD3851" w:rsidRDefault="00DD3851" w:rsidP="00DD3851">
            <w:pPr>
              <w:rPr>
                <w:b/>
                <w:i/>
                <w:sz w:val="22"/>
                <w:szCs w:val="22"/>
              </w:rPr>
            </w:pPr>
            <w:r w:rsidRPr="00DF61F5">
              <w:rPr>
                <w:b/>
                <w:i/>
                <w:sz w:val="22"/>
                <w:szCs w:val="22"/>
              </w:rPr>
              <w:t xml:space="preserve">Nutrients </w:t>
            </w:r>
            <w:proofErr w:type="spellStart"/>
            <w:r w:rsidRPr="00DF61F5">
              <w:rPr>
                <w:b/>
                <w:i/>
                <w:sz w:val="22"/>
                <w:szCs w:val="22"/>
              </w:rPr>
              <w:t>observ</w:t>
            </w:r>
            <w:proofErr w:type="spellEnd"/>
          </w:p>
          <w:p w:rsidR="00DD3851" w:rsidRPr="00DF61F5" w:rsidRDefault="00DD3851" w:rsidP="00DD3851">
            <w:pPr>
              <w:rPr>
                <w:b/>
                <w:i/>
                <w:sz w:val="22"/>
                <w:szCs w:val="22"/>
              </w:rPr>
            </w:pPr>
            <w:r>
              <w:rPr>
                <w:b/>
                <w:i/>
                <w:sz w:val="22"/>
                <w:szCs w:val="22"/>
              </w:rPr>
              <w:t>Lab 4 finish</w:t>
            </w:r>
            <w:r w:rsidRPr="00DF61F5">
              <w:rPr>
                <w:b/>
                <w:i/>
                <w:sz w:val="22"/>
                <w:szCs w:val="22"/>
              </w:rPr>
              <w:t>.</w:t>
            </w:r>
          </w:p>
          <w:p w:rsidR="006B19E0" w:rsidRPr="00A93915" w:rsidRDefault="006B19E0" w:rsidP="00FE1349"/>
        </w:tc>
        <w:tc>
          <w:tcPr>
            <w:tcW w:w="1620" w:type="dxa"/>
          </w:tcPr>
          <w:p w:rsidR="006B19E0" w:rsidRDefault="006B19E0" w:rsidP="004A64A2">
            <w:pPr>
              <w:rPr>
                <w:sz w:val="20"/>
                <w:szCs w:val="20"/>
              </w:rPr>
            </w:pPr>
            <w:r>
              <w:rPr>
                <w:sz w:val="20"/>
                <w:szCs w:val="20"/>
              </w:rPr>
              <w:t>Botany #3</w:t>
            </w:r>
          </w:p>
          <w:p w:rsidR="006B19E0" w:rsidRPr="009163AB" w:rsidRDefault="00FE1349" w:rsidP="00FE1349">
            <w:pPr>
              <w:rPr>
                <w:sz w:val="20"/>
                <w:szCs w:val="20"/>
              </w:rPr>
            </w:pPr>
            <w:r>
              <w:rPr>
                <w:sz w:val="20"/>
                <w:szCs w:val="20"/>
              </w:rPr>
              <w:t>Labeling parts of leaf  in class exercise - NG</w:t>
            </w:r>
          </w:p>
        </w:tc>
      </w:tr>
      <w:tr w:rsidR="006B19E0" w:rsidTr="004A64A2">
        <w:tc>
          <w:tcPr>
            <w:tcW w:w="738" w:type="dxa"/>
          </w:tcPr>
          <w:p w:rsidR="006B19E0" w:rsidRPr="00A93915" w:rsidRDefault="006B19E0" w:rsidP="004A64A2">
            <w:pPr>
              <w:jc w:val="center"/>
            </w:pPr>
            <w:r w:rsidRPr="00A93915">
              <w:rPr>
                <w:sz w:val="22"/>
                <w:szCs w:val="22"/>
              </w:rPr>
              <w:t>8</w:t>
            </w:r>
          </w:p>
          <w:p w:rsidR="006B19E0" w:rsidRPr="00A93915" w:rsidRDefault="00051829" w:rsidP="004A64A2">
            <w:pPr>
              <w:jc w:val="center"/>
            </w:pPr>
            <w:r>
              <w:rPr>
                <w:sz w:val="22"/>
                <w:szCs w:val="22"/>
              </w:rPr>
              <w:t>5/20</w:t>
            </w:r>
          </w:p>
        </w:tc>
        <w:tc>
          <w:tcPr>
            <w:tcW w:w="1170" w:type="dxa"/>
          </w:tcPr>
          <w:p w:rsidR="006B19E0" w:rsidRDefault="006B19E0" w:rsidP="004A64A2">
            <w:pPr>
              <w:rPr>
                <w:sz w:val="22"/>
                <w:szCs w:val="22"/>
              </w:rPr>
            </w:pPr>
            <w:proofErr w:type="spellStart"/>
            <w:r w:rsidRPr="00E436AE">
              <w:rPr>
                <w:b/>
              </w:rPr>
              <w:t>Ch</w:t>
            </w:r>
            <w:proofErr w:type="spellEnd"/>
            <w:r w:rsidRPr="00E436AE">
              <w:rPr>
                <w:b/>
              </w:rPr>
              <w:t xml:space="preserve"> 8</w:t>
            </w:r>
            <w:r>
              <w:rPr>
                <w:sz w:val="22"/>
                <w:szCs w:val="22"/>
              </w:rPr>
              <w:t xml:space="preserve"> </w:t>
            </w:r>
          </w:p>
          <w:p w:rsidR="006B19E0" w:rsidRPr="00DD3851" w:rsidRDefault="00DD3851" w:rsidP="004A64A2">
            <w:pPr>
              <w:rPr>
                <w:sz w:val="20"/>
                <w:szCs w:val="20"/>
              </w:rPr>
            </w:pPr>
            <w:proofErr w:type="spellStart"/>
            <w:r w:rsidRPr="00DD3851">
              <w:rPr>
                <w:sz w:val="20"/>
                <w:szCs w:val="20"/>
              </w:rPr>
              <w:t>Pg</w:t>
            </w:r>
            <w:proofErr w:type="spellEnd"/>
            <w:r w:rsidRPr="00DD3851">
              <w:rPr>
                <w:sz w:val="20"/>
                <w:szCs w:val="20"/>
              </w:rPr>
              <w:t xml:space="preserve"> 125-129</w:t>
            </w:r>
          </w:p>
          <w:p w:rsidR="006B19E0" w:rsidRDefault="006B19E0" w:rsidP="004A64A2">
            <w:pPr>
              <w:rPr>
                <w:sz w:val="22"/>
                <w:szCs w:val="22"/>
              </w:rPr>
            </w:pPr>
            <w:proofErr w:type="spellStart"/>
            <w:r w:rsidRPr="00E436AE">
              <w:rPr>
                <w:b/>
              </w:rPr>
              <w:t>Ch</w:t>
            </w:r>
            <w:proofErr w:type="spellEnd"/>
            <w:r w:rsidRPr="00E436AE">
              <w:rPr>
                <w:b/>
              </w:rPr>
              <w:t xml:space="preserve"> 34</w:t>
            </w:r>
            <w:r>
              <w:rPr>
                <w:sz w:val="22"/>
                <w:szCs w:val="22"/>
              </w:rPr>
              <w:t xml:space="preserve"> </w:t>
            </w:r>
          </w:p>
          <w:p w:rsidR="006B19E0" w:rsidRPr="003C7DB3" w:rsidRDefault="006B19E0" w:rsidP="004A64A2">
            <w:pPr>
              <w:rPr>
                <w:sz w:val="20"/>
                <w:szCs w:val="20"/>
              </w:rPr>
            </w:pPr>
            <w:proofErr w:type="spellStart"/>
            <w:r w:rsidRPr="003C7DB3">
              <w:rPr>
                <w:sz w:val="20"/>
                <w:szCs w:val="20"/>
              </w:rPr>
              <w:t>pg</w:t>
            </w:r>
            <w:proofErr w:type="spellEnd"/>
            <w:r w:rsidRPr="003C7DB3">
              <w:rPr>
                <w:sz w:val="20"/>
                <w:szCs w:val="20"/>
              </w:rPr>
              <w:t xml:space="preserve"> 446-450</w:t>
            </w:r>
          </w:p>
        </w:tc>
        <w:tc>
          <w:tcPr>
            <w:tcW w:w="1800" w:type="dxa"/>
          </w:tcPr>
          <w:p w:rsidR="00D91526" w:rsidRPr="004F6EE5" w:rsidRDefault="00D91526" w:rsidP="00D91526">
            <w:pPr>
              <w:rPr>
                <w:sz w:val="22"/>
                <w:szCs w:val="22"/>
                <w:u w:val="single"/>
              </w:rPr>
            </w:pPr>
            <w:r w:rsidRPr="004F6EE5">
              <w:rPr>
                <w:sz w:val="22"/>
                <w:szCs w:val="22"/>
                <w:u w:val="single"/>
              </w:rPr>
              <w:t>Unit 3: Plant Repro</w:t>
            </w:r>
          </w:p>
          <w:p w:rsidR="00D91526" w:rsidRDefault="00D91526" w:rsidP="00D91526">
            <w:pPr>
              <w:rPr>
                <w:sz w:val="22"/>
                <w:szCs w:val="22"/>
              </w:rPr>
            </w:pPr>
            <w:r>
              <w:rPr>
                <w:sz w:val="22"/>
                <w:szCs w:val="22"/>
              </w:rPr>
              <w:t>Parts of a flower</w:t>
            </w:r>
          </w:p>
          <w:p w:rsidR="006B19E0" w:rsidRPr="00A93915" w:rsidRDefault="006B19E0" w:rsidP="002320CB"/>
        </w:tc>
        <w:tc>
          <w:tcPr>
            <w:tcW w:w="1980" w:type="dxa"/>
          </w:tcPr>
          <w:p w:rsidR="00D91526" w:rsidRDefault="00D91526" w:rsidP="004A64A2">
            <w:pPr>
              <w:rPr>
                <w:sz w:val="22"/>
                <w:szCs w:val="22"/>
              </w:rPr>
            </w:pPr>
            <w:r>
              <w:rPr>
                <w:sz w:val="22"/>
                <w:szCs w:val="22"/>
              </w:rPr>
              <w:t>Pollination</w:t>
            </w:r>
          </w:p>
          <w:p w:rsidR="006B19E0" w:rsidRDefault="00DD3851" w:rsidP="004A64A2">
            <w:pPr>
              <w:rPr>
                <w:i/>
                <w:sz w:val="22"/>
                <w:szCs w:val="22"/>
              </w:rPr>
            </w:pPr>
            <w:r>
              <w:rPr>
                <w:sz w:val="22"/>
                <w:szCs w:val="22"/>
              </w:rPr>
              <w:t xml:space="preserve">Film: </w:t>
            </w:r>
            <w:r w:rsidRPr="00DD3851">
              <w:rPr>
                <w:i/>
                <w:sz w:val="22"/>
                <w:szCs w:val="22"/>
              </w:rPr>
              <w:t>Pollination Syndromes</w:t>
            </w:r>
          </w:p>
          <w:p w:rsidR="00D91526" w:rsidRPr="00A93915" w:rsidRDefault="00D91526" w:rsidP="00D91526"/>
        </w:tc>
        <w:tc>
          <w:tcPr>
            <w:tcW w:w="1800" w:type="dxa"/>
          </w:tcPr>
          <w:p w:rsidR="006B19E0" w:rsidRDefault="00DD3851" w:rsidP="004A64A2">
            <w:r>
              <w:rPr>
                <w:sz w:val="22"/>
                <w:szCs w:val="22"/>
              </w:rPr>
              <w:t>Lab 8:</w:t>
            </w:r>
            <w:r w:rsidR="007669EE">
              <w:rPr>
                <w:sz w:val="22"/>
                <w:szCs w:val="22"/>
              </w:rPr>
              <w:t xml:space="preserve"> </w:t>
            </w:r>
            <w:r>
              <w:rPr>
                <w:sz w:val="22"/>
                <w:szCs w:val="22"/>
              </w:rPr>
              <w:t>Flowers</w:t>
            </w:r>
          </w:p>
          <w:p w:rsidR="006B19E0" w:rsidRPr="003C7DB3" w:rsidRDefault="006B19E0" w:rsidP="004A64A2">
            <w:pPr>
              <w:rPr>
                <w:sz w:val="8"/>
                <w:szCs w:val="8"/>
              </w:rPr>
            </w:pPr>
          </w:p>
          <w:p w:rsidR="00093833" w:rsidRPr="00A93915" w:rsidRDefault="00093833" w:rsidP="004A64A2">
            <w:pPr>
              <w:rPr>
                <w:b/>
              </w:rPr>
            </w:pPr>
          </w:p>
        </w:tc>
        <w:tc>
          <w:tcPr>
            <w:tcW w:w="1620" w:type="dxa"/>
          </w:tcPr>
          <w:p w:rsidR="006B19E0" w:rsidRDefault="006B19E0" w:rsidP="004A64A2">
            <w:pPr>
              <w:rPr>
                <w:sz w:val="20"/>
                <w:szCs w:val="20"/>
              </w:rPr>
            </w:pPr>
            <w:r>
              <w:rPr>
                <w:sz w:val="20"/>
                <w:szCs w:val="20"/>
              </w:rPr>
              <w:t>In class video guide</w:t>
            </w:r>
            <w:r w:rsidR="00D91526">
              <w:rPr>
                <w:sz w:val="20"/>
                <w:szCs w:val="20"/>
              </w:rPr>
              <w:t xml:space="preserve"> 5/22</w:t>
            </w:r>
            <w:r>
              <w:rPr>
                <w:sz w:val="20"/>
                <w:szCs w:val="20"/>
              </w:rPr>
              <w:t xml:space="preserve"> (2)</w:t>
            </w:r>
          </w:p>
          <w:p w:rsidR="00EE69D6" w:rsidRPr="00EE69D6" w:rsidRDefault="00EE69D6" w:rsidP="00EE69D6">
            <w:pPr>
              <w:rPr>
                <w:b/>
                <w:sz w:val="20"/>
                <w:szCs w:val="20"/>
              </w:rPr>
            </w:pPr>
            <w:r w:rsidRPr="00EE69D6">
              <w:rPr>
                <w:b/>
                <w:sz w:val="20"/>
                <w:szCs w:val="20"/>
              </w:rPr>
              <w:t>Plant Families</w:t>
            </w:r>
          </w:p>
          <w:p w:rsidR="006B19E0" w:rsidRPr="003B1CA4" w:rsidRDefault="00EE69D6" w:rsidP="00EE69D6">
            <w:pPr>
              <w:rPr>
                <w:bCs/>
                <w:iCs/>
                <w:sz w:val="20"/>
                <w:szCs w:val="20"/>
              </w:rPr>
            </w:pPr>
            <w:r w:rsidRPr="00EE69D6">
              <w:rPr>
                <w:b/>
                <w:sz w:val="20"/>
                <w:szCs w:val="20"/>
              </w:rPr>
              <w:t>Project Due</w:t>
            </w:r>
            <w:r>
              <w:rPr>
                <w:b/>
                <w:sz w:val="20"/>
                <w:szCs w:val="20"/>
              </w:rPr>
              <w:t xml:space="preserve"> (M)</w:t>
            </w:r>
          </w:p>
        </w:tc>
      </w:tr>
      <w:tr w:rsidR="006B19E0" w:rsidTr="004A64A2">
        <w:trPr>
          <w:trHeight w:val="548"/>
        </w:trPr>
        <w:tc>
          <w:tcPr>
            <w:tcW w:w="738" w:type="dxa"/>
          </w:tcPr>
          <w:p w:rsidR="006B19E0" w:rsidRPr="00A93915" w:rsidRDefault="006B19E0" w:rsidP="004A64A2">
            <w:pPr>
              <w:jc w:val="center"/>
            </w:pPr>
            <w:r w:rsidRPr="00A93915">
              <w:rPr>
                <w:sz w:val="22"/>
                <w:szCs w:val="22"/>
              </w:rPr>
              <w:t>9</w:t>
            </w:r>
          </w:p>
          <w:p w:rsidR="006B19E0" w:rsidRPr="00A93915" w:rsidRDefault="00051829" w:rsidP="004A64A2">
            <w:pPr>
              <w:jc w:val="center"/>
            </w:pPr>
            <w:r>
              <w:rPr>
                <w:sz w:val="22"/>
                <w:szCs w:val="22"/>
              </w:rPr>
              <w:t>5/27</w:t>
            </w:r>
          </w:p>
        </w:tc>
        <w:tc>
          <w:tcPr>
            <w:tcW w:w="1170" w:type="dxa"/>
          </w:tcPr>
          <w:p w:rsidR="006B19E0" w:rsidRDefault="006B19E0" w:rsidP="004A64A2">
            <w:pPr>
              <w:rPr>
                <w:b/>
                <w:sz w:val="22"/>
                <w:szCs w:val="22"/>
              </w:rPr>
            </w:pPr>
            <w:proofErr w:type="spellStart"/>
            <w:r w:rsidRPr="003C7DB3">
              <w:rPr>
                <w:b/>
                <w:sz w:val="22"/>
                <w:szCs w:val="22"/>
              </w:rPr>
              <w:t>Ch</w:t>
            </w:r>
            <w:proofErr w:type="spellEnd"/>
            <w:r w:rsidRPr="003C7DB3">
              <w:rPr>
                <w:b/>
                <w:sz w:val="22"/>
                <w:szCs w:val="22"/>
              </w:rPr>
              <w:t xml:space="preserve"> 8</w:t>
            </w:r>
            <w:r>
              <w:rPr>
                <w:b/>
                <w:sz w:val="22"/>
                <w:szCs w:val="22"/>
              </w:rPr>
              <w:t xml:space="preserve"> </w:t>
            </w:r>
            <w:proofErr w:type="spellStart"/>
            <w:r>
              <w:rPr>
                <w:b/>
                <w:sz w:val="22"/>
                <w:szCs w:val="22"/>
              </w:rPr>
              <w:t>cont</w:t>
            </w:r>
            <w:proofErr w:type="spellEnd"/>
          </w:p>
          <w:p w:rsidR="006B19E0" w:rsidRPr="00A93915" w:rsidRDefault="006B19E0" w:rsidP="004A64A2"/>
        </w:tc>
        <w:tc>
          <w:tcPr>
            <w:tcW w:w="1800" w:type="dxa"/>
          </w:tcPr>
          <w:p w:rsidR="00DD3851" w:rsidRPr="00FC33AC" w:rsidRDefault="00DD3851" w:rsidP="00DD3851">
            <w:pPr>
              <w:rPr>
                <w:i/>
              </w:rPr>
            </w:pPr>
            <w:r w:rsidRPr="00FC33AC">
              <w:rPr>
                <w:i/>
              </w:rPr>
              <w:t>Monday holiday</w:t>
            </w:r>
          </w:p>
          <w:p w:rsidR="006B19E0" w:rsidRPr="00A93915" w:rsidRDefault="006B19E0" w:rsidP="004A64A2">
            <w:pPr>
              <w:rPr>
                <w:b/>
              </w:rPr>
            </w:pPr>
          </w:p>
        </w:tc>
        <w:tc>
          <w:tcPr>
            <w:tcW w:w="1980" w:type="dxa"/>
          </w:tcPr>
          <w:p w:rsidR="007669EE" w:rsidRDefault="007669EE" w:rsidP="007669EE">
            <w:pPr>
              <w:rPr>
                <w:b/>
                <w:sz w:val="20"/>
                <w:szCs w:val="20"/>
              </w:rPr>
            </w:pPr>
            <w:r>
              <w:rPr>
                <w:sz w:val="22"/>
                <w:szCs w:val="22"/>
              </w:rPr>
              <w:t>Fruit Anatomy</w:t>
            </w:r>
          </w:p>
          <w:p w:rsidR="006B19E0" w:rsidRPr="007669EE" w:rsidRDefault="00EE69D6" w:rsidP="00305C27">
            <w:pPr>
              <w:rPr>
                <w:b/>
                <w:sz w:val="20"/>
                <w:szCs w:val="20"/>
              </w:rPr>
            </w:pPr>
            <w:r>
              <w:rPr>
                <w:b/>
                <w:sz w:val="20"/>
                <w:szCs w:val="20"/>
              </w:rPr>
              <w:t>Monocot/Dicot Table Review</w:t>
            </w:r>
          </w:p>
        </w:tc>
        <w:tc>
          <w:tcPr>
            <w:tcW w:w="1800" w:type="dxa"/>
          </w:tcPr>
          <w:p w:rsidR="006B19E0" w:rsidRPr="00FB2214" w:rsidRDefault="006B19E0" w:rsidP="004A64A2">
            <w:pPr>
              <w:rPr>
                <w:b/>
                <w:bCs/>
              </w:rPr>
            </w:pPr>
            <w:r>
              <w:rPr>
                <w:b/>
                <w:bCs/>
                <w:sz w:val="22"/>
                <w:szCs w:val="22"/>
              </w:rPr>
              <w:t>Lab Practicum</w:t>
            </w:r>
          </w:p>
          <w:p w:rsidR="007669EE" w:rsidRPr="007669EE" w:rsidRDefault="007669EE" w:rsidP="004A64A2">
            <w:pPr>
              <w:rPr>
                <w:sz w:val="22"/>
                <w:szCs w:val="22"/>
              </w:rPr>
            </w:pPr>
            <w:r>
              <w:rPr>
                <w:sz w:val="22"/>
                <w:szCs w:val="22"/>
              </w:rPr>
              <w:t>Lab 9:</w:t>
            </w:r>
            <w:r w:rsidR="006B19E0">
              <w:rPr>
                <w:sz w:val="22"/>
                <w:szCs w:val="22"/>
              </w:rPr>
              <w:t xml:space="preserve"> </w:t>
            </w:r>
            <w:r>
              <w:rPr>
                <w:sz w:val="22"/>
                <w:szCs w:val="22"/>
              </w:rPr>
              <w:t>Fruits &amp; Adaptations</w:t>
            </w:r>
          </w:p>
        </w:tc>
        <w:tc>
          <w:tcPr>
            <w:tcW w:w="1620" w:type="dxa"/>
          </w:tcPr>
          <w:p w:rsidR="009259F5" w:rsidRDefault="00E77113" w:rsidP="009259F5">
            <w:pPr>
              <w:rPr>
                <w:b/>
              </w:rPr>
            </w:pPr>
            <w:r w:rsidRPr="00EE69D6">
              <w:rPr>
                <w:b/>
                <w:sz w:val="20"/>
                <w:szCs w:val="20"/>
              </w:rPr>
              <w:t>Practicum</w:t>
            </w:r>
            <w:r>
              <w:rPr>
                <w:sz w:val="20"/>
                <w:szCs w:val="20"/>
              </w:rPr>
              <w:t xml:space="preserve"> </w:t>
            </w:r>
            <w:r w:rsidR="007669EE">
              <w:rPr>
                <w:sz w:val="20"/>
                <w:szCs w:val="20"/>
              </w:rPr>
              <w:t xml:space="preserve">– Fri </w:t>
            </w:r>
            <w:r>
              <w:rPr>
                <w:sz w:val="20"/>
                <w:szCs w:val="20"/>
              </w:rPr>
              <w:t>(1</w:t>
            </w:r>
            <w:r w:rsidR="002320CB">
              <w:rPr>
                <w:sz w:val="20"/>
                <w:szCs w:val="20"/>
              </w:rPr>
              <w:t>0</w:t>
            </w:r>
            <w:r w:rsidR="006B19E0">
              <w:rPr>
                <w:sz w:val="20"/>
                <w:szCs w:val="20"/>
              </w:rPr>
              <w:t>)</w:t>
            </w:r>
            <w:r>
              <w:rPr>
                <w:sz w:val="20"/>
                <w:szCs w:val="20"/>
              </w:rPr>
              <w:t xml:space="preserve"> </w:t>
            </w:r>
            <w:r w:rsidR="009259F5">
              <w:rPr>
                <w:b/>
              </w:rPr>
              <w:t>Plant Families</w:t>
            </w:r>
          </w:p>
          <w:p w:rsidR="006B19E0" w:rsidRPr="003E189C" w:rsidRDefault="009259F5" w:rsidP="009259F5">
            <w:pPr>
              <w:rPr>
                <w:sz w:val="20"/>
                <w:szCs w:val="20"/>
              </w:rPr>
            </w:pPr>
            <w:r>
              <w:rPr>
                <w:b/>
              </w:rPr>
              <w:t>Project Due (W)</w:t>
            </w:r>
          </w:p>
        </w:tc>
      </w:tr>
      <w:tr w:rsidR="006B19E0" w:rsidTr="004A64A2">
        <w:tc>
          <w:tcPr>
            <w:tcW w:w="738" w:type="dxa"/>
          </w:tcPr>
          <w:p w:rsidR="006B19E0" w:rsidRPr="00A93915" w:rsidRDefault="006B19E0" w:rsidP="004A64A2">
            <w:pPr>
              <w:jc w:val="center"/>
            </w:pPr>
            <w:r w:rsidRPr="00A93915">
              <w:rPr>
                <w:sz w:val="22"/>
                <w:szCs w:val="22"/>
              </w:rPr>
              <w:t>10</w:t>
            </w:r>
          </w:p>
          <w:p w:rsidR="006B19E0" w:rsidRPr="00A93915" w:rsidRDefault="00051829" w:rsidP="004A64A2">
            <w:pPr>
              <w:jc w:val="center"/>
            </w:pPr>
            <w:r>
              <w:rPr>
                <w:sz w:val="22"/>
                <w:szCs w:val="22"/>
              </w:rPr>
              <w:t>6/3</w:t>
            </w:r>
          </w:p>
        </w:tc>
        <w:tc>
          <w:tcPr>
            <w:tcW w:w="1170" w:type="dxa"/>
          </w:tcPr>
          <w:p w:rsidR="007669EE" w:rsidRDefault="007669EE" w:rsidP="007669EE">
            <w:pPr>
              <w:rPr>
                <w:b/>
                <w:sz w:val="22"/>
                <w:szCs w:val="22"/>
              </w:rPr>
            </w:pPr>
            <w:proofErr w:type="spellStart"/>
            <w:r>
              <w:rPr>
                <w:b/>
                <w:sz w:val="22"/>
                <w:szCs w:val="22"/>
              </w:rPr>
              <w:t>Ch</w:t>
            </w:r>
            <w:proofErr w:type="spellEnd"/>
            <w:r>
              <w:rPr>
                <w:b/>
                <w:sz w:val="22"/>
                <w:szCs w:val="22"/>
              </w:rPr>
              <w:t xml:space="preserve"> 13</w:t>
            </w:r>
          </w:p>
          <w:p w:rsidR="007669EE" w:rsidRDefault="007669EE" w:rsidP="007669EE">
            <w:proofErr w:type="spellStart"/>
            <w:r>
              <w:rPr>
                <w:sz w:val="20"/>
                <w:szCs w:val="20"/>
              </w:rPr>
              <w:t>pg</w:t>
            </w:r>
            <w:proofErr w:type="spellEnd"/>
            <w:r>
              <w:rPr>
                <w:sz w:val="20"/>
                <w:szCs w:val="20"/>
              </w:rPr>
              <w:t xml:space="preserve"> 238</w:t>
            </w:r>
            <w:r w:rsidRPr="003B1CA4">
              <w:rPr>
                <w:sz w:val="20"/>
                <w:szCs w:val="20"/>
              </w:rPr>
              <w:t>-24</w:t>
            </w:r>
            <w:r>
              <w:rPr>
                <w:sz w:val="20"/>
                <w:szCs w:val="20"/>
              </w:rPr>
              <w:t>4</w:t>
            </w:r>
          </w:p>
          <w:p w:rsidR="006B19E0" w:rsidRPr="007669EE" w:rsidRDefault="006B19E0" w:rsidP="004A64A2">
            <w:pPr>
              <w:rPr>
                <w:b/>
              </w:rPr>
            </w:pPr>
            <w:proofErr w:type="spellStart"/>
            <w:r w:rsidRPr="007669EE">
              <w:rPr>
                <w:b/>
              </w:rPr>
              <w:t>Ch</w:t>
            </w:r>
            <w:proofErr w:type="spellEnd"/>
            <w:r w:rsidRPr="007669EE">
              <w:rPr>
                <w:b/>
              </w:rPr>
              <w:t xml:space="preserve"> 14</w:t>
            </w:r>
          </w:p>
          <w:p w:rsidR="006B19E0" w:rsidRPr="007718FB" w:rsidRDefault="006B19E0" w:rsidP="004A64A2">
            <w:pPr>
              <w:rPr>
                <w:sz w:val="20"/>
                <w:szCs w:val="20"/>
              </w:rPr>
            </w:pPr>
            <w:proofErr w:type="spellStart"/>
            <w:r w:rsidRPr="007718FB">
              <w:rPr>
                <w:sz w:val="20"/>
                <w:szCs w:val="20"/>
              </w:rPr>
              <w:t>Pg</w:t>
            </w:r>
            <w:proofErr w:type="spellEnd"/>
            <w:r w:rsidRPr="007718FB">
              <w:rPr>
                <w:sz w:val="20"/>
                <w:szCs w:val="20"/>
              </w:rPr>
              <w:t xml:space="preserve"> 252-260</w:t>
            </w:r>
          </w:p>
        </w:tc>
        <w:tc>
          <w:tcPr>
            <w:tcW w:w="1800" w:type="dxa"/>
          </w:tcPr>
          <w:p w:rsidR="006B19E0" w:rsidRDefault="007669EE" w:rsidP="00DD3851">
            <w:r>
              <w:t>Intro to genetics</w:t>
            </w:r>
          </w:p>
          <w:p w:rsidR="007669EE" w:rsidRPr="00305C27" w:rsidRDefault="007669EE" w:rsidP="00DD3851">
            <w:pPr>
              <w:rPr>
                <w:b/>
                <w:sz w:val="22"/>
                <w:szCs w:val="22"/>
              </w:rPr>
            </w:pPr>
          </w:p>
        </w:tc>
        <w:tc>
          <w:tcPr>
            <w:tcW w:w="1980" w:type="dxa"/>
          </w:tcPr>
          <w:p w:rsidR="006B19E0" w:rsidRPr="00305C27" w:rsidRDefault="00D91526" w:rsidP="004A64A2">
            <w:pPr>
              <w:rPr>
                <w:b/>
                <w:sz w:val="22"/>
                <w:szCs w:val="22"/>
              </w:rPr>
            </w:pPr>
            <w:r>
              <w:rPr>
                <w:b/>
                <w:sz w:val="22"/>
                <w:szCs w:val="22"/>
              </w:rPr>
              <w:t xml:space="preserve">Poster </w:t>
            </w:r>
            <w:proofErr w:type="spellStart"/>
            <w:r w:rsidR="006B19E0" w:rsidRPr="00305C27">
              <w:rPr>
                <w:b/>
                <w:sz w:val="22"/>
                <w:szCs w:val="22"/>
              </w:rPr>
              <w:t>Presentions</w:t>
            </w:r>
            <w:proofErr w:type="spellEnd"/>
          </w:p>
          <w:p w:rsidR="006B19E0" w:rsidRPr="00A93915" w:rsidRDefault="007669EE" w:rsidP="004A64A2">
            <w:r>
              <w:rPr>
                <w:sz w:val="22"/>
                <w:szCs w:val="22"/>
              </w:rPr>
              <w:t xml:space="preserve">&amp; </w:t>
            </w:r>
            <w:r w:rsidR="006B19E0">
              <w:rPr>
                <w:sz w:val="22"/>
                <w:szCs w:val="22"/>
              </w:rPr>
              <w:t>Finals review</w:t>
            </w:r>
          </w:p>
        </w:tc>
        <w:tc>
          <w:tcPr>
            <w:tcW w:w="1800" w:type="dxa"/>
          </w:tcPr>
          <w:p w:rsidR="006B19E0" w:rsidRDefault="006B19E0" w:rsidP="004A64A2">
            <w:pPr>
              <w:rPr>
                <w:sz w:val="22"/>
                <w:szCs w:val="22"/>
              </w:rPr>
            </w:pPr>
            <w:r>
              <w:rPr>
                <w:sz w:val="22"/>
                <w:szCs w:val="22"/>
              </w:rPr>
              <w:t>Design a Plant Genetics Lab</w:t>
            </w:r>
          </w:p>
          <w:p w:rsidR="006B19E0" w:rsidRPr="005D7B0E" w:rsidRDefault="006B19E0" w:rsidP="004A64A2">
            <w:r>
              <w:rPr>
                <w:sz w:val="22"/>
                <w:szCs w:val="22"/>
              </w:rPr>
              <w:t>Supplemental</w:t>
            </w:r>
          </w:p>
        </w:tc>
        <w:tc>
          <w:tcPr>
            <w:tcW w:w="1620" w:type="dxa"/>
          </w:tcPr>
          <w:p w:rsidR="006B19E0" w:rsidRDefault="00305C27" w:rsidP="004A64A2">
            <w:pPr>
              <w:rPr>
                <w:b/>
                <w:bCs/>
                <w:sz w:val="20"/>
                <w:szCs w:val="20"/>
              </w:rPr>
            </w:pPr>
            <w:r>
              <w:rPr>
                <w:b/>
                <w:bCs/>
                <w:sz w:val="20"/>
                <w:szCs w:val="20"/>
              </w:rPr>
              <w:t>Group lab report</w:t>
            </w:r>
            <w:r w:rsidR="00FE1349">
              <w:rPr>
                <w:b/>
                <w:bCs/>
                <w:sz w:val="20"/>
                <w:szCs w:val="20"/>
              </w:rPr>
              <w:t>s</w:t>
            </w:r>
            <w:r>
              <w:rPr>
                <w:b/>
                <w:bCs/>
                <w:sz w:val="20"/>
                <w:szCs w:val="20"/>
              </w:rPr>
              <w:t xml:space="preserve"> due 6/</w:t>
            </w:r>
            <w:r w:rsidR="00051829">
              <w:rPr>
                <w:b/>
                <w:bCs/>
                <w:sz w:val="20"/>
                <w:szCs w:val="20"/>
              </w:rPr>
              <w:t>5</w:t>
            </w:r>
          </w:p>
          <w:p w:rsidR="00FE1349" w:rsidRDefault="00FE1349" w:rsidP="004A64A2">
            <w:pPr>
              <w:rPr>
                <w:b/>
                <w:bCs/>
                <w:sz w:val="20"/>
                <w:szCs w:val="20"/>
              </w:rPr>
            </w:pPr>
            <w:r>
              <w:rPr>
                <w:b/>
                <w:bCs/>
                <w:sz w:val="20"/>
                <w:szCs w:val="20"/>
              </w:rPr>
              <w:t>Must attach</w:t>
            </w:r>
          </w:p>
          <w:p w:rsidR="00FE1349" w:rsidRPr="00D82B3C" w:rsidRDefault="00FE1349" w:rsidP="004A64A2">
            <w:pPr>
              <w:rPr>
                <w:b/>
                <w:bCs/>
                <w:sz w:val="20"/>
                <w:szCs w:val="20"/>
              </w:rPr>
            </w:pPr>
            <w:r>
              <w:rPr>
                <w:b/>
                <w:bCs/>
                <w:sz w:val="20"/>
                <w:szCs w:val="20"/>
              </w:rPr>
              <w:t>1 article/student</w:t>
            </w:r>
          </w:p>
        </w:tc>
      </w:tr>
    </w:tbl>
    <w:p w:rsidR="005E30D0" w:rsidRDefault="006B19E0">
      <w:pPr>
        <w:rPr>
          <w:b/>
          <w:sz w:val="20"/>
          <w:szCs w:val="20"/>
        </w:rPr>
      </w:pPr>
      <w:r>
        <w:rPr>
          <w:b/>
        </w:rPr>
        <w:t xml:space="preserve">Comprehensive </w:t>
      </w:r>
      <w:r w:rsidRPr="009249A2">
        <w:rPr>
          <w:b/>
        </w:rPr>
        <w:t>Final Exam</w:t>
      </w:r>
      <w:r>
        <w:rPr>
          <w:b/>
        </w:rPr>
        <w:t xml:space="preserve">: </w:t>
      </w:r>
      <w:r>
        <w:rPr>
          <w:b/>
          <w:sz w:val="20"/>
          <w:szCs w:val="20"/>
        </w:rPr>
        <w:t>Time: 8-9:50 (</w:t>
      </w:r>
      <w:r w:rsidR="00603CE2">
        <w:rPr>
          <w:b/>
          <w:sz w:val="20"/>
          <w:szCs w:val="20"/>
        </w:rPr>
        <w:t>WED</w:t>
      </w:r>
      <w:r>
        <w:rPr>
          <w:b/>
          <w:sz w:val="20"/>
          <w:szCs w:val="20"/>
        </w:rPr>
        <w:t>)</w:t>
      </w:r>
      <w:r w:rsidR="00305C27">
        <w:rPr>
          <w:b/>
          <w:sz w:val="20"/>
          <w:szCs w:val="20"/>
        </w:rPr>
        <w:tab/>
      </w:r>
      <w:r w:rsidR="00305C27">
        <w:rPr>
          <w:b/>
          <w:sz w:val="20"/>
          <w:szCs w:val="20"/>
        </w:rPr>
        <w:tab/>
      </w:r>
    </w:p>
    <w:p w:rsidR="00603CE2" w:rsidRDefault="00603CE2">
      <w:r>
        <w:rPr>
          <w:b/>
          <w:sz w:val="20"/>
          <w:szCs w:val="20"/>
        </w:rPr>
        <w:t>Campus Clo</w:t>
      </w:r>
      <w:r w:rsidR="00051829">
        <w:rPr>
          <w:b/>
          <w:sz w:val="20"/>
          <w:szCs w:val="20"/>
        </w:rPr>
        <w:t>sure days: April 1 (M) &amp; May 27</w:t>
      </w:r>
      <w:r>
        <w:rPr>
          <w:b/>
          <w:sz w:val="20"/>
          <w:szCs w:val="20"/>
        </w:rPr>
        <w:t xml:space="preserve"> (M)</w:t>
      </w:r>
      <w:r w:rsidR="00D91526">
        <w:rPr>
          <w:b/>
          <w:sz w:val="20"/>
          <w:szCs w:val="20"/>
        </w:rPr>
        <w:tab/>
      </w:r>
      <w:r w:rsidR="00D91526">
        <w:rPr>
          <w:b/>
          <w:sz w:val="20"/>
          <w:szCs w:val="20"/>
        </w:rPr>
        <w:tab/>
      </w:r>
    </w:p>
    <w:sectPr w:rsidR="00603CE2" w:rsidSect="00883A8A">
      <w:type w:val="continuous"/>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43" w:usb2="00000009" w:usb3="00000000" w:csb0="000001FF" w:csb1="00000000"/>
  </w:font>
  <w:font w:name="Harlow Solid Italic">
    <w:panose1 w:val="04030604020F02020D02"/>
    <w:charset w:val="00"/>
    <w:family w:val="decorative"/>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CD10CF"/>
    <w:multiLevelType w:val="hybridMultilevel"/>
    <w:tmpl w:val="4C1EA2FA"/>
    <w:lvl w:ilvl="0" w:tplc="EBD4CEDC">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A20283A"/>
    <w:multiLevelType w:val="hybridMultilevel"/>
    <w:tmpl w:val="0920497E"/>
    <w:lvl w:ilvl="0" w:tplc="D31A3A6E">
      <w:start w:val="1"/>
      <w:numFmt w:val="bullet"/>
      <w:lvlText w:val="-"/>
      <w:lvlJc w:val="left"/>
      <w:pPr>
        <w:ind w:left="465" w:hanging="360"/>
      </w:pPr>
      <w:rPr>
        <w:rFonts w:ascii="Times New Roman" w:eastAsia="Times New Roman" w:hAnsi="Times New Roman" w:cs="Times New Roman" w:hint="default"/>
      </w:rPr>
    </w:lvl>
    <w:lvl w:ilvl="1" w:tplc="04090003" w:tentative="1">
      <w:start w:val="1"/>
      <w:numFmt w:val="bullet"/>
      <w:lvlText w:val="o"/>
      <w:lvlJc w:val="left"/>
      <w:pPr>
        <w:ind w:left="1185" w:hanging="360"/>
      </w:pPr>
      <w:rPr>
        <w:rFonts w:ascii="Courier New" w:hAnsi="Courier New" w:cs="Courier New" w:hint="default"/>
      </w:rPr>
    </w:lvl>
    <w:lvl w:ilvl="2" w:tplc="04090005" w:tentative="1">
      <w:start w:val="1"/>
      <w:numFmt w:val="bullet"/>
      <w:lvlText w:val=""/>
      <w:lvlJc w:val="left"/>
      <w:pPr>
        <w:ind w:left="1905" w:hanging="360"/>
      </w:pPr>
      <w:rPr>
        <w:rFonts w:ascii="Wingdings" w:hAnsi="Wingdings" w:hint="default"/>
      </w:rPr>
    </w:lvl>
    <w:lvl w:ilvl="3" w:tplc="04090001" w:tentative="1">
      <w:start w:val="1"/>
      <w:numFmt w:val="bullet"/>
      <w:lvlText w:val=""/>
      <w:lvlJc w:val="left"/>
      <w:pPr>
        <w:ind w:left="2625" w:hanging="360"/>
      </w:pPr>
      <w:rPr>
        <w:rFonts w:ascii="Symbol" w:hAnsi="Symbol" w:hint="default"/>
      </w:rPr>
    </w:lvl>
    <w:lvl w:ilvl="4" w:tplc="04090003" w:tentative="1">
      <w:start w:val="1"/>
      <w:numFmt w:val="bullet"/>
      <w:lvlText w:val="o"/>
      <w:lvlJc w:val="left"/>
      <w:pPr>
        <w:ind w:left="3345" w:hanging="360"/>
      </w:pPr>
      <w:rPr>
        <w:rFonts w:ascii="Courier New" w:hAnsi="Courier New" w:cs="Courier New" w:hint="default"/>
      </w:rPr>
    </w:lvl>
    <w:lvl w:ilvl="5" w:tplc="04090005" w:tentative="1">
      <w:start w:val="1"/>
      <w:numFmt w:val="bullet"/>
      <w:lvlText w:val=""/>
      <w:lvlJc w:val="left"/>
      <w:pPr>
        <w:ind w:left="4065" w:hanging="360"/>
      </w:pPr>
      <w:rPr>
        <w:rFonts w:ascii="Wingdings" w:hAnsi="Wingdings" w:hint="default"/>
      </w:rPr>
    </w:lvl>
    <w:lvl w:ilvl="6" w:tplc="04090001" w:tentative="1">
      <w:start w:val="1"/>
      <w:numFmt w:val="bullet"/>
      <w:lvlText w:val=""/>
      <w:lvlJc w:val="left"/>
      <w:pPr>
        <w:ind w:left="4785" w:hanging="360"/>
      </w:pPr>
      <w:rPr>
        <w:rFonts w:ascii="Symbol" w:hAnsi="Symbol" w:hint="default"/>
      </w:rPr>
    </w:lvl>
    <w:lvl w:ilvl="7" w:tplc="04090003" w:tentative="1">
      <w:start w:val="1"/>
      <w:numFmt w:val="bullet"/>
      <w:lvlText w:val="o"/>
      <w:lvlJc w:val="left"/>
      <w:pPr>
        <w:ind w:left="5505" w:hanging="360"/>
      </w:pPr>
      <w:rPr>
        <w:rFonts w:ascii="Courier New" w:hAnsi="Courier New" w:cs="Courier New" w:hint="default"/>
      </w:rPr>
    </w:lvl>
    <w:lvl w:ilvl="8" w:tplc="04090005" w:tentative="1">
      <w:start w:val="1"/>
      <w:numFmt w:val="bullet"/>
      <w:lvlText w:val=""/>
      <w:lvlJc w:val="left"/>
      <w:pPr>
        <w:ind w:left="6225" w:hanging="360"/>
      </w:pPr>
      <w:rPr>
        <w:rFonts w:ascii="Wingdings" w:hAnsi="Wingdings" w:hint="default"/>
      </w:rPr>
    </w:lvl>
  </w:abstractNum>
  <w:abstractNum w:abstractNumId="2" w15:restartNumberingAfterBreak="0">
    <w:nsid w:val="4AC53692"/>
    <w:multiLevelType w:val="hybridMultilevel"/>
    <w:tmpl w:val="866AEE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36B210C"/>
    <w:multiLevelType w:val="hybridMultilevel"/>
    <w:tmpl w:val="BBD6B79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9A1665A"/>
    <w:multiLevelType w:val="hybridMultilevel"/>
    <w:tmpl w:val="CDC247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9B56EA4"/>
    <w:multiLevelType w:val="hybridMultilevel"/>
    <w:tmpl w:val="20445A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CE645B7"/>
    <w:multiLevelType w:val="hybridMultilevel"/>
    <w:tmpl w:val="9878B62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5"/>
  </w:num>
  <w:num w:numId="4">
    <w:abstractNumId w:val="2"/>
  </w:num>
  <w:num w:numId="5">
    <w:abstractNumId w:val="6"/>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19E0"/>
    <w:rsid w:val="00051829"/>
    <w:rsid w:val="00067B83"/>
    <w:rsid w:val="00093833"/>
    <w:rsid w:val="00112B50"/>
    <w:rsid w:val="001175C2"/>
    <w:rsid w:val="0019139A"/>
    <w:rsid w:val="00196E1B"/>
    <w:rsid w:val="002320CB"/>
    <w:rsid w:val="00305C27"/>
    <w:rsid w:val="004731FC"/>
    <w:rsid w:val="004F7D35"/>
    <w:rsid w:val="005E30D0"/>
    <w:rsid w:val="00603CE2"/>
    <w:rsid w:val="006B19E0"/>
    <w:rsid w:val="007669EE"/>
    <w:rsid w:val="0077175C"/>
    <w:rsid w:val="007F79DB"/>
    <w:rsid w:val="008F0E83"/>
    <w:rsid w:val="008F566F"/>
    <w:rsid w:val="009259F5"/>
    <w:rsid w:val="00B8484A"/>
    <w:rsid w:val="00C76F55"/>
    <w:rsid w:val="00D069F5"/>
    <w:rsid w:val="00D85A1D"/>
    <w:rsid w:val="00D91526"/>
    <w:rsid w:val="00DD3851"/>
    <w:rsid w:val="00E77113"/>
    <w:rsid w:val="00EE69D6"/>
    <w:rsid w:val="00F344DF"/>
    <w:rsid w:val="00F472A4"/>
    <w:rsid w:val="00FE13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0C5236C-CE5E-4F12-A871-03C097DA5D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19E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6B19E0"/>
    <w:rPr>
      <w:color w:val="0000FF"/>
      <w:u w:val="single"/>
    </w:rPr>
  </w:style>
  <w:style w:type="paragraph" w:styleId="NormalWeb">
    <w:name w:val="Normal (Web)"/>
    <w:basedOn w:val="Normal"/>
    <w:rsid w:val="006B19E0"/>
    <w:pPr>
      <w:spacing w:before="100" w:beforeAutospacing="1" w:after="100" w:afterAutospacing="1"/>
    </w:pPr>
    <w:rPr>
      <w:color w:val="000000"/>
    </w:rPr>
  </w:style>
  <w:style w:type="paragraph" w:styleId="ListParagraph">
    <w:name w:val="List Paragraph"/>
    <w:basedOn w:val="Normal"/>
    <w:uiPriority w:val="34"/>
    <w:qFormat/>
    <w:rsid w:val="006B19E0"/>
    <w:pPr>
      <w:ind w:left="720"/>
      <w:contextualSpacing/>
    </w:pPr>
  </w:style>
  <w:style w:type="paragraph" w:styleId="BalloonText">
    <w:name w:val="Balloon Text"/>
    <w:basedOn w:val="Normal"/>
    <w:link w:val="BalloonTextChar"/>
    <w:uiPriority w:val="99"/>
    <w:semiHidden/>
    <w:unhideWhenUsed/>
    <w:rsid w:val="006B19E0"/>
    <w:rPr>
      <w:rFonts w:ascii="Tahoma" w:hAnsi="Tahoma" w:cs="Tahoma"/>
      <w:sz w:val="16"/>
      <w:szCs w:val="16"/>
    </w:rPr>
  </w:style>
  <w:style w:type="character" w:customStyle="1" w:styleId="BalloonTextChar">
    <w:name w:val="Balloon Text Char"/>
    <w:basedOn w:val="DefaultParagraphFont"/>
    <w:link w:val="BalloonText"/>
    <w:uiPriority w:val="99"/>
    <w:semiHidden/>
    <w:rsid w:val="006B19E0"/>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po.linnbenton.edu/BPsandAR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mailto:WHEATD@linnbenton.ed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3152</Words>
  <Characters>17972</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LBCC</Company>
  <LinksUpToDate>false</LinksUpToDate>
  <CharactersWithSpaces>21082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Staff</dc:creator>
  <cp:lastModifiedBy>Staff</cp:lastModifiedBy>
  <cp:revision>2</cp:revision>
  <cp:lastPrinted>2017-03-20T21:21:00Z</cp:lastPrinted>
  <dcterms:created xsi:type="dcterms:W3CDTF">2019-04-03T17:19:00Z</dcterms:created>
  <dcterms:modified xsi:type="dcterms:W3CDTF">2019-04-03T17:19:00Z</dcterms:modified>
</cp:coreProperties>
</file>