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76777"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bookmarkStart w:id="0" w:name="_GoBack"/>
      <w:bookmarkEnd w:id="0"/>
      <w:r w:rsidRPr="003755CA">
        <w:rPr>
          <w:rFonts w:ascii="Times New Roman" w:hAnsi="Times New Roman" w:cs="Times New Roman"/>
        </w:rPr>
        <w:t>Public Speaking</w:t>
      </w:r>
    </w:p>
    <w:p w14:paraId="4E090251"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sidRPr="003755CA">
        <w:rPr>
          <w:rFonts w:ascii="Times New Roman" w:hAnsi="Times New Roman" w:cs="Times New Roman"/>
        </w:rPr>
        <w:t>COMM 111: 3 credits</w:t>
      </w:r>
    </w:p>
    <w:p w14:paraId="4AAABF35" w14:textId="77777777" w:rsidR="009D06E8" w:rsidRPr="003755CA" w:rsidRDefault="00A70752"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Winter 2019</w:t>
      </w:r>
    </w:p>
    <w:p w14:paraId="13762FAB"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80F7DAD"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555256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tbl>
      <w:tblPr>
        <w:tblW w:w="0" w:type="auto"/>
        <w:tblBorders>
          <w:top w:val="nil"/>
          <w:left w:val="nil"/>
          <w:right w:val="nil"/>
        </w:tblBorders>
        <w:tblLayout w:type="fixed"/>
        <w:tblLook w:val="0000" w:firstRow="0" w:lastRow="0" w:firstColumn="0" w:lastColumn="0" w:noHBand="0" w:noVBand="0"/>
      </w:tblPr>
      <w:tblGrid>
        <w:gridCol w:w="4388"/>
        <w:gridCol w:w="4388"/>
      </w:tblGrid>
      <w:tr w:rsidR="009D06E8" w:rsidRPr="003755CA" w14:paraId="77248CC2" w14:textId="77777777" w:rsidTr="00007381">
        <w:tc>
          <w:tcPr>
            <w:tcW w:w="4388" w:type="dxa"/>
            <w:tcBorders>
              <w:top w:val="single" w:sz="8" w:space="0" w:color="auto"/>
              <w:left w:val="single" w:sz="8" w:space="0" w:color="auto"/>
              <w:bottom w:val="single" w:sz="8" w:space="0" w:color="auto"/>
              <w:right w:val="single" w:sz="8" w:space="0" w:color="auto"/>
            </w:tcBorders>
          </w:tcPr>
          <w:p w14:paraId="6E897653" w14:textId="77777777" w:rsidR="009D06E8" w:rsidRPr="003755CA" w:rsidRDefault="009D06E8" w:rsidP="00007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Instructor: Jake Hood</w:t>
            </w:r>
          </w:p>
          <w:p w14:paraId="2A8D430B" w14:textId="77777777" w:rsidR="009D06E8" w:rsidRPr="003755CA" w:rsidRDefault="00A70752" w:rsidP="00665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r>
              <w:rPr>
                <w:rFonts w:ascii="Times New Roman" w:hAnsi="Times New Roman" w:cs="Times New Roman"/>
              </w:rPr>
              <w:t>Office Hours: TR</w:t>
            </w:r>
            <w:r w:rsidR="009D06E8">
              <w:rPr>
                <w:rFonts w:ascii="Times New Roman" w:hAnsi="Times New Roman" w:cs="Times New Roman"/>
              </w:rPr>
              <w:t>:</w:t>
            </w:r>
            <w:r w:rsidR="00665611">
              <w:rPr>
                <w:rFonts w:ascii="Times New Roman" w:hAnsi="Times New Roman" w:cs="Times New Roman"/>
              </w:rPr>
              <w:t xml:space="preserve"> 9:50-10:50</w:t>
            </w:r>
            <w:r w:rsidR="009D06E8" w:rsidRPr="003755CA">
              <w:rPr>
                <w:rFonts w:ascii="Times New Roman" w:hAnsi="Times New Roman" w:cs="Times New Roman"/>
              </w:rPr>
              <w:t xml:space="preserve"> and by appointment</w:t>
            </w:r>
          </w:p>
        </w:tc>
        <w:tc>
          <w:tcPr>
            <w:tcW w:w="4388" w:type="dxa"/>
            <w:tcBorders>
              <w:top w:val="single" w:sz="8" w:space="0" w:color="auto"/>
              <w:left w:val="single" w:sz="8" w:space="0" w:color="auto"/>
              <w:bottom w:val="single" w:sz="8" w:space="0" w:color="auto"/>
              <w:right w:val="single" w:sz="8" w:space="0" w:color="auto"/>
            </w:tcBorders>
          </w:tcPr>
          <w:p w14:paraId="0851BE43" w14:textId="77777777" w:rsidR="009D06E8" w:rsidRPr="003755CA" w:rsidRDefault="00665611" w:rsidP="00007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Office: Takena 236</w:t>
            </w:r>
          </w:p>
          <w:p w14:paraId="42FCCBD5" w14:textId="77777777" w:rsidR="009D06E8" w:rsidRPr="003755CA" w:rsidRDefault="009D06E8" w:rsidP="00007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r w:rsidRPr="003755CA">
              <w:rPr>
                <w:rFonts w:ascii="Times New Roman" w:hAnsi="Times New Roman" w:cs="Times New Roman"/>
              </w:rPr>
              <w:t xml:space="preserve">Email: </w:t>
            </w:r>
            <w:hyperlink r:id="rId6" w:history="1">
              <w:r w:rsidRPr="003755CA">
                <w:rPr>
                  <w:rFonts w:ascii="Times New Roman" w:hAnsi="Times New Roman" w:cs="Times New Roman"/>
                </w:rPr>
                <w:t>hoodj@oregonstate.edu</w:t>
              </w:r>
            </w:hyperlink>
          </w:p>
        </w:tc>
      </w:tr>
    </w:tbl>
    <w:p w14:paraId="5038DB46"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
    <w:p w14:paraId="3040DC61"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3755CA">
        <w:rPr>
          <w:rFonts w:ascii="Times New Roman" w:hAnsi="Times New Roman" w:cs="Times New Roman"/>
        </w:rPr>
        <w:t xml:space="preserve">Course Outcomes: </w:t>
      </w:r>
    </w:p>
    <w:p w14:paraId="435347CF" w14:textId="77777777" w:rsidR="00A70752"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3755CA">
        <w:rPr>
          <w:rFonts w:ascii="Times New Roman" w:hAnsi="Times New Roman" w:cs="Times New Roman"/>
        </w:rPr>
        <w:tab/>
      </w:r>
      <w:r w:rsidRPr="003755CA">
        <w:rPr>
          <w:rFonts w:ascii="Times New Roman" w:hAnsi="Times New Roman" w:cs="Times New Roman"/>
        </w:rPr>
        <w:tab/>
        <w:t>1.</w:t>
      </w:r>
      <w:r w:rsidR="00A70752">
        <w:rPr>
          <w:rFonts w:ascii="Times New Roman" w:hAnsi="Times New Roman" w:cs="Times New Roman"/>
        </w:rPr>
        <w:t xml:space="preserve"> Synthesize and organize information for varied audiences</w:t>
      </w:r>
      <w:r w:rsidR="003D6D09">
        <w:rPr>
          <w:rFonts w:ascii="Times New Roman" w:hAnsi="Times New Roman" w:cs="Times New Roman"/>
        </w:rPr>
        <w:tab/>
      </w:r>
      <w:r w:rsidR="003D6D09">
        <w:rPr>
          <w:rFonts w:ascii="Times New Roman" w:hAnsi="Times New Roman" w:cs="Times New Roman"/>
        </w:rPr>
        <w:tab/>
      </w:r>
    </w:p>
    <w:p w14:paraId="6CF6B07B" w14:textId="77777777" w:rsidR="00A70752" w:rsidRDefault="00A70752"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6D09">
        <w:rPr>
          <w:rFonts w:ascii="Times New Roman" w:hAnsi="Times New Roman" w:cs="Times New Roman"/>
        </w:rPr>
        <w:t>2.</w:t>
      </w:r>
      <w:r>
        <w:rPr>
          <w:rFonts w:ascii="Times New Roman" w:hAnsi="Times New Roman" w:cs="Times New Roman"/>
        </w:rPr>
        <w:t xml:space="preserve"> Interact with confidence while adapting to audience needs</w:t>
      </w:r>
      <w:r w:rsidR="009D06E8" w:rsidRPr="003755CA">
        <w:rPr>
          <w:rFonts w:ascii="Times New Roman" w:hAnsi="Times New Roman" w:cs="Times New Roman"/>
        </w:rPr>
        <w:tab/>
      </w:r>
      <w:r w:rsidR="009D06E8" w:rsidRPr="003755CA">
        <w:rPr>
          <w:rFonts w:ascii="Times New Roman" w:hAnsi="Times New Roman" w:cs="Times New Roman"/>
        </w:rPr>
        <w:tab/>
      </w:r>
    </w:p>
    <w:p w14:paraId="4EDD482F" w14:textId="77777777" w:rsidR="009D06E8" w:rsidRPr="003755CA" w:rsidRDefault="00A70752"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D06E8" w:rsidRPr="003755CA">
        <w:rPr>
          <w:rFonts w:ascii="Times New Roman" w:hAnsi="Times New Roman" w:cs="Times New Roman"/>
        </w:rPr>
        <w:t xml:space="preserve">3. </w:t>
      </w:r>
      <w:r>
        <w:rPr>
          <w:rFonts w:ascii="Times New Roman" w:hAnsi="Times New Roman" w:cs="Times New Roman"/>
        </w:rPr>
        <w:t>Listen critically</w:t>
      </w:r>
    </w:p>
    <w:p w14:paraId="1A270353"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 xml:space="preserve">Course Materials: </w:t>
      </w:r>
    </w:p>
    <w:p w14:paraId="65B74F3B" w14:textId="77777777" w:rsidR="009D06E8" w:rsidRDefault="009D06E8" w:rsidP="00665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rPr>
      </w:pPr>
      <w:r w:rsidRPr="003755CA">
        <w:rPr>
          <w:rFonts w:ascii="Times New Roman" w:hAnsi="Times New Roman" w:cs="Times New Roman"/>
        </w:rPr>
        <w:tab/>
      </w:r>
      <w:r w:rsidRPr="003755CA">
        <w:rPr>
          <w:rFonts w:ascii="Times New Roman" w:hAnsi="Times New Roman" w:cs="Times New Roman"/>
        </w:rPr>
        <w:tab/>
      </w:r>
      <w:r w:rsidR="00665611" w:rsidRPr="00665611">
        <w:rPr>
          <w:rFonts w:ascii="Times New Roman" w:eastAsia="Calibri" w:hAnsi="Times New Roman" w:cs="Times New Roman"/>
        </w:rPr>
        <w:t xml:space="preserve">Valenzano III, J.M., Braden, S.W., &amp; Broeckelman-Post, M.A. (2013) The Speaker’s </w:t>
      </w:r>
    </w:p>
    <w:p w14:paraId="44678098" w14:textId="77777777" w:rsidR="00665611" w:rsidRDefault="00665611" w:rsidP="00665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665611">
        <w:rPr>
          <w:rFonts w:ascii="Times New Roman" w:eastAsia="Calibri" w:hAnsi="Times New Roman" w:cs="Times New Roman"/>
        </w:rPr>
        <w:t>Primer (1sted.). Southlake, TX: Fountainhead Press. ISBN: 9781598716207</w:t>
      </w:r>
    </w:p>
    <w:p w14:paraId="51BD3237" w14:textId="77777777" w:rsidR="00A70752" w:rsidRDefault="00A70752" w:rsidP="00665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rPr>
      </w:pPr>
    </w:p>
    <w:p w14:paraId="623C5081" w14:textId="77777777" w:rsidR="00A70752"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rPr>
      </w:pPr>
      <w:r>
        <w:rPr>
          <w:rFonts w:ascii="Times New Roman" w:eastAsia="Calibri" w:hAnsi="Times New Roman" w:cs="Times New Roman"/>
        </w:rPr>
        <w:tab/>
      </w:r>
      <w:r>
        <w:rPr>
          <w:rFonts w:ascii="Times New Roman" w:eastAsia="Calibri" w:hAnsi="Times New Roman" w:cs="Times New Roman"/>
        </w:rPr>
        <w:tab/>
      </w:r>
      <w:r>
        <w:rPr>
          <w:rFonts w:ascii="Times New Roman" w:hAnsi="Times New Roman" w:cs="Times New Roman"/>
          <w:iCs/>
        </w:rPr>
        <w:t xml:space="preserve">Talk Like TED: The 9 Public-Speaking Secrets of the World’s Top Minds, </w:t>
      </w:r>
    </w:p>
    <w:p w14:paraId="3EE94D9D" w14:textId="77777777" w:rsidR="00A70752"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by Carmine Gallo (OPTIONAL)</w:t>
      </w:r>
    </w:p>
    <w:p w14:paraId="17535754" w14:textId="77777777" w:rsidR="00A70752" w:rsidRDefault="00A70752" w:rsidP="00665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rPr>
      </w:pPr>
    </w:p>
    <w:p w14:paraId="7349FC71" w14:textId="77777777" w:rsidR="003D6D09" w:rsidRPr="00665611" w:rsidRDefault="003D6D09" w:rsidP="00665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8666D77"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3755CA">
        <w:rPr>
          <w:rFonts w:ascii="Times New Roman" w:hAnsi="Times New Roman" w:cs="Times New Roman"/>
          <w:b/>
          <w:bCs/>
        </w:rPr>
        <w:t>Classroom/Course Expectations:</w:t>
      </w:r>
    </w:p>
    <w:p w14:paraId="0C825629"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F3013F8"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 xml:space="preserve">Attendance: </w:t>
      </w:r>
      <w:r w:rsidR="00A70752" w:rsidRPr="003755CA">
        <w:rPr>
          <w:rFonts w:ascii="Times New Roman" w:hAnsi="Times New Roman" w:cs="Times New Roman"/>
        </w:rPr>
        <w:t>Attendance is MANDATORY. A listening audience is essential to public speaking. For this reason, your participation as a member of the audience is necessary. You ar</w:t>
      </w:r>
      <w:r w:rsidR="00A70752">
        <w:rPr>
          <w:rFonts w:ascii="Times New Roman" w:hAnsi="Times New Roman" w:cs="Times New Roman"/>
        </w:rPr>
        <w:t>e allowed only 3</w:t>
      </w:r>
      <w:r w:rsidR="00A70752" w:rsidRPr="003755CA">
        <w:rPr>
          <w:rFonts w:ascii="Times New Roman" w:hAnsi="Times New Roman" w:cs="Times New Roman"/>
        </w:rPr>
        <w:t xml:space="preserve"> absences without penalty. Each additional absence (for any reason) will result in a 30-point deduction from your final grade. Use these for emergencies only. If yo</w:t>
      </w:r>
      <w:r w:rsidR="00A70752">
        <w:rPr>
          <w:rFonts w:ascii="Times New Roman" w:hAnsi="Times New Roman" w:cs="Times New Roman"/>
        </w:rPr>
        <w:t>u attend 100% of the classes</w:t>
      </w:r>
      <w:r w:rsidR="00A70752" w:rsidRPr="003755CA">
        <w:rPr>
          <w:rFonts w:ascii="Times New Roman" w:hAnsi="Times New Roman" w:cs="Times New Roman"/>
        </w:rPr>
        <w:t>, you will receive 10 extra credit points at the end of the term.</w:t>
      </w:r>
      <w:r w:rsidR="00A70752">
        <w:rPr>
          <w:rFonts w:ascii="Times New Roman" w:hAnsi="Times New Roman" w:cs="Times New Roman"/>
        </w:rPr>
        <w:t xml:space="preserve"> If you miss a class, do not ask me what you missed or email me about it. Instead, exchange contact info with your classmates and ask them.</w:t>
      </w:r>
    </w:p>
    <w:p w14:paraId="727B1052"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62E041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Tardiness:</w:t>
      </w:r>
      <w:r>
        <w:rPr>
          <w:rFonts w:ascii="Times New Roman" w:hAnsi="Times New Roman" w:cs="Times New Roman"/>
        </w:rPr>
        <w:t xml:space="preserve"> Please arrive to class on </w:t>
      </w:r>
      <w:r w:rsidRPr="003755CA">
        <w:rPr>
          <w:rFonts w:ascii="Times New Roman" w:hAnsi="Times New Roman" w:cs="Times New Roman"/>
        </w:rPr>
        <w:t>time. In the event that you are late on a speech day, wait outside the classroom until the current speech is finished (you will hear clapping). DO NOT enter during a speech. If you are consistently late or if you enter during a speech, I will deduct points.</w:t>
      </w:r>
      <w:r>
        <w:rPr>
          <w:rFonts w:ascii="Times New Roman" w:hAnsi="Times New Roman" w:cs="Times New Roman"/>
        </w:rPr>
        <w:t xml:space="preserve"> If you are late to class, it is your responsibility to ensure that I have noted your attendance.</w:t>
      </w:r>
      <w:r w:rsidR="00A70752">
        <w:rPr>
          <w:rFonts w:ascii="Times New Roman" w:hAnsi="Times New Roman" w:cs="Times New Roman"/>
        </w:rPr>
        <w:t xml:space="preserve"> Three tardies is the equivalent of one absence.</w:t>
      </w:r>
    </w:p>
    <w:p w14:paraId="5E609CC8"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B6B932D"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Attentiveness &amp; Cell Phones</w:t>
      </w:r>
      <w:r w:rsidRPr="003755CA">
        <w:rPr>
          <w:rFonts w:ascii="Times New Roman" w:hAnsi="Times New Roman" w:cs="Times New Roman"/>
        </w:rPr>
        <w:t xml:space="preserve">: It is important that you give each individual speaker your undivided attention. Do not read your textbook for another class, write note cards for your own speech, or play on your phone. Regarding cell phones: Do not use them or have them out during class. It is painfully obvious when someone is using their phone, and it is disrespectful to whoever may be speaking.  </w:t>
      </w:r>
      <w:r w:rsidRPr="003755CA">
        <w:rPr>
          <w:rFonts w:ascii="Times New Roman" w:hAnsi="Times New Roman" w:cs="Times New Roman"/>
          <w:b/>
          <w:bCs/>
        </w:rPr>
        <w:t>There is no tolerance for cell phone use during student speeches</w:t>
      </w:r>
      <w:r w:rsidRPr="003755CA">
        <w:rPr>
          <w:rFonts w:ascii="Times New Roman" w:hAnsi="Times New Roman" w:cs="Times New Roman"/>
        </w:rPr>
        <w:t>, and you will lose points on your own speech if your cell phone is out</w:t>
      </w:r>
      <w:r>
        <w:rPr>
          <w:rFonts w:ascii="Times New Roman" w:hAnsi="Times New Roman" w:cs="Times New Roman"/>
        </w:rPr>
        <w:t>/rings</w:t>
      </w:r>
      <w:r w:rsidRPr="003755CA">
        <w:rPr>
          <w:rFonts w:ascii="Times New Roman" w:hAnsi="Times New Roman" w:cs="Times New Roman"/>
        </w:rPr>
        <w:t xml:space="preserve"> while a student is </w:t>
      </w:r>
      <w:r w:rsidRPr="003755CA">
        <w:rPr>
          <w:rFonts w:ascii="Times New Roman" w:hAnsi="Times New Roman" w:cs="Times New Roman"/>
        </w:rPr>
        <w:lastRenderedPageBreak/>
        <w:t>presenting.</w:t>
      </w:r>
    </w:p>
    <w:p w14:paraId="28F9FC1E"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949CB6A"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Laptops</w:t>
      </w:r>
      <w:r w:rsidRPr="003755CA">
        <w:rPr>
          <w:rFonts w:ascii="Times New Roman" w:hAnsi="Times New Roman" w:cs="Times New Roman"/>
        </w:rPr>
        <w:t>: Unless I have asked you to bring them for a class activity, please do not use your laptop in class. If you have a situation that requires you to use a laptop, please speak with me.</w:t>
      </w:r>
    </w:p>
    <w:p w14:paraId="3F0D640B"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FC3DF38"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Speeches</w:t>
      </w:r>
      <w:r w:rsidRPr="003755CA">
        <w:rPr>
          <w:rFonts w:ascii="Times New Roman" w:hAnsi="Times New Roman" w:cs="Times New Roman"/>
        </w:rPr>
        <w:t>: You will give SIX g</w:t>
      </w:r>
      <w:r>
        <w:rPr>
          <w:rFonts w:ascii="Times New Roman" w:hAnsi="Times New Roman" w:cs="Times New Roman"/>
        </w:rPr>
        <w:t xml:space="preserve">raded speeches during the term. </w:t>
      </w:r>
      <w:r w:rsidRPr="003755CA">
        <w:rPr>
          <w:rFonts w:ascii="Times New Roman" w:hAnsi="Times New Roman" w:cs="Times New Roman"/>
        </w:rPr>
        <w:t xml:space="preserve">Three of the speeches will require an extended outline (this will be discussed more in class). We will determine speaking dates several weeks before each speech. </w:t>
      </w:r>
      <w:r w:rsidRPr="00BF41DA">
        <w:rPr>
          <w:rFonts w:ascii="Times New Roman" w:hAnsi="Times New Roman" w:cs="Times New Roman"/>
          <w:u w:val="single"/>
        </w:rPr>
        <w:t>You must present on your selected speaking day.</w:t>
      </w:r>
      <w:r w:rsidRPr="003755CA">
        <w:rPr>
          <w:rFonts w:ascii="Times New Roman" w:hAnsi="Times New Roman" w:cs="Times New Roman"/>
        </w:rPr>
        <w:t xml:space="preserve"> My approval is required if two parties agree to switch dates. We will have a tight schedule, leaving little to no room for make-ups.</w:t>
      </w:r>
      <w:r>
        <w:rPr>
          <w:rFonts w:ascii="Times New Roman" w:hAnsi="Times New Roman" w:cs="Times New Roman"/>
        </w:rPr>
        <w:t xml:space="preserve"> If you no-show your speech day, points will always be deducted from your make-up speech no matter the reason of your absence. Of course, that is only if you are able to give a make-up speech, which is not guaranteed.</w:t>
      </w:r>
    </w:p>
    <w:p w14:paraId="185776C2" w14:textId="77777777" w:rsidR="00A70752" w:rsidRDefault="00A70752"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E73BD6D" w14:textId="77777777" w:rsidR="00A70752" w:rsidRPr="00B71B71"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71B71">
        <w:rPr>
          <w:rFonts w:ascii="Times New Roman" w:hAnsi="Times New Roman" w:cs="Times New Roman"/>
          <w:b/>
        </w:rPr>
        <w:t>Preparing for Presentations:</w:t>
      </w:r>
      <w:r>
        <w:rPr>
          <w:rFonts w:ascii="Times New Roman" w:hAnsi="Times New Roman" w:cs="Times New Roman"/>
        </w:rPr>
        <w:t xml:space="preserve"> </w:t>
      </w:r>
      <w:r w:rsidRPr="00B71B71">
        <w:rPr>
          <w:rFonts w:ascii="Times New Roman" w:hAnsi="Times New Roman" w:cs="Times New Roman"/>
        </w:rPr>
        <w:t>Watching professional speakers shows us that good speakers are always ready for their presentations; we don’t wait for</w:t>
      </w:r>
      <w:r>
        <w:rPr>
          <w:rFonts w:ascii="Times New Roman" w:hAnsi="Times New Roman" w:cs="Times New Roman"/>
        </w:rPr>
        <w:t xml:space="preserve"> </w:t>
      </w:r>
      <w:r w:rsidRPr="00B71B71">
        <w:rPr>
          <w:rFonts w:ascii="Times New Roman" w:hAnsi="Times New Roman" w:cs="Times New Roman"/>
        </w:rPr>
        <w:t>them to set-up their visual aids or figure out how technology works and we certainly never wait for them to arrive for their</w:t>
      </w:r>
      <w:r>
        <w:rPr>
          <w:rFonts w:ascii="Times New Roman" w:hAnsi="Times New Roman" w:cs="Times New Roman"/>
        </w:rPr>
        <w:t xml:space="preserve"> </w:t>
      </w:r>
      <w:r w:rsidRPr="00B71B71">
        <w:rPr>
          <w:rFonts w:ascii="Times New Roman" w:hAnsi="Times New Roman" w:cs="Times New Roman"/>
        </w:rPr>
        <w:t>presentation. In the same breath, they don’t work on their speech during the last minute while others present. Be ready to</w:t>
      </w:r>
      <w:r>
        <w:rPr>
          <w:rFonts w:ascii="Times New Roman" w:hAnsi="Times New Roman" w:cs="Times New Roman"/>
        </w:rPr>
        <w:t xml:space="preserve"> </w:t>
      </w:r>
      <w:r w:rsidRPr="00B71B71">
        <w:rPr>
          <w:rFonts w:ascii="Times New Roman" w:hAnsi="Times New Roman" w:cs="Times New Roman"/>
        </w:rPr>
        <w:t>present by the time class starts on your scheduled speaking days as we do not use class time to prepare for speeches- it is</w:t>
      </w:r>
      <w:r>
        <w:rPr>
          <w:rFonts w:ascii="Times New Roman" w:hAnsi="Times New Roman" w:cs="Times New Roman"/>
        </w:rPr>
        <w:t xml:space="preserve"> </w:t>
      </w:r>
      <w:r w:rsidRPr="00B71B71">
        <w:rPr>
          <w:rFonts w:ascii="Times New Roman" w:hAnsi="Times New Roman" w:cs="Times New Roman"/>
        </w:rPr>
        <w:t>disrespectful to our audience and hurts the credibility of the speaker. On your scheduled spea</w:t>
      </w:r>
      <w:r>
        <w:rPr>
          <w:rFonts w:ascii="Times New Roman" w:hAnsi="Times New Roman" w:cs="Times New Roman"/>
        </w:rPr>
        <w:t>king day, email me your outline</w:t>
      </w:r>
      <w:r w:rsidRPr="00B71B71">
        <w:rPr>
          <w:rFonts w:ascii="Times New Roman" w:hAnsi="Times New Roman" w:cs="Times New Roman"/>
        </w:rPr>
        <w:t xml:space="preserve"> prior to coming to class. Arrive on time on your designated speech days- coming in late the day of your speech</w:t>
      </w:r>
    </w:p>
    <w:p w14:paraId="6936ED57" w14:textId="77777777" w:rsidR="00A70752" w:rsidRPr="003755CA"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71B71">
        <w:rPr>
          <w:rFonts w:ascii="Times New Roman" w:hAnsi="Times New Roman" w:cs="Times New Roman"/>
        </w:rPr>
        <w:t>reflects poorly on your credibility and it makes you look unprepared for your speech; better ye</w:t>
      </w:r>
      <w:r>
        <w:rPr>
          <w:rFonts w:ascii="Times New Roman" w:hAnsi="Times New Roman" w:cs="Times New Roman"/>
        </w:rPr>
        <w:t>t, arrive early if you can.</w:t>
      </w:r>
    </w:p>
    <w:p w14:paraId="7B3C0E6D"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A02540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 xml:space="preserve">Deductions: </w:t>
      </w:r>
      <w:r w:rsidRPr="003755CA">
        <w:rPr>
          <w:rFonts w:ascii="Times New Roman" w:hAnsi="Times New Roman" w:cs="Times New Roman"/>
        </w:rPr>
        <w:t xml:space="preserve">Every 30 seconds the speech goes over or under the given speech time, 5% will be deducted from the speech grade. If the required amount of sources are not cited (orally and in outline), your grade will decrease by a letter grade. Point deductions will also be made if speech evaluation forms are not turned in on the day of your speech. </w:t>
      </w:r>
      <w:r w:rsidRPr="00FB02C5">
        <w:rPr>
          <w:rFonts w:ascii="Times New Roman" w:hAnsi="Times New Roman" w:cs="Times New Roman"/>
          <w:u w:val="single"/>
        </w:rPr>
        <w:t>Speech evaluation forms must be stapled to your outlines</w:t>
      </w:r>
      <w:r w:rsidR="00A70752">
        <w:rPr>
          <w:rFonts w:ascii="Times New Roman" w:hAnsi="Times New Roman" w:cs="Times New Roman"/>
          <w:u w:val="single"/>
        </w:rPr>
        <w:t xml:space="preserve"> if you turn in a hard copy</w:t>
      </w:r>
      <w:r w:rsidRPr="00FB02C5">
        <w:rPr>
          <w:rFonts w:ascii="Times New Roman" w:hAnsi="Times New Roman" w:cs="Times New Roman"/>
          <w:u w:val="single"/>
        </w:rPr>
        <w:t>.</w:t>
      </w:r>
    </w:p>
    <w:p w14:paraId="565F324A"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D192A3C" w14:textId="77777777" w:rsidR="00A70752" w:rsidRPr="003256D4"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Make-up Policy:</w:t>
      </w:r>
      <w:r>
        <w:rPr>
          <w:rFonts w:ascii="Times New Roman" w:hAnsi="Times New Roman" w:cs="Times New Roman"/>
        </w:rPr>
        <w:t xml:space="preserve"> Make-ups for speeches and exams</w:t>
      </w:r>
      <w:r w:rsidRPr="003256D4">
        <w:rPr>
          <w:rFonts w:ascii="Times New Roman" w:hAnsi="Times New Roman" w:cs="Times New Roman"/>
        </w:rPr>
        <w:t xml:space="preserve"> are not granted easily and require valid proof as to why you cannot attend your assigned day. In the event</w:t>
      </w:r>
      <w:r>
        <w:rPr>
          <w:rFonts w:ascii="Times New Roman" w:hAnsi="Times New Roman" w:cs="Times New Roman"/>
        </w:rPr>
        <w:t xml:space="preserve"> </w:t>
      </w:r>
      <w:r w:rsidRPr="003256D4">
        <w:rPr>
          <w:rFonts w:ascii="Times New Roman" w:hAnsi="Times New Roman" w:cs="Times New Roman"/>
        </w:rPr>
        <w:t>that an emerge</w:t>
      </w:r>
      <w:r>
        <w:rPr>
          <w:rFonts w:ascii="Times New Roman" w:hAnsi="Times New Roman" w:cs="Times New Roman"/>
        </w:rPr>
        <w:t xml:space="preserve">ncy (serious illness or injury) </w:t>
      </w:r>
      <w:r w:rsidRPr="003256D4">
        <w:rPr>
          <w:rFonts w:ascii="Times New Roman" w:hAnsi="Times New Roman" w:cs="Times New Roman"/>
        </w:rPr>
        <w:t>prevents you from delivering your speech, adhere to the following criteria when</w:t>
      </w:r>
      <w:r>
        <w:rPr>
          <w:rFonts w:ascii="Times New Roman" w:hAnsi="Times New Roman" w:cs="Times New Roman"/>
        </w:rPr>
        <w:t xml:space="preserve"> </w:t>
      </w:r>
      <w:r w:rsidRPr="003256D4">
        <w:rPr>
          <w:rFonts w:ascii="Times New Roman" w:hAnsi="Times New Roman" w:cs="Times New Roman"/>
        </w:rPr>
        <w:t>requesting a make-up; if you do not fulfill all of the following criteria you cannot make-up your speech. If your outline and/or</w:t>
      </w:r>
      <w:r>
        <w:rPr>
          <w:rFonts w:ascii="Times New Roman" w:hAnsi="Times New Roman" w:cs="Times New Roman"/>
        </w:rPr>
        <w:t xml:space="preserve"> </w:t>
      </w:r>
      <w:r w:rsidRPr="003256D4">
        <w:rPr>
          <w:rFonts w:ascii="Times New Roman" w:hAnsi="Times New Roman" w:cs="Times New Roman"/>
        </w:rPr>
        <w:t>visual aid are incomplete you are not allowed to deliver your speech at another time. Professional speakers rarely reschedule</w:t>
      </w:r>
      <w:r>
        <w:rPr>
          <w:rFonts w:ascii="Times New Roman" w:hAnsi="Times New Roman" w:cs="Times New Roman"/>
        </w:rPr>
        <w:t xml:space="preserve"> </w:t>
      </w:r>
      <w:r w:rsidRPr="003256D4">
        <w:rPr>
          <w:rFonts w:ascii="Times New Roman" w:hAnsi="Times New Roman" w:cs="Times New Roman"/>
        </w:rPr>
        <w:t>their presentations. One of the worst excuses for failing to be adequately prepared for a presentation is that you have a lot of</w:t>
      </w:r>
    </w:p>
    <w:p w14:paraId="6976021B" w14:textId="77777777" w:rsidR="00A70752"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256D4">
        <w:rPr>
          <w:rFonts w:ascii="Times New Roman" w:hAnsi="Times New Roman" w:cs="Times New Roman"/>
        </w:rPr>
        <w:t xml:space="preserve">work in other classes- this is not a valid reason for missing a speech. </w:t>
      </w:r>
      <w:r>
        <w:rPr>
          <w:rFonts w:ascii="Times New Roman" w:hAnsi="Times New Roman" w:cs="Times New Roman"/>
        </w:rPr>
        <w:t xml:space="preserve">It would also be a good idea to find </w:t>
      </w:r>
      <w:r w:rsidRPr="003256D4">
        <w:rPr>
          <w:rFonts w:ascii="Times New Roman" w:hAnsi="Times New Roman" w:cs="Times New Roman"/>
        </w:rPr>
        <w:t>someone from class to switch their speech date with you if you need to switch- be proactive.</w:t>
      </w:r>
    </w:p>
    <w:p w14:paraId="6F3BBC7E" w14:textId="77777777" w:rsidR="00A70752" w:rsidRPr="003256D4"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1BB232F" w14:textId="77777777" w:rsidR="00A70752" w:rsidRPr="003256D4"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256D4">
        <w:rPr>
          <w:rFonts w:ascii="Times New Roman" w:hAnsi="Times New Roman" w:cs="Times New Roman"/>
        </w:rPr>
        <w:t>1. Email me immediately letting me know of the situation (not right before class starts)</w:t>
      </w:r>
    </w:p>
    <w:p w14:paraId="6341B430" w14:textId="77777777" w:rsidR="00A70752" w:rsidRPr="003256D4"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256D4">
        <w:rPr>
          <w:rFonts w:ascii="Times New Roman" w:hAnsi="Times New Roman" w:cs="Times New Roman"/>
        </w:rPr>
        <w:t>2. Attach your outline, works cited and visual aid (if applicable) to the email</w:t>
      </w:r>
    </w:p>
    <w:p w14:paraId="6AAA87C7" w14:textId="77777777" w:rsidR="00A70752" w:rsidRPr="003256D4"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256D4">
        <w:rPr>
          <w:rFonts w:ascii="Times New Roman" w:hAnsi="Times New Roman" w:cs="Times New Roman"/>
        </w:rPr>
        <w:t>3. Be prepared to deliver your speech on any of the remaining speech days (time permitting)</w:t>
      </w:r>
    </w:p>
    <w:p w14:paraId="2B27BE2D" w14:textId="77777777" w:rsidR="00A70752" w:rsidRPr="003256D4"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256D4">
        <w:rPr>
          <w:rFonts w:ascii="Times New Roman" w:hAnsi="Times New Roman" w:cs="Times New Roman"/>
        </w:rPr>
        <w:t>4. Be prepared to deliver your speech with grade deductions up to 50% off the total grade</w:t>
      </w:r>
    </w:p>
    <w:p w14:paraId="2EB798DE" w14:textId="77777777" w:rsidR="00A70752" w:rsidRPr="003755CA" w:rsidRDefault="00A70752" w:rsidP="00A70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256D4">
        <w:rPr>
          <w:rFonts w:ascii="Times New Roman" w:hAnsi="Times New Roman" w:cs="Times New Roman"/>
        </w:rPr>
        <w:t>5. Provide a legitimate explanation and valid proof showing why you need a make-up</w:t>
      </w:r>
    </w:p>
    <w:p w14:paraId="5470524A"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411D252"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 xml:space="preserve">The </w:t>
      </w:r>
      <w:r w:rsidRPr="003755CA">
        <w:rPr>
          <w:rFonts w:ascii="Times New Roman" w:hAnsi="Times New Roman" w:cs="Times New Roman"/>
          <w:b/>
          <w:bCs/>
          <w:i/>
          <w:iCs/>
        </w:rPr>
        <w:t>Golden Rule</w:t>
      </w:r>
      <w:r w:rsidRPr="003755CA">
        <w:rPr>
          <w:rFonts w:ascii="Times New Roman" w:hAnsi="Times New Roman" w:cs="Times New Roman"/>
          <w:b/>
          <w:bCs/>
        </w:rPr>
        <w:t xml:space="preserve"> on Speech Day: </w:t>
      </w:r>
      <w:r w:rsidRPr="003755CA">
        <w:rPr>
          <w:rFonts w:ascii="Times New Roman" w:hAnsi="Times New Roman" w:cs="Times New Roman"/>
        </w:rPr>
        <w:t xml:space="preserve">Do not enter or leave the classroom in the middle of a speech. </w:t>
      </w:r>
      <w:r w:rsidRPr="003755CA">
        <w:rPr>
          <w:rFonts w:ascii="Times New Roman" w:hAnsi="Times New Roman" w:cs="Times New Roman"/>
          <w:i/>
          <w:iCs/>
        </w:rPr>
        <w:t>Always</w:t>
      </w:r>
      <w:r w:rsidRPr="003755CA">
        <w:rPr>
          <w:rFonts w:ascii="Times New Roman" w:hAnsi="Times New Roman" w:cs="Times New Roman"/>
        </w:rPr>
        <w:t xml:space="preserve"> wait until you hear applause to re-enter the classroom on speech days. Cell phones must not ring or vibrate during a speech. You should not whisper or do anything that might distract the speaker. If you interrupt a speaker in any way, there will be a 15% deduction of points from your own speech. It is unfair to jeopardize another student’s grade.</w:t>
      </w:r>
    </w:p>
    <w:p w14:paraId="6ABE9424"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C4608C3"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Late Work</w:t>
      </w:r>
      <w:r w:rsidRPr="003755CA">
        <w:rPr>
          <w:rFonts w:ascii="Times New Roman" w:hAnsi="Times New Roman" w:cs="Times New Roman"/>
        </w:rPr>
        <w:t>: Deadlines are part of virtually every career. There is a growing consensus in the business community that teachers are too soft on students with regard to deadlines, leaving students unprepared for the demands they are expected to meet in the real world. Therefore, late assignments are</w:t>
      </w:r>
      <w:r w:rsidRPr="003755CA">
        <w:rPr>
          <w:rFonts w:ascii="Times New Roman" w:hAnsi="Times New Roman" w:cs="Times New Roman"/>
          <w:i/>
          <w:iCs/>
        </w:rPr>
        <w:t xml:space="preserve"> not</w:t>
      </w:r>
      <w:r w:rsidRPr="003755CA">
        <w:rPr>
          <w:rFonts w:ascii="Times New Roman" w:hAnsi="Times New Roman" w:cs="Times New Roman"/>
        </w:rPr>
        <w:t xml:space="preserve"> accepted, and you may not make up assignments for any reason. All assignments have specific due dates.  Please honor these dates and be prepared to submit materials on the assigned dates (see schedule in syllabus). All assignments are due at the start of class. On that note, please keep track of the schedule for all of the classes you are taking; due dates for exams or papers in other classes are not acceptable excuses for failing to complete an assignment on time in our class. Furthermore, problems with your computer or printer and running out of paper or printer ink are not excuses for failing to turn in an assignment the day it is due. Please be advised that many students print out their homework at the library 10 minutes before class starts which causes the printers to jam. This is not a valid excuse for being late or failing to turn in an assignment.</w:t>
      </w:r>
    </w:p>
    <w:p w14:paraId="15CAF8F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6BD99D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On t</w:t>
      </w:r>
      <w:r>
        <w:rPr>
          <w:rFonts w:ascii="Times New Roman" w:hAnsi="Times New Roman" w:cs="Times New Roman"/>
        </w:rPr>
        <w:t xml:space="preserve">hat note, </w:t>
      </w:r>
      <w:r w:rsidRPr="003755CA">
        <w:rPr>
          <w:rFonts w:ascii="Times New Roman" w:hAnsi="Times New Roman" w:cs="Times New Roman"/>
        </w:rPr>
        <w:t xml:space="preserve">the work you do should be </w:t>
      </w:r>
      <w:r w:rsidRPr="003755CA">
        <w:rPr>
          <w:rFonts w:ascii="Times New Roman" w:hAnsi="Times New Roman" w:cs="Times New Roman"/>
          <w:u w:val="single"/>
        </w:rPr>
        <w:t>professional!</w:t>
      </w:r>
      <w:r w:rsidRPr="003755CA">
        <w:rPr>
          <w:rFonts w:ascii="Times New Roman" w:hAnsi="Times New Roman" w:cs="Times New Roman"/>
        </w:rPr>
        <w:t xml:space="preserve"> This includes but is not limited to stapling your assignments, not hand-writing something on your as</w:t>
      </w:r>
      <w:r>
        <w:rPr>
          <w:rFonts w:ascii="Times New Roman" w:hAnsi="Times New Roman" w:cs="Times New Roman"/>
        </w:rPr>
        <w:t xml:space="preserve">signments, not sending me panic </w:t>
      </w:r>
      <w:r w:rsidRPr="003755CA">
        <w:rPr>
          <w:rFonts w:ascii="Times New Roman" w:hAnsi="Times New Roman" w:cs="Times New Roman"/>
        </w:rPr>
        <w:t>mail at midnight the night before a speech because you are not prepared, and showing up for the presentation days that you cho</w:t>
      </w:r>
      <w:r>
        <w:rPr>
          <w:rFonts w:ascii="Times New Roman" w:hAnsi="Times New Roman" w:cs="Times New Roman"/>
        </w:rPr>
        <w:t>o</w:t>
      </w:r>
      <w:r w:rsidRPr="003755CA">
        <w:rPr>
          <w:rFonts w:ascii="Times New Roman" w:hAnsi="Times New Roman" w:cs="Times New Roman"/>
        </w:rPr>
        <w:t>se. Points will be deducted for a lack of professionalism.</w:t>
      </w:r>
    </w:p>
    <w:p w14:paraId="52C45201"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08ADC56" w14:textId="77777777" w:rsidR="009D06E8"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 xml:space="preserve">24 Hour Rule: </w:t>
      </w:r>
      <w:r w:rsidRPr="003755CA">
        <w:rPr>
          <w:rFonts w:ascii="Times New Roman" w:hAnsi="Times New Roman" w:cs="Times New Roman"/>
        </w:rPr>
        <w:t>I am available to discuss any grade you receive on an assignment, test, or speech. I ask that you wait 24 hours before approaching me. I do this because this gives you time to think about the grade and develop the questions you have about it. If you want a grade change, type your argument on no more than 1 sheet of paper explaining why you think you deserve the grade for which you are arguing. I will read your argument and make my decision. If further discussion is warranted, you can stop by my office.</w:t>
      </w:r>
      <w:r>
        <w:rPr>
          <w:rFonts w:ascii="Times New Roman" w:hAnsi="Times New Roman" w:cs="Times New Roman"/>
        </w:rPr>
        <w:t xml:space="preserve"> </w:t>
      </w:r>
      <w:r w:rsidRPr="00C36E8B">
        <w:rPr>
          <w:rFonts w:ascii="Times New Roman" w:hAnsi="Times New Roman" w:cs="Times New Roman"/>
        </w:rPr>
        <w:t>Grades are only discussed in office hours and not over e-</w:t>
      </w:r>
      <w:r>
        <w:rPr>
          <w:rFonts w:ascii="Times New Roman" w:hAnsi="Times New Roman" w:cs="Times New Roman"/>
        </w:rPr>
        <w:t xml:space="preserve">mail. Referencing, comparing or </w:t>
      </w:r>
      <w:r w:rsidRPr="00C36E8B">
        <w:rPr>
          <w:rFonts w:ascii="Times New Roman" w:hAnsi="Times New Roman" w:cs="Times New Roman"/>
        </w:rPr>
        <w:t>commenting on other student’s grades while discussing your own grades will disqualify students from any grade discussions</w:t>
      </w:r>
      <w:r>
        <w:rPr>
          <w:rFonts w:ascii="Times New Roman" w:hAnsi="Times New Roman" w:cs="Times New Roman"/>
        </w:rPr>
        <w:t xml:space="preserve"> </w:t>
      </w:r>
      <w:r w:rsidRPr="00C36E8B">
        <w:rPr>
          <w:rFonts w:ascii="Times New Roman" w:hAnsi="Times New Roman" w:cs="Times New Roman"/>
        </w:rPr>
        <w:t>for the entire term. If you do not honor this grading policy, grades will not be discussed under any circumstances.</w:t>
      </w:r>
    </w:p>
    <w:p w14:paraId="7A339F43"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971CD3F" w14:textId="77777777" w:rsidR="009D06E8"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rPr>
        <w:t xml:space="preserve">Email: </w:t>
      </w:r>
      <w:r>
        <w:rPr>
          <w:rFonts w:ascii="Times New Roman" w:hAnsi="Times New Roman" w:cs="Times New Roman"/>
        </w:rPr>
        <w:t>During the week, I will respond to emails in 24 hours or less. If you are emailing me a document to review, you will want to give me enough time to be able to look over it. Be sure to also give yourself enough time to be able to make changes to the document. On weekends, it will take me longer than 24 hours to respond to emails. In your emails to me, let me know the time of the class you are in at the beginning of the email.</w:t>
      </w:r>
    </w:p>
    <w:p w14:paraId="0DDB9FC3" w14:textId="77777777" w:rsidR="001A5BF9" w:rsidRPr="003755CA"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D8CC652" w14:textId="77777777" w:rsidR="009D06E8" w:rsidRPr="00703109"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3755CA">
        <w:rPr>
          <w:rFonts w:ascii="Times New Roman" w:hAnsi="Times New Roman" w:cs="Times New Roman"/>
          <w:b/>
          <w:bCs/>
        </w:rPr>
        <w:t>Academic Honesty:</w:t>
      </w:r>
      <w:r>
        <w:rPr>
          <w:rFonts w:ascii="Times New Roman" w:hAnsi="Times New Roman" w:cs="Times New Roman"/>
          <w:b/>
          <w:bCs/>
        </w:rPr>
        <w:t xml:space="preserve"> </w:t>
      </w:r>
      <w:r w:rsidR="00EA688E" w:rsidRPr="00EA688E">
        <w:rPr>
          <w:rFonts w:ascii="Times New Roman" w:hAnsi="Times New Roman" w:cs="Times New Roman"/>
        </w:rPr>
        <w:t xml:space="preserve">LBCC is dedicated to maintaining an optimal learning environment and insists upon academic honesty. To uphold the academic integrity of the institution, all members of the academic community, faculty, staff, and students must assume responsibility for providing an educational environment of the highest standards characterized by a spirit of academic </w:t>
      </w:r>
      <w:r w:rsidR="00EA688E" w:rsidRPr="00EA688E">
        <w:rPr>
          <w:rFonts w:ascii="Times New Roman" w:hAnsi="Times New Roman" w:cs="Times New Roman"/>
        </w:rPr>
        <w:lastRenderedPageBreak/>
        <w:t>honesty. Accordingly, if you exchange information with another student during an exam, use unauthorized sources during a</w:t>
      </w:r>
      <w:r w:rsidR="00EA688E">
        <w:rPr>
          <w:rFonts w:ascii="Times New Roman" w:hAnsi="Times New Roman" w:cs="Times New Roman"/>
        </w:rPr>
        <w:t>n</w:t>
      </w:r>
      <w:r w:rsidR="00EA688E" w:rsidRPr="00EA688E">
        <w:rPr>
          <w:rFonts w:ascii="Times New Roman" w:hAnsi="Times New Roman" w:cs="Times New Roman"/>
        </w:rPr>
        <w:t xml:space="preserve"> exam, and/or submit someone else’s work or ideas as your own in any of your assignments, you will receive an F for the assignment and may be subject to further discipline.</w:t>
      </w:r>
    </w:p>
    <w:p w14:paraId="5CA1006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798FCE8" w14:textId="77777777" w:rsidR="003723D1" w:rsidRDefault="009D06E8" w:rsidP="001A5BF9">
      <w:pPr>
        <w:tabs>
          <w:tab w:val="left" w:pos="-4140"/>
        </w:tabs>
        <w:spacing w:before="120" w:after="120"/>
        <w:rPr>
          <w:rFonts w:ascii="Times New Roman" w:hAnsi="Times New Roman" w:cs="Times New Roman"/>
        </w:rPr>
      </w:pPr>
      <w:r w:rsidRPr="003755CA">
        <w:rPr>
          <w:rFonts w:ascii="Times New Roman" w:hAnsi="Times New Roman" w:cs="Times New Roman"/>
          <w:b/>
          <w:bCs/>
        </w:rPr>
        <w:t>Students with Disabilities</w:t>
      </w:r>
      <w:r w:rsidRPr="004A27CC">
        <w:rPr>
          <w:rFonts w:ascii="Times New Roman" w:hAnsi="Times New Roman" w:cs="Times New Roman"/>
          <w:b/>
          <w:bCs/>
        </w:rPr>
        <w:t>:</w:t>
      </w:r>
      <w:r w:rsidRPr="004A27CC">
        <w:rPr>
          <w:rFonts w:ascii="Times New Roman" w:hAnsi="Times New Roman" w:cs="Times New Roman"/>
        </w:rPr>
        <w:t xml:space="preserve"> I am committed to providing assistance to help you be successful in this course. </w:t>
      </w:r>
      <w:r w:rsidR="004A27CC" w:rsidRPr="004A27CC">
        <w:rPr>
          <w:rFonts w:ascii="Times New Roman" w:hAnsi="Times New Roman" w:cs="Times New Roman"/>
        </w:rPr>
        <w:t xml:space="preserve">Individuals requiring accommodation due to a documented disability and/or personal hardship should meet with me during the first week of class. I will do my best to assist you, provided that it does not compromise the academic integrity of LBCC. Students with disabilities should contact the Center for Accessibility Resources at 541- 917-4789. </w:t>
      </w:r>
      <w:r w:rsidRPr="003755CA">
        <w:rPr>
          <w:rFonts w:ascii="Times New Roman" w:hAnsi="Times New Roman" w:cs="Times New Roman"/>
        </w:rPr>
        <w:t>Please notify me during the first week of class for any accommodatio</w:t>
      </w:r>
      <w:r w:rsidR="004A27CC">
        <w:rPr>
          <w:rFonts w:ascii="Times New Roman" w:hAnsi="Times New Roman" w:cs="Times New Roman"/>
        </w:rPr>
        <w:t>ns that you will be requesting.</w:t>
      </w:r>
    </w:p>
    <w:p w14:paraId="332B1E6F" w14:textId="77777777" w:rsidR="001A5BF9" w:rsidRDefault="001A5BF9" w:rsidP="001A5BF9">
      <w:pPr>
        <w:tabs>
          <w:tab w:val="left" w:pos="-4140"/>
        </w:tabs>
        <w:spacing w:before="120" w:after="120"/>
        <w:rPr>
          <w:rFonts w:ascii="Times New Roman" w:hAnsi="Times New Roman" w:cs="Times New Roman"/>
        </w:rPr>
      </w:pPr>
    </w:p>
    <w:p w14:paraId="183B4D1C" w14:textId="77777777" w:rsidR="003723D1" w:rsidRPr="003723D1" w:rsidRDefault="003723D1" w:rsidP="003723D1">
      <w:pPr>
        <w:tabs>
          <w:tab w:val="left" w:pos="-4140"/>
        </w:tabs>
        <w:spacing w:before="120" w:after="120"/>
        <w:rPr>
          <w:rFonts w:ascii="Times New Roman" w:hAnsi="Times New Roman" w:cs="Times New Roman"/>
        </w:rPr>
      </w:pPr>
      <w:r>
        <w:rPr>
          <w:rFonts w:ascii="Times New Roman" w:hAnsi="Times New Roman" w:cs="Times New Roman"/>
          <w:b/>
        </w:rPr>
        <w:t xml:space="preserve">Nondiscrimination Policy: </w:t>
      </w:r>
      <w:r w:rsidRPr="003723D1">
        <w:rPr>
          <w:rFonts w:ascii="Times New Roman" w:hAnsi="Times New Roman" w:cs="Times New Roman"/>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3609FB4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7F96693"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“Speech is power;</w:t>
      </w:r>
      <w:r w:rsidRPr="003755CA">
        <w:rPr>
          <w:rFonts w:ascii="Times New Roman" w:hAnsi="Times New Roman" w:cs="Times New Roman"/>
          <w:b/>
          <w:bCs/>
          <w:i/>
          <w:iCs/>
        </w:rPr>
        <w:t xml:space="preserve"> speech is to persuade, to convert, to compel” --Ralph Waldo Emerson</w:t>
      </w:r>
    </w:p>
    <w:p w14:paraId="75E0ED71"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101F24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rPr>
      </w:pPr>
      <w:r w:rsidRPr="003755CA">
        <w:rPr>
          <w:rFonts w:ascii="Times New Roman" w:hAnsi="Times New Roman" w:cs="Times New Roman"/>
          <w:b/>
          <w:bCs/>
        </w:rPr>
        <w:t>Graded Speech Assignments</w:t>
      </w:r>
      <w:r w:rsidRPr="003755CA">
        <w:rPr>
          <w:rFonts w:ascii="Times New Roman" w:hAnsi="Times New Roman" w:cs="Times New Roman"/>
          <w:b/>
          <w:bCs/>
        </w:rPr>
        <w:tab/>
      </w:r>
      <w:r w:rsidRPr="003755CA">
        <w:rPr>
          <w:rFonts w:ascii="Times New Roman" w:hAnsi="Times New Roman" w:cs="Times New Roman"/>
          <w:b/>
          <w:bCs/>
        </w:rPr>
        <w:tab/>
        <w:t>Points</w:t>
      </w:r>
      <w:r w:rsidRPr="003755CA">
        <w:rPr>
          <w:rFonts w:ascii="Times New Roman" w:hAnsi="Times New Roman" w:cs="Times New Roman"/>
          <w:b/>
          <w:bCs/>
        </w:rPr>
        <w:tab/>
      </w:r>
      <w:r w:rsidRPr="003755CA">
        <w:rPr>
          <w:rFonts w:ascii="Times New Roman" w:hAnsi="Times New Roman" w:cs="Times New Roman"/>
          <w:b/>
          <w:bCs/>
        </w:rPr>
        <w:tab/>
        <w:t>Earned points</w:t>
      </w:r>
    </w:p>
    <w:p w14:paraId="52B93D54" w14:textId="77777777" w:rsidR="009D06E8" w:rsidRPr="003755CA" w:rsidRDefault="00ED1885"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Manuscript Speech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w:t>
      </w:r>
      <w:r w:rsidR="009D06E8" w:rsidRPr="003755CA">
        <w:rPr>
          <w:rFonts w:ascii="Times New Roman" w:hAnsi="Times New Roman" w:cs="Times New Roman"/>
        </w:rPr>
        <w:tab/>
      </w:r>
      <w:r w:rsidR="009D06E8" w:rsidRPr="003755CA">
        <w:rPr>
          <w:rFonts w:ascii="Times New Roman" w:hAnsi="Times New Roman" w:cs="Times New Roman"/>
        </w:rPr>
        <w:tab/>
      </w:r>
      <w:r w:rsidR="009D06E8" w:rsidRPr="003755CA">
        <w:rPr>
          <w:rFonts w:ascii="Times New Roman" w:hAnsi="Times New Roman" w:cs="Times New Roman"/>
        </w:rPr>
        <w:tab/>
        <w:t>_________</w:t>
      </w:r>
    </w:p>
    <w:p w14:paraId="277292B0"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rPr>
        <w:tab/>
        <w:t>Self-Introduction Speech</w:t>
      </w:r>
      <w:r w:rsidRPr="003755CA">
        <w:rPr>
          <w:rFonts w:ascii="Times New Roman" w:hAnsi="Times New Roman" w:cs="Times New Roman"/>
        </w:rPr>
        <w:tab/>
      </w:r>
      <w:r w:rsidRPr="003755CA">
        <w:rPr>
          <w:rFonts w:ascii="Times New Roman" w:hAnsi="Times New Roman" w:cs="Times New Roman"/>
        </w:rPr>
        <w:tab/>
        <w:t>100</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_________</w:t>
      </w:r>
    </w:p>
    <w:p w14:paraId="7172353D" w14:textId="77777777" w:rsidR="009D06E8" w:rsidRPr="003755CA" w:rsidRDefault="00ED1885"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Impromptu Speech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w:t>
      </w:r>
      <w:r w:rsidR="009D06E8" w:rsidRPr="003755CA">
        <w:rPr>
          <w:rFonts w:ascii="Times New Roman" w:hAnsi="Times New Roman" w:cs="Times New Roman"/>
        </w:rPr>
        <w:tab/>
      </w:r>
      <w:r w:rsidR="009D06E8" w:rsidRPr="003755CA">
        <w:rPr>
          <w:rFonts w:ascii="Times New Roman" w:hAnsi="Times New Roman" w:cs="Times New Roman"/>
        </w:rPr>
        <w:tab/>
      </w:r>
      <w:r w:rsidR="009D06E8" w:rsidRPr="003755CA">
        <w:rPr>
          <w:rFonts w:ascii="Times New Roman" w:hAnsi="Times New Roman" w:cs="Times New Roman"/>
        </w:rPr>
        <w:tab/>
        <w:t>_________</w:t>
      </w:r>
    </w:p>
    <w:p w14:paraId="4571540E"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rPr>
        <w:tab/>
        <w:t xml:space="preserve">Informative Speech </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175</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_________</w:t>
      </w:r>
    </w:p>
    <w:p w14:paraId="27B2705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rPr>
        <w:tab/>
        <w:t>Persuasive Speech</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225</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_________</w:t>
      </w:r>
    </w:p>
    <w:p w14:paraId="038C3F27" w14:textId="77777777" w:rsidR="009D06E8" w:rsidRPr="003755CA" w:rsidRDefault="00ED1885"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Special Occasion Speech</w:t>
      </w:r>
      <w:r>
        <w:rPr>
          <w:rFonts w:ascii="Times New Roman" w:hAnsi="Times New Roman" w:cs="Times New Roman"/>
        </w:rPr>
        <w:tab/>
      </w:r>
      <w:r>
        <w:rPr>
          <w:rFonts w:ascii="Times New Roman" w:hAnsi="Times New Roman" w:cs="Times New Roman"/>
        </w:rPr>
        <w:tab/>
        <w:t>50</w:t>
      </w:r>
      <w:r w:rsidR="009D06E8" w:rsidRPr="003755CA">
        <w:rPr>
          <w:rFonts w:ascii="Times New Roman" w:hAnsi="Times New Roman" w:cs="Times New Roman"/>
        </w:rPr>
        <w:tab/>
      </w:r>
      <w:r w:rsidR="009D06E8" w:rsidRPr="003755CA">
        <w:rPr>
          <w:rFonts w:ascii="Times New Roman" w:hAnsi="Times New Roman" w:cs="Times New Roman"/>
        </w:rPr>
        <w:tab/>
      </w:r>
      <w:r w:rsidR="009D06E8" w:rsidRPr="003755CA">
        <w:rPr>
          <w:rFonts w:ascii="Times New Roman" w:hAnsi="Times New Roman" w:cs="Times New Roman"/>
        </w:rPr>
        <w:tab/>
        <w:t>_________</w:t>
      </w:r>
    </w:p>
    <w:p w14:paraId="365F7F94"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rPr>
      </w:pPr>
      <w:r w:rsidRPr="003755CA">
        <w:rPr>
          <w:rFonts w:ascii="Times New Roman" w:hAnsi="Times New Roman" w:cs="Times New Roman"/>
          <w:b/>
          <w:bCs/>
        </w:rPr>
        <w:t xml:space="preserve">Miscellaneous </w:t>
      </w:r>
    </w:p>
    <w:p w14:paraId="08AE2464"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b/>
          <w:bCs/>
        </w:rPr>
        <w:tab/>
      </w:r>
      <w:r w:rsidRPr="003755CA">
        <w:rPr>
          <w:rFonts w:ascii="Times New Roman" w:hAnsi="Times New Roman" w:cs="Times New Roman"/>
        </w:rPr>
        <w:t>Vid</w:t>
      </w:r>
      <w:r w:rsidR="004A27CC">
        <w:rPr>
          <w:rFonts w:ascii="Times New Roman" w:hAnsi="Times New Roman" w:cs="Times New Roman"/>
        </w:rPr>
        <w:t>eo Reflection/Self-Evaluation</w:t>
      </w:r>
      <w:r w:rsidR="004A27CC">
        <w:rPr>
          <w:rFonts w:ascii="Times New Roman" w:hAnsi="Times New Roman" w:cs="Times New Roman"/>
        </w:rPr>
        <w:tab/>
        <w:t>4</w:t>
      </w:r>
      <w:r w:rsidR="00ED1885">
        <w:rPr>
          <w:rFonts w:ascii="Times New Roman" w:hAnsi="Times New Roman" w:cs="Times New Roman"/>
        </w:rPr>
        <w:t>0</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_________</w:t>
      </w:r>
    </w:p>
    <w:p w14:paraId="1BB6B8B8" w14:textId="77777777" w:rsidR="001C6B62" w:rsidRPr="003755CA"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TED Talk Speech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w:t>
      </w:r>
      <w:r w:rsidR="001C6B62">
        <w:rPr>
          <w:rFonts w:ascii="Times New Roman" w:hAnsi="Times New Roman" w:cs="Times New Roman"/>
        </w:rPr>
        <w:t>0</w:t>
      </w:r>
      <w:r w:rsidR="001C6B62">
        <w:rPr>
          <w:rFonts w:ascii="Times New Roman" w:hAnsi="Times New Roman" w:cs="Times New Roman"/>
        </w:rPr>
        <w:tab/>
      </w:r>
      <w:r w:rsidR="001C6B62">
        <w:rPr>
          <w:rFonts w:ascii="Times New Roman" w:hAnsi="Times New Roman" w:cs="Times New Roman"/>
        </w:rPr>
        <w:tab/>
      </w:r>
      <w:r w:rsidR="001C6B62">
        <w:rPr>
          <w:rFonts w:ascii="Times New Roman" w:hAnsi="Times New Roman" w:cs="Times New Roman"/>
        </w:rPr>
        <w:tab/>
        <w:t>_________</w:t>
      </w:r>
    </w:p>
    <w:p w14:paraId="4BD91AA6"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rPr>
        <w:tab/>
        <w:t>Peer Evaluations</w:t>
      </w:r>
      <w:r w:rsidRPr="003755CA">
        <w:rPr>
          <w:rFonts w:ascii="Times New Roman" w:hAnsi="Times New Roman" w:cs="Times New Roman"/>
        </w:rPr>
        <w:tab/>
        <w:t xml:space="preserve">   </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20 (2 @ 10pts)</w:t>
      </w:r>
      <w:r w:rsidRPr="003755CA">
        <w:rPr>
          <w:rFonts w:ascii="Times New Roman" w:hAnsi="Times New Roman" w:cs="Times New Roman"/>
        </w:rPr>
        <w:tab/>
        <w:t>_________</w:t>
      </w:r>
    </w:p>
    <w:p w14:paraId="62E027C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Attendance &amp; E.C.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p>
    <w:p w14:paraId="4C63A09D"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rPr>
      </w:pPr>
      <w:r w:rsidRPr="003755CA">
        <w:rPr>
          <w:rFonts w:ascii="Times New Roman" w:hAnsi="Times New Roman" w:cs="Times New Roman"/>
          <w:b/>
          <w:bCs/>
        </w:rPr>
        <w:t>Maximum Point</w:t>
      </w:r>
      <w:r w:rsidR="005E26DB">
        <w:rPr>
          <w:rFonts w:ascii="Times New Roman" w:hAnsi="Times New Roman" w:cs="Times New Roman"/>
          <w:b/>
          <w:bCs/>
        </w:rPr>
        <w:t>s Possible</w:t>
      </w:r>
      <w:r w:rsidR="005E26DB">
        <w:rPr>
          <w:rFonts w:ascii="Times New Roman" w:hAnsi="Times New Roman" w:cs="Times New Roman"/>
          <w:b/>
          <w:bCs/>
        </w:rPr>
        <w:tab/>
      </w:r>
      <w:r w:rsidR="005E26DB">
        <w:rPr>
          <w:rFonts w:ascii="Times New Roman" w:hAnsi="Times New Roman" w:cs="Times New Roman"/>
          <w:b/>
          <w:bCs/>
        </w:rPr>
        <w:tab/>
      </w:r>
      <w:r w:rsidR="005E26DB">
        <w:rPr>
          <w:rFonts w:ascii="Times New Roman" w:hAnsi="Times New Roman" w:cs="Times New Roman"/>
          <w:b/>
          <w:bCs/>
        </w:rPr>
        <w:tab/>
        <w:t>8</w:t>
      </w:r>
      <w:r w:rsidR="007078C6">
        <w:rPr>
          <w:rFonts w:ascii="Times New Roman" w:hAnsi="Times New Roman" w:cs="Times New Roman"/>
          <w:b/>
          <w:bCs/>
        </w:rPr>
        <w:t>00</w:t>
      </w:r>
      <w:r w:rsidR="007078C6">
        <w:rPr>
          <w:rFonts w:ascii="Times New Roman" w:hAnsi="Times New Roman" w:cs="Times New Roman"/>
          <w:b/>
          <w:bCs/>
        </w:rPr>
        <w:tab/>
      </w:r>
      <w:r w:rsidR="007078C6">
        <w:rPr>
          <w:rFonts w:ascii="Times New Roman" w:hAnsi="Times New Roman" w:cs="Times New Roman"/>
          <w:b/>
          <w:bCs/>
        </w:rPr>
        <w:tab/>
      </w:r>
      <w:r w:rsidR="007078C6">
        <w:rPr>
          <w:rFonts w:ascii="Times New Roman" w:hAnsi="Times New Roman" w:cs="Times New Roman"/>
          <w:b/>
          <w:bCs/>
        </w:rPr>
        <w:tab/>
        <w:t>_________/8</w:t>
      </w:r>
      <w:r w:rsidRPr="003755CA">
        <w:rPr>
          <w:rFonts w:ascii="Times New Roman" w:hAnsi="Times New Roman" w:cs="Times New Roman"/>
          <w:b/>
          <w:bCs/>
        </w:rPr>
        <w:t>00</w:t>
      </w:r>
    </w:p>
    <w:p w14:paraId="2515894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i/>
          <w:iCs/>
        </w:rPr>
      </w:pPr>
    </w:p>
    <w:p w14:paraId="463FD490"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sidRPr="003755CA">
        <w:rPr>
          <w:rFonts w:ascii="Times New Roman" w:hAnsi="Times New Roman" w:cs="Times New Roman"/>
          <w:b/>
          <w:bCs/>
        </w:rPr>
        <w:t>Grade Breakdown</w:t>
      </w:r>
    </w:p>
    <w:p w14:paraId="19CA7081" w14:textId="77777777" w:rsidR="009D06E8" w:rsidRPr="004A27CC" w:rsidRDefault="004A27CC"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(720</w:t>
      </w:r>
      <w:r w:rsidR="007078C6">
        <w:rPr>
          <w:rFonts w:ascii="Times New Roman" w:hAnsi="Times New Roman" w:cs="Times New Roman"/>
          <w:b/>
          <w:bCs/>
        </w:rPr>
        <w:t xml:space="preserve"> </w:t>
      </w:r>
      <w:r>
        <w:rPr>
          <w:rFonts w:ascii="Times New Roman" w:hAnsi="Times New Roman" w:cs="Times New Roman"/>
          <w:b/>
          <w:bCs/>
        </w:rPr>
        <w:t>-</w:t>
      </w:r>
      <w:r w:rsidR="007078C6">
        <w:rPr>
          <w:rFonts w:ascii="Times New Roman" w:hAnsi="Times New Roman" w:cs="Times New Roman"/>
          <w:b/>
          <w:bCs/>
        </w:rPr>
        <w:t xml:space="preserve"> </w:t>
      </w:r>
      <w:r>
        <w:rPr>
          <w:rFonts w:ascii="Times New Roman" w:hAnsi="Times New Roman" w:cs="Times New Roman"/>
          <w:b/>
          <w:bCs/>
        </w:rPr>
        <w:t>8</w:t>
      </w:r>
      <w:r w:rsidR="009D06E8" w:rsidRPr="003755CA">
        <w:rPr>
          <w:rFonts w:ascii="Times New Roman" w:hAnsi="Times New Roman" w:cs="Times New Roman"/>
          <w:b/>
          <w:bCs/>
        </w:rPr>
        <w:t>00 pts)</w:t>
      </w:r>
    </w:p>
    <w:p w14:paraId="064AD6B0" w14:textId="77777777" w:rsidR="009D06E8" w:rsidRPr="003755CA" w:rsidRDefault="007078C6"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(640 - 719</w:t>
      </w:r>
      <w:r w:rsidR="009D06E8" w:rsidRPr="003755CA">
        <w:rPr>
          <w:rFonts w:ascii="Times New Roman" w:hAnsi="Times New Roman" w:cs="Times New Roman"/>
          <w:b/>
          <w:bCs/>
        </w:rPr>
        <w:t xml:space="preserve"> pts)</w:t>
      </w:r>
    </w:p>
    <w:p w14:paraId="001ADEE8" w14:textId="77777777" w:rsidR="009D06E8" w:rsidRPr="003755CA" w:rsidRDefault="007078C6"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C</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(560 - 639</w:t>
      </w:r>
      <w:r w:rsidR="009D06E8" w:rsidRPr="003755CA">
        <w:rPr>
          <w:rFonts w:ascii="Times New Roman" w:hAnsi="Times New Roman" w:cs="Times New Roman"/>
          <w:b/>
          <w:bCs/>
        </w:rPr>
        <w:t xml:space="preserve"> pts)</w:t>
      </w:r>
    </w:p>
    <w:p w14:paraId="21E609E7" w14:textId="77777777" w:rsidR="009D06E8" w:rsidRPr="003755CA" w:rsidRDefault="007078C6"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D</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(480 - 559</w:t>
      </w:r>
      <w:r w:rsidR="009D06E8" w:rsidRPr="003755CA">
        <w:rPr>
          <w:rFonts w:ascii="Times New Roman" w:hAnsi="Times New Roman" w:cs="Times New Roman"/>
          <w:b/>
          <w:bCs/>
        </w:rPr>
        <w:t xml:space="preserve"> pts)</w:t>
      </w:r>
    </w:p>
    <w:p w14:paraId="1116AF6D" w14:textId="77777777" w:rsidR="009D06E8" w:rsidRDefault="007078C6"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F</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(479</w:t>
      </w:r>
      <w:r w:rsidR="009D06E8" w:rsidRPr="003755CA">
        <w:rPr>
          <w:rFonts w:ascii="Times New Roman" w:hAnsi="Times New Roman" w:cs="Times New Roman"/>
          <w:b/>
          <w:bCs/>
        </w:rPr>
        <w:t xml:space="preserve"> pts and below)</w:t>
      </w:r>
    </w:p>
    <w:p w14:paraId="2E54958E" w14:textId="77777777" w:rsidR="005E26DB" w:rsidRPr="003755CA" w:rsidRDefault="005E26DB"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7DFA41D2"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Grading Policy:</w:t>
      </w:r>
      <w:r w:rsidRPr="003755CA">
        <w:rPr>
          <w:rFonts w:ascii="Times New Roman" w:hAnsi="Times New Roman" w:cs="Times New Roman"/>
        </w:rPr>
        <w:t xml:space="preserve">  It will help you to understand your grades and your evaluation on tests and papers to remember that an “A” is not average, a “C” is.  And a “C” means that you have simply met the minimum requirements for a particular assignment.  In other words, if you only do everything that I ask you to, you are doing “C” work.  The grade descriptions I abide by are as follows: </w:t>
      </w:r>
    </w:p>
    <w:p w14:paraId="04BC224F"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ab/>
        <w:t xml:space="preserve">A = outstanding work that is superior and demonstrates an in-depth understanding of the </w:t>
      </w:r>
      <w:r w:rsidRPr="003755CA">
        <w:rPr>
          <w:rFonts w:ascii="Times New Roman" w:hAnsi="Times New Roman" w:cs="Times New Roman"/>
        </w:rPr>
        <w:tab/>
        <w:t xml:space="preserve">skills and material that far surpasses the minimum expectations of a student in the class. </w:t>
      </w:r>
      <w:r w:rsidRPr="003755CA">
        <w:rPr>
          <w:rFonts w:ascii="Times New Roman" w:hAnsi="Times New Roman" w:cs="Times New Roman"/>
        </w:rPr>
        <w:tab/>
        <w:t xml:space="preserve">B = above average work that demonstrates an understanding of the skills and material </w:t>
      </w:r>
      <w:r w:rsidRPr="003755CA">
        <w:rPr>
          <w:rFonts w:ascii="Times New Roman" w:hAnsi="Times New Roman" w:cs="Times New Roman"/>
        </w:rPr>
        <w:tab/>
        <w:t xml:space="preserve">that exceeds the minimum requirements. </w:t>
      </w:r>
    </w:p>
    <w:p w14:paraId="407CDE7B"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ab/>
        <w:t xml:space="preserve">C = average work which illustrates that the student has met the minimum requirements </w:t>
      </w:r>
      <w:r w:rsidRPr="003755CA">
        <w:rPr>
          <w:rFonts w:ascii="Times New Roman" w:hAnsi="Times New Roman" w:cs="Times New Roman"/>
        </w:rPr>
        <w:tab/>
        <w:t xml:space="preserve">and expectations for a particular assignment. </w:t>
      </w:r>
    </w:p>
    <w:p w14:paraId="116FEDDA"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ab/>
        <w:t xml:space="preserve">D = below average work in which the student does not meet the minimum expectations </w:t>
      </w:r>
      <w:r w:rsidRPr="003755CA">
        <w:rPr>
          <w:rFonts w:ascii="Times New Roman" w:hAnsi="Times New Roman" w:cs="Times New Roman"/>
        </w:rPr>
        <w:tab/>
        <w:t xml:space="preserve">for a given assignment. </w:t>
      </w:r>
    </w:p>
    <w:p w14:paraId="0E047D8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3755CA">
        <w:rPr>
          <w:rFonts w:ascii="Times New Roman" w:hAnsi="Times New Roman" w:cs="Times New Roman"/>
        </w:rPr>
        <w:tab/>
        <w:t xml:space="preserve">F = below average work in which little or no effort seems to have been expended by the </w:t>
      </w:r>
      <w:r w:rsidRPr="003755CA">
        <w:rPr>
          <w:rFonts w:ascii="Times New Roman" w:hAnsi="Times New Roman" w:cs="Times New Roman"/>
        </w:rPr>
        <w:tab/>
        <w:t>student.</w:t>
      </w:r>
    </w:p>
    <w:p w14:paraId="5D500911"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6278C264"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4DC661C6"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4EA1D4E7"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317171F1" w14:textId="77777777" w:rsidR="003723D1" w:rsidRDefault="003723D1"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682D0417" w14:textId="77777777" w:rsidR="001A5BF9"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2202C285" w14:textId="77777777" w:rsidR="001A5BF9"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5EED2BD3" w14:textId="77777777" w:rsidR="001A5BF9"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4BB730BE" w14:textId="77777777" w:rsidR="001A5BF9"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4DD5C2DD" w14:textId="77777777" w:rsidR="001A5BF9"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1CA169F6" w14:textId="77777777" w:rsidR="001A5BF9"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776AB564" w14:textId="77777777" w:rsidR="001A5BF9" w:rsidRDefault="001A5B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6D58AC7F" w14:textId="77777777" w:rsidR="003D25F9" w:rsidRDefault="003D25F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53BDB1EA"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3755CA">
        <w:rPr>
          <w:rFonts w:ascii="Times New Roman" w:hAnsi="Times New Roman" w:cs="Times New Roman"/>
          <w:b/>
          <w:bCs/>
        </w:rPr>
        <w:lastRenderedPageBreak/>
        <w:t xml:space="preserve">Tentative Course Schedule </w:t>
      </w:r>
      <w:r w:rsidRPr="003755CA">
        <w:rPr>
          <w:rFonts w:ascii="Times New Roman" w:hAnsi="Times New Roman" w:cs="Times New Roman"/>
        </w:rPr>
        <w:t>(Instructor reserves the right to make ch</w:t>
      </w:r>
      <w:r>
        <w:rPr>
          <w:rFonts w:ascii="Times New Roman" w:hAnsi="Times New Roman" w:cs="Times New Roman"/>
        </w:rPr>
        <w:t>anges to the schedule)</w:t>
      </w:r>
    </w:p>
    <w:p w14:paraId="2F5F5020"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bl>
      <w:tblPr>
        <w:tblW w:w="0" w:type="auto"/>
        <w:tblLayout w:type="fixed"/>
        <w:tblLook w:val="0000" w:firstRow="0" w:lastRow="0" w:firstColumn="0" w:lastColumn="0" w:noHBand="0" w:noVBand="0"/>
      </w:tblPr>
      <w:tblGrid>
        <w:gridCol w:w="1152"/>
        <w:gridCol w:w="4063"/>
        <w:gridCol w:w="3780"/>
      </w:tblGrid>
      <w:tr w:rsidR="001A5BF9" w14:paraId="3FBCA949" w14:textId="77777777" w:rsidTr="001A5BF9">
        <w:trPr>
          <w:cantSplit/>
          <w:trHeight w:val="35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1A799" w14:textId="77777777" w:rsidR="001A5BF9" w:rsidRDefault="001A5BF9" w:rsidP="00007381">
            <w:pPr>
              <w:pStyle w:val="B"/>
            </w:pP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D79FD4" w14:textId="77777777" w:rsidR="001A5BF9" w:rsidRDefault="00A71EE8" w:rsidP="007078C6">
            <w:pPr>
              <w:pStyle w:val="B"/>
              <w:jc w:val="center"/>
              <w:rPr>
                <w:rFonts w:ascii="Times New Roman Bold" w:hAnsi="Times New Roman Bold"/>
                <w:color w:val="439B45"/>
              </w:rPr>
            </w:pPr>
            <w:r>
              <w:rPr>
                <w:rFonts w:ascii="Times New Roman Bold" w:hAnsi="Times New Roman Bold"/>
                <w:color w:val="439B45"/>
              </w:rPr>
              <w:t>Tuesday</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1B5C9D" w14:textId="77777777" w:rsidR="001A5BF9" w:rsidRDefault="00A71EE8" w:rsidP="00007381">
            <w:pPr>
              <w:pStyle w:val="B"/>
              <w:jc w:val="center"/>
              <w:rPr>
                <w:rFonts w:ascii="Times New Roman Bold" w:hAnsi="Times New Roman Bold"/>
                <w:color w:val="C75E2A"/>
              </w:rPr>
            </w:pPr>
            <w:r>
              <w:rPr>
                <w:rFonts w:ascii="Times New Roman Bold" w:hAnsi="Times New Roman Bold"/>
                <w:color w:val="C75E2A"/>
              </w:rPr>
              <w:t>Thursday</w:t>
            </w:r>
          </w:p>
        </w:tc>
      </w:tr>
      <w:tr w:rsidR="001A5BF9" w14:paraId="5F76154C" w14:textId="77777777" w:rsidTr="001A5BF9">
        <w:trPr>
          <w:cantSplit/>
          <w:trHeight w:val="146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B71C7A" w14:textId="77777777" w:rsidR="001A5BF9" w:rsidRDefault="001A5BF9" w:rsidP="00007381">
            <w:pPr>
              <w:pStyle w:val="B"/>
              <w:jc w:val="center"/>
              <w:rPr>
                <w:rFonts w:ascii="Times New Roman" w:hAnsi="Times New Roman"/>
              </w:rPr>
            </w:pPr>
            <w:r>
              <w:rPr>
                <w:rFonts w:ascii="Times New Roman" w:hAnsi="Times New Roman"/>
              </w:rPr>
              <w:t>Week 1</w:t>
            </w:r>
          </w:p>
        </w:tc>
        <w:tc>
          <w:tcPr>
            <w:tcW w:w="4063"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62CC4EAF" w14:textId="77777777" w:rsidR="001A5BF9" w:rsidRDefault="001A5BF9" w:rsidP="007078C6">
            <w:pPr>
              <w:pStyle w:val="B"/>
              <w:jc w:val="center"/>
              <w:rPr>
                <w:rFonts w:ascii="Times New Roman" w:hAnsi="Times New Roman"/>
              </w:rPr>
            </w:pPr>
            <w:r>
              <w:t>Syllabus; Nature of the course; Introductions; Manuscript overview</w:t>
            </w:r>
          </w:p>
        </w:tc>
        <w:tc>
          <w:tcPr>
            <w:tcW w:w="378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52F36BA9" w14:textId="7DDE88FB" w:rsidR="001A5BF9" w:rsidRPr="001A5BF9" w:rsidRDefault="001A5BF9" w:rsidP="00007381">
            <w:pPr>
              <w:pStyle w:val="B"/>
              <w:jc w:val="center"/>
              <w:rPr>
                <w:rFonts w:ascii="Times New Roman" w:hAnsi="Times New Roman"/>
              </w:rPr>
            </w:pPr>
            <w:r>
              <w:rPr>
                <w:rFonts w:ascii="Times New Roman" w:hAnsi="Times New Roman"/>
              </w:rPr>
              <w:t>Specific/General Purpose; Topic selection; Manuscript topics due; Manuscript overview; Read Ch. 1 &amp; 2</w:t>
            </w:r>
          </w:p>
        </w:tc>
      </w:tr>
      <w:tr w:rsidR="001A5BF9" w14:paraId="76263B54" w14:textId="77777777" w:rsidTr="003D25F9">
        <w:trPr>
          <w:cantSplit/>
          <w:trHeight w:val="954"/>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1BFBD2" w14:textId="77777777" w:rsidR="001A5BF9" w:rsidRDefault="001A5BF9" w:rsidP="00007381">
            <w:pPr>
              <w:pStyle w:val="B"/>
              <w:jc w:val="center"/>
              <w:rPr>
                <w:rFonts w:ascii="Times New Roman" w:hAnsi="Times New Roman"/>
              </w:rPr>
            </w:pPr>
            <w:r>
              <w:rPr>
                <w:rFonts w:ascii="Times New Roman" w:hAnsi="Times New Roman"/>
              </w:rPr>
              <w:t>Week 2</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9880C1" w14:textId="5D3A0755" w:rsidR="001A5BF9" w:rsidRDefault="001A5BF9" w:rsidP="00007381">
            <w:pPr>
              <w:pStyle w:val="B"/>
              <w:jc w:val="center"/>
              <w:rPr>
                <w:rFonts w:ascii="Times New Roman" w:hAnsi="Times New Roman"/>
              </w:rPr>
            </w:pPr>
            <w:r>
              <w:rPr>
                <w:rFonts w:ascii="Times New Roman" w:hAnsi="Times New Roman"/>
              </w:rPr>
              <w:t>Organization; Intro/Conclusion; Main Points; Manuscript Speeches (all); Read Ch. 12</w:t>
            </w:r>
          </w:p>
        </w:tc>
        <w:tc>
          <w:tcPr>
            <w:tcW w:w="3780" w:type="dxa"/>
            <w:tcBorders>
              <w:top w:val="single" w:sz="18"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6190414E" w14:textId="1638355A" w:rsidR="001A5BF9" w:rsidRDefault="001A5BF9" w:rsidP="00007381">
            <w:pPr>
              <w:pStyle w:val="B"/>
              <w:jc w:val="center"/>
              <w:rPr>
                <w:rFonts w:ascii="Times New Roman" w:hAnsi="Times New Roman"/>
              </w:rPr>
            </w:pPr>
            <w:r>
              <w:rPr>
                <w:rFonts w:ascii="Times New Roman" w:hAnsi="Times New Roman"/>
              </w:rPr>
              <w:t>Listening; Audience Analysis; Self-Intro Speech Overview; Outlining; Speech Activity; Read Ch. 8</w:t>
            </w:r>
          </w:p>
        </w:tc>
      </w:tr>
      <w:tr w:rsidR="001A5BF9" w14:paraId="67C9E3B3" w14:textId="77777777" w:rsidTr="001A5BF9">
        <w:trPr>
          <w:cantSplit/>
          <w:trHeight w:val="88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BEF83B" w14:textId="77777777" w:rsidR="001A5BF9" w:rsidRDefault="001A5BF9" w:rsidP="00007381">
            <w:pPr>
              <w:pStyle w:val="B"/>
              <w:jc w:val="center"/>
              <w:rPr>
                <w:rFonts w:ascii="Times New Roman" w:hAnsi="Times New Roman"/>
              </w:rPr>
            </w:pPr>
            <w:r>
              <w:rPr>
                <w:rFonts w:ascii="Times New Roman" w:hAnsi="Times New Roman"/>
              </w:rPr>
              <w:t>Week 3</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45CCDF" w14:textId="05637FA3" w:rsidR="001A5BF9" w:rsidRDefault="001A5BF9" w:rsidP="00007381">
            <w:pPr>
              <w:pStyle w:val="B"/>
              <w:jc w:val="center"/>
              <w:rPr>
                <w:rFonts w:ascii="Times New Roman" w:hAnsi="Times New Roman"/>
              </w:rPr>
            </w:pPr>
            <w:r>
              <w:rPr>
                <w:rFonts w:ascii="Times New Roman" w:hAnsi="Times New Roman"/>
              </w:rPr>
              <w:t>Supporting Material; Visual Aids; Self-Intro Prep; Read Ch. 9 &amp; 17</w:t>
            </w:r>
          </w:p>
        </w:tc>
        <w:tc>
          <w:tcPr>
            <w:tcW w:w="3780"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50D14DE5" w14:textId="55243DB2" w:rsidR="001A5BF9" w:rsidRDefault="001A5BF9" w:rsidP="00007381">
            <w:pPr>
              <w:pStyle w:val="B"/>
              <w:jc w:val="center"/>
              <w:rPr>
                <w:rFonts w:ascii="Times New Roman" w:hAnsi="Times New Roman"/>
              </w:rPr>
            </w:pPr>
          </w:p>
          <w:p w14:paraId="08A61D97" w14:textId="77777777" w:rsidR="001A5BF9" w:rsidRDefault="001A5BF9" w:rsidP="00007381">
            <w:pPr>
              <w:pStyle w:val="B"/>
              <w:jc w:val="center"/>
              <w:rPr>
                <w:rFonts w:ascii="Times New Roman" w:hAnsi="Times New Roman"/>
              </w:rPr>
            </w:pPr>
            <w:r>
              <w:rPr>
                <w:rFonts w:ascii="Times New Roman Bold Italic" w:hAnsi="Times New Roman Bold Italic"/>
              </w:rPr>
              <w:t>Self-Introduction Speeches</w:t>
            </w:r>
          </w:p>
        </w:tc>
      </w:tr>
      <w:tr w:rsidR="001A5BF9" w14:paraId="14B6B676" w14:textId="77777777" w:rsidTr="001A5BF9">
        <w:trPr>
          <w:cantSplit/>
          <w:trHeight w:val="92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312C8F" w14:textId="77777777" w:rsidR="001A5BF9" w:rsidRDefault="001A5BF9" w:rsidP="00007381">
            <w:pPr>
              <w:pStyle w:val="B"/>
              <w:jc w:val="center"/>
              <w:rPr>
                <w:rFonts w:ascii="Times New Roman" w:hAnsi="Times New Roman"/>
              </w:rPr>
            </w:pPr>
            <w:r>
              <w:rPr>
                <w:rFonts w:ascii="Times New Roman" w:hAnsi="Times New Roman"/>
              </w:rPr>
              <w:t>Week 4</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873E52" w14:textId="6A5FB951" w:rsidR="001A5BF9" w:rsidRDefault="00531AAF" w:rsidP="002E67A2">
            <w:pPr>
              <w:pStyle w:val="B"/>
              <w:jc w:val="center"/>
              <w:rPr>
                <w:rFonts w:ascii="Times New Roman" w:hAnsi="Times New Roman"/>
              </w:rPr>
            </w:pPr>
            <w:r>
              <w:rPr>
                <w:rFonts w:ascii="Times New Roman" w:hAnsi="Times New Roman"/>
              </w:rPr>
              <w:t>Self-Introduction Speeches</w:t>
            </w:r>
            <w:r w:rsidR="001A5BF9">
              <w:rPr>
                <w:rFonts w:ascii="Times New Roman" w:hAnsi="Times New Roman"/>
              </w:rPr>
              <w:t>; Overview of Informative</w:t>
            </w:r>
          </w:p>
        </w:tc>
        <w:tc>
          <w:tcPr>
            <w:tcW w:w="3780"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136E9780" w14:textId="75554897" w:rsidR="001A5BF9" w:rsidRDefault="001A5BF9" w:rsidP="002E67A2">
            <w:pPr>
              <w:pStyle w:val="B"/>
              <w:jc w:val="center"/>
              <w:rPr>
                <w:rFonts w:ascii="Times New Roman" w:hAnsi="Times New Roman"/>
              </w:rPr>
            </w:pPr>
            <w:r>
              <w:rPr>
                <w:rFonts w:ascii="Times New Roman" w:hAnsi="Times New Roman"/>
              </w:rPr>
              <w:t>Delivery</w:t>
            </w:r>
            <w:r w:rsidR="00531AAF">
              <w:rPr>
                <w:rFonts w:ascii="Times New Roman" w:hAnsi="Times New Roman"/>
              </w:rPr>
              <w:t>; Movement Activity; Read Ch. 19</w:t>
            </w:r>
          </w:p>
        </w:tc>
      </w:tr>
      <w:tr w:rsidR="001A5BF9" w14:paraId="0E7BC398" w14:textId="77777777" w:rsidTr="001A5BF9">
        <w:trPr>
          <w:cantSplit/>
          <w:trHeight w:val="1163"/>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27FBE" w14:textId="77777777" w:rsidR="001A5BF9" w:rsidRDefault="001A5BF9" w:rsidP="00007381">
            <w:pPr>
              <w:pStyle w:val="B"/>
              <w:jc w:val="center"/>
              <w:rPr>
                <w:rFonts w:ascii="Times New Roman" w:hAnsi="Times New Roman"/>
              </w:rPr>
            </w:pPr>
            <w:r>
              <w:rPr>
                <w:rFonts w:ascii="Times New Roman" w:hAnsi="Times New Roman"/>
              </w:rPr>
              <w:t>Week 5</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B82AC" w14:textId="77777777" w:rsidR="001A5BF9" w:rsidRPr="00975C76" w:rsidRDefault="00531AAF" w:rsidP="00975C76">
            <w:pPr>
              <w:pStyle w:val="B"/>
              <w:jc w:val="center"/>
              <w:rPr>
                <w:rFonts w:ascii="Times New Roman" w:hAnsi="Times New Roman"/>
              </w:rPr>
            </w:pPr>
            <w:r>
              <w:t xml:space="preserve">Impromptu Speeches (all); </w:t>
            </w:r>
            <w:r w:rsidR="001A5BF9">
              <w:rPr>
                <w:rFonts w:ascii="Times New Roman" w:hAnsi="Times New Roman"/>
              </w:rPr>
              <w:t>Informative Prep</w:t>
            </w:r>
            <w:r>
              <w:rPr>
                <w:rFonts w:ascii="Times New Roman" w:hAnsi="Times New Roman"/>
              </w:rPr>
              <w:t>; Read Ch. 14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0FAD7" w14:textId="77777777" w:rsidR="00531AAF" w:rsidRDefault="00531AAF" w:rsidP="00531AAF">
            <w:pPr>
              <w:pStyle w:val="B"/>
              <w:jc w:val="center"/>
              <w:rPr>
                <w:rFonts w:ascii="Times New Roman Bold Italic" w:hAnsi="Times New Roman Bold Italic"/>
              </w:rPr>
            </w:pPr>
            <w:r>
              <w:rPr>
                <w:rFonts w:ascii="Times New Roman" w:hAnsi="Times New Roman"/>
              </w:rPr>
              <w:t>Informative Speeches</w:t>
            </w:r>
          </w:p>
          <w:p w14:paraId="5B23FBB2" w14:textId="77777777" w:rsidR="001A5BF9" w:rsidRDefault="001A5BF9" w:rsidP="00007381">
            <w:pPr>
              <w:pStyle w:val="B"/>
              <w:jc w:val="center"/>
              <w:rPr>
                <w:rFonts w:ascii="Times New Roman Bold Italic" w:hAnsi="Times New Roman Bold Italic"/>
              </w:rPr>
            </w:pPr>
          </w:p>
        </w:tc>
      </w:tr>
      <w:tr w:rsidR="001A5BF9" w14:paraId="68F4DBD7" w14:textId="77777777" w:rsidTr="003D25F9">
        <w:trPr>
          <w:cantSplit/>
          <w:trHeight w:val="899"/>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0B4F39" w14:textId="77777777" w:rsidR="001A5BF9" w:rsidRDefault="001A5BF9" w:rsidP="00007381">
            <w:pPr>
              <w:pStyle w:val="B"/>
              <w:jc w:val="center"/>
              <w:rPr>
                <w:rFonts w:ascii="Times New Roman" w:hAnsi="Times New Roman"/>
              </w:rPr>
            </w:pPr>
            <w:r>
              <w:rPr>
                <w:rFonts w:ascii="Times New Roman" w:hAnsi="Times New Roman"/>
              </w:rPr>
              <w:t>Week 6</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C2753D" w14:textId="77777777" w:rsidR="001A5BF9" w:rsidRDefault="001A5BF9" w:rsidP="00007381">
            <w:pPr>
              <w:pStyle w:val="B"/>
              <w:jc w:val="center"/>
              <w:rPr>
                <w:rFonts w:ascii="Times New Roman" w:hAnsi="Times New Roman"/>
              </w:rPr>
            </w:pPr>
            <w:r>
              <w:rPr>
                <w:rFonts w:ascii="Times New Roman Bold Italic" w:hAnsi="Times New Roman Bold Italic"/>
              </w:rPr>
              <w:t>Informative Speeches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188D63" w14:textId="4C5E054B" w:rsidR="001A5BF9" w:rsidRDefault="001A5BF9" w:rsidP="00007381">
            <w:pPr>
              <w:pStyle w:val="B"/>
              <w:jc w:val="center"/>
              <w:rPr>
                <w:rFonts w:ascii="Times New Roman Bold Italic" w:hAnsi="Times New Roman Bold Italic"/>
              </w:rPr>
            </w:pPr>
            <w:r>
              <w:rPr>
                <w:rFonts w:ascii="Times New Roman Bold Italic" w:hAnsi="Times New Roman Bold Italic"/>
              </w:rPr>
              <w:t>Informative Speeches</w:t>
            </w:r>
          </w:p>
        </w:tc>
      </w:tr>
      <w:tr w:rsidR="001A5BF9" w14:paraId="7FF78CE6" w14:textId="77777777" w:rsidTr="001A5BF9">
        <w:trPr>
          <w:cantSplit/>
          <w:trHeight w:val="69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A2AEE2" w14:textId="77777777" w:rsidR="001A5BF9" w:rsidRDefault="001A5BF9" w:rsidP="00007381">
            <w:pPr>
              <w:pStyle w:val="B"/>
              <w:jc w:val="center"/>
              <w:rPr>
                <w:rFonts w:ascii="Times New Roman" w:hAnsi="Times New Roman"/>
              </w:rPr>
            </w:pPr>
            <w:r>
              <w:rPr>
                <w:rFonts w:ascii="Times New Roman" w:hAnsi="Times New Roman"/>
              </w:rPr>
              <w:t>Week 7</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1BDD88" w14:textId="77777777" w:rsidR="001A5BF9" w:rsidRDefault="00531AAF" w:rsidP="00007381">
            <w:pPr>
              <w:pStyle w:val="B"/>
              <w:jc w:val="center"/>
              <w:rPr>
                <w:rFonts w:ascii="Times New Roman" w:hAnsi="Times New Roman"/>
              </w:rPr>
            </w:pPr>
            <w:r>
              <w:rPr>
                <w:rFonts w:ascii="Times New Roman" w:hAnsi="Times New Roman"/>
              </w:rPr>
              <w:t>Persuasive Speech Overview; Read Ch. 15 &amp; 13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E848C" w14:textId="4DFDE457" w:rsidR="001A5BF9" w:rsidRDefault="00531AAF" w:rsidP="00007381">
            <w:pPr>
              <w:pStyle w:val="B"/>
              <w:jc w:val="center"/>
              <w:rPr>
                <w:rFonts w:ascii="Times New Roman Bold Italic" w:hAnsi="Times New Roman Bold Italic"/>
              </w:rPr>
            </w:pPr>
            <w:r>
              <w:rPr>
                <w:rFonts w:ascii="Times New Roman" w:hAnsi="Times New Roman"/>
              </w:rPr>
              <w:t>Persuasive Activity (Debate)</w:t>
            </w:r>
          </w:p>
          <w:p w14:paraId="2FFFB60B" w14:textId="77777777" w:rsidR="001A5BF9" w:rsidRDefault="001A5BF9" w:rsidP="00007381">
            <w:pPr>
              <w:pStyle w:val="B"/>
              <w:jc w:val="center"/>
              <w:rPr>
                <w:rFonts w:ascii="Times New Roman Bold Italic" w:hAnsi="Times New Roman Bold Italic"/>
              </w:rPr>
            </w:pPr>
          </w:p>
        </w:tc>
      </w:tr>
      <w:tr w:rsidR="001A5BF9" w14:paraId="15BF2305" w14:textId="77777777" w:rsidTr="001A5BF9">
        <w:trPr>
          <w:cantSplit/>
          <w:trHeight w:val="58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E549A4" w14:textId="77777777" w:rsidR="001A5BF9" w:rsidRDefault="001A5BF9" w:rsidP="00007381">
            <w:pPr>
              <w:pStyle w:val="B"/>
              <w:jc w:val="center"/>
              <w:rPr>
                <w:rFonts w:ascii="Times New Roman" w:hAnsi="Times New Roman"/>
              </w:rPr>
            </w:pPr>
            <w:r>
              <w:rPr>
                <w:rFonts w:ascii="Times New Roman" w:hAnsi="Times New Roman"/>
              </w:rPr>
              <w:t>Week 8</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46FC9C" w14:textId="77777777" w:rsidR="001A5BF9" w:rsidRDefault="00A71EE8" w:rsidP="00007381">
            <w:pPr>
              <w:pStyle w:val="B"/>
              <w:jc w:val="center"/>
              <w:rPr>
                <w:rFonts w:ascii="Times New Roman" w:hAnsi="Times New Roman"/>
              </w:rPr>
            </w:pPr>
            <w:r>
              <w:rPr>
                <w:rFonts w:ascii="Times New Roman" w:hAnsi="Times New Roman"/>
              </w:rPr>
              <w:t>Language; Read Ch. 18</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5B2F3" w14:textId="77777777" w:rsidR="001A5BF9" w:rsidRDefault="00A71EE8" w:rsidP="00A71EE8">
            <w:pPr>
              <w:pStyle w:val="B"/>
              <w:jc w:val="center"/>
              <w:rPr>
                <w:rFonts w:ascii="Times New Roman" w:hAnsi="Times New Roman"/>
              </w:rPr>
            </w:pPr>
            <w:r>
              <w:rPr>
                <w:rFonts w:ascii="Times New Roman Bold Italic" w:hAnsi="Times New Roman Bold Italic"/>
              </w:rPr>
              <w:t>Persuasive Speeches</w:t>
            </w:r>
          </w:p>
        </w:tc>
      </w:tr>
      <w:tr w:rsidR="001A5BF9" w14:paraId="5D05CA18" w14:textId="77777777" w:rsidTr="001A5BF9">
        <w:trPr>
          <w:cantSplit/>
          <w:trHeight w:val="65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AF2B57" w14:textId="77777777" w:rsidR="001A5BF9" w:rsidRDefault="001A5BF9" w:rsidP="00007381">
            <w:pPr>
              <w:pStyle w:val="B"/>
              <w:jc w:val="center"/>
              <w:rPr>
                <w:rFonts w:ascii="Times New Roman" w:hAnsi="Times New Roman"/>
              </w:rPr>
            </w:pPr>
            <w:r>
              <w:rPr>
                <w:rFonts w:ascii="Times New Roman" w:hAnsi="Times New Roman"/>
              </w:rPr>
              <w:t>Week 9</w:t>
            </w:r>
          </w:p>
          <w:p w14:paraId="3B1E8F1C" w14:textId="77777777" w:rsidR="001A5BF9" w:rsidRDefault="001A5BF9" w:rsidP="00007381">
            <w:pPr>
              <w:pStyle w:val="B"/>
            </w:pP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64EB3B" w14:textId="77777777" w:rsidR="001A5BF9" w:rsidRDefault="00A71EE8" w:rsidP="00A71EE8">
            <w:pPr>
              <w:pStyle w:val="B"/>
              <w:jc w:val="center"/>
              <w:rPr>
                <w:rFonts w:ascii="Times New Roman" w:hAnsi="Times New Roman"/>
              </w:rPr>
            </w:pPr>
            <w:r>
              <w:rPr>
                <w:rFonts w:ascii="Times New Roman Bold Italic" w:hAnsi="Times New Roman Bold Italic"/>
              </w:rPr>
              <w:t>Persuasive Speeches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A109E8" w14:textId="27910AAC" w:rsidR="001A5BF9" w:rsidRDefault="001A5BF9" w:rsidP="00007381">
            <w:pPr>
              <w:pStyle w:val="B"/>
              <w:jc w:val="center"/>
              <w:rPr>
                <w:rFonts w:ascii="Times New Roman Bold Italic" w:hAnsi="Times New Roman Bold Italic"/>
              </w:rPr>
            </w:pPr>
            <w:r>
              <w:rPr>
                <w:rFonts w:ascii="Times New Roman Bold Italic" w:hAnsi="Times New Roman Bold Italic"/>
              </w:rPr>
              <w:t>Persuasive Speeches</w:t>
            </w:r>
          </w:p>
        </w:tc>
      </w:tr>
      <w:tr w:rsidR="001A5BF9" w14:paraId="27F7B2B0" w14:textId="77777777" w:rsidTr="001A5BF9">
        <w:trPr>
          <w:cantSplit/>
          <w:trHeight w:val="148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26D921" w14:textId="77777777" w:rsidR="001A5BF9" w:rsidRDefault="001A5BF9" w:rsidP="00007381">
            <w:pPr>
              <w:pStyle w:val="B"/>
              <w:jc w:val="center"/>
              <w:rPr>
                <w:rFonts w:ascii="Times New Roman" w:hAnsi="Times New Roman"/>
              </w:rPr>
            </w:pPr>
            <w:r>
              <w:rPr>
                <w:rFonts w:ascii="Times New Roman" w:hAnsi="Times New Roman"/>
              </w:rPr>
              <w:t>Week 10</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73F7C" w14:textId="77777777" w:rsidR="001A5BF9" w:rsidRDefault="00A71EE8" w:rsidP="00007381">
            <w:pPr>
              <w:pStyle w:val="B"/>
              <w:jc w:val="center"/>
              <w:rPr>
                <w:rFonts w:ascii="Times New Roman" w:hAnsi="Times New Roman"/>
              </w:rPr>
            </w:pPr>
            <w:r>
              <w:rPr>
                <w:rFonts w:ascii="Times New Roman" w:hAnsi="Times New Roman"/>
              </w:rPr>
              <w:t>Special Occasion Overview; Read Ch. 16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40B1F5" w14:textId="532B2566" w:rsidR="001A5BF9" w:rsidRDefault="001A5BF9" w:rsidP="00007381">
            <w:pPr>
              <w:pStyle w:val="B"/>
              <w:jc w:val="center"/>
              <w:rPr>
                <w:rFonts w:ascii="Times New Roman Bold Italic" w:hAnsi="Times New Roman Bold Italic"/>
              </w:rPr>
            </w:pPr>
            <w:r>
              <w:rPr>
                <w:rFonts w:ascii="Times New Roman" w:hAnsi="Times New Roman"/>
              </w:rPr>
              <w:t xml:space="preserve">Special Occasion </w:t>
            </w:r>
            <w:r w:rsidR="00A71EE8">
              <w:rPr>
                <w:rFonts w:ascii="Times New Roman" w:hAnsi="Times New Roman"/>
              </w:rPr>
              <w:t>Speeches (all)</w:t>
            </w:r>
          </w:p>
        </w:tc>
      </w:tr>
    </w:tbl>
    <w:p w14:paraId="648EC3A1"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53F3F272" w14:textId="77777777" w:rsidR="007078C6" w:rsidRDefault="007078C6"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0A8DC06" w14:textId="37C66924"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Final exam </w:t>
      </w:r>
      <w:r w:rsidR="00193A87">
        <w:rPr>
          <w:rFonts w:ascii="Times New Roman" w:hAnsi="Times New Roman" w:cs="Times New Roman"/>
        </w:rPr>
        <w:t>will be on Tuesday, March</w:t>
      </w:r>
      <w:r w:rsidR="003F49FD">
        <w:rPr>
          <w:rFonts w:ascii="Times New Roman" w:hAnsi="Times New Roman" w:cs="Times New Roman"/>
        </w:rPr>
        <w:t xml:space="preserve"> </w:t>
      </w:r>
      <w:r w:rsidR="00193A87">
        <w:rPr>
          <w:rFonts w:ascii="Times New Roman" w:hAnsi="Times New Roman" w:cs="Times New Roman"/>
        </w:rPr>
        <w:t>19</w:t>
      </w:r>
      <w:r w:rsidRPr="000A5CF0">
        <w:rPr>
          <w:rFonts w:ascii="Times New Roman" w:hAnsi="Times New Roman" w:cs="Times New Roman"/>
          <w:vertAlign w:val="superscript"/>
        </w:rPr>
        <w:t>th</w:t>
      </w:r>
      <w:r w:rsidR="00193A87">
        <w:rPr>
          <w:rFonts w:ascii="Times New Roman" w:hAnsi="Times New Roman" w:cs="Times New Roman"/>
        </w:rPr>
        <w:t>, at 7:3</w:t>
      </w:r>
      <w:r w:rsidR="003F49FD">
        <w:rPr>
          <w:rFonts w:ascii="Times New Roman" w:hAnsi="Times New Roman" w:cs="Times New Roman"/>
        </w:rPr>
        <w:t>0 A</w:t>
      </w:r>
      <w:r>
        <w:rPr>
          <w:rFonts w:ascii="Times New Roman" w:hAnsi="Times New Roman" w:cs="Times New Roman"/>
        </w:rPr>
        <w:t>M</w:t>
      </w:r>
      <w:r w:rsidR="003F49FD">
        <w:rPr>
          <w:rFonts w:ascii="Times New Roman" w:hAnsi="Times New Roman" w:cs="Times New Roman"/>
        </w:rPr>
        <w:t>. Same room</w:t>
      </w:r>
      <w:r w:rsidR="00270A3D">
        <w:rPr>
          <w:rFonts w:ascii="Times New Roman" w:hAnsi="Times New Roman" w:cs="Times New Roman"/>
        </w:rPr>
        <w:t xml:space="preserve"> as regular class</w:t>
      </w:r>
      <w:r w:rsidRPr="003755CA">
        <w:rPr>
          <w:rFonts w:ascii="Times New Roman" w:hAnsi="Times New Roman" w:cs="Times New Roman"/>
        </w:rPr>
        <w:t>.</w:t>
      </w:r>
    </w:p>
    <w:p w14:paraId="790DBF7F" w14:textId="77777777" w:rsidR="00706831" w:rsidRPr="005E26DB" w:rsidRDefault="009D06E8" w:rsidP="005E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Perfect attendance resul</w:t>
      </w:r>
      <w:r>
        <w:rPr>
          <w:rFonts w:ascii="Times New Roman" w:hAnsi="Times New Roman" w:cs="Times New Roman"/>
        </w:rPr>
        <w:t>ts in 10 points of extra credit, but if you are consistently late, you will lose out on these points.</w:t>
      </w:r>
    </w:p>
    <w:sectPr w:rsidR="00706831" w:rsidRPr="005E26DB" w:rsidSect="003755CA">
      <w:headerReference w:type="even" r:id="rId7"/>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A9C75" w14:textId="77777777" w:rsidR="00935817" w:rsidRDefault="00935817">
      <w:r>
        <w:separator/>
      </w:r>
    </w:p>
  </w:endnote>
  <w:endnote w:type="continuationSeparator" w:id="0">
    <w:p w14:paraId="2A31E3CD" w14:textId="77777777" w:rsidR="00935817" w:rsidRDefault="0093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ヒラギノ角ゴ Pro W3">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E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35B10" w14:textId="77777777" w:rsidR="00935817" w:rsidRDefault="00935817">
      <w:r>
        <w:separator/>
      </w:r>
    </w:p>
  </w:footnote>
  <w:footnote w:type="continuationSeparator" w:id="0">
    <w:p w14:paraId="66D56E99" w14:textId="77777777" w:rsidR="00935817" w:rsidRDefault="0093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280BE" w14:textId="77777777" w:rsidR="007C4A7D" w:rsidRDefault="003723D1" w:rsidP="00B72F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1ECF1" w14:textId="77777777" w:rsidR="007C4A7D" w:rsidRDefault="00F53B91" w:rsidP="002551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1737" w14:textId="6C89D365" w:rsidR="007C4A7D" w:rsidRPr="002551FB" w:rsidRDefault="003723D1" w:rsidP="00B72FAA">
    <w:pPr>
      <w:pStyle w:val="Header"/>
      <w:framePr w:wrap="around" w:vAnchor="text" w:hAnchor="margin" w:xAlign="right" w:y="1"/>
      <w:rPr>
        <w:rStyle w:val="PageNumber"/>
        <w:rFonts w:ascii="Times New Roman" w:hAnsi="Times New Roman" w:cs="Times New Roman"/>
      </w:rPr>
    </w:pPr>
    <w:r w:rsidRPr="002551FB">
      <w:rPr>
        <w:rStyle w:val="PageNumber"/>
        <w:rFonts w:ascii="Times New Roman" w:hAnsi="Times New Roman" w:cs="Times New Roman"/>
      </w:rPr>
      <w:fldChar w:fldCharType="begin"/>
    </w:r>
    <w:r w:rsidRPr="002551FB">
      <w:rPr>
        <w:rStyle w:val="PageNumber"/>
        <w:rFonts w:ascii="Times New Roman" w:hAnsi="Times New Roman" w:cs="Times New Roman"/>
      </w:rPr>
      <w:instrText xml:space="preserve">PAGE  </w:instrText>
    </w:r>
    <w:r w:rsidRPr="002551FB">
      <w:rPr>
        <w:rStyle w:val="PageNumber"/>
        <w:rFonts w:ascii="Times New Roman" w:hAnsi="Times New Roman" w:cs="Times New Roman"/>
      </w:rPr>
      <w:fldChar w:fldCharType="separate"/>
    </w:r>
    <w:r w:rsidR="00F53B91">
      <w:rPr>
        <w:rStyle w:val="PageNumber"/>
        <w:rFonts w:ascii="Times New Roman" w:hAnsi="Times New Roman" w:cs="Times New Roman"/>
        <w:noProof/>
      </w:rPr>
      <w:t>2</w:t>
    </w:r>
    <w:r w:rsidRPr="002551FB">
      <w:rPr>
        <w:rStyle w:val="PageNumber"/>
        <w:rFonts w:ascii="Times New Roman" w:hAnsi="Times New Roman" w:cs="Times New Roman"/>
      </w:rPr>
      <w:fldChar w:fldCharType="end"/>
    </w:r>
  </w:p>
  <w:p w14:paraId="7FED725E" w14:textId="77777777" w:rsidR="007C4A7D" w:rsidRDefault="00F53B91" w:rsidP="002551F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E8"/>
    <w:rsid w:val="00152316"/>
    <w:rsid w:val="00193A87"/>
    <w:rsid w:val="001A5BF9"/>
    <w:rsid w:val="001C6B62"/>
    <w:rsid w:val="00270A3D"/>
    <w:rsid w:val="002860A9"/>
    <w:rsid w:val="002E67A2"/>
    <w:rsid w:val="003723D1"/>
    <w:rsid w:val="003D25F9"/>
    <w:rsid w:val="003D6D09"/>
    <w:rsid w:val="003F49FD"/>
    <w:rsid w:val="004A27CC"/>
    <w:rsid w:val="00531AAF"/>
    <w:rsid w:val="005E26DB"/>
    <w:rsid w:val="006404FC"/>
    <w:rsid w:val="00665611"/>
    <w:rsid w:val="00706831"/>
    <w:rsid w:val="007078C6"/>
    <w:rsid w:val="00845427"/>
    <w:rsid w:val="00935817"/>
    <w:rsid w:val="00975C76"/>
    <w:rsid w:val="009D06E8"/>
    <w:rsid w:val="00A70752"/>
    <w:rsid w:val="00A71EE8"/>
    <w:rsid w:val="00B35ED2"/>
    <w:rsid w:val="00C202F0"/>
    <w:rsid w:val="00EA688E"/>
    <w:rsid w:val="00ED1885"/>
    <w:rsid w:val="00F5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7DED"/>
  <w15:chartTrackingRefBased/>
  <w15:docId w15:val="{737174CE-E76A-411B-BAEB-361CBFD7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E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
    <w:name w:val="B"/>
    <w:rsid w:val="009D06E8"/>
    <w:pPr>
      <w:spacing w:after="0" w:line="240" w:lineRule="auto"/>
    </w:pPr>
    <w:rPr>
      <w:rFonts w:ascii="Cambria" w:eastAsia="ヒラギノ角ゴ Pro W3" w:hAnsi="Cambria" w:cs="Times New Roman"/>
      <w:color w:val="000000"/>
      <w:sz w:val="24"/>
      <w:szCs w:val="20"/>
    </w:rPr>
  </w:style>
  <w:style w:type="paragraph" w:styleId="Header">
    <w:name w:val="header"/>
    <w:basedOn w:val="Normal"/>
    <w:link w:val="HeaderChar"/>
    <w:uiPriority w:val="99"/>
    <w:unhideWhenUsed/>
    <w:rsid w:val="009D06E8"/>
    <w:pPr>
      <w:tabs>
        <w:tab w:val="center" w:pos="4320"/>
        <w:tab w:val="right" w:pos="8640"/>
      </w:tabs>
    </w:pPr>
  </w:style>
  <w:style w:type="character" w:customStyle="1" w:styleId="HeaderChar">
    <w:name w:val="Header Char"/>
    <w:basedOn w:val="DefaultParagraphFont"/>
    <w:link w:val="Header"/>
    <w:uiPriority w:val="99"/>
    <w:rsid w:val="009D06E8"/>
    <w:rPr>
      <w:rFonts w:eastAsiaTheme="minorEastAsia"/>
      <w:sz w:val="24"/>
      <w:szCs w:val="24"/>
    </w:rPr>
  </w:style>
  <w:style w:type="character" w:styleId="PageNumber">
    <w:name w:val="page number"/>
    <w:basedOn w:val="DefaultParagraphFont"/>
    <w:uiPriority w:val="99"/>
    <w:semiHidden/>
    <w:unhideWhenUsed/>
    <w:rsid w:val="009D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odj@oregonstate.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11566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 Libraries</dc:creator>
  <cp:keywords/>
  <dc:description/>
  <cp:lastModifiedBy>Aleta K. Fortier</cp:lastModifiedBy>
  <cp:revision>2</cp:revision>
  <dcterms:created xsi:type="dcterms:W3CDTF">2019-01-24T22:34:00Z</dcterms:created>
  <dcterms:modified xsi:type="dcterms:W3CDTF">2019-01-24T22:34:00Z</dcterms:modified>
</cp:coreProperties>
</file>