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BCC" w:rsidRDefault="00B26F76">
      <w:pPr>
        <w:spacing w:line="259" w:lineRule="auto"/>
        <w:rPr>
          <w:rFonts w:ascii="Cambria" w:eastAsia="Cambria" w:hAnsi="Cambria" w:cs="Cambria"/>
          <w:b/>
          <w:sz w:val="28"/>
          <w:szCs w:val="28"/>
          <w:u w:val="single"/>
        </w:rPr>
      </w:pPr>
      <w:bookmarkStart w:id="0" w:name="_GoBack"/>
      <w:bookmarkEnd w:id="0"/>
      <w:r>
        <w:rPr>
          <w:rFonts w:ascii="Cambria" w:eastAsia="Cambria" w:hAnsi="Cambria" w:cs="Cambria"/>
          <w:b/>
          <w:sz w:val="28"/>
          <w:szCs w:val="28"/>
          <w:u w:val="single"/>
        </w:rPr>
        <w:t xml:space="preserve">General Science 108: Oceanography (4 credits), </w:t>
      </w:r>
      <w:proofErr w:type="gramStart"/>
      <w:r>
        <w:rPr>
          <w:rFonts w:ascii="Cambria" w:eastAsia="Cambria" w:hAnsi="Cambria" w:cs="Cambria"/>
          <w:b/>
          <w:sz w:val="28"/>
          <w:szCs w:val="28"/>
          <w:u w:val="single"/>
        </w:rPr>
        <w:t>Spring</w:t>
      </w:r>
      <w:proofErr w:type="gramEnd"/>
      <w:r>
        <w:rPr>
          <w:rFonts w:ascii="Cambria" w:eastAsia="Cambria" w:hAnsi="Cambria" w:cs="Cambria"/>
          <w:b/>
          <w:sz w:val="28"/>
          <w:szCs w:val="28"/>
          <w:u w:val="single"/>
        </w:rPr>
        <w:t xml:space="preserve"> 2019</w:t>
      </w:r>
    </w:p>
    <w:p w:rsidR="00016BCC" w:rsidRDefault="00B26F76">
      <w:pPr>
        <w:spacing w:line="259" w:lineRule="auto"/>
        <w:rPr>
          <w:rFonts w:ascii="Cambria" w:eastAsia="Cambria" w:hAnsi="Cambria" w:cs="Cambria"/>
          <w:sz w:val="24"/>
          <w:szCs w:val="24"/>
        </w:rPr>
      </w:pPr>
      <w:r>
        <w:rPr>
          <w:rFonts w:ascii="Cambria" w:eastAsia="Cambria" w:hAnsi="Cambria" w:cs="Cambria"/>
          <w:sz w:val="24"/>
          <w:szCs w:val="24"/>
        </w:rPr>
        <w:t>Instructor: Jeremy Randolph-Flagg</w:t>
      </w:r>
    </w:p>
    <w:p w:rsidR="00016BCC" w:rsidRDefault="00B26F76">
      <w:pPr>
        <w:spacing w:line="259" w:lineRule="auto"/>
        <w:rPr>
          <w:rFonts w:ascii="Cambria" w:eastAsia="Cambria" w:hAnsi="Cambria" w:cs="Cambria"/>
          <w:sz w:val="24"/>
          <w:szCs w:val="24"/>
        </w:rPr>
      </w:pPr>
      <w:r>
        <w:rPr>
          <w:rFonts w:ascii="Cambria" w:eastAsia="Cambria" w:hAnsi="Cambria" w:cs="Cambria"/>
          <w:sz w:val="24"/>
          <w:szCs w:val="24"/>
        </w:rPr>
        <w:t>Office: BC 201</w:t>
      </w:r>
    </w:p>
    <w:p w:rsidR="00016BCC" w:rsidRDefault="00B26F76">
      <w:pPr>
        <w:spacing w:line="259" w:lineRule="auto"/>
        <w:rPr>
          <w:rFonts w:ascii="Cambria" w:eastAsia="Cambria" w:hAnsi="Cambria" w:cs="Cambria"/>
          <w:sz w:val="24"/>
          <w:szCs w:val="24"/>
        </w:rPr>
      </w:pPr>
      <w:r>
        <w:rPr>
          <w:rFonts w:ascii="Cambria" w:eastAsia="Cambria" w:hAnsi="Cambria" w:cs="Cambria"/>
          <w:sz w:val="24"/>
          <w:szCs w:val="24"/>
        </w:rPr>
        <w:t>Email: randolj@linnbenton.edu</w:t>
      </w:r>
    </w:p>
    <w:p w:rsidR="00016BCC" w:rsidRDefault="00B26F76">
      <w:pPr>
        <w:spacing w:line="259" w:lineRule="auto"/>
        <w:rPr>
          <w:rFonts w:ascii="Cambria" w:eastAsia="Cambria" w:hAnsi="Cambria" w:cs="Cambria"/>
          <w:sz w:val="24"/>
          <w:szCs w:val="24"/>
        </w:rPr>
      </w:pPr>
      <w:r>
        <w:rPr>
          <w:rFonts w:ascii="Cambria" w:eastAsia="Cambria" w:hAnsi="Cambria" w:cs="Cambria"/>
          <w:sz w:val="24"/>
          <w:szCs w:val="24"/>
        </w:rPr>
        <w:t>Office hours: W 9:30-11:00, or by appointment</w:t>
      </w:r>
    </w:p>
    <w:p w:rsidR="00016BCC" w:rsidRDefault="00B26F76">
      <w:pPr>
        <w:spacing w:line="259" w:lineRule="auto"/>
        <w:rPr>
          <w:rFonts w:ascii="Cambria" w:eastAsia="Cambria" w:hAnsi="Cambria" w:cs="Cambria"/>
          <w:sz w:val="24"/>
          <w:szCs w:val="24"/>
        </w:rPr>
      </w:pPr>
      <w:r>
        <w:rPr>
          <w:rFonts w:ascii="Cambria" w:eastAsia="Cambria" w:hAnsi="Cambria" w:cs="Cambria"/>
          <w:sz w:val="24"/>
          <w:szCs w:val="24"/>
        </w:rPr>
        <w:t>CRN: 26742</w:t>
      </w:r>
    </w:p>
    <w:p w:rsidR="00016BCC" w:rsidRDefault="00B26F76">
      <w:pPr>
        <w:spacing w:line="259" w:lineRule="auto"/>
        <w:rPr>
          <w:rFonts w:ascii="Cambria" w:eastAsia="Cambria" w:hAnsi="Cambria" w:cs="Cambria"/>
          <w:sz w:val="24"/>
          <w:szCs w:val="24"/>
        </w:rPr>
      </w:pPr>
      <w:r>
        <w:rPr>
          <w:rFonts w:ascii="Cambria" w:eastAsia="Cambria" w:hAnsi="Cambria" w:cs="Cambria"/>
          <w:sz w:val="24"/>
          <w:szCs w:val="24"/>
        </w:rPr>
        <w:t xml:space="preserve">Class meeting times: T 2:30-4:50, </w:t>
      </w:r>
      <w:proofErr w:type="spellStart"/>
      <w:r>
        <w:rPr>
          <w:rFonts w:ascii="Cambria" w:eastAsia="Cambria" w:hAnsi="Cambria" w:cs="Cambria"/>
          <w:sz w:val="24"/>
          <w:szCs w:val="24"/>
        </w:rPr>
        <w:t>Th</w:t>
      </w:r>
      <w:proofErr w:type="spellEnd"/>
      <w:r>
        <w:rPr>
          <w:rFonts w:ascii="Cambria" w:eastAsia="Cambria" w:hAnsi="Cambria" w:cs="Cambria"/>
          <w:sz w:val="24"/>
          <w:szCs w:val="24"/>
        </w:rPr>
        <w:t xml:space="preserve"> 2:30-4:50</w:t>
      </w:r>
    </w:p>
    <w:p w:rsidR="00016BCC" w:rsidRDefault="00016BCC">
      <w:pPr>
        <w:spacing w:line="259" w:lineRule="auto"/>
        <w:rPr>
          <w:rFonts w:ascii="Cambria" w:eastAsia="Cambria" w:hAnsi="Cambria" w:cs="Cambria"/>
          <w:sz w:val="24"/>
          <w:szCs w:val="24"/>
        </w:rPr>
      </w:pPr>
    </w:p>
    <w:p w:rsidR="00016BCC" w:rsidRDefault="00B26F76">
      <w:pPr>
        <w:spacing w:line="259" w:lineRule="auto"/>
        <w:rPr>
          <w:rFonts w:ascii="Cambria" w:eastAsia="Cambria" w:hAnsi="Cambria" w:cs="Cambria"/>
          <w:b/>
          <w:sz w:val="24"/>
          <w:szCs w:val="24"/>
          <w:u w:val="single"/>
        </w:rPr>
      </w:pPr>
      <w:r>
        <w:rPr>
          <w:rFonts w:ascii="Cambria" w:eastAsia="Cambria" w:hAnsi="Cambria" w:cs="Cambria"/>
          <w:b/>
          <w:sz w:val="24"/>
          <w:szCs w:val="24"/>
          <w:u w:val="single"/>
        </w:rPr>
        <w:t>Welcome to Oceanography!</w:t>
      </w:r>
    </w:p>
    <w:p w:rsidR="00016BCC" w:rsidRDefault="00B26F76">
      <w:pPr>
        <w:spacing w:line="259" w:lineRule="auto"/>
        <w:rPr>
          <w:rFonts w:ascii="Cambria" w:eastAsia="Cambria" w:hAnsi="Cambria" w:cs="Cambria"/>
          <w:sz w:val="24"/>
          <w:szCs w:val="24"/>
        </w:rPr>
      </w:pPr>
      <w:r>
        <w:rPr>
          <w:rFonts w:ascii="Cambria" w:eastAsia="Cambria" w:hAnsi="Cambria" w:cs="Cambria"/>
          <w:sz w:val="24"/>
          <w:szCs w:val="24"/>
        </w:rPr>
        <w:t>Oceanography is a diverse field with roots in chemistry, physics, geoscience, and biology. This course will give you an oceanic perspective of Earth and help you understand the role the oceans play in affecting humans the role huma</w:t>
      </w:r>
      <w:r>
        <w:rPr>
          <w:rFonts w:ascii="Cambria" w:eastAsia="Cambria" w:hAnsi="Cambria" w:cs="Cambria"/>
          <w:sz w:val="24"/>
          <w:szCs w:val="24"/>
        </w:rPr>
        <w:t xml:space="preserve">ns play in affecting the oceans. </w:t>
      </w:r>
    </w:p>
    <w:p w:rsidR="00016BCC" w:rsidRDefault="00B26F76">
      <w:pPr>
        <w:spacing w:line="259" w:lineRule="auto"/>
        <w:rPr>
          <w:rFonts w:ascii="Cambria" w:eastAsia="Cambria" w:hAnsi="Cambria" w:cs="Cambria"/>
          <w:sz w:val="24"/>
          <w:szCs w:val="24"/>
        </w:rPr>
      </w:pPr>
      <w:r>
        <w:rPr>
          <w:rFonts w:ascii="Cambria" w:eastAsia="Cambria" w:hAnsi="Cambria" w:cs="Cambria"/>
          <w:sz w:val="24"/>
          <w:szCs w:val="24"/>
        </w:rPr>
        <w:t>Course Goals:</w:t>
      </w:r>
    </w:p>
    <w:p w:rsidR="00016BCC" w:rsidRDefault="00B26F76">
      <w:pPr>
        <w:numPr>
          <w:ilvl w:val="0"/>
          <w:numId w:val="1"/>
        </w:numPr>
        <w:spacing w:line="259" w:lineRule="auto"/>
        <w:rPr>
          <w:rFonts w:ascii="Cambria" w:eastAsia="Cambria" w:hAnsi="Cambria" w:cs="Cambria"/>
          <w:sz w:val="24"/>
          <w:szCs w:val="24"/>
        </w:rPr>
      </w:pPr>
      <w:r>
        <w:rPr>
          <w:rFonts w:ascii="Cambria" w:eastAsia="Cambria" w:hAnsi="Cambria" w:cs="Cambria"/>
          <w:sz w:val="24"/>
          <w:szCs w:val="24"/>
        </w:rPr>
        <w:t xml:space="preserve">To better understand the natural world. The knowledge you build in this course will encourage you to become more curious about how the Earth works. </w:t>
      </w:r>
    </w:p>
    <w:p w:rsidR="00016BCC" w:rsidRDefault="00B26F76">
      <w:pPr>
        <w:numPr>
          <w:ilvl w:val="0"/>
          <w:numId w:val="1"/>
        </w:numPr>
        <w:spacing w:line="259" w:lineRule="auto"/>
        <w:rPr>
          <w:rFonts w:ascii="Cambria" w:eastAsia="Cambria" w:hAnsi="Cambria" w:cs="Cambria"/>
          <w:sz w:val="24"/>
          <w:szCs w:val="24"/>
        </w:rPr>
      </w:pPr>
      <w:r>
        <w:rPr>
          <w:rFonts w:ascii="Cambria" w:eastAsia="Cambria" w:hAnsi="Cambria" w:cs="Cambria"/>
          <w:sz w:val="24"/>
          <w:szCs w:val="24"/>
        </w:rPr>
        <w:t>To have a general knowledge of science so you can make more</w:t>
      </w:r>
      <w:r>
        <w:rPr>
          <w:rFonts w:ascii="Cambria" w:eastAsia="Cambria" w:hAnsi="Cambria" w:cs="Cambria"/>
          <w:sz w:val="24"/>
          <w:szCs w:val="24"/>
        </w:rPr>
        <w:t xml:space="preserve"> informed decisions as a contributing member of society. </w:t>
      </w:r>
    </w:p>
    <w:p w:rsidR="00016BCC" w:rsidRDefault="00B26F76">
      <w:pPr>
        <w:numPr>
          <w:ilvl w:val="0"/>
          <w:numId w:val="1"/>
        </w:numPr>
        <w:spacing w:line="259" w:lineRule="auto"/>
        <w:rPr>
          <w:rFonts w:ascii="Cambria" w:eastAsia="Cambria" w:hAnsi="Cambria" w:cs="Cambria"/>
          <w:sz w:val="24"/>
          <w:szCs w:val="24"/>
        </w:rPr>
      </w:pPr>
      <w:r>
        <w:rPr>
          <w:rFonts w:ascii="Cambria" w:eastAsia="Cambria" w:hAnsi="Cambria" w:cs="Cambria"/>
          <w:sz w:val="24"/>
          <w:szCs w:val="24"/>
        </w:rPr>
        <w:t>To develop and improve life-long skills such as problem solving, critical thinking, oral communication, and group work.  I hope that the skills you learn and refine in this class will carry over int</w:t>
      </w:r>
      <w:r>
        <w:rPr>
          <w:rFonts w:ascii="Cambria" w:eastAsia="Cambria" w:hAnsi="Cambria" w:cs="Cambria"/>
          <w:sz w:val="24"/>
          <w:szCs w:val="24"/>
        </w:rPr>
        <w:t>o your other classes and your personal life.</w:t>
      </w:r>
    </w:p>
    <w:p w:rsidR="00016BCC" w:rsidRDefault="00016BCC">
      <w:pPr>
        <w:spacing w:line="240" w:lineRule="auto"/>
        <w:rPr>
          <w:rFonts w:ascii="Cambria" w:eastAsia="Cambria" w:hAnsi="Cambria" w:cs="Cambria"/>
          <w:sz w:val="24"/>
          <w:szCs w:val="24"/>
        </w:rPr>
      </w:pPr>
    </w:p>
    <w:p w:rsidR="00016BCC" w:rsidRDefault="00B26F76">
      <w:pPr>
        <w:spacing w:line="240" w:lineRule="auto"/>
        <w:rPr>
          <w:rFonts w:ascii="Cambria" w:eastAsia="Cambria" w:hAnsi="Cambria" w:cs="Cambria"/>
          <w:b/>
          <w:sz w:val="24"/>
          <w:szCs w:val="24"/>
          <w:u w:val="single"/>
        </w:rPr>
      </w:pPr>
      <w:r>
        <w:rPr>
          <w:rFonts w:ascii="Cambria" w:eastAsia="Cambria" w:hAnsi="Cambria" w:cs="Cambria"/>
          <w:b/>
          <w:sz w:val="24"/>
          <w:szCs w:val="24"/>
          <w:u w:val="single"/>
        </w:rPr>
        <w:t>Course Description</w:t>
      </w:r>
    </w:p>
    <w:p w:rsidR="00016BCC" w:rsidRDefault="00B26F76">
      <w:pPr>
        <w:spacing w:line="240" w:lineRule="auto"/>
        <w:rPr>
          <w:rFonts w:ascii="Cambria" w:eastAsia="Cambria" w:hAnsi="Cambria" w:cs="Cambria"/>
          <w:i/>
          <w:sz w:val="24"/>
          <w:szCs w:val="24"/>
        </w:rPr>
      </w:pPr>
      <w:r>
        <w:rPr>
          <w:rFonts w:ascii="Cambria" w:eastAsia="Cambria" w:hAnsi="Cambria" w:cs="Cambria"/>
          <w:sz w:val="24"/>
          <w:szCs w:val="24"/>
        </w:rPr>
        <w:t>Introductory lab science course that examines the four major categories of oceanographic study: geological, physical, chemical and biological. Emphasizes the geological and geophysical aspect</w:t>
      </w:r>
      <w:r>
        <w:rPr>
          <w:rFonts w:ascii="Cambria" w:eastAsia="Cambria" w:hAnsi="Cambria" w:cs="Cambria"/>
          <w:sz w:val="24"/>
          <w:szCs w:val="24"/>
        </w:rPr>
        <w:t>s of the sea floor; physical and chemical properties of sea-water, waves, tides, ocean circulation and currents; marine ecosystems; and ocean utilization. Prerequisite: Math 75. Counts as Physical Science Perspective for AS/OSU and Science with Lab for AAO</w:t>
      </w:r>
      <w:r>
        <w:rPr>
          <w:rFonts w:ascii="Cambria" w:eastAsia="Cambria" w:hAnsi="Cambria" w:cs="Cambria"/>
          <w:sz w:val="24"/>
          <w:szCs w:val="24"/>
        </w:rPr>
        <w:t xml:space="preserve">T. The course articulates to OSU as OC 201 and counts </w:t>
      </w:r>
      <w:r>
        <w:rPr>
          <w:rFonts w:ascii="Cambria" w:eastAsia="Cambria" w:hAnsi="Cambria" w:cs="Cambria"/>
          <w:i/>
          <w:sz w:val="24"/>
          <w:szCs w:val="24"/>
        </w:rPr>
        <w:t xml:space="preserve">as a Physical Science Perspective at OSU and the Science/Math requirement for AAOT. </w:t>
      </w:r>
    </w:p>
    <w:p w:rsidR="00016BCC" w:rsidRDefault="00016BCC">
      <w:pPr>
        <w:spacing w:line="259" w:lineRule="auto"/>
        <w:rPr>
          <w:rFonts w:ascii="Cambria" w:eastAsia="Cambria" w:hAnsi="Cambria" w:cs="Cambria"/>
          <w:sz w:val="24"/>
          <w:szCs w:val="24"/>
        </w:rPr>
      </w:pPr>
    </w:p>
    <w:p w:rsidR="00016BCC" w:rsidRDefault="00B26F76">
      <w:pPr>
        <w:spacing w:line="259" w:lineRule="auto"/>
        <w:rPr>
          <w:rFonts w:ascii="Cambria" w:eastAsia="Cambria" w:hAnsi="Cambria" w:cs="Cambria"/>
          <w:b/>
          <w:sz w:val="24"/>
          <w:szCs w:val="24"/>
          <w:u w:val="single"/>
        </w:rPr>
      </w:pPr>
      <w:r>
        <w:rPr>
          <w:rFonts w:ascii="Cambria" w:eastAsia="Cambria" w:hAnsi="Cambria" w:cs="Cambria"/>
          <w:b/>
          <w:sz w:val="24"/>
          <w:szCs w:val="24"/>
          <w:u w:val="single"/>
        </w:rPr>
        <w:t>Course Learning Outcomes</w:t>
      </w:r>
    </w:p>
    <w:p w:rsidR="00016BCC" w:rsidRDefault="00B26F76">
      <w:pPr>
        <w:numPr>
          <w:ilvl w:val="0"/>
          <w:numId w:val="5"/>
        </w:numPr>
        <w:spacing w:line="240" w:lineRule="auto"/>
        <w:rPr>
          <w:rFonts w:ascii="Cambria" w:eastAsia="Cambria" w:hAnsi="Cambria" w:cs="Cambria"/>
          <w:sz w:val="24"/>
          <w:szCs w:val="24"/>
        </w:rPr>
      </w:pPr>
      <w:r>
        <w:rPr>
          <w:rFonts w:ascii="Cambria" w:eastAsia="Cambria" w:hAnsi="Cambria" w:cs="Cambria"/>
          <w:sz w:val="24"/>
          <w:szCs w:val="24"/>
        </w:rPr>
        <w:t>Describe key events in the history of science, with particular emphasis on oceanography, an</w:t>
      </w:r>
      <w:r>
        <w:rPr>
          <w:rFonts w:ascii="Cambria" w:eastAsia="Cambria" w:hAnsi="Cambria" w:cs="Cambria"/>
          <w:sz w:val="24"/>
          <w:szCs w:val="24"/>
        </w:rPr>
        <w:t>d their impact on society</w:t>
      </w:r>
    </w:p>
    <w:p w:rsidR="00016BCC" w:rsidRDefault="00B26F76">
      <w:pPr>
        <w:numPr>
          <w:ilvl w:val="0"/>
          <w:numId w:val="5"/>
        </w:numPr>
        <w:spacing w:line="240" w:lineRule="auto"/>
        <w:rPr>
          <w:rFonts w:ascii="Cambria" w:eastAsia="Cambria" w:hAnsi="Cambria" w:cs="Cambria"/>
          <w:sz w:val="24"/>
          <w:szCs w:val="24"/>
        </w:rPr>
      </w:pPr>
      <w:r>
        <w:rPr>
          <w:rFonts w:ascii="Cambria" w:eastAsia="Cambria" w:hAnsi="Cambria" w:cs="Cambria"/>
          <w:sz w:val="24"/>
          <w:szCs w:val="24"/>
        </w:rPr>
        <w:t>Describe and apply the process of scientific inquiry</w:t>
      </w:r>
    </w:p>
    <w:p w:rsidR="00016BCC" w:rsidRDefault="00B26F76">
      <w:pPr>
        <w:numPr>
          <w:ilvl w:val="0"/>
          <w:numId w:val="5"/>
        </w:numPr>
        <w:spacing w:line="240" w:lineRule="auto"/>
        <w:rPr>
          <w:rFonts w:ascii="Cambria" w:eastAsia="Cambria" w:hAnsi="Cambria" w:cs="Cambria"/>
          <w:sz w:val="24"/>
          <w:szCs w:val="24"/>
        </w:rPr>
      </w:pPr>
      <w:r>
        <w:rPr>
          <w:rFonts w:ascii="Cambria" w:eastAsia="Cambria" w:hAnsi="Cambria" w:cs="Cambria"/>
          <w:sz w:val="24"/>
          <w:szCs w:val="24"/>
        </w:rPr>
        <w:t xml:space="preserve">Solve scientific problems using quantitative methods </w:t>
      </w:r>
    </w:p>
    <w:p w:rsidR="00016BCC" w:rsidRDefault="00B26F76">
      <w:pPr>
        <w:numPr>
          <w:ilvl w:val="0"/>
          <w:numId w:val="5"/>
        </w:numPr>
        <w:spacing w:line="240" w:lineRule="auto"/>
        <w:rPr>
          <w:rFonts w:ascii="Cambria" w:eastAsia="Cambria" w:hAnsi="Cambria" w:cs="Cambria"/>
          <w:sz w:val="24"/>
          <w:szCs w:val="24"/>
        </w:rPr>
      </w:pPr>
      <w:r>
        <w:rPr>
          <w:rFonts w:ascii="Cambria" w:eastAsia="Cambria" w:hAnsi="Cambria" w:cs="Cambria"/>
          <w:sz w:val="24"/>
          <w:szCs w:val="24"/>
        </w:rPr>
        <w:t>Describe the geological characteristics of the seafloor</w:t>
      </w:r>
    </w:p>
    <w:p w:rsidR="00016BCC" w:rsidRDefault="00B26F76">
      <w:pPr>
        <w:numPr>
          <w:ilvl w:val="0"/>
          <w:numId w:val="5"/>
        </w:numPr>
        <w:spacing w:line="240" w:lineRule="auto"/>
        <w:rPr>
          <w:rFonts w:ascii="Cambria" w:eastAsia="Cambria" w:hAnsi="Cambria" w:cs="Cambria"/>
          <w:sz w:val="24"/>
          <w:szCs w:val="24"/>
        </w:rPr>
      </w:pPr>
      <w:r>
        <w:rPr>
          <w:rFonts w:ascii="Cambria" w:eastAsia="Cambria" w:hAnsi="Cambria" w:cs="Cambria"/>
          <w:sz w:val="24"/>
          <w:szCs w:val="24"/>
        </w:rPr>
        <w:t>Explain interactions between the physical, chemical, and biological</w:t>
      </w:r>
      <w:r>
        <w:rPr>
          <w:rFonts w:ascii="Cambria" w:eastAsia="Cambria" w:hAnsi="Cambria" w:cs="Cambria"/>
          <w:sz w:val="24"/>
          <w:szCs w:val="24"/>
        </w:rPr>
        <w:t xml:space="preserve"> ocean systems</w:t>
      </w:r>
    </w:p>
    <w:p w:rsidR="00016BCC" w:rsidRDefault="00016BCC">
      <w:pPr>
        <w:spacing w:line="240" w:lineRule="auto"/>
        <w:ind w:left="720"/>
        <w:rPr>
          <w:rFonts w:ascii="Cambria" w:eastAsia="Cambria" w:hAnsi="Cambria" w:cs="Cambria"/>
          <w:sz w:val="24"/>
          <w:szCs w:val="24"/>
        </w:rPr>
      </w:pPr>
    </w:p>
    <w:p w:rsidR="00016BCC" w:rsidRDefault="00B26F76">
      <w:pPr>
        <w:spacing w:line="240" w:lineRule="auto"/>
        <w:rPr>
          <w:rFonts w:ascii="Cambria" w:eastAsia="Cambria" w:hAnsi="Cambria" w:cs="Cambria"/>
          <w:b/>
          <w:sz w:val="24"/>
          <w:szCs w:val="24"/>
          <w:u w:val="single"/>
        </w:rPr>
      </w:pPr>
      <w:r>
        <w:rPr>
          <w:rFonts w:ascii="Cambria" w:eastAsia="Cambria" w:hAnsi="Cambria" w:cs="Cambria"/>
          <w:b/>
          <w:sz w:val="24"/>
          <w:szCs w:val="24"/>
          <w:u w:val="single"/>
        </w:rPr>
        <w:t>Learning Resources</w:t>
      </w:r>
    </w:p>
    <w:p w:rsidR="00016BCC" w:rsidRDefault="00B26F76">
      <w:pPr>
        <w:numPr>
          <w:ilvl w:val="0"/>
          <w:numId w:val="3"/>
        </w:numPr>
        <w:spacing w:line="240" w:lineRule="auto"/>
        <w:rPr>
          <w:sz w:val="24"/>
          <w:szCs w:val="24"/>
        </w:rPr>
      </w:pPr>
      <w:r>
        <w:rPr>
          <w:rFonts w:ascii="Cambria" w:eastAsia="Cambria" w:hAnsi="Cambria" w:cs="Cambria"/>
          <w:b/>
          <w:sz w:val="24"/>
          <w:szCs w:val="24"/>
        </w:rPr>
        <w:t>Textbook:</w:t>
      </w:r>
      <w:r>
        <w:rPr>
          <w:rFonts w:ascii="Cambria" w:eastAsia="Cambria" w:hAnsi="Cambria" w:cs="Cambria"/>
          <w:sz w:val="24"/>
          <w:szCs w:val="24"/>
        </w:rPr>
        <w:t xml:space="preserve"> </w:t>
      </w:r>
      <w:r>
        <w:rPr>
          <w:rFonts w:ascii="Cambria" w:eastAsia="Cambria" w:hAnsi="Cambria" w:cs="Cambria"/>
          <w:sz w:val="24"/>
          <w:szCs w:val="24"/>
          <w:u w:val="single"/>
        </w:rPr>
        <w:t>Essentials of Oceanography</w:t>
      </w:r>
      <w:r>
        <w:rPr>
          <w:rFonts w:ascii="Cambria" w:eastAsia="Cambria" w:hAnsi="Cambria" w:cs="Cambria"/>
          <w:sz w:val="24"/>
          <w:szCs w:val="24"/>
        </w:rPr>
        <w:t xml:space="preserve"> by Trujillo and Thompson (12th edition, but other edition is OK!), Pearson publishing. A copy is available at the LBCC library for 2-hour checkout. </w:t>
      </w:r>
    </w:p>
    <w:p w:rsidR="00016BCC" w:rsidRDefault="00B26F76">
      <w:pPr>
        <w:numPr>
          <w:ilvl w:val="0"/>
          <w:numId w:val="3"/>
        </w:numPr>
        <w:spacing w:line="240" w:lineRule="auto"/>
        <w:rPr>
          <w:sz w:val="24"/>
          <w:szCs w:val="24"/>
        </w:rPr>
      </w:pPr>
      <w:r>
        <w:rPr>
          <w:rFonts w:ascii="Cambria" w:eastAsia="Cambria" w:hAnsi="Cambria" w:cs="Cambria"/>
          <w:b/>
          <w:sz w:val="24"/>
          <w:szCs w:val="24"/>
        </w:rPr>
        <w:t>GS108 Course packet</w:t>
      </w:r>
      <w:r>
        <w:rPr>
          <w:rFonts w:ascii="Cambria" w:eastAsia="Cambria" w:hAnsi="Cambria" w:cs="Cambria"/>
          <w:sz w:val="24"/>
          <w:szCs w:val="24"/>
        </w:rPr>
        <w:t xml:space="preserve">, by Deron Carter. Please bring to class with you </w:t>
      </w:r>
      <w:proofErr w:type="spellStart"/>
      <w:r>
        <w:rPr>
          <w:rFonts w:ascii="Cambria" w:eastAsia="Cambria" w:hAnsi="Cambria" w:cs="Cambria"/>
          <w:sz w:val="24"/>
          <w:szCs w:val="24"/>
        </w:rPr>
        <w:t>everyday</w:t>
      </w:r>
      <w:proofErr w:type="spellEnd"/>
      <w:r>
        <w:rPr>
          <w:rFonts w:ascii="Cambria" w:eastAsia="Cambria" w:hAnsi="Cambria" w:cs="Cambria"/>
          <w:sz w:val="24"/>
          <w:szCs w:val="24"/>
        </w:rPr>
        <w:t>.</w:t>
      </w:r>
    </w:p>
    <w:p w:rsidR="00016BCC" w:rsidRDefault="00B26F76">
      <w:pPr>
        <w:numPr>
          <w:ilvl w:val="0"/>
          <w:numId w:val="3"/>
        </w:numPr>
        <w:spacing w:line="240" w:lineRule="auto"/>
        <w:rPr>
          <w:sz w:val="24"/>
          <w:szCs w:val="24"/>
        </w:rPr>
      </w:pPr>
      <w:r>
        <w:rPr>
          <w:rFonts w:ascii="Cambria" w:eastAsia="Cambria" w:hAnsi="Cambria" w:cs="Cambria"/>
          <w:b/>
          <w:sz w:val="24"/>
          <w:szCs w:val="24"/>
        </w:rPr>
        <w:lastRenderedPageBreak/>
        <w:t>Moodle.</w:t>
      </w:r>
      <w:r>
        <w:rPr>
          <w:rFonts w:ascii="Cambria" w:eastAsia="Cambria" w:hAnsi="Cambria" w:cs="Cambria"/>
          <w:sz w:val="24"/>
          <w:szCs w:val="24"/>
        </w:rPr>
        <w:t xml:space="preserve"> This is our online class hub: you will check grades, review syllabus and </w:t>
      </w:r>
      <w:proofErr w:type="spellStart"/>
      <w:r>
        <w:rPr>
          <w:rFonts w:ascii="Cambria" w:eastAsia="Cambria" w:hAnsi="Cambria" w:cs="Cambria"/>
          <w:sz w:val="24"/>
          <w:szCs w:val="24"/>
        </w:rPr>
        <w:t>powerpoints</w:t>
      </w:r>
      <w:proofErr w:type="spellEnd"/>
      <w:r>
        <w:rPr>
          <w:rFonts w:ascii="Cambria" w:eastAsia="Cambria" w:hAnsi="Cambria" w:cs="Cambria"/>
          <w:sz w:val="24"/>
          <w:szCs w:val="24"/>
        </w:rPr>
        <w:t xml:space="preserve">, and submit some assignments. </w:t>
      </w:r>
    </w:p>
    <w:p w:rsidR="00016BCC" w:rsidRDefault="00B26F76">
      <w:pPr>
        <w:numPr>
          <w:ilvl w:val="0"/>
          <w:numId w:val="3"/>
        </w:numPr>
        <w:spacing w:line="240" w:lineRule="auto"/>
        <w:rPr>
          <w:sz w:val="24"/>
          <w:szCs w:val="24"/>
        </w:rPr>
      </w:pPr>
      <w:r>
        <w:rPr>
          <w:rFonts w:ascii="Cambria" w:eastAsia="Cambria" w:hAnsi="Cambria" w:cs="Cambria"/>
          <w:b/>
          <w:sz w:val="24"/>
          <w:szCs w:val="24"/>
        </w:rPr>
        <w:t>Calculator.</w:t>
      </w:r>
      <w:r>
        <w:rPr>
          <w:rFonts w:ascii="Cambria" w:eastAsia="Cambria" w:hAnsi="Cambria" w:cs="Cambria"/>
          <w:sz w:val="24"/>
          <w:szCs w:val="24"/>
        </w:rPr>
        <w:t xml:space="preserve"> Any type will do for this class, but only non-graphing calcu</w:t>
      </w:r>
      <w:r>
        <w:rPr>
          <w:rFonts w:ascii="Cambria" w:eastAsia="Cambria" w:hAnsi="Cambria" w:cs="Cambria"/>
          <w:sz w:val="24"/>
          <w:szCs w:val="24"/>
        </w:rPr>
        <w:t xml:space="preserve">lators (no phones) can be used on exams. I will provide a set for exams. </w:t>
      </w:r>
    </w:p>
    <w:p w:rsidR="00016BCC" w:rsidRDefault="00016BCC">
      <w:pPr>
        <w:spacing w:line="240" w:lineRule="auto"/>
        <w:ind w:left="720"/>
        <w:rPr>
          <w:rFonts w:ascii="Cambria" w:eastAsia="Cambria" w:hAnsi="Cambria" w:cs="Cambria"/>
          <w:sz w:val="24"/>
          <w:szCs w:val="24"/>
        </w:rPr>
      </w:pPr>
    </w:p>
    <w:p w:rsidR="00016BCC" w:rsidRDefault="00B26F76">
      <w:pPr>
        <w:spacing w:line="240" w:lineRule="auto"/>
        <w:rPr>
          <w:rFonts w:ascii="Cambria" w:eastAsia="Cambria" w:hAnsi="Cambria" w:cs="Cambria"/>
          <w:b/>
          <w:sz w:val="24"/>
          <w:szCs w:val="24"/>
          <w:u w:val="single"/>
        </w:rPr>
      </w:pPr>
      <w:r>
        <w:rPr>
          <w:rFonts w:ascii="Cambria" w:eastAsia="Cambria" w:hAnsi="Cambria" w:cs="Cambria"/>
          <w:b/>
          <w:sz w:val="24"/>
          <w:szCs w:val="24"/>
          <w:u w:val="single"/>
        </w:rPr>
        <w:t>Bring to Class</w:t>
      </w:r>
    </w:p>
    <w:p w:rsidR="00016BCC" w:rsidRDefault="00B26F76">
      <w:pPr>
        <w:numPr>
          <w:ilvl w:val="0"/>
          <w:numId w:val="2"/>
        </w:numPr>
        <w:spacing w:line="240" w:lineRule="auto"/>
        <w:rPr>
          <w:rFonts w:ascii="Cambria" w:eastAsia="Cambria" w:hAnsi="Cambria" w:cs="Cambria"/>
          <w:b/>
          <w:sz w:val="24"/>
          <w:szCs w:val="24"/>
        </w:rPr>
      </w:pPr>
      <w:r>
        <w:rPr>
          <w:rFonts w:ascii="Cambria" w:eastAsia="Cambria" w:hAnsi="Cambria" w:cs="Cambria"/>
          <w:b/>
          <w:sz w:val="24"/>
          <w:szCs w:val="24"/>
        </w:rPr>
        <w:t>Notebook</w:t>
      </w:r>
    </w:p>
    <w:p w:rsidR="00016BCC" w:rsidRDefault="00B26F76">
      <w:pPr>
        <w:numPr>
          <w:ilvl w:val="0"/>
          <w:numId w:val="2"/>
        </w:numPr>
        <w:spacing w:line="240" w:lineRule="auto"/>
        <w:rPr>
          <w:rFonts w:ascii="Cambria" w:eastAsia="Cambria" w:hAnsi="Cambria" w:cs="Cambria"/>
          <w:sz w:val="24"/>
          <w:szCs w:val="24"/>
        </w:rPr>
      </w:pPr>
      <w:r>
        <w:rPr>
          <w:rFonts w:ascii="Cambria" w:eastAsia="Cambria" w:hAnsi="Cambria" w:cs="Cambria"/>
          <w:b/>
          <w:sz w:val="24"/>
          <w:szCs w:val="24"/>
        </w:rPr>
        <w:t>Pencils</w:t>
      </w:r>
      <w:r>
        <w:rPr>
          <w:rFonts w:ascii="Cambria" w:eastAsia="Cambria" w:hAnsi="Cambria" w:cs="Cambria"/>
          <w:sz w:val="24"/>
          <w:szCs w:val="24"/>
        </w:rPr>
        <w:t xml:space="preserve"> (pens optional)</w:t>
      </w:r>
    </w:p>
    <w:p w:rsidR="00016BCC" w:rsidRDefault="00B26F76">
      <w:pPr>
        <w:numPr>
          <w:ilvl w:val="0"/>
          <w:numId w:val="2"/>
        </w:numPr>
        <w:spacing w:line="240" w:lineRule="auto"/>
        <w:rPr>
          <w:rFonts w:ascii="Cambria" w:eastAsia="Cambria" w:hAnsi="Cambria" w:cs="Cambria"/>
          <w:sz w:val="24"/>
          <w:szCs w:val="24"/>
        </w:rPr>
      </w:pPr>
      <w:r>
        <w:rPr>
          <w:rFonts w:ascii="Cambria" w:eastAsia="Cambria" w:hAnsi="Cambria" w:cs="Cambria"/>
          <w:b/>
          <w:sz w:val="24"/>
          <w:szCs w:val="24"/>
        </w:rPr>
        <w:t>GS108</w:t>
      </w:r>
      <w:r>
        <w:rPr>
          <w:rFonts w:ascii="Cambria" w:eastAsia="Cambria" w:hAnsi="Cambria" w:cs="Cambria"/>
          <w:sz w:val="24"/>
          <w:szCs w:val="24"/>
        </w:rPr>
        <w:t xml:space="preserve"> Course Packet</w:t>
      </w:r>
    </w:p>
    <w:p w:rsidR="00016BCC" w:rsidRDefault="00B26F76">
      <w:pPr>
        <w:numPr>
          <w:ilvl w:val="0"/>
          <w:numId w:val="2"/>
        </w:numPr>
        <w:spacing w:line="240" w:lineRule="auto"/>
        <w:rPr>
          <w:rFonts w:ascii="Cambria" w:eastAsia="Cambria" w:hAnsi="Cambria" w:cs="Cambria"/>
          <w:b/>
          <w:sz w:val="24"/>
          <w:szCs w:val="24"/>
        </w:rPr>
      </w:pPr>
      <w:r>
        <w:rPr>
          <w:rFonts w:ascii="Cambria" w:eastAsia="Cambria" w:hAnsi="Cambria" w:cs="Cambria"/>
          <w:b/>
          <w:sz w:val="24"/>
          <w:szCs w:val="24"/>
        </w:rPr>
        <w:t>Water</w:t>
      </w:r>
    </w:p>
    <w:p w:rsidR="00016BCC" w:rsidRDefault="00016BCC">
      <w:pPr>
        <w:spacing w:line="240" w:lineRule="auto"/>
        <w:rPr>
          <w:rFonts w:ascii="Cambria" w:eastAsia="Cambria" w:hAnsi="Cambria" w:cs="Cambria"/>
          <w:b/>
          <w:sz w:val="24"/>
          <w:szCs w:val="24"/>
          <w:u w:val="single"/>
        </w:rPr>
      </w:pPr>
    </w:p>
    <w:p w:rsidR="00016BCC" w:rsidRDefault="00B26F76">
      <w:pPr>
        <w:spacing w:line="240" w:lineRule="auto"/>
        <w:rPr>
          <w:rFonts w:ascii="Cambria" w:eastAsia="Cambria" w:hAnsi="Cambria" w:cs="Cambria"/>
          <w:b/>
          <w:sz w:val="24"/>
          <w:szCs w:val="24"/>
          <w:u w:val="single"/>
        </w:rPr>
      </w:pPr>
      <w:r>
        <w:rPr>
          <w:rFonts w:ascii="Cambria" w:eastAsia="Cambria" w:hAnsi="Cambria" w:cs="Cambria"/>
          <w:b/>
          <w:sz w:val="24"/>
          <w:szCs w:val="24"/>
          <w:u w:val="single"/>
        </w:rPr>
        <w:t>Grading (subject to change)</w:t>
      </w:r>
    </w:p>
    <w:p w:rsidR="00016BCC" w:rsidRDefault="00B26F76">
      <w:pPr>
        <w:numPr>
          <w:ilvl w:val="0"/>
          <w:numId w:val="4"/>
        </w:numPr>
        <w:spacing w:line="240" w:lineRule="auto"/>
        <w:rPr>
          <w:rFonts w:ascii="Cambria" w:eastAsia="Cambria" w:hAnsi="Cambria" w:cs="Cambria"/>
          <w:sz w:val="24"/>
          <w:szCs w:val="24"/>
        </w:rPr>
      </w:pPr>
      <w:r>
        <w:rPr>
          <w:rFonts w:ascii="Cambria" w:eastAsia="Cambria" w:hAnsi="Cambria" w:cs="Cambria"/>
          <w:sz w:val="24"/>
          <w:szCs w:val="24"/>
        </w:rPr>
        <w:t xml:space="preserve">2 Exams (50 points each)= 100 points </w:t>
      </w:r>
    </w:p>
    <w:p w:rsidR="00016BCC" w:rsidRDefault="00B26F76">
      <w:pPr>
        <w:numPr>
          <w:ilvl w:val="0"/>
          <w:numId w:val="4"/>
        </w:numPr>
        <w:spacing w:line="240" w:lineRule="auto"/>
        <w:rPr>
          <w:rFonts w:ascii="Cambria" w:eastAsia="Cambria" w:hAnsi="Cambria" w:cs="Cambria"/>
          <w:sz w:val="24"/>
          <w:szCs w:val="24"/>
        </w:rPr>
      </w:pPr>
      <w:r>
        <w:rPr>
          <w:rFonts w:ascii="Cambria" w:eastAsia="Cambria" w:hAnsi="Cambria" w:cs="Cambria"/>
          <w:sz w:val="24"/>
          <w:szCs w:val="24"/>
        </w:rPr>
        <w:t>Comprehensive Final Exam = 75 points</w:t>
      </w:r>
    </w:p>
    <w:p w:rsidR="00016BCC" w:rsidRDefault="00B26F76">
      <w:pPr>
        <w:numPr>
          <w:ilvl w:val="0"/>
          <w:numId w:val="4"/>
        </w:numPr>
        <w:spacing w:line="240" w:lineRule="auto"/>
        <w:rPr>
          <w:rFonts w:ascii="Cambria" w:eastAsia="Cambria" w:hAnsi="Cambria" w:cs="Cambria"/>
          <w:sz w:val="24"/>
          <w:szCs w:val="24"/>
        </w:rPr>
      </w:pPr>
      <w:r>
        <w:rPr>
          <w:rFonts w:ascii="Cambria" w:eastAsia="Cambria" w:hAnsi="Cambria" w:cs="Cambria"/>
          <w:sz w:val="24"/>
          <w:szCs w:val="24"/>
        </w:rPr>
        <w:t>Lab</w:t>
      </w:r>
      <w:r>
        <w:rPr>
          <w:rFonts w:ascii="Cambria" w:eastAsia="Cambria" w:hAnsi="Cambria" w:cs="Cambria"/>
          <w:sz w:val="24"/>
          <w:szCs w:val="24"/>
        </w:rPr>
        <w:t>s (including field trip)(10 points each) = 90 points</w:t>
      </w:r>
    </w:p>
    <w:p w:rsidR="00016BCC" w:rsidRDefault="00B26F76">
      <w:pPr>
        <w:numPr>
          <w:ilvl w:val="0"/>
          <w:numId w:val="4"/>
        </w:numPr>
        <w:spacing w:line="240" w:lineRule="auto"/>
        <w:rPr>
          <w:rFonts w:ascii="Cambria" w:eastAsia="Cambria" w:hAnsi="Cambria" w:cs="Cambria"/>
          <w:sz w:val="24"/>
          <w:szCs w:val="24"/>
        </w:rPr>
      </w:pPr>
      <w:r>
        <w:rPr>
          <w:rFonts w:ascii="Cambria" w:eastAsia="Cambria" w:hAnsi="Cambria" w:cs="Cambria"/>
          <w:sz w:val="24"/>
          <w:szCs w:val="24"/>
        </w:rPr>
        <w:t>Homework (10 points each) = 70 points</w:t>
      </w:r>
    </w:p>
    <w:p w:rsidR="00016BCC" w:rsidRDefault="00B26F76">
      <w:pPr>
        <w:numPr>
          <w:ilvl w:val="0"/>
          <w:numId w:val="4"/>
        </w:numPr>
        <w:spacing w:line="240" w:lineRule="auto"/>
        <w:rPr>
          <w:rFonts w:ascii="Cambria" w:eastAsia="Cambria" w:hAnsi="Cambria" w:cs="Cambria"/>
          <w:sz w:val="24"/>
          <w:szCs w:val="24"/>
        </w:rPr>
      </w:pPr>
      <w:r>
        <w:rPr>
          <w:rFonts w:ascii="Cambria" w:eastAsia="Cambria" w:hAnsi="Cambria" w:cs="Cambria"/>
          <w:sz w:val="24"/>
          <w:szCs w:val="24"/>
        </w:rPr>
        <w:t>Quizzes (10 Points each) = 60 points</w:t>
      </w:r>
    </w:p>
    <w:p w:rsidR="00016BCC" w:rsidRDefault="00B26F76">
      <w:pPr>
        <w:numPr>
          <w:ilvl w:val="0"/>
          <w:numId w:val="4"/>
        </w:numPr>
        <w:spacing w:line="240" w:lineRule="auto"/>
        <w:rPr>
          <w:rFonts w:ascii="Cambria" w:eastAsia="Cambria" w:hAnsi="Cambria" w:cs="Cambria"/>
          <w:sz w:val="24"/>
          <w:szCs w:val="24"/>
        </w:rPr>
      </w:pPr>
      <w:r>
        <w:rPr>
          <w:rFonts w:ascii="Cambria" w:eastAsia="Cambria" w:hAnsi="Cambria" w:cs="Cambria"/>
          <w:sz w:val="24"/>
          <w:szCs w:val="24"/>
        </w:rPr>
        <w:t>In-class reflections (1 point each) = 15 points</w:t>
      </w:r>
    </w:p>
    <w:p w:rsidR="00016BCC" w:rsidRDefault="00B26F76">
      <w:pPr>
        <w:spacing w:line="240" w:lineRule="auto"/>
        <w:rPr>
          <w:rFonts w:ascii="Cambria" w:eastAsia="Cambria" w:hAnsi="Cambria" w:cs="Cambria"/>
          <w:b/>
          <w:sz w:val="24"/>
          <w:szCs w:val="24"/>
        </w:rPr>
      </w:pPr>
      <w:r>
        <w:rPr>
          <w:rFonts w:ascii="Cambria" w:eastAsia="Cambria" w:hAnsi="Cambria" w:cs="Cambria"/>
          <w:b/>
          <w:sz w:val="24"/>
          <w:szCs w:val="24"/>
        </w:rPr>
        <w:t>Total = 410 points</w:t>
      </w:r>
    </w:p>
    <w:p w:rsidR="00016BCC" w:rsidRDefault="00016BCC">
      <w:pPr>
        <w:spacing w:line="240" w:lineRule="auto"/>
        <w:rPr>
          <w:rFonts w:ascii="Cambria" w:eastAsia="Cambria" w:hAnsi="Cambria" w:cs="Cambria"/>
          <w:b/>
          <w:sz w:val="24"/>
          <w:szCs w:val="24"/>
        </w:rPr>
      </w:pPr>
    </w:p>
    <w:p w:rsidR="00016BCC" w:rsidRDefault="00B26F76">
      <w:pPr>
        <w:spacing w:line="240" w:lineRule="auto"/>
        <w:rPr>
          <w:rFonts w:ascii="Cambria" w:eastAsia="Cambria" w:hAnsi="Cambria" w:cs="Cambria"/>
          <w:b/>
          <w:sz w:val="24"/>
          <w:szCs w:val="24"/>
          <w:u w:val="single"/>
        </w:rPr>
      </w:pPr>
      <w:r>
        <w:rPr>
          <w:rFonts w:ascii="Cambria" w:eastAsia="Cambria" w:hAnsi="Cambria" w:cs="Cambria"/>
          <w:b/>
          <w:sz w:val="24"/>
          <w:szCs w:val="24"/>
          <w:u w:val="single"/>
        </w:rPr>
        <w:t>Grading Scale</w:t>
      </w:r>
    </w:p>
    <w:p w:rsidR="00016BCC" w:rsidRDefault="00B26F76">
      <w:pPr>
        <w:spacing w:line="240" w:lineRule="auto"/>
        <w:rPr>
          <w:rFonts w:ascii="Cambria" w:eastAsia="Cambria" w:hAnsi="Cambria" w:cs="Cambria"/>
          <w:sz w:val="24"/>
          <w:szCs w:val="24"/>
        </w:rPr>
      </w:pPr>
      <w:r>
        <w:rPr>
          <w:rFonts w:ascii="Cambria" w:eastAsia="Cambria" w:hAnsi="Cambria" w:cs="Cambria"/>
          <w:sz w:val="24"/>
          <w:szCs w:val="24"/>
        </w:rPr>
        <w:t>A = 100-90% (410-369 points)</w:t>
      </w:r>
    </w:p>
    <w:p w:rsidR="00016BCC" w:rsidRDefault="00B26F76">
      <w:pPr>
        <w:spacing w:line="240" w:lineRule="auto"/>
        <w:rPr>
          <w:rFonts w:ascii="Cambria" w:eastAsia="Cambria" w:hAnsi="Cambria" w:cs="Cambria"/>
          <w:sz w:val="24"/>
          <w:szCs w:val="24"/>
        </w:rPr>
      </w:pPr>
      <w:r>
        <w:rPr>
          <w:rFonts w:ascii="Cambria" w:eastAsia="Cambria" w:hAnsi="Cambria" w:cs="Cambria"/>
          <w:sz w:val="24"/>
          <w:szCs w:val="24"/>
        </w:rPr>
        <w:t>B = 89-80% (368-3</w:t>
      </w:r>
      <w:r>
        <w:rPr>
          <w:rFonts w:ascii="Cambria" w:eastAsia="Cambria" w:hAnsi="Cambria" w:cs="Cambria"/>
          <w:sz w:val="24"/>
          <w:szCs w:val="24"/>
        </w:rPr>
        <w:t>28 points)</w:t>
      </w:r>
    </w:p>
    <w:p w:rsidR="00016BCC" w:rsidRDefault="00B26F76">
      <w:pPr>
        <w:spacing w:line="240" w:lineRule="auto"/>
        <w:rPr>
          <w:rFonts w:ascii="Cambria" w:eastAsia="Cambria" w:hAnsi="Cambria" w:cs="Cambria"/>
          <w:sz w:val="24"/>
          <w:szCs w:val="24"/>
        </w:rPr>
      </w:pPr>
      <w:r>
        <w:rPr>
          <w:rFonts w:ascii="Cambria" w:eastAsia="Cambria" w:hAnsi="Cambria" w:cs="Cambria"/>
          <w:sz w:val="24"/>
          <w:szCs w:val="24"/>
        </w:rPr>
        <w:t>C = 79-70% (327-287 points)</w:t>
      </w:r>
    </w:p>
    <w:p w:rsidR="00016BCC" w:rsidRDefault="00B26F76">
      <w:pPr>
        <w:spacing w:line="240" w:lineRule="auto"/>
        <w:rPr>
          <w:rFonts w:ascii="Cambria" w:eastAsia="Cambria" w:hAnsi="Cambria" w:cs="Cambria"/>
          <w:sz w:val="24"/>
          <w:szCs w:val="24"/>
        </w:rPr>
      </w:pPr>
      <w:r>
        <w:rPr>
          <w:rFonts w:ascii="Cambria" w:eastAsia="Cambria" w:hAnsi="Cambria" w:cs="Cambria"/>
          <w:sz w:val="24"/>
          <w:szCs w:val="24"/>
        </w:rPr>
        <w:t>D = 69-60% (286-246 points)</w:t>
      </w:r>
    </w:p>
    <w:p w:rsidR="00016BCC" w:rsidRDefault="00B26F76">
      <w:pPr>
        <w:spacing w:line="240" w:lineRule="auto"/>
        <w:rPr>
          <w:rFonts w:ascii="Cambria" w:eastAsia="Cambria" w:hAnsi="Cambria" w:cs="Cambria"/>
          <w:sz w:val="24"/>
          <w:szCs w:val="24"/>
        </w:rPr>
      </w:pPr>
      <w:r>
        <w:rPr>
          <w:rFonts w:ascii="Cambria" w:eastAsia="Cambria" w:hAnsi="Cambria" w:cs="Cambria"/>
          <w:sz w:val="24"/>
          <w:szCs w:val="24"/>
        </w:rPr>
        <w:t>F = 59% and below (245 points and below)</w:t>
      </w:r>
    </w:p>
    <w:p w:rsidR="00016BCC" w:rsidRDefault="00016BCC">
      <w:pPr>
        <w:spacing w:line="240" w:lineRule="auto"/>
        <w:rPr>
          <w:rFonts w:ascii="Cambria" w:eastAsia="Cambria" w:hAnsi="Cambria" w:cs="Cambria"/>
          <w:sz w:val="24"/>
          <w:szCs w:val="24"/>
        </w:rPr>
      </w:pPr>
    </w:p>
    <w:p w:rsidR="00016BCC" w:rsidRDefault="00B26F76">
      <w:pPr>
        <w:spacing w:after="160" w:line="259" w:lineRule="auto"/>
        <w:rPr>
          <w:rFonts w:ascii="Cambria" w:eastAsia="Cambria" w:hAnsi="Cambria" w:cs="Cambria"/>
          <w:sz w:val="24"/>
          <w:szCs w:val="24"/>
        </w:rPr>
      </w:pPr>
      <w:r>
        <w:rPr>
          <w:rFonts w:ascii="Cambria" w:eastAsia="Cambria" w:hAnsi="Cambria" w:cs="Cambria"/>
          <w:b/>
          <w:sz w:val="24"/>
          <w:szCs w:val="24"/>
          <w:u w:val="single"/>
        </w:rPr>
        <w:t>Exams:</w:t>
      </w:r>
      <w:r>
        <w:rPr>
          <w:rFonts w:ascii="Cambria" w:eastAsia="Cambria" w:hAnsi="Cambria" w:cs="Cambria"/>
          <w:sz w:val="24"/>
          <w:szCs w:val="24"/>
        </w:rPr>
        <w:t xml:space="preserve"> The two exams will be administered as a 2-stage “pyramid” tests. You will have a set period of time to take the exam, turn it in, </w:t>
      </w:r>
      <w:proofErr w:type="gramStart"/>
      <w:r>
        <w:rPr>
          <w:rFonts w:ascii="Cambria" w:eastAsia="Cambria" w:hAnsi="Cambria" w:cs="Cambria"/>
          <w:sz w:val="24"/>
          <w:szCs w:val="24"/>
        </w:rPr>
        <w:t>then</w:t>
      </w:r>
      <w:proofErr w:type="gramEnd"/>
      <w:r>
        <w:rPr>
          <w:rFonts w:ascii="Cambria" w:eastAsia="Cambria" w:hAnsi="Cambria" w:cs="Cambria"/>
          <w:sz w:val="24"/>
          <w:szCs w:val="24"/>
        </w:rPr>
        <w:t xml:space="preserve"> retake the exam with a group of students in the class (graded 85% for the "solo" effort and 15% for the "group" effort).</w:t>
      </w:r>
      <w:r>
        <w:rPr>
          <w:rFonts w:ascii="Cambria" w:eastAsia="Cambria" w:hAnsi="Cambria" w:cs="Cambria"/>
          <w:sz w:val="24"/>
          <w:szCs w:val="24"/>
        </w:rPr>
        <w:t xml:space="preserve"> Your group score cannot lower your grade. If you know you will be absent on an exam day let me know ahead of time to schedule a </w:t>
      </w:r>
      <w:proofErr w:type="spellStart"/>
      <w:r>
        <w:rPr>
          <w:rFonts w:ascii="Cambria" w:eastAsia="Cambria" w:hAnsi="Cambria" w:cs="Cambria"/>
          <w:sz w:val="24"/>
          <w:szCs w:val="24"/>
        </w:rPr>
        <w:t>make up</w:t>
      </w:r>
      <w:proofErr w:type="spellEnd"/>
      <w:r>
        <w:rPr>
          <w:rFonts w:ascii="Cambria" w:eastAsia="Cambria" w:hAnsi="Cambria" w:cs="Cambria"/>
          <w:sz w:val="24"/>
          <w:szCs w:val="24"/>
        </w:rPr>
        <w:t>. Once exams are returned they cannot be made up.</w:t>
      </w:r>
    </w:p>
    <w:p w:rsidR="00016BCC" w:rsidRDefault="00B26F76">
      <w:pPr>
        <w:spacing w:after="160" w:line="259" w:lineRule="auto"/>
        <w:rPr>
          <w:rFonts w:ascii="Cambria" w:eastAsia="Cambria" w:hAnsi="Cambria" w:cs="Cambria"/>
          <w:sz w:val="24"/>
          <w:szCs w:val="24"/>
        </w:rPr>
      </w:pPr>
      <w:r>
        <w:rPr>
          <w:rFonts w:ascii="Cambria" w:eastAsia="Cambria" w:hAnsi="Cambria" w:cs="Cambria"/>
          <w:b/>
          <w:sz w:val="24"/>
          <w:szCs w:val="24"/>
          <w:u w:val="single"/>
        </w:rPr>
        <w:t>Final Exam</w:t>
      </w:r>
      <w:r>
        <w:rPr>
          <w:rFonts w:ascii="Cambria" w:eastAsia="Cambria" w:hAnsi="Cambria" w:cs="Cambria"/>
          <w:sz w:val="24"/>
          <w:szCs w:val="24"/>
        </w:rPr>
        <w:t>: This exam is comprehensive and will be completed individua</w:t>
      </w:r>
      <w:r>
        <w:rPr>
          <w:rFonts w:ascii="Cambria" w:eastAsia="Cambria" w:hAnsi="Cambria" w:cs="Cambria"/>
          <w:sz w:val="24"/>
          <w:szCs w:val="24"/>
        </w:rPr>
        <w:t>lly; no “pyramid” format.</w:t>
      </w:r>
    </w:p>
    <w:p w:rsidR="00016BCC" w:rsidRDefault="00B26F76">
      <w:pPr>
        <w:spacing w:after="160" w:line="259" w:lineRule="auto"/>
        <w:rPr>
          <w:rFonts w:ascii="Cambria" w:eastAsia="Cambria" w:hAnsi="Cambria" w:cs="Cambria"/>
          <w:sz w:val="24"/>
          <w:szCs w:val="24"/>
        </w:rPr>
      </w:pPr>
      <w:r>
        <w:rPr>
          <w:rFonts w:ascii="Cambria" w:eastAsia="Cambria" w:hAnsi="Cambria" w:cs="Cambria"/>
          <w:b/>
          <w:sz w:val="24"/>
          <w:szCs w:val="24"/>
          <w:u w:val="single"/>
        </w:rPr>
        <w:t>Lab exercises:</w:t>
      </w:r>
      <w:r>
        <w:rPr>
          <w:rFonts w:ascii="Cambria" w:eastAsia="Cambria" w:hAnsi="Cambria" w:cs="Cambria"/>
          <w:sz w:val="24"/>
          <w:szCs w:val="24"/>
        </w:rPr>
        <w:t xml:space="preserve"> Labs take place on Wednesday. Please be sure to bring your lab manual with you. Labs are designed to be completed in groups, but you must submit your answers in your own words, numbers, etc. Late assignments are not</w:t>
      </w:r>
      <w:r>
        <w:rPr>
          <w:rFonts w:ascii="Cambria" w:eastAsia="Cambria" w:hAnsi="Cambria" w:cs="Cambria"/>
          <w:sz w:val="24"/>
          <w:szCs w:val="24"/>
        </w:rPr>
        <w:t xml:space="preserve"> accepted, but your lowest lab </w:t>
      </w:r>
      <w:proofErr w:type="gramStart"/>
      <w:r>
        <w:rPr>
          <w:rFonts w:ascii="Cambria" w:eastAsia="Cambria" w:hAnsi="Cambria" w:cs="Cambria"/>
          <w:sz w:val="24"/>
          <w:szCs w:val="24"/>
        </w:rPr>
        <w:t>score</w:t>
      </w:r>
      <w:proofErr w:type="gramEnd"/>
      <w:r>
        <w:rPr>
          <w:rFonts w:ascii="Cambria" w:eastAsia="Cambria" w:hAnsi="Cambria" w:cs="Cambria"/>
          <w:sz w:val="24"/>
          <w:szCs w:val="24"/>
        </w:rPr>
        <w:t xml:space="preserve"> is dropped.  </w:t>
      </w:r>
    </w:p>
    <w:p w:rsidR="00016BCC" w:rsidRDefault="00B26F76">
      <w:pPr>
        <w:spacing w:after="160" w:line="259" w:lineRule="auto"/>
        <w:rPr>
          <w:rFonts w:ascii="Cambria" w:eastAsia="Cambria" w:hAnsi="Cambria" w:cs="Cambria"/>
          <w:sz w:val="24"/>
          <w:szCs w:val="24"/>
        </w:rPr>
      </w:pPr>
      <w:r>
        <w:rPr>
          <w:rFonts w:ascii="Cambria" w:eastAsia="Cambria" w:hAnsi="Cambria" w:cs="Cambria"/>
          <w:b/>
          <w:sz w:val="24"/>
          <w:szCs w:val="24"/>
          <w:u w:val="single"/>
        </w:rPr>
        <w:t>Field Trip</w:t>
      </w:r>
      <w:r>
        <w:rPr>
          <w:rFonts w:ascii="Cambria" w:eastAsia="Cambria" w:hAnsi="Cambria" w:cs="Cambria"/>
          <w:sz w:val="24"/>
          <w:szCs w:val="24"/>
        </w:rPr>
        <w:t>: On the 11/26 lab session,</w:t>
      </w:r>
      <w:r>
        <w:rPr>
          <w:rFonts w:ascii="Cambria" w:eastAsia="Cambria" w:hAnsi="Cambria" w:cs="Cambria"/>
          <w:b/>
          <w:sz w:val="24"/>
          <w:szCs w:val="24"/>
        </w:rPr>
        <w:t xml:space="preserve"> </w:t>
      </w:r>
      <w:r>
        <w:rPr>
          <w:rFonts w:ascii="Cambria" w:eastAsia="Cambria" w:hAnsi="Cambria" w:cs="Cambria"/>
          <w:sz w:val="24"/>
          <w:szCs w:val="24"/>
        </w:rPr>
        <w:t xml:space="preserve">we will have a field trip during class time on to the OSU Marine Geology Repository to view sediment cores collected from around the world. The facility is located in </w:t>
      </w:r>
      <w:r>
        <w:rPr>
          <w:rFonts w:ascii="Cambria" w:eastAsia="Cambria" w:hAnsi="Cambria" w:cs="Cambria"/>
          <w:sz w:val="24"/>
          <w:szCs w:val="24"/>
        </w:rPr>
        <w:t xml:space="preserve">Corvallis, and you will need to arrange transportation to it. You will write and submit a short reflection about your experience there. </w:t>
      </w:r>
    </w:p>
    <w:p w:rsidR="00016BCC" w:rsidRDefault="00B26F76">
      <w:pPr>
        <w:spacing w:after="160" w:line="259" w:lineRule="auto"/>
        <w:rPr>
          <w:rFonts w:ascii="Cambria" w:eastAsia="Cambria" w:hAnsi="Cambria" w:cs="Cambria"/>
          <w:sz w:val="24"/>
          <w:szCs w:val="24"/>
        </w:rPr>
      </w:pPr>
      <w:r>
        <w:rPr>
          <w:rFonts w:ascii="Cambria" w:eastAsia="Cambria" w:hAnsi="Cambria" w:cs="Cambria"/>
          <w:b/>
          <w:sz w:val="24"/>
          <w:szCs w:val="24"/>
          <w:u w:val="single"/>
        </w:rPr>
        <w:lastRenderedPageBreak/>
        <w:t>Homework.</w:t>
      </w:r>
      <w:r>
        <w:rPr>
          <w:rFonts w:ascii="Cambria" w:eastAsia="Cambria" w:hAnsi="Cambria" w:cs="Cambria"/>
          <w:sz w:val="24"/>
          <w:szCs w:val="24"/>
        </w:rPr>
        <w:t xml:space="preserve"> On non-lab days you will have a short homework assignment due at the end of the day. These assignments give y</w:t>
      </w:r>
      <w:r>
        <w:rPr>
          <w:rFonts w:ascii="Cambria" w:eastAsia="Cambria" w:hAnsi="Cambria" w:cs="Cambria"/>
          <w:sz w:val="24"/>
          <w:szCs w:val="24"/>
        </w:rPr>
        <w:t>ou an opportunity to interact with oceanography outside of class. All assignments “Quizzes” on Moodle that come with supplementary educational videos. You will have two attempts on the quizzes.</w:t>
      </w:r>
    </w:p>
    <w:p w:rsidR="00016BCC" w:rsidRDefault="00B26F76">
      <w:pPr>
        <w:spacing w:after="160" w:line="259" w:lineRule="auto"/>
        <w:rPr>
          <w:rFonts w:ascii="Cambria" w:eastAsia="Cambria" w:hAnsi="Cambria" w:cs="Cambria"/>
          <w:b/>
          <w:sz w:val="24"/>
          <w:szCs w:val="24"/>
        </w:rPr>
      </w:pPr>
      <w:r>
        <w:rPr>
          <w:rFonts w:ascii="Cambria" w:eastAsia="Cambria" w:hAnsi="Cambria" w:cs="Cambria"/>
          <w:b/>
          <w:sz w:val="24"/>
          <w:szCs w:val="24"/>
          <w:u w:val="single"/>
        </w:rPr>
        <w:t>Reflections.</w:t>
      </w:r>
      <w:r>
        <w:rPr>
          <w:rFonts w:ascii="Cambria" w:eastAsia="Cambria" w:hAnsi="Cambria" w:cs="Cambria"/>
          <w:sz w:val="24"/>
          <w:szCs w:val="24"/>
        </w:rPr>
        <w:t xml:space="preserve"> On </w:t>
      </w:r>
      <w:proofErr w:type="spellStart"/>
      <w:r>
        <w:rPr>
          <w:rFonts w:ascii="Cambria" w:eastAsia="Cambria" w:hAnsi="Cambria" w:cs="Cambria"/>
          <w:sz w:val="24"/>
          <w:szCs w:val="24"/>
        </w:rPr>
        <w:t>non exam</w:t>
      </w:r>
      <w:proofErr w:type="spellEnd"/>
      <w:r>
        <w:rPr>
          <w:rFonts w:ascii="Cambria" w:eastAsia="Cambria" w:hAnsi="Cambria" w:cs="Cambria"/>
          <w:sz w:val="24"/>
          <w:szCs w:val="24"/>
        </w:rPr>
        <w:t xml:space="preserve"> days we will use the last five minute</w:t>
      </w:r>
      <w:r>
        <w:rPr>
          <w:rFonts w:ascii="Cambria" w:eastAsia="Cambria" w:hAnsi="Cambria" w:cs="Cambria"/>
          <w:sz w:val="24"/>
          <w:szCs w:val="24"/>
        </w:rPr>
        <w:t>s of class for you to reflect on what you have learned, and address parts of the material that are still “muddy” to you. You will record these reflections on an index card or piece of paper. Each is worth 1 point.</w:t>
      </w:r>
    </w:p>
    <w:tbl>
      <w:tblPr>
        <w:tblStyle w:val="a"/>
        <w:tblW w:w="93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82"/>
        <w:gridCol w:w="1185"/>
        <w:gridCol w:w="3210"/>
        <w:gridCol w:w="3676"/>
      </w:tblGrid>
      <w:tr w:rsidR="00016BCC">
        <w:tc>
          <w:tcPr>
            <w:tcW w:w="1281" w:type="dxa"/>
            <w:shd w:val="clear" w:color="auto" w:fill="auto"/>
            <w:tcMar>
              <w:top w:w="100" w:type="dxa"/>
              <w:left w:w="100" w:type="dxa"/>
              <w:bottom w:w="100" w:type="dxa"/>
              <w:right w:w="100" w:type="dxa"/>
            </w:tcMar>
          </w:tcPr>
          <w:p w:rsidR="00016BCC" w:rsidRDefault="00B26F76">
            <w:pPr>
              <w:widowControl w:val="0"/>
              <w:spacing w:line="240" w:lineRule="auto"/>
              <w:rPr>
                <w:rFonts w:ascii="Cambria" w:eastAsia="Cambria" w:hAnsi="Cambria" w:cs="Cambria"/>
                <w:b/>
                <w:sz w:val="24"/>
                <w:szCs w:val="24"/>
              </w:rPr>
            </w:pPr>
            <w:r>
              <w:rPr>
                <w:rFonts w:ascii="Cambria" w:eastAsia="Cambria" w:hAnsi="Cambria" w:cs="Cambria"/>
                <w:b/>
                <w:sz w:val="24"/>
                <w:szCs w:val="24"/>
              </w:rPr>
              <w:t>Dates</w:t>
            </w:r>
          </w:p>
        </w:tc>
        <w:tc>
          <w:tcPr>
            <w:tcW w:w="1185" w:type="dxa"/>
            <w:shd w:val="clear" w:color="auto" w:fill="auto"/>
            <w:tcMar>
              <w:top w:w="100" w:type="dxa"/>
              <w:left w:w="100" w:type="dxa"/>
              <w:bottom w:w="100" w:type="dxa"/>
              <w:right w:w="100" w:type="dxa"/>
            </w:tcMar>
          </w:tcPr>
          <w:p w:rsidR="00016BCC" w:rsidRDefault="00B26F76">
            <w:pPr>
              <w:widowControl w:val="0"/>
              <w:spacing w:line="240" w:lineRule="auto"/>
              <w:rPr>
                <w:rFonts w:ascii="Cambria" w:eastAsia="Cambria" w:hAnsi="Cambria" w:cs="Cambria"/>
                <w:b/>
                <w:sz w:val="24"/>
                <w:szCs w:val="24"/>
              </w:rPr>
            </w:pPr>
            <w:r>
              <w:rPr>
                <w:rFonts w:ascii="Cambria" w:eastAsia="Cambria" w:hAnsi="Cambria" w:cs="Cambria"/>
                <w:b/>
                <w:sz w:val="24"/>
                <w:szCs w:val="24"/>
              </w:rPr>
              <w:t>Week and Reading</w:t>
            </w:r>
          </w:p>
        </w:tc>
        <w:tc>
          <w:tcPr>
            <w:tcW w:w="3210" w:type="dxa"/>
            <w:shd w:val="clear" w:color="auto" w:fill="auto"/>
            <w:tcMar>
              <w:top w:w="100" w:type="dxa"/>
              <w:left w:w="100" w:type="dxa"/>
              <w:bottom w:w="100" w:type="dxa"/>
              <w:right w:w="100" w:type="dxa"/>
            </w:tcMar>
          </w:tcPr>
          <w:p w:rsidR="00016BCC" w:rsidRDefault="00B26F76">
            <w:pPr>
              <w:widowControl w:val="0"/>
              <w:spacing w:line="240" w:lineRule="auto"/>
              <w:rPr>
                <w:rFonts w:ascii="Cambria" w:eastAsia="Cambria" w:hAnsi="Cambria" w:cs="Cambria"/>
                <w:b/>
                <w:sz w:val="24"/>
                <w:szCs w:val="24"/>
              </w:rPr>
            </w:pPr>
            <w:r>
              <w:rPr>
                <w:rFonts w:ascii="Cambria" w:eastAsia="Cambria" w:hAnsi="Cambria" w:cs="Cambria"/>
                <w:b/>
                <w:sz w:val="24"/>
                <w:szCs w:val="24"/>
              </w:rPr>
              <w:t>Tuesday</w:t>
            </w:r>
          </w:p>
        </w:tc>
        <w:tc>
          <w:tcPr>
            <w:tcW w:w="3676" w:type="dxa"/>
            <w:shd w:val="clear" w:color="auto" w:fill="auto"/>
            <w:tcMar>
              <w:top w:w="100" w:type="dxa"/>
              <w:left w:w="100" w:type="dxa"/>
              <w:bottom w:w="100" w:type="dxa"/>
              <w:right w:w="100" w:type="dxa"/>
            </w:tcMar>
          </w:tcPr>
          <w:p w:rsidR="00016BCC" w:rsidRDefault="00B26F76">
            <w:pPr>
              <w:widowControl w:val="0"/>
              <w:spacing w:line="240" w:lineRule="auto"/>
              <w:rPr>
                <w:rFonts w:ascii="Cambria" w:eastAsia="Cambria" w:hAnsi="Cambria" w:cs="Cambria"/>
                <w:b/>
                <w:sz w:val="24"/>
                <w:szCs w:val="24"/>
              </w:rPr>
            </w:pPr>
            <w:r>
              <w:rPr>
                <w:rFonts w:ascii="Cambria" w:eastAsia="Cambria" w:hAnsi="Cambria" w:cs="Cambria"/>
                <w:b/>
                <w:sz w:val="24"/>
                <w:szCs w:val="24"/>
              </w:rPr>
              <w:t>Thursday</w:t>
            </w:r>
          </w:p>
        </w:tc>
      </w:tr>
      <w:tr w:rsidR="00016BCC">
        <w:tc>
          <w:tcPr>
            <w:tcW w:w="1281" w:type="dxa"/>
            <w:shd w:val="clear" w:color="auto" w:fill="auto"/>
            <w:tcMar>
              <w:top w:w="100" w:type="dxa"/>
              <w:left w:w="100" w:type="dxa"/>
              <w:bottom w:w="100" w:type="dxa"/>
              <w:right w:w="100" w:type="dxa"/>
            </w:tcMar>
          </w:tcPr>
          <w:p w:rsidR="00016BCC" w:rsidRDefault="00B26F76">
            <w:pPr>
              <w:widowControl w:val="0"/>
              <w:spacing w:line="240" w:lineRule="auto"/>
              <w:rPr>
                <w:rFonts w:ascii="Cambria" w:eastAsia="Cambria" w:hAnsi="Cambria" w:cs="Cambria"/>
                <w:sz w:val="24"/>
                <w:szCs w:val="24"/>
              </w:rPr>
            </w:pPr>
            <w:r>
              <w:rPr>
                <w:rFonts w:ascii="Cambria" w:eastAsia="Cambria" w:hAnsi="Cambria" w:cs="Cambria"/>
                <w:sz w:val="24"/>
                <w:szCs w:val="24"/>
              </w:rPr>
              <w:t>1</w:t>
            </w:r>
            <w:r>
              <w:rPr>
                <w:rFonts w:ascii="Cambria" w:eastAsia="Cambria" w:hAnsi="Cambria" w:cs="Cambria"/>
                <w:sz w:val="24"/>
                <w:szCs w:val="24"/>
              </w:rPr>
              <w:t>0/1 &amp; 10/3</w:t>
            </w:r>
          </w:p>
        </w:tc>
        <w:tc>
          <w:tcPr>
            <w:tcW w:w="1185" w:type="dxa"/>
            <w:shd w:val="clear" w:color="auto" w:fill="auto"/>
            <w:tcMar>
              <w:top w:w="100" w:type="dxa"/>
              <w:left w:w="100" w:type="dxa"/>
              <w:bottom w:w="100" w:type="dxa"/>
              <w:right w:w="100" w:type="dxa"/>
            </w:tcMar>
          </w:tcPr>
          <w:p w:rsidR="00016BCC" w:rsidRDefault="00B26F76">
            <w:pPr>
              <w:widowControl w:val="0"/>
              <w:spacing w:line="240" w:lineRule="auto"/>
              <w:rPr>
                <w:rFonts w:ascii="Cambria" w:eastAsia="Cambria" w:hAnsi="Cambria" w:cs="Cambria"/>
                <w:sz w:val="24"/>
                <w:szCs w:val="24"/>
              </w:rPr>
            </w:pPr>
            <w:r>
              <w:rPr>
                <w:rFonts w:ascii="Cambria" w:eastAsia="Cambria" w:hAnsi="Cambria" w:cs="Cambria"/>
                <w:sz w:val="24"/>
                <w:szCs w:val="24"/>
              </w:rPr>
              <w:t>1. Syllabus</w:t>
            </w:r>
          </w:p>
        </w:tc>
        <w:tc>
          <w:tcPr>
            <w:tcW w:w="3210" w:type="dxa"/>
            <w:shd w:val="clear" w:color="auto" w:fill="auto"/>
            <w:tcMar>
              <w:top w:w="100" w:type="dxa"/>
              <w:left w:w="100" w:type="dxa"/>
              <w:bottom w:w="100" w:type="dxa"/>
              <w:right w:w="100" w:type="dxa"/>
            </w:tcMar>
          </w:tcPr>
          <w:p w:rsidR="00016BCC" w:rsidRDefault="00B26F76">
            <w:pPr>
              <w:widowControl w:val="0"/>
              <w:spacing w:line="240" w:lineRule="auto"/>
              <w:rPr>
                <w:rFonts w:ascii="Cambria" w:eastAsia="Cambria" w:hAnsi="Cambria" w:cs="Cambria"/>
                <w:sz w:val="24"/>
                <w:szCs w:val="24"/>
              </w:rPr>
            </w:pPr>
            <w:r>
              <w:rPr>
                <w:rFonts w:ascii="Cambria" w:eastAsia="Cambria" w:hAnsi="Cambria" w:cs="Cambria"/>
                <w:sz w:val="24"/>
                <w:szCs w:val="24"/>
              </w:rPr>
              <w:t>Class Introduction</w:t>
            </w:r>
          </w:p>
          <w:p w:rsidR="00016BCC" w:rsidRDefault="00B26F76">
            <w:pPr>
              <w:widowControl w:val="0"/>
              <w:spacing w:line="240" w:lineRule="auto"/>
              <w:rPr>
                <w:rFonts w:ascii="Cambria" w:eastAsia="Cambria" w:hAnsi="Cambria" w:cs="Cambria"/>
                <w:sz w:val="24"/>
                <w:szCs w:val="24"/>
              </w:rPr>
            </w:pPr>
            <w:r>
              <w:rPr>
                <w:rFonts w:ascii="Cambria" w:eastAsia="Cambria" w:hAnsi="Cambria" w:cs="Cambria"/>
                <w:sz w:val="24"/>
                <w:szCs w:val="24"/>
              </w:rPr>
              <w:t>HW 1</w:t>
            </w:r>
          </w:p>
        </w:tc>
        <w:tc>
          <w:tcPr>
            <w:tcW w:w="3676" w:type="dxa"/>
            <w:shd w:val="clear" w:color="auto" w:fill="auto"/>
            <w:tcMar>
              <w:top w:w="100" w:type="dxa"/>
              <w:left w:w="100" w:type="dxa"/>
              <w:bottom w:w="100" w:type="dxa"/>
              <w:right w:w="100" w:type="dxa"/>
            </w:tcMar>
          </w:tcPr>
          <w:p w:rsidR="00016BCC" w:rsidRDefault="00B26F76">
            <w:pPr>
              <w:widowControl w:val="0"/>
              <w:spacing w:line="240" w:lineRule="auto"/>
              <w:rPr>
                <w:rFonts w:ascii="Cambria" w:eastAsia="Cambria" w:hAnsi="Cambria" w:cs="Cambria"/>
                <w:sz w:val="24"/>
                <w:szCs w:val="24"/>
              </w:rPr>
            </w:pPr>
            <w:r>
              <w:rPr>
                <w:rFonts w:ascii="Cambria" w:eastAsia="Cambria" w:hAnsi="Cambria" w:cs="Cambria"/>
                <w:sz w:val="24"/>
                <w:szCs w:val="24"/>
              </w:rPr>
              <w:t>Maps and Navigation</w:t>
            </w:r>
          </w:p>
          <w:p w:rsidR="00016BCC" w:rsidRDefault="00B26F76">
            <w:pPr>
              <w:widowControl w:val="0"/>
              <w:spacing w:line="240" w:lineRule="auto"/>
              <w:rPr>
                <w:rFonts w:ascii="Cambria" w:eastAsia="Cambria" w:hAnsi="Cambria" w:cs="Cambria"/>
                <w:b/>
                <w:sz w:val="24"/>
                <w:szCs w:val="24"/>
              </w:rPr>
            </w:pPr>
            <w:r>
              <w:rPr>
                <w:rFonts w:ascii="Cambria" w:eastAsia="Cambria" w:hAnsi="Cambria" w:cs="Cambria"/>
                <w:b/>
                <w:sz w:val="24"/>
                <w:szCs w:val="24"/>
              </w:rPr>
              <w:t>Lab 1 - Maps</w:t>
            </w:r>
          </w:p>
        </w:tc>
      </w:tr>
      <w:tr w:rsidR="00016BCC">
        <w:tc>
          <w:tcPr>
            <w:tcW w:w="1281" w:type="dxa"/>
            <w:shd w:val="clear" w:color="auto" w:fill="auto"/>
            <w:tcMar>
              <w:top w:w="100" w:type="dxa"/>
              <w:left w:w="100" w:type="dxa"/>
              <w:bottom w:w="100" w:type="dxa"/>
              <w:right w:w="100" w:type="dxa"/>
            </w:tcMar>
          </w:tcPr>
          <w:p w:rsidR="00016BCC" w:rsidRDefault="00B26F76">
            <w:pPr>
              <w:widowControl w:val="0"/>
              <w:spacing w:line="240" w:lineRule="auto"/>
              <w:rPr>
                <w:rFonts w:ascii="Cambria" w:eastAsia="Cambria" w:hAnsi="Cambria" w:cs="Cambria"/>
                <w:sz w:val="24"/>
                <w:szCs w:val="24"/>
              </w:rPr>
            </w:pPr>
            <w:r>
              <w:rPr>
                <w:rFonts w:ascii="Cambria" w:eastAsia="Cambria" w:hAnsi="Cambria" w:cs="Cambria"/>
                <w:sz w:val="24"/>
                <w:szCs w:val="24"/>
              </w:rPr>
              <w:t>10/8 &amp; 10/10</w:t>
            </w:r>
          </w:p>
        </w:tc>
        <w:tc>
          <w:tcPr>
            <w:tcW w:w="1185" w:type="dxa"/>
            <w:shd w:val="clear" w:color="auto" w:fill="auto"/>
            <w:tcMar>
              <w:top w:w="100" w:type="dxa"/>
              <w:left w:w="100" w:type="dxa"/>
              <w:bottom w:w="100" w:type="dxa"/>
              <w:right w:w="100" w:type="dxa"/>
            </w:tcMar>
          </w:tcPr>
          <w:p w:rsidR="00016BCC" w:rsidRDefault="00B26F76">
            <w:pPr>
              <w:widowControl w:val="0"/>
              <w:spacing w:line="240" w:lineRule="auto"/>
              <w:rPr>
                <w:rFonts w:ascii="Cambria" w:eastAsia="Cambria" w:hAnsi="Cambria" w:cs="Cambria"/>
                <w:sz w:val="24"/>
                <w:szCs w:val="24"/>
              </w:rPr>
            </w:pPr>
            <w:r>
              <w:rPr>
                <w:rFonts w:ascii="Cambria" w:eastAsia="Cambria" w:hAnsi="Cambria" w:cs="Cambria"/>
                <w:sz w:val="24"/>
                <w:szCs w:val="24"/>
              </w:rPr>
              <w:t>2.</w:t>
            </w:r>
          </w:p>
        </w:tc>
        <w:tc>
          <w:tcPr>
            <w:tcW w:w="3210" w:type="dxa"/>
            <w:shd w:val="clear" w:color="auto" w:fill="auto"/>
            <w:tcMar>
              <w:top w:w="100" w:type="dxa"/>
              <w:left w:w="100" w:type="dxa"/>
              <w:bottom w:w="100" w:type="dxa"/>
              <w:right w:w="100" w:type="dxa"/>
            </w:tcMar>
          </w:tcPr>
          <w:p w:rsidR="00016BCC" w:rsidRDefault="00B26F76">
            <w:pPr>
              <w:widowControl w:val="0"/>
              <w:spacing w:line="240" w:lineRule="auto"/>
              <w:rPr>
                <w:rFonts w:ascii="Cambria" w:eastAsia="Cambria" w:hAnsi="Cambria" w:cs="Cambria"/>
                <w:sz w:val="24"/>
                <w:szCs w:val="24"/>
              </w:rPr>
            </w:pPr>
            <w:r>
              <w:rPr>
                <w:rFonts w:ascii="Cambria" w:eastAsia="Cambria" w:hAnsi="Cambria" w:cs="Cambria"/>
                <w:sz w:val="24"/>
                <w:szCs w:val="24"/>
              </w:rPr>
              <w:t>Quiz 1</w:t>
            </w:r>
          </w:p>
          <w:p w:rsidR="00016BCC" w:rsidRDefault="00B26F76">
            <w:pPr>
              <w:widowControl w:val="0"/>
              <w:spacing w:line="240" w:lineRule="auto"/>
              <w:rPr>
                <w:rFonts w:ascii="Cambria" w:eastAsia="Cambria" w:hAnsi="Cambria" w:cs="Cambria"/>
                <w:sz w:val="24"/>
                <w:szCs w:val="24"/>
              </w:rPr>
            </w:pPr>
            <w:r>
              <w:rPr>
                <w:rFonts w:ascii="Cambria" w:eastAsia="Cambria" w:hAnsi="Cambria" w:cs="Cambria"/>
                <w:sz w:val="24"/>
                <w:szCs w:val="24"/>
              </w:rPr>
              <w:t>Earth Forming,</w:t>
            </w:r>
          </w:p>
          <w:p w:rsidR="00016BCC" w:rsidRDefault="00B26F76">
            <w:pPr>
              <w:widowControl w:val="0"/>
              <w:spacing w:line="240" w:lineRule="auto"/>
              <w:rPr>
                <w:rFonts w:ascii="Cambria" w:eastAsia="Cambria" w:hAnsi="Cambria" w:cs="Cambria"/>
                <w:sz w:val="24"/>
                <w:szCs w:val="24"/>
              </w:rPr>
            </w:pPr>
            <w:r>
              <w:rPr>
                <w:rFonts w:ascii="Cambria" w:eastAsia="Cambria" w:hAnsi="Cambria" w:cs="Cambria"/>
                <w:sz w:val="24"/>
                <w:szCs w:val="24"/>
              </w:rPr>
              <w:t>Tectonics</w:t>
            </w:r>
          </w:p>
          <w:p w:rsidR="00016BCC" w:rsidRDefault="00B26F76">
            <w:pPr>
              <w:widowControl w:val="0"/>
              <w:spacing w:line="240" w:lineRule="auto"/>
              <w:rPr>
                <w:rFonts w:ascii="Cambria" w:eastAsia="Cambria" w:hAnsi="Cambria" w:cs="Cambria"/>
                <w:sz w:val="24"/>
                <w:szCs w:val="24"/>
              </w:rPr>
            </w:pPr>
            <w:r>
              <w:rPr>
                <w:rFonts w:ascii="Cambria" w:eastAsia="Cambria" w:hAnsi="Cambria" w:cs="Cambria"/>
                <w:sz w:val="24"/>
                <w:szCs w:val="24"/>
              </w:rPr>
              <w:t>HW 2</w:t>
            </w:r>
          </w:p>
        </w:tc>
        <w:tc>
          <w:tcPr>
            <w:tcW w:w="3676" w:type="dxa"/>
            <w:shd w:val="clear" w:color="auto" w:fill="auto"/>
            <w:tcMar>
              <w:top w:w="100" w:type="dxa"/>
              <w:left w:w="100" w:type="dxa"/>
              <w:bottom w:w="100" w:type="dxa"/>
              <w:right w:w="100" w:type="dxa"/>
            </w:tcMar>
          </w:tcPr>
          <w:p w:rsidR="00016BCC" w:rsidRDefault="00B26F76">
            <w:pPr>
              <w:widowControl w:val="0"/>
              <w:spacing w:line="240" w:lineRule="auto"/>
              <w:rPr>
                <w:rFonts w:ascii="Cambria" w:eastAsia="Cambria" w:hAnsi="Cambria" w:cs="Cambria"/>
                <w:sz w:val="24"/>
                <w:szCs w:val="24"/>
              </w:rPr>
            </w:pPr>
            <w:r>
              <w:rPr>
                <w:rFonts w:ascii="Cambria" w:eastAsia="Cambria" w:hAnsi="Cambria" w:cs="Cambria"/>
                <w:sz w:val="24"/>
                <w:szCs w:val="24"/>
              </w:rPr>
              <w:t>Plate boundaries</w:t>
            </w:r>
          </w:p>
          <w:p w:rsidR="00016BCC" w:rsidRDefault="00B26F76">
            <w:pPr>
              <w:widowControl w:val="0"/>
              <w:spacing w:line="240" w:lineRule="auto"/>
              <w:rPr>
                <w:rFonts w:ascii="Cambria" w:eastAsia="Cambria" w:hAnsi="Cambria" w:cs="Cambria"/>
                <w:b/>
                <w:sz w:val="24"/>
                <w:szCs w:val="24"/>
              </w:rPr>
            </w:pPr>
            <w:r>
              <w:rPr>
                <w:rFonts w:ascii="Cambria" w:eastAsia="Cambria" w:hAnsi="Cambria" w:cs="Cambria"/>
                <w:b/>
                <w:sz w:val="24"/>
                <w:szCs w:val="24"/>
              </w:rPr>
              <w:t>Lab 2 - Geology of the Seafloor</w:t>
            </w:r>
          </w:p>
        </w:tc>
      </w:tr>
      <w:tr w:rsidR="00016BCC">
        <w:tc>
          <w:tcPr>
            <w:tcW w:w="1281" w:type="dxa"/>
            <w:shd w:val="clear" w:color="auto" w:fill="auto"/>
            <w:tcMar>
              <w:top w:w="100" w:type="dxa"/>
              <w:left w:w="100" w:type="dxa"/>
              <w:bottom w:w="100" w:type="dxa"/>
              <w:right w:w="100" w:type="dxa"/>
            </w:tcMar>
          </w:tcPr>
          <w:p w:rsidR="00016BCC" w:rsidRDefault="00B26F76">
            <w:pPr>
              <w:widowControl w:val="0"/>
              <w:spacing w:line="240" w:lineRule="auto"/>
              <w:rPr>
                <w:rFonts w:ascii="Cambria" w:eastAsia="Cambria" w:hAnsi="Cambria" w:cs="Cambria"/>
                <w:sz w:val="24"/>
                <w:szCs w:val="24"/>
              </w:rPr>
            </w:pPr>
            <w:r>
              <w:rPr>
                <w:rFonts w:ascii="Cambria" w:eastAsia="Cambria" w:hAnsi="Cambria" w:cs="Cambria"/>
                <w:sz w:val="24"/>
                <w:szCs w:val="24"/>
              </w:rPr>
              <w:t>10/15 &amp; 10/17</w:t>
            </w:r>
          </w:p>
        </w:tc>
        <w:tc>
          <w:tcPr>
            <w:tcW w:w="1185" w:type="dxa"/>
            <w:shd w:val="clear" w:color="auto" w:fill="auto"/>
            <w:tcMar>
              <w:top w:w="100" w:type="dxa"/>
              <w:left w:w="100" w:type="dxa"/>
              <w:bottom w:w="100" w:type="dxa"/>
              <w:right w:w="100" w:type="dxa"/>
            </w:tcMar>
          </w:tcPr>
          <w:p w:rsidR="00016BCC" w:rsidRDefault="00B26F76">
            <w:pPr>
              <w:widowControl w:val="0"/>
              <w:spacing w:line="240" w:lineRule="auto"/>
              <w:rPr>
                <w:rFonts w:ascii="Cambria" w:eastAsia="Cambria" w:hAnsi="Cambria" w:cs="Cambria"/>
                <w:sz w:val="24"/>
                <w:szCs w:val="24"/>
              </w:rPr>
            </w:pPr>
            <w:r>
              <w:rPr>
                <w:rFonts w:ascii="Cambria" w:eastAsia="Cambria" w:hAnsi="Cambria" w:cs="Cambria"/>
                <w:sz w:val="24"/>
                <w:szCs w:val="24"/>
              </w:rPr>
              <w:t>3.</w:t>
            </w:r>
          </w:p>
        </w:tc>
        <w:tc>
          <w:tcPr>
            <w:tcW w:w="3210" w:type="dxa"/>
            <w:shd w:val="clear" w:color="auto" w:fill="auto"/>
            <w:tcMar>
              <w:top w:w="100" w:type="dxa"/>
              <w:left w:w="100" w:type="dxa"/>
              <w:bottom w:w="100" w:type="dxa"/>
              <w:right w:w="100" w:type="dxa"/>
            </w:tcMar>
          </w:tcPr>
          <w:p w:rsidR="00016BCC" w:rsidRDefault="00B26F76">
            <w:pPr>
              <w:widowControl w:val="0"/>
              <w:spacing w:line="240" w:lineRule="auto"/>
              <w:rPr>
                <w:rFonts w:ascii="Cambria" w:eastAsia="Cambria" w:hAnsi="Cambria" w:cs="Cambria"/>
                <w:sz w:val="24"/>
                <w:szCs w:val="24"/>
              </w:rPr>
            </w:pPr>
            <w:r>
              <w:rPr>
                <w:rFonts w:ascii="Cambria" w:eastAsia="Cambria" w:hAnsi="Cambria" w:cs="Cambria"/>
                <w:sz w:val="24"/>
                <w:szCs w:val="24"/>
              </w:rPr>
              <w:t>Quiz 2</w:t>
            </w:r>
          </w:p>
          <w:p w:rsidR="00016BCC" w:rsidRDefault="00B26F76">
            <w:pPr>
              <w:widowControl w:val="0"/>
              <w:spacing w:line="240" w:lineRule="auto"/>
              <w:rPr>
                <w:rFonts w:ascii="Cambria" w:eastAsia="Cambria" w:hAnsi="Cambria" w:cs="Cambria"/>
                <w:sz w:val="24"/>
                <w:szCs w:val="24"/>
              </w:rPr>
            </w:pPr>
            <w:r>
              <w:rPr>
                <w:rFonts w:ascii="Cambria" w:eastAsia="Cambria" w:hAnsi="Cambria" w:cs="Cambria"/>
                <w:sz w:val="24"/>
                <w:szCs w:val="24"/>
              </w:rPr>
              <w:t>Seafloor Features &amp; Hydrothermal Vents</w:t>
            </w:r>
          </w:p>
          <w:p w:rsidR="00016BCC" w:rsidRDefault="00B26F76">
            <w:pPr>
              <w:widowControl w:val="0"/>
              <w:spacing w:line="240" w:lineRule="auto"/>
              <w:rPr>
                <w:rFonts w:ascii="Cambria" w:eastAsia="Cambria" w:hAnsi="Cambria" w:cs="Cambria"/>
                <w:sz w:val="24"/>
                <w:szCs w:val="24"/>
              </w:rPr>
            </w:pPr>
            <w:r>
              <w:rPr>
                <w:rFonts w:ascii="Cambria" w:eastAsia="Cambria" w:hAnsi="Cambria" w:cs="Cambria"/>
                <w:sz w:val="24"/>
                <w:szCs w:val="24"/>
              </w:rPr>
              <w:t>HW 3</w:t>
            </w:r>
          </w:p>
        </w:tc>
        <w:tc>
          <w:tcPr>
            <w:tcW w:w="3676" w:type="dxa"/>
            <w:shd w:val="clear" w:color="auto" w:fill="auto"/>
            <w:tcMar>
              <w:top w:w="100" w:type="dxa"/>
              <w:left w:w="100" w:type="dxa"/>
              <w:bottom w:w="100" w:type="dxa"/>
              <w:right w:w="100" w:type="dxa"/>
            </w:tcMar>
          </w:tcPr>
          <w:p w:rsidR="00016BCC" w:rsidRDefault="00B26F76">
            <w:pPr>
              <w:widowControl w:val="0"/>
              <w:spacing w:line="240" w:lineRule="auto"/>
              <w:rPr>
                <w:rFonts w:ascii="Cambria" w:eastAsia="Cambria" w:hAnsi="Cambria" w:cs="Cambria"/>
                <w:b/>
                <w:sz w:val="24"/>
                <w:szCs w:val="24"/>
              </w:rPr>
            </w:pPr>
            <w:r>
              <w:rPr>
                <w:rFonts w:ascii="Cambria" w:eastAsia="Cambria" w:hAnsi="Cambria" w:cs="Cambria"/>
                <w:b/>
                <w:sz w:val="24"/>
                <w:szCs w:val="24"/>
              </w:rPr>
              <w:t>Lab 3 - Marine Sediments</w:t>
            </w:r>
          </w:p>
        </w:tc>
      </w:tr>
      <w:tr w:rsidR="00016BCC">
        <w:tc>
          <w:tcPr>
            <w:tcW w:w="1281" w:type="dxa"/>
            <w:shd w:val="clear" w:color="auto" w:fill="auto"/>
            <w:tcMar>
              <w:top w:w="100" w:type="dxa"/>
              <w:left w:w="100" w:type="dxa"/>
              <w:bottom w:w="100" w:type="dxa"/>
              <w:right w:w="100" w:type="dxa"/>
            </w:tcMar>
          </w:tcPr>
          <w:p w:rsidR="00016BCC" w:rsidRDefault="00B26F76">
            <w:pPr>
              <w:widowControl w:val="0"/>
              <w:spacing w:line="240" w:lineRule="auto"/>
              <w:rPr>
                <w:rFonts w:ascii="Cambria" w:eastAsia="Cambria" w:hAnsi="Cambria" w:cs="Cambria"/>
                <w:sz w:val="24"/>
                <w:szCs w:val="24"/>
              </w:rPr>
            </w:pPr>
            <w:r>
              <w:rPr>
                <w:rFonts w:ascii="Cambria" w:eastAsia="Cambria" w:hAnsi="Cambria" w:cs="Cambria"/>
                <w:sz w:val="24"/>
                <w:szCs w:val="24"/>
              </w:rPr>
              <w:t>10/22 &amp; 10/24</w:t>
            </w:r>
          </w:p>
        </w:tc>
        <w:tc>
          <w:tcPr>
            <w:tcW w:w="1185" w:type="dxa"/>
            <w:shd w:val="clear" w:color="auto" w:fill="auto"/>
            <w:tcMar>
              <w:top w:w="100" w:type="dxa"/>
              <w:left w:w="100" w:type="dxa"/>
              <w:bottom w:w="100" w:type="dxa"/>
              <w:right w:w="100" w:type="dxa"/>
            </w:tcMar>
          </w:tcPr>
          <w:p w:rsidR="00016BCC" w:rsidRDefault="00B26F76">
            <w:pPr>
              <w:widowControl w:val="0"/>
              <w:spacing w:line="240" w:lineRule="auto"/>
              <w:rPr>
                <w:rFonts w:ascii="Cambria" w:eastAsia="Cambria" w:hAnsi="Cambria" w:cs="Cambria"/>
                <w:sz w:val="24"/>
                <w:szCs w:val="24"/>
              </w:rPr>
            </w:pPr>
            <w:r>
              <w:rPr>
                <w:rFonts w:ascii="Cambria" w:eastAsia="Cambria" w:hAnsi="Cambria" w:cs="Cambria"/>
                <w:sz w:val="24"/>
                <w:szCs w:val="24"/>
              </w:rPr>
              <w:t>4.</w:t>
            </w:r>
          </w:p>
        </w:tc>
        <w:tc>
          <w:tcPr>
            <w:tcW w:w="3210" w:type="dxa"/>
            <w:shd w:val="clear" w:color="auto" w:fill="auto"/>
            <w:tcMar>
              <w:top w:w="100" w:type="dxa"/>
              <w:left w:w="100" w:type="dxa"/>
              <w:bottom w:w="100" w:type="dxa"/>
              <w:right w:w="100" w:type="dxa"/>
            </w:tcMar>
          </w:tcPr>
          <w:p w:rsidR="00016BCC" w:rsidRDefault="00B26F76">
            <w:pPr>
              <w:widowControl w:val="0"/>
              <w:spacing w:line="240" w:lineRule="auto"/>
              <w:rPr>
                <w:rFonts w:ascii="Cambria" w:eastAsia="Cambria" w:hAnsi="Cambria" w:cs="Cambria"/>
                <w:b/>
                <w:sz w:val="24"/>
                <w:szCs w:val="24"/>
              </w:rPr>
            </w:pPr>
            <w:r>
              <w:rPr>
                <w:rFonts w:ascii="Cambria" w:eastAsia="Cambria" w:hAnsi="Cambria" w:cs="Cambria"/>
                <w:b/>
                <w:sz w:val="24"/>
                <w:szCs w:val="24"/>
              </w:rPr>
              <w:t>Exam #1</w:t>
            </w:r>
          </w:p>
          <w:p w:rsidR="00016BCC" w:rsidRDefault="00B26F76">
            <w:pPr>
              <w:widowControl w:val="0"/>
              <w:spacing w:line="240" w:lineRule="auto"/>
              <w:rPr>
                <w:rFonts w:ascii="Cambria" w:eastAsia="Cambria" w:hAnsi="Cambria" w:cs="Cambria"/>
                <w:b/>
                <w:sz w:val="24"/>
                <w:szCs w:val="24"/>
              </w:rPr>
            </w:pPr>
            <w:r>
              <w:rPr>
                <w:rFonts w:ascii="Cambria" w:eastAsia="Cambria" w:hAnsi="Cambria" w:cs="Cambria"/>
                <w:sz w:val="24"/>
                <w:szCs w:val="24"/>
              </w:rPr>
              <w:t>Water and seawater</w:t>
            </w:r>
          </w:p>
        </w:tc>
        <w:tc>
          <w:tcPr>
            <w:tcW w:w="3676" w:type="dxa"/>
            <w:shd w:val="clear" w:color="auto" w:fill="auto"/>
            <w:tcMar>
              <w:top w:w="100" w:type="dxa"/>
              <w:left w:w="100" w:type="dxa"/>
              <w:bottom w:w="100" w:type="dxa"/>
              <w:right w:w="100" w:type="dxa"/>
            </w:tcMar>
          </w:tcPr>
          <w:p w:rsidR="00016BCC" w:rsidRDefault="00B26F76">
            <w:pPr>
              <w:widowControl w:val="0"/>
              <w:spacing w:line="240" w:lineRule="auto"/>
              <w:rPr>
                <w:rFonts w:ascii="Cambria" w:eastAsia="Cambria" w:hAnsi="Cambria" w:cs="Cambria"/>
                <w:b/>
                <w:sz w:val="24"/>
                <w:szCs w:val="24"/>
              </w:rPr>
            </w:pPr>
            <w:r>
              <w:rPr>
                <w:rFonts w:ascii="Cambria" w:eastAsia="Cambria" w:hAnsi="Cambria" w:cs="Cambria"/>
                <w:b/>
                <w:sz w:val="24"/>
                <w:szCs w:val="24"/>
              </w:rPr>
              <w:t>Lab 4 - Water Properties</w:t>
            </w:r>
          </w:p>
        </w:tc>
      </w:tr>
      <w:tr w:rsidR="00016BCC">
        <w:tc>
          <w:tcPr>
            <w:tcW w:w="1281" w:type="dxa"/>
            <w:shd w:val="clear" w:color="auto" w:fill="auto"/>
            <w:tcMar>
              <w:top w:w="100" w:type="dxa"/>
              <w:left w:w="100" w:type="dxa"/>
              <w:bottom w:w="100" w:type="dxa"/>
              <w:right w:w="100" w:type="dxa"/>
            </w:tcMar>
          </w:tcPr>
          <w:p w:rsidR="00016BCC" w:rsidRDefault="00B26F76">
            <w:pPr>
              <w:widowControl w:val="0"/>
              <w:spacing w:line="240" w:lineRule="auto"/>
              <w:rPr>
                <w:rFonts w:ascii="Cambria" w:eastAsia="Cambria" w:hAnsi="Cambria" w:cs="Cambria"/>
                <w:sz w:val="24"/>
                <w:szCs w:val="24"/>
              </w:rPr>
            </w:pPr>
            <w:r>
              <w:rPr>
                <w:rFonts w:ascii="Cambria" w:eastAsia="Cambria" w:hAnsi="Cambria" w:cs="Cambria"/>
                <w:sz w:val="24"/>
                <w:szCs w:val="24"/>
              </w:rPr>
              <w:t>10/29 &amp; 10/31</w:t>
            </w:r>
          </w:p>
        </w:tc>
        <w:tc>
          <w:tcPr>
            <w:tcW w:w="1185" w:type="dxa"/>
            <w:shd w:val="clear" w:color="auto" w:fill="auto"/>
            <w:tcMar>
              <w:top w:w="100" w:type="dxa"/>
              <w:left w:w="100" w:type="dxa"/>
              <w:bottom w:w="100" w:type="dxa"/>
              <w:right w:w="100" w:type="dxa"/>
            </w:tcMar>
          </w:tcPr>
          <w:p w:rsidR="00016BCC" w:rsidRDefault="00B26F76">
            <w:pPr>
              <w:widowControl w:val="0"/>
              <w:spacing w:line="240" w:lineRule="auto"/>
              <w:rPr>
                <w:rFonts w:ascii="Cambria" w:eastAsia="Cambria" w:hAnsi="Cambria" w:cs="Cambria"/>
                <w:sz w:val="24"/>
                <w:szCs w:val="24"/>
              </w:rPr>
            </w:pPr>
            <w:r>
              <w:rPr>
                <w:rFonts w:ascii="Cambria" w:eastAsia="Cambria" w:hAnsi="Cambria" w:cs="Cambria"/>
                <w:sz w:val="24"/>
                <w:szCs w:val="24"/>
              </w:rPr>
              <w:t>5.</w:t>
            </w:r>
          </w:p>
        </w:tc>
        <w:tc>
          <w:tcPr>
            <w:tcW w:w="3210" w:type="dxa"/>
            <w:shd w:val="clear" w:color="auto" w:fill="auto"/>
            <w:tcMar>
              <w:top w:w="100" w:type="dxa"/>
              <w:left w:w="100" w:type="dxa"/>
              <w:bottom w:w="100" w:type="dxa"/>
              <w:right w:w="100" w:type="dxa"/>
            </w:tcMar>
          </w:tcPr>
          <w:p w:rsidR="00016BCC" w:rsidRDefault="00B26F76">
            <w:pPr>
              <w:widowControl w:val="0"/>
              <w:spacing w:line="240" w:lineRule="auto"/>
              <w:rPr>
                <w:rFonts w:ascii="Cambria" w:eastAsia="Cambria" w:hAnsi="Cambria" w:cs="Cambria"/>
                <w:sz w:val="24"/>
                <w:szCs w:val="24"/>
              </w:rPr>
            </w:pPr>
            <w:r>
              <w:rPr>
                <w:rFonts w:ascii="Cambria" w:eastAsia="Cambria" w:hAnsi="Cambria" w:cs="Cambria"/>
                <w:sz w:val="24"/>
                <w:szCs w:val="24"/>
              </w:rPr>
              <w:t>Quiz 3</w:t>
            </w:r>
          </w:p>
          <w:p w:rsidR="00016BCC" w:rsidRDefault="00B26F76">
            <w:pPr>
              <w:widowControl w:val="0"/>
              <w:spacing w:line="240" w:lineRule="auto"/>
              <w:rPr>
                <w:rFonts w:ascii="Cambria" w:eastAsia="Cambria" w:hAnsi="Cambria" w:cs="Cambria"/>
                <w:sz w:val="24"/>
                <w:szCs w:val="24"/>
              </w:rPr>
            </w:pPr>
            <w:r>
              <w:rPr>
                <w:rFonts w:ascii="Cambria" w:eastAsia="Cambria" w:hAnsi="Cambria" w:cs="Cambria"/>
                <w:sz w:val="24"/>
                <w:szCs w:val="24"/>
              </w:rPr>
              <w:t>Atmospheric Circulation</w:t>
            </w:r>
          </w:p>
          <w:p w:rsidR="00016BCC" w:rsidRDefault="00B26F76">
            <w:pPr>
              <w:widowControl w:val="0"/>
              <w:spacing w:line="240" w:lineRule="auto"/>
              <w:rPr>
                <w:rFonts w:ascii="Cambria" w:eastAsia="Cambria" w:hAnsi="Cambria" w:cs="Cambria"/>
                <w:sz w:val="24"/>
                <w:szCs w:val="24"/>
              </w:rPr>
            </w:pPr>
            <w:r>
              <w:rPr>
                <w:rFonts w:ascii="Cambria" w:eastAsia="Cambria" w:hAnsi="Cambria" w:cs="Cambria"/>
                <w:sz w:val="24"/>
                <w:szCs w:val="24"/>
              </w:rPr>
              <w:t>HW 4</w:t>
            </w:r>
          </w:p>
        </w:tc>
        <w:tc>
          <w:tcPr>
            <w:tcW w:w="3676" w:type="dxa"/>
            <w:shd w:val="clear" w:color="auto" w:fill="auto"/>
            <w:tcMar>
              <w:top w:w="100" w:type="dxa"/>
              <w:left w:w="100" w:type="dxa"/>
              <w:bottom w:w="100" w:type="dxa"/>
              <w:right w:w="100" w:type="dxa"/>
            </w:tcMar>
          </w:tcPr>
          <w:p w:rsidR="00016BCC" w:rsidRDefault="00B26F76">
            <w:pPr>
              <w:widowControl w:val="0"/>
              <w:spacing w:line="240" w:lineRule="auto"/>
              <w:rPr>
                <w:rFonts w:ascii="Cambria" w:eastAsia="Cambria" w:hAnsi="Cambria" w:cs="Cambria"/>
                <w:sz w:val="24"/>
                <w:szCs w:val="24"/>
              </w:rPr>
            </w:pPr>
            <w:r>
              <w:rPr>
                <w:rFonts w:ascii="Cambria" w:eastAsia="Cambria" w:hAnsi="Cambria" w:cs="Cambria"/>
                <w:sz w:val="24"/>
                <w:szCs w:val="24"/>
              </w:rPr>
              <w:t>Coriolis Effect</w:t>
            </w:r>
          </w:p>
          <w:p w:rsidR="00016BCC" w:rsidRDefault="00B26F76">
            <w:pPr>
              <w:widowControl w:val="0"/>
              <w:spacing w:line="240" w:lineRule="auto"/>
              <w:rPr>
                <w:rFonts w:ascii="Cambria" w:eastAsia="Cambria" w:hAnsi="Cambria" w:cs="Cambria"/>
                <w:b/>
                <w:sz w:val="24"/>
                <w:szCs w:val="24"/>
              </w:rPr>
            </w:pPr>
            <w:r>
              <w:rPr>
                <w:rFonts w:ascii="Cambria" w:eastAsia="Cambria" w:hAnsi="Cambria" w:cs="Cambria"/>
                <w:b/>
                <w:sz w:val="24"/>
                <w:szCs w:val="24"/>
              </w:rPr>
              <w:t>Lab 5 - Heat Transfer and Hurricanes</w:t>
            </w:r>
          </w:p>
        </w:tc>
      </w:tr>
      <w:tr w:rsidR="00016BCC">
        <w:tc>
          <w:tcPr>
            <w:tcW w:w="1281" w:type="dxa"/>
            <w:shd w:val="clear" w:color="auto" w:fill="auto"/>
            <w:tcMar>
              <w:top w:w="100" w:type="dxa"/>
              <w:left w:w="100" w:type="dxa"/>
              <w:bottom w:w="100" w:type="dxa"/>
              <w:right w:w="100" w:type="dxa"/>
            </w:tcMar>
          </w:tcPr>
          <w:p w:rsidR="00016BCC" w:rsidRDefault="00B26F76">
            <w:pPr>
              <w:widowControl w:val="0"/>
              <w:spacing w:line="240" w:lineRule="auto"/>
              <w:rPr>
                <w:rFonts w:ascii="Cambria" w:eastAsia="Cambria" w:hAnsi="Cambria" w:cs="Cambria"/>
                <w:sz w:val="24"/>
                <w:szCs w:val="24"/>
              </w:rPr>
            </w:pPr>
            <w:r>
              <w:rPr>
                <w:rFonts w:ascii="Cambria" w:eastAsia="Cambria" w:hAnsi="Cambria" w:cs="Cambria"/>
                <w:sz w:val="24"/>
                <w:szCs w:val="24"/>
              </w:rPr>
              <w:t>11/5 &amp; 11/7</w:t>
            </w:r>
          </w:p>
        </w:tc>
        <w:tc>
          <w:tcPr>
            <w:tcW w:w="1185" w:type="dxa"/>
            <w:shd w:val="clear" w:color="auto" w:fill="auto"/>
            <w:tcMar>
              <w:top w:w="100" w:type="dxa"/>
              <w:left w:w="100" w:type="dxa"/>
              <w:bottom w:w="100" w:type="dxa"/>
              <w:right w:w="100" w:type="dxa"/>
            </w:tcMar>
          </w:tcPr>
          <w:p w:rsidR="00016BCC" w:rsidRDefault="00B26F76">
            <w:pPr>
              <w:widowControl w:val="0"/>
              <w:spacing w:line="240" w:lineRule="auto"/>
              <w:rPr>
                <w:rFonts w:ascii="Cambria" w:eastAsia="Cambria" w:hAnsi="Cambria" w:cs="Cambria"/>
                <w:sz w:val="24"/>
                <w:szCs w:val="24"/>
              </w:rPr>
            </w:pPr>
            <w:r>
              <w:rPr>
                <w:rFonts w:ascii="Cambria" w:eastAsia="Cambria" w:hAnsi="Cambria" w:cs="Cambria"/>
                <w:sz w:val="24"/>
                <w:szCs w:val="24"/>
              </w:rPr>
              <w:t>6.</w:t>
            </w:r>
          </w:p>
        </w:tc>
        <w:tc>
          <w:tcPr>
            <w:tcW w:w="3210" w:type="dxa"/>
            <w:shd w:val="clear" w:color="auto" w:fill="auto"/>
            <w:tcMar>
              <w:top w:w="100" w:type="dxa"/>
              <w:left w:w="100" w:type="dxa"/>
              <w:bottom w:w="100" w:type="dxa"/>
              <w:right w:w="100" w:type="dxa"/>
            </w:tcMar>
          </w:tcPr>
          <w:p w:rsidR="00016BCC" w:rsidRDefault="00B26F76">
            <w:pPr>
              <w:widowControl w:val="0"/>
              <w:spacing w:line="240" w:lineRule="auto"/>
              <w:rPr>
                <w:rFonts w:ascii="Cambria" w:eastAsia="Cambria" w:hAnsi="Cambria" w:cs="Cambria"/>
                <w:sz w:val="24"/>
                <w:szCs w:val="24"/>
              </w:rPr>
            </w:pPr>
            <w:r>
              <w:rPr>
                <w:rFonts w:ascii="Cambria" w:eastAsia="Cambria" w:hAnsi="Cambria" w:cs="Cambria"/>
                <w:sz w:val="24"/>
                <w:szCs w:val="24"/>
              </w:rPr>
              <w:t>Quiz 4</w:t>
            </w:r>
          </w:p>
          <w:p w:rsidR="00016BCC" w:rsidRDefault="00B26F76">
            <w:pPr>
              <w:widowControl w:val="0"/>
              <w:spacing w:line="240" w:lineRule="auto"/>
              <w:rPr>
                <w:rFonts w:ascii="Cambria" w:eastAsia="Cambria" w:hAnsi="Cambria" w:cs="Cambria"/>
                <w:sz w:val="24"/>
                <w:szCs w:val="24"/>
              </w:rPr>
            </w:pPr>
            <w:r>
              <w:rPr>
                <w:rFonts w:ascii="Cambria" w:eastAsia="Cambria" w:hAnsi="Cambria" w:cs="Cambria"/>
                <w:sz w:val="24"/>
                <w:szCs w:val="24"/>
              </w:rPr>
              <w:t>Ocean Circulation</w:t>
            </w:r>
          </w:p>
          <w:p w:rsidR="00016BCC" w:rsidRDefault="00B26F76">
            <w:pPr>
              <w:widowControl w:val="0"/>
              <w:spacing w:line="240" w:lineRule="auto"/>
              <w:rPr>
                <w:rFonts w:ascii="Cambria" w:eastAsia="Cambria" w:hAnsi="Cambria" w:cs="Cambria"/>
                <w:sz w:val="24"/>
                <w:szCs w:val="24"/>
              </w:rPr>
            </w:pPr>
            <w:r>
              <w:rPr>
                <w:rFonts w:ascii="Cambria" w:eastAsia="Cambria" w:hAnsi="Cambria" w:cs="Cambria"/>
                <w:sz w:val="24"/>
                <w:szCs w:val="24"/>
              </w:rPr>
              <w:t>HW 5</w:t>
            </w:r>
          </w:p>
        </w:tc>
        <w:tc>
          <w:tcPr>
            <w:tcW w:w="3676" w:type="dxa"/>
            <w:shd w:val="clear" w:color="auto" w:fill="auto"/>
            <w:tcMar>
              <w:top w:w="100" w:type="dxa"/>
              <w:left w:w="100" w:type="dxa"/>
              <w:bottom w:w="100" w:type="dxa"/>
              <w:right w:w="100" w:type="dxa"/>
            </w:tcMar>
          </w:tcPr>
          <w:p w:rsidR="00016BCC" w:rsidRDefault="00B26F76">
            <w:pPr>
              <w:widowControl w:val="0"/>
              <w:spacing w:line="240" w:lineRule="auto"/>
              <w:rPr>
                <w:rFonts w:ascii="Cambria" w:eastAsia="Cambria" w:hAnsi="Cambria" w:cs="Cambria"/>
                <w:sz w:val="24"/>
                <w:szCs w:val="24"/>
              </w:rPr>
            </w:pPr>
            <w:r>
              <w:rPr>
                <w:rFonts w:ascii="Cambria" w:eastAsia="Cambria" w:hAnsi="Cambria" w:cs="Cambria"/>
                <w:sz w:val="24"/>
                <w:szCs w:val="24"/>
              </w:rPr>
              <w:t>El Niño</w:t>
            </w:r>
          </w:p>
          <w:p w:rsidR="00016BCC" w:rsidRDefault="00B26F76">
            <w:pPr>
              <w:widowControl w:val="0"/>
              <w:spacing w:line="240" w:lineRule="auto"/>
              <w:rPr>
                <w:rFonts w:ascii="Cambria" w:eastAsia="Cambria" w:hAnsi="Cambria" w:cs="Cambria"/>
                <w:b/>
                <w:sz w:val="24"/>
                <w:szCs w:val="24"/>
              </w:rPr>
            </w:pPr>
            <w:r>
              <w:rPr>
                <w:rFonts w:ascii="Cambria" w:eastAsia="Cambria" w:hAnsi="Cambria" w:cs="Cambria"/>
                <w:b/>
                <w:sz w:val="24"/>
                <w:szCs w:val="24"/>
              </w:rPr>
              <w:t>Lab 6 - Ocean Circulation</w:t>
            </w:r>
          </w:p>
        </w:tc>
      </w:tr>
      <w:tr w:rsidR="00016BCC">
        <w:tc>
          <w:tcPr>
            <w:tcW w:w="1281" w:type="dxa"/>
            <w:shd w:val="clear" w:color="auto" w:fill="auto"/>
            <w:tcMar>
              <w:top w:w="100" w:type="dxa"/>
              <w:left w:w="100" w:type="dxa"/>
              <w:bottom w:w="100" w:type="dxa"/>
              <w:right w:w="100" w:type="dxa"/>
            </w:tcMar>
          </w:tcPr>
          <w:p w:rsidR="00016BCC" w:rsidRDefault="00B26F76">
            <w:pPr>
              <w:widowControl w:val="0"/>
              <w:spacing w:line="240" w:lineRule="auto"/>
              <w:rPr>
                <w:rFonts w:ascii="Cambria" w:eastAsia="Cambria" w:hAnsi="Cambria" w:cs="Cambria"/>
                <w:sz w:val="24"/>
                <w:szCs w:val="24"/>
              </w:rPr>
            </w:pPr>
            <w:r>
              <w:rPr>
                <w:rFonts w:ascii="Cambria" w:eastAsia="Cambria" w:hAnsi="Cambria" w:cs="Cambria"/>
                <w:sz w:val="24"/>
                <w:szCs w:val="24"/>
              </w:rPr>
              <w:t>11/12 &amp; 11/14</w:t>
            </w:r>
          </w:p>
        </w:tc>
        <w:tc>
          <w:tcPr>
            <w:tcW w:w="1185" w:type="dxa"/>
            <w:shd w:val="clear" w:color="auto" w:fill="auto"/>
            <w:tcMar>
              <w:top w:w="100" w:type="dxa"/>
              <w:left w:w="100" w:type="dxa"/>
              <w:bottom w:w="100" w:type="dxa"/>
              <w:right w:w="100" w:type="dxa"/>
            </w:tcMar>
          </w:tcPr>
          <w:p w:rsidR="00016BCC" w:rsidRDefault="00B26F76">
            <w:pPr>
              <w:widowControl w:val="0"/>
              <w:spacing w:line="240" w:lineRule="auto"/>
              <w:rPr>
                <w:rFonts w:ascii="Cambria" w:eastAsia="Cambria" w:hAnsi="Cambria" w:cs="Cambria"/>
                <w:sz w:val="24"/>
                <w:szCs w:val="24"/>
              </w:rPr>
            </w:pPr>
            <w:r>
              <w:rPr>
                <w:rFonts w:ascii="Cambria" w:eastAsia="Cambria" w:hAnsi="Cambria" w:cs="Cambria"/>
                <w:sz w:val="24"/>
                <w:szCs w:val="24"/>
              </w:rPr>
              <w:t>7.</w:t>
            </w:r>
          </w:p>
        </w:tc>
        <w:tc>
          <w:tcPr>
            <w:tcW w:w="3210" w:type="dxa"/>
            <w:shd w:val="clear" w:color="auto" w:fill="auto"/>
            <w:tcMar>
              <w:top w:w="100" w:type="dxa"/>
              <w:left w:w="100" w:type="dxa"/>
              <w:bottom w:w="100" w:type="dxa"/>
              <w:right w:w="100" w:type="dxa"/>
            </w:tcMar>
          </w:tcPr>
          <w:p w:rsidR="00016BCC" w:rsidRDefault="00B26F76">
            <w:pPr>
              <w:widowControl w:val="0"/>
              <w:spacing w:line="240" w:lineRule="auto"/>
              <w:rPr>
                <w:rFonts w:ascii="Cambria" w:eastAsia="Cambria" w:hAnsi="Cambria" w:cs="Cambria"/>
                <w:sz w:val="24"/>
                <w:szCs w:val="24"/>
              </w:rPr>
            </w:pPr>
            <w:r>
              <w:rPr>
                <w:rFonts w:ascii="Cambria" w:eastAsia="Cambria" w:hAnsi="Cambria" w:cs="Cambria"/>
                <w:sz w:val="24"/>
                <w:szCs w:val="24"/>
              </w:rPr>
              <w:t>Quiz 5</w:t>
            </w:r>
          </w:p>
          <w:p w:rsidR="00016BCC" w:rsidRDefault="00B26F76">
            <w:pPr>
              <w:widowControl w:val="0"/>
              <w:spacing w:line="240" w:lineRule="auto"/>
              <w:rPr>
                <w:rFonts w:ascii="Cambria" w:eastAsia="Cambria" w:hAnsi="Cambria" w:cs="Cambria"/>
                <w:sz w:val="24"/>
                <w:szCs w:val="24"/>
              </w:rPr>
            </w:pPr>
            <w:r>
              <w:rPr>
                <w:rFonts w:ascii="Cambria" w:eastAsia="Cambria" w:hAnsi="Cambria" w:cs="Cambria"/>
                <w:sz w:val="24"/>
                <w:szCs w:val="24"/>
              </w:rPr>
              <w:t xml:space="preserve">Coasts Waves &amp; Tides </w:t>
            </w:r>
          </w:p>
          <w:p w:rsidR="00016BCC" w:rsidRDefault="00B26F76">
            <w:pPr>
              <w:widowControl w:val="0"/>
              <w:spacing w:line="240" w:lineRule="auto"/>
              <w:rPr>
                <w:rFonts w:ascii="Cambria" w:eastAsia="Cambria" w:hAnsi="Cambria" w:cs="Cambria"/>
                <w:sz w:val="24"/>
                <w:szCs w:val="24"/>
              </w:rPr>
            </w:pPr>
            <w:r>
              <w:rPr>
                <w:rFonts w:ascii="Cambria" w:eastAsia="Cambria" w:hAnsi="Cambria" w:cs="Cambria"/>
                <w:sz w:val="24"/>
                <w:szCs w:val="24"/>
              </w:rPr>
              <w:t>HW 6</w:t>
            </w:r>
          </w:p>
        </w:tc>
        <w:tc>
          <w:tcPr>
            <w:tcW w:w="3676" w:type="dxa"/>
            <w:shd w:val="clear" w:color="auto" w:fill="auto"/>
            <w:tcMar>
              <w:top w:w="100" w:type="dxa"/>
              <w:left w:w="100" w:type="dxa"/>
              <w:bottom w:w="100" w:type="dxa"/>
              <w:right w:w="100" w:type="dxa"/>
            </w:tcMar>
          </w:tcPr>
          <w:p w:rsidR="00016BCC" w:rsidRDefault="00B26F76">
            <w:pPr>
              <w:widowControl w:val="0"/>
              <w:spacing w:line="240" w:lineRule="auto"/>
              <w:rPr>
                <w:rFonts w:ascii="Cambria" w:eastAsia="Cambria" w:hAnsi="Cambria" w:cs="Cambria"/>
                <w:sz w:val="24"/>
                <w:szCs w:val="24"/>
              </w:rPr>
            </w:pPr>
            <w:r>
              <w:rPr>
                <w:rFonts w:ascii="Cambria" w:eastAsia="Cambria" w:hAnsi="Cambria" w:cs="Cambria"/>
                <w:sz w:val="24"/>
                <w:szCs w:val="24"/>
              </w:rPr>
              <w:t>Coasts Waves and Tides</w:t>
            </w:r>
          </w:p>
          <w:p w:rsidR="00016BCC" w:rsidRDefault="00B26F76">
            <w:pPr>
              <w:widowControl w:val="0"/>
              <w:spacing w:line="240" w:lineRule="auto"/>
              <w:rPr>
                <w:rFonts w:ascii="Cambria" w:eastAsia="Cambria" w:hAnsi="Cambria" w:cs="Cambria"/>
                <w:sz w:val="24"/>
                <w:szCs w:val="24"/>
              </w:rPr>
            </w:pPr>
            <w:r>
              <w:rPr>
                <w:rFonts w:ascii="Cambria" w:eastAsia="Cambria" w:hAnsi="Cambria" w:cs="Cambria"/>
                <w:sz w:val="24"/>
                <w:szCs w:val="24"/>
              </w:rPr>
              <w:t>continued</w:t>
            </w:r>
          </w:p>
          <w:p w:rsidR="00016BCC" w:rsidRDefault="00B26F76">
            <w:pPr>
              <w:widowControl w:val="0"/>
              <w:spacing w:line="240" w:lineRule="auto"/>
              <w:rPr>
                <w:rFonts w:ascii="Cambria" w:eastAsia="Cambria" w:hAnsi="Cambria" w:cs="Cambria"/>
                <w:b/>
                <w:sz w:val="24"/>
                <w:szCs w:val="24"/>
              </w:rPr>
            </w:pPr>
            <w:r>
              <w:rPr>
                <w:rFonts w:ascii="Cambria" w:eastAsia="Cambria" w:hAnsi="Cambria" w:cs="Cambria"/>
                <w:b/>
                <w:sz w:val="24"/>
                <w:szCs w:val="24"/>
              </w:rPr>
              <w:t>Lab 7- Tsunami</w:t>
            </w:r>
          </w:p>
        </w:tc>
      </w:tr>
      <w:tr w:rsidR="00016BCC">
        <w:tc>
          <w:tcPr>
            <w:tcW w:w="1281" w:type="dxa"/>
            <w:shd w:val="clear" w:color="auto" w:fill="auto"/>
            <w:tcMar>
              <w:top w:w="100" w:type="dxa"/>
              <w:left w:w="100" w:type="dxa"/>
              <w:bottom w:w="100" w:type="dxa"/>
              <w:right w:w="100" w:type="dxa"/>
            </w:tcMar>
          </w:tcPr>
          <w:p w:rsidR="00016BCC" w:rsidRDefault="00B26F76">
            <w:pPr>
              <w:widowControl w:val="0"/>
              <w:spacing w:line="240" w:lineRule="auto"/>
              <w:rPr>
                <w:rFonts w:ascii="Cambria" w:eastAsia="Cambria" w:hAnsi="Cambria" w:cs="Cambria"/>
                <w:sz w:val="24"/>
                <w:szCs w:val="24"/>
              </w:rPr>
            </w:pPr>
            <w:r>
              <w:rPr>
                <w:rFonts w:ascii="Cambria" w:eastAsia="Cambria" w:hAnsi="Cambria" w:cs="Cambria"/>
                <w:sz w:val="24"/>
                <w:szCs w:val="24"/>
              </w:rPr>
              <w:t>11/19 &amp; 11/21</w:t>
            </w:r>
          </w:p>
        </w:tc>
        <w:tc>
          <w:tcPr>
            <w:tcW w:w="1185" w:type="dxa"/>
            <w:shd w:val="clear" w:color="auto" w:fill="auto"/>
            <w:tcMar>
              <w:top w:w="100" w:type="dxa"/>
              <w:left w:w="100" w:type="dxa"/>
              <w:bottom w:w="100" w:type="dxa"/>
              <w:right w:w="100" w:type="dxa"/>
            </w:tcMar>
          </w:tcPr>
          <w:p w:rsidR="00016BCC" w:rsidRDefault="00B26F76">
            <w:pPr>
              <w:widowControl w:val="0"/>
              <w:spacing w:line="240" w:lineRule="auto"/>
              <w:rPr>
                <w:rFonts w:ascii="Cambria" w:eastAsia="Cambria" w:hAnsi="Cambria" w:cs="Cambria"/>
                <w:sz w:val="24"/>
                <w:szCs w:val="24"/>
              </w:rPr>
            </w:pPr>
            <w:r>
              <w:rPr>
                <w:rFonts w:ascii="Cambria" w:eastAsia="Cambria" w:hAnsi="Cambria" w:cs="Cambria"/>
                <w:sz w:val="24"/>
                <w:szCs w:val="24"/>
              </w:rPr>
              <w:t>8.</w:t>
            </w:r>
          </w:p>
        </w:tc>
        <w:tc>
          <w:tcPr>
            <w:tcW w:w="3210" w:type="dxa"/>
            <w:shd w:val="clear" w:color="auto" w:fill="auto"/>
            <w:tcMar>
              <w:top w:w="100" w:type="dxa"/>
              <w:left w:w="100" w:type="dxa"/>
              <w:bottom w:w="100" w:type="dxa"/>
              <w:right w:w="100" w:type="dxa"/>
            </w:tcMar>
          </w:tcPr>
          <w:p w:rsidR="00016BCC" w:rsidRDefault="00B26F76">
            <w:pPr>
              <w:widowControl w:val="0"/>
              <w:spacing w:line="240" w:lineRule="auto"/>
              <w:rPr>
                <w:rFonts w:ascii="Cambria" w:eastAsia="Cambria" w:hAnsi="Cambria" w:cs="Cambria"/>
                <w:sz w:val="24"/>
                <w:szCs w:val="24"/>
              </w:rPr>
            </w:pPr>
            <w:r>
              <w:rPr>
                <w:rFonts w:ascii="Cambria" w:eastAsia="Cambria" w:hAnsi="Cambria" w:cs="Cambria"/>
                <w:sz w:val="24"/>
                <w:szCs w:val="24"/>
              </w:rPr>
              <w:t>Marine life and productivity</w:t>
            </w:r>
          </w:p>
          <w:p w:rsidR="00016BCC" w:rsidRDefault="00B26F76">
            <w:pPr>
              <w:widowControl w:val="0"/>
              <w:spacing w:line="240" w:lineRule="auto"/>
              <w:rPr>
                <w:rFonts w:ascii="Cambria" w:eastAsia="Cambria" w:hAnsi="Cambria" w:cs="Cambria"/>
                <w:sz w:val="24"/>
                <w:szCs w:val="24"/>
              </w:rPr>
            </w:pPr>
            <w:r>
              <w:rPr>
                <w:rFonts w:ascii="Cambria" w:eastAsia="Cambria" w:hAnsi="Cambria" w:cs="Cambria"/>
                <w:b/>
                <w:sz w:val="24"/>
                <w:szCs w:val="24"/>
              </w:rPr>
              <w:t>Exam 2 -</w:t>
            </w:r>
            <w:r>
              <w:rPr>
                <w:rFonts w:ascii="Cambria" w:eastAsia="Cambria" w:hAnsi="Cambria" w:cs="Cambria"/>
                <w:sz w:val="24"/>
                <w:szCs w:val="24"/>
              </w:rPr>
              <w:t xml:space="preserve"> covers weeks 1 -7</w:t>
            </w:r>
          </w:p>
        </w:tc>
        <w:tc>
          <w:tcPr>
            <w:tcW w:w="3676" w:type="dxa"/>
            <w:shd w:val="clear" w:color="auto" w:fill="auto"/>
            <w:tcMar>
              <w:top w:w="100" w:type="dxa"/>
              <w:left w:w="100" w:type="dxa"/>
              <w:bottom w:w="100" w:type="dxa"/>
              <w:right w:w="100" w:type="dxa"/>
            </w:tcMar>
          </w:tcPr>
          <w:p w:rsidR="00016BCC" w:rsidRDefault="00B26F76">
            <w:pPr>
              <w:widowControl w:val="0"/>
              <w:spacing w:line="240" w:lineRule="auto"/>
              <w:rPr>
                <w:rFonts w:ascii="Cambria" w:eastAsia="Cambria" w:hAnsi="Cambria" w:cs="Cambria"/>
                <w:b/>
                <w:sz w:val="24"/>
                <w:szCs w:val="24"/>
              </w:rPr>
            </w:pPr>
            <w:r>
              <w:rPr>
                <w:rFonts w:ascii="Cambria" w:eastAsia="Cambria" w:hAnsi="Cambria" w:cs="Cambria"/>
                <w:sz w:val="24"/>
                <w:szCs w:val="24"/>
              </w:rPr>
              <w:t>Climate change and ocean acidification</w:t>
            </w:r>
          </w:p>
          <w:p w:rsidR="00016BCC" w:rsidRDefault="00B26F76">
            <w:pPr>
              <w:widowControl w:val="0"/>
              <w:spacing w:line="240" w:lineRule="auto"/>
              <w:rPr>
                <w:rFonts w:ascii="Cambria" w:eastAsia="Cambria" w:hAnsi="Cambria" w:cs="Cambria"/>
                <w:b/>
                <w:sz w:val="24"/>
                <w:szCs w:val="24"/>
              </w:rPr>
            </w:pPr>
            <w:r>
              <w:rPr>
                <w:rFonts w:ascii="Cambria" w:eastAsia="Cambria" w:hAnsi="Cambria" w:cs="Cambria"/>
                <w:b/>
                <w:sz w:val="24"/>
                <w:szCs w:val="24"/>
              </w:rPr>
              <w:t>Lab 8 - Primary Productivity</w:t>
            </w:r>
          </w:p>
        </w:tc>
      </w:tr>
      <w:tr w:rsidR="00016BCC">
        <w:tc>
          <w:tcPr>
            <w:tcW w:w="1281" w:type="dxa"/>
            <w:shd w:val="clear" w:color="auto" w:fill="auto"/>
            <w:tcMar>
              <w:top w:w="100" w:type="dxa"/>
              <w:left w:w="100" w:type="dxa"/>
              <w:bottom w:w="100" w:type="dxa"/>
              <w:right w:w="100" w:type="dxa"/>
            </w:tcMar>
          </w:tcPr>
          <w:p w:rsidR="00016BCC" w:rsidRDefault="00B26F76">
            <w:pPr>
              <w:widowControl w:val="0"/>
              <w:spacing w:line="240" w:lineRule="auto"/>
              <w:rPr>
                <w:rFonts w:ascii="Cambria" w:eastAsia="Cambria" w:hAnsi="Cambria" w:cs="Cambria"/>
                <w:sz w:val="24"/>
                <w:szCs w:val="24"/>
              </w:rPr>
            </w:pPr>
            <w:r>
              <w:rPr>
                <w:rFonts w:ascii="Cambria" w:eastAsia="Cambria" w:hAnsi="Cambria" w:cs="Cambria"/>
                <w:sz w:val="24"/>
                <w:szCs w:val="24"/>
              </w:rPr>
              <w:t>11/26 &amp; 11/28</w:t>
            </w:r>
          </w:p>
        </w:tc>
        <w:tc>
          <w:tcPr>
            <w:tcW w:w="1185" w:type="dxa"/>
            <w:shd w:val="clear" w:color="auto" w:fill="auto"/>
            <w:tcMar>
              <w:top w:w="100" w:type="dxa"/>
              <w:left w:w="100" w:type="dxa"/>
              <w:bottom w:w="100" w:type="dxa"/>
              <w:right w:w="100" w:type="dxa"/>
            </w:tcMar>
          </w:tcPr>
          <w:p w:rsidR="00016BCC" w:rsidRDefault="00B26F76">
            <w:pPr>
              <w:widowControl w:val="0"/>
              <w:spacing w:line="240" w:lineRule="auto"/>
              <w:rPr>
                <w:rFonts w:ascii="Cambria" w:eastAsia="Cambria" w:hAnsi="Cambria" w:cs="Cambria"/>
                <w:sz w:val="24"/>
                <w:szCs w:val="24"/>
              </w:rPr>
            </w:pPr>
            <w:r>
              <w:rPr>
                <w:rFonts w:ascii="Cambria" w:eastAsia="Cambria" w:hAnsi="Cambria" w:cs="Cambria"/>
                <w:sz w:val="24"/>
                <w:szCs w:val="24"/>
              </w:rPr>
              <w:t>9.</w:t>
            </w:r>
          </w:p>
        </w:tc>
        <w:tc>
          <w:tcPr>
            <w:tcW w:w="3210" w:type="dxa"/>
            <w:shd w:val="clear" w:color="auto" w:fill="auto"/>
            <w:tcMar>
              <w:top w:w="100" w:type="dxa"/>
              <w:left w:w="100" w:type="dxa"/>
              <w:bottom w:w="100" w:type="dxa"/>
              <w:right w:w="100" w:type="dxa"/>
            </w:tcMar>
          </w:tcPr>
          <w:p w:rsidR="00016BCC" w:rsidRDefault="00016BCC">
            <w:pPr>
              <w:widowControl w:val="0"/>
              <w:spacing w:line="240" w:lineRule="auto"/>
              <w:rPr>
                <w:rFonts w:ascii="Cambria" w:eastAsia="Cambria" w:hAnsi="Cambria" w:cs="Cambria"/>
                <w:sz w:val="24"/>
                <w:szCs w:val="24"/>
              </w:rPr>
            </w:pPr>
          </w:p>
          <w:p w:rsidR="00016BCC" w:rsidRDefault="00B26F76">
            <w:pPr>
              <w:widowControl w:val="0"/>
              <w:spacing w:line="240" w:lineRule="auto"/>
              <w:rPr>
                <w:rFonts w:ascii="Cambria" w:eastAsia="Cambria" w:hAnsi="Cambria" w:cs="Cambria"/>
                <w:sz w:val="24"/>
                <w:szCs w:val="24"/>
              </w:rPr>
            </w:pPr>
            <w:r>
              <w:rPr>
                <w:rFonts w:ascii="Cambria" w:eastAsia="Cambria" w:hAnsi="Cambria" w:cs="Cambria"/>
                <w:b/>
                <w:sz w:val="24"/>
                <w:szCs w:val="24"/>
              </w:rPr>
              <w:t xml:space="preserve">Field Trip to OSU Marine </w:t>
            </w:r>
            <w:r>
              <w:rPr>
                <w:rFonts w:ascii="Cambria" w:eastAsia="Cambria" w:hAnsi="Cambria" w:cs="Cambria"/>
                <w:b/>
                <w:sz w:val="24"/>
                <w:szCs w:val="24"/>
              </w:rPr>
              <w:lastRenderedPageBreak/>
              <w:t>Geology Repository</w:t>
            </w:r>
          </w:p>
          <w:p w:rsidR="00016BCC" w:rsidRDefault="00016BCC">
            <w:pPr>
              <w:widowControl w:val="0"/>
              <w:spacing w:line="240" w:lineRule="auto"/>
              <w:rPr>
                <w:rFonts w:ascii="Cambria" w:eastAsia="Cambria" w:hAnsi="Cambria" w:cs="Cambria"/>
                <w:sz w:val="24"/>
                <w:szCs w:val="24"/>
              </w:rPr>
            </w:pPr>
          </w:p>
        </w:tc>
        <w:tc>
          <w:tcPr>
            <w:tcW w:w="3676" w:type="dxa"/>
            <w:shd w:val="clear" w:color="auto" w:fill="auto"/>
            <w:tcMar>
              <w:top w:w="100" w:type="dxa"/>
              <w:left w:w="100" w:type="dxa"/>
              <w:bottom w:w="100" w:type="dxa"/>
              <w:right w:w="100" w:type="dxa"/>
            </w:tcMar>
          </w:tcPr>
          <w:p w:rsidR="00016BCC" w:rsidRDefault="00B26F76">
            <w:pPr>
              <w:widowControl w:val="0"/>
              <w:spacing w:line="240" w:lineRule="auto"/>
              <w:rPr>
                <w:rFonts w:ascii="Cambria" w:eastAsia="Cambria" w:hAnsi="Cambria" w:cs="Cambria"/>
                <w:b/>
                <w:sz w:val="24"/>
                <w:szCs w:val="24"/>
              </w:rPr>
            </w:pPr>
            <w:r>
              <w:rPr>
                <w:rFonts w:ascii="Cambria" w:eastAsia="Cambria" w:hAnsi="Cambria" w:cs="Cambria"/>
                <w:b/>
                <w:sz w:val="24"/>
                <w:szCs w:val="24"/>
              </w:rPr>
              <w:lastRenderedPageBreak/>
              <w:t>Thanksgiving!</w:t>
            </w:r>
          </w:p>
          <w:p w:rsidR="00016BCC" w:rsidRDefault="00B26F76">
            <w:pPr>
              <w:widowControl w:val="0"/>
              <w:spacing w:line="240" w:lineRule="auto"/>
              <w:rPr>
                <w:rFonts w:ascii="Cambria" w:eastAsia="Cambria" w:hAnsi="Cambria" w:cs="Cambria"/>
                <w:b/>
                <w:sz w:val="24"/>
                <w:szCs w:val="24"/>
              </w:rPr>
            </w:pPr>
            <w:r>
              <w:rPr>
                <w:rFonts w:ascii="Cambria" w:eastAsia="Cambria" w:hAnsi="Cambria" w:cs="Cambria"/>
                <w:b/>
                <w:sz w:val="24"/>
                <w:szCs w:val="24"/>
              </w:rPr>
              <w:t>No School</w:t>
            </w:r>
          </w:p>
        </w:tc>
      </w:tr>
      <w:tr w:rsidR="00016BCC">
        <w:tc>
          <w:tcPr>
            <w:tcW w:w="1281" w:type="dxa"/>
            <w:shd w:val="clear" w:color="auto" w:fill="auto"/>
            <w:tcMar>
              <w:top w:w="100" w:type="dxa"/>
              <w:left w:w="100" w:type="dxa"/>
              <w:bottom w:w="100" w:type="dxa"/>
              <w:right w:w="100" w:type="dxa"/>
            </w:tcMar>
          </w:tcPr>
          <w:p w:rsidR="00016BCC" w:rsidRDefault="00B26F76">
            <w:pPr>
              <w:widowControl w:val="0"/>
              <w:spacing w:line="240" w:lineRule="auto"/>
              <w:rPr>
                <w:rFonts w:ascii="Cambria" w:eastAsia="Cambria" w:hAnsi="Cambria" w:cs="Cambria"/>
                <w:sz w:val="24"/>
                <w:szCs w:val="24"/>
              </w:rPr>
            </w:pPr>
            <w:r>
              <w:rPr>
                <w:rFonts w:ascii="Cambria" w:eastAsia="Cambria" w:hAnsi="Cambria" w:cs="Cambria"/>
                <w:sz w:val="24"/>
                <w:szCs w:val="24"/>
              </w:rPr>
              <w:t>12/3 &amp; 12/5</w:t>
            </w:r>
          </w:p>
        </w:tc>
        <w:tc>
          <w:tcPr>
            <w:tcW w:w="1185" w:type="dxa"/>
            <w:shd w:val="clear" w:color="auto" w:fill="auto"/>
            <w:tcMar>
              <w:top w:w="100" w:type="dxa"/>
              <w:left w:w="100" w:type="dxa"/>
              <w:bottom w:w="100" w:type="dxa"/>
              <w:right w:w="100" w:type="dxa"/>
            </w:tcMar>
          </w:tcPr>
          <w:p w:rsidR="00016BCC" w:rsidRDefault="00B26F76">
            <w:pPr>
              <w:widowControl w:val="0"/>
              <w:spacing w:line="240" w:lineRule="auto"/>
              <w:rPr>
                <w:rFonts w:ascii="Cambria" w:eastAsia="Cambria" w:hAnsi="Cambria" w:cs="Cambria"/>
                <w:sz w:val="24"/>
                <w:szCs w:val="24"/>
              </w:rPr>
            </w:pPr>
            <w:r>
              <w:rPr>
                <w:rFonts w:ascii="Cambria" w:eastAsia="Cambria" w:hAnsi="Cambria" w:cs="Cambria"/>
                <w:sz w:val="24"/>
                <w:szCs w:val="24"/>
              </w:rPr>
              <w:t>10.</w:t>
            </w:r>
          </w:p>
        </w:tc>
        <w:tc>
          <w:tcPr>
            <w:tcW w:w="3210" w:type="dxa"/>
            <w:shd w:val="clear" w:color="auto" w:fill="auto"/>
            <w:tcMar>
              <w:top w:w="100" w:type="dxa"/>
              <w:left w:w="100" w:type="dxa"/>
              <w:bottom w:w="100" w:type="dxa"/>
              <w:right w:w="100" w:type="dxa"/>
            </w:tcMar>
          </w:tcPr>
          <w:p w:rsidR="00016BCC" w:rsidRDefault="00B26F76">
            <w:pPr>
              <w:widowControl w:val="0"/>
              <w:spacing w:line="240" w:lineRule="auto"/>
              <w:rPr>
                <w:rFonts w:ascii="Cambria" w:eastAsia="Cambria" w:hAnsi="Cambria" w:cs="Cambria"/>
                <w:sz w:val="24"/>
                <w:szCs w:val="24"/>
              </w:rPr>
            </w:pPr>
            <w:r>
              <w:rPr>
                <w:rFonts w:ascii="Cambria" w:eastAsia="Cambria" w:hAnsi="Cambria" w:cs="Cambria"/>
                <w:sz w:val="24"/>
                <w:szCs w:val="24"/>
              </w:rPr>
              <w:t>Quiz 6</w:t>
            </w:r>
          </w:p>
          <w:p w:rsidR="00016BCC" w:rsidRDefault="00B26F76">
            <w:pPr>
              <w:widowControl w:val="0"/>
              <w:spacing w:line="240" w:lineRule="auto"/>
              <w:rPr>
                <w:rFonts w:ascii="Cambria" w:eastAsia="Cambria" w:hAnsi="Cambria" w:cs="Cambria"/>
                <w:sz w:val="24"/>
                <w:szCs w:val="24"/>
              </w:rPr>
            </w:pPr>
            <w:r>
              <w:rPr>
                <w:rFonts w:ascii="Cambria" w:eastAsia="Cambria" w:hAnsi="Cambria" w:cs="Cambria"/>
                <w:sz w:val="24"/>
                <w:szCs w:val="24"/>
              </w:rPr>
              <w:t>Coral reefs, food webs, and energy transfer</w:t>
            </w:r>
          </w:p>
          <w:p w:rsidR="00016BCC" w:rsidRDefault="00B26F76">
            <w:pPr>
              <w:widowControl w:val="0"/>
              <w:spacing w:line="240" w:lineRule="auto"/>
              <w:rPr>
                <w:rFonts w:ascii="Cambria" w:eastAsia="Cambria" w:hAnsi="Cambria" w:cs="Cambria"/>
                <w:sz w:val="24"/>
                <w:szCs w:val="24"/>
              </w:rPr>
            </w:pPr>
            <w:r>
              <w:rPr>
                <w:rFonts w:ascii="Cambria" w:eastAsia="Cambria" w:hAnsi="Cambria" w:cs="Cambria"/>
                <w:sz w:val="24"/>
                <w:szCs w:val="24"/>
              </w:rPr>
              <w:t>HW 7</w:t>
            </w:r>
          </w:p>
        </w:tc>
        <w:tc>
          <w:tcPr>
            <w:tcW w:w="3676" w:type="dxa"/>
            <w:shd w:val="clear" w:color="auto" w:fill="auto"/>
            <w:tcMar>
              <w:top w:w="100" w:type="dxa"/>
              <w:left w:w="100" w:type="dxa"/>
              <w:bottom w:w="100" w:type="dxa"/>
              <w:right w:w="100" w:type="dxa"/>
            </w:tcMar>
          </w:tcPr>
          <w:p w:rsidR="00016BCC" w:rsidRDefault="00B26F76">
            <w:pPr>
              <w:widowControl w:val="0"/>
              <w:spacing w:line="240" w:lineRule="auto"/>
              <w:rPr>
                <w:rFonts w:ascii="Cambria" w:eastAsia="Cambria" w:hAnsi="Cambria" w:cs="Cambria"/>
                <w:b/>
                <w:sz w:val="24"/>
                <w:szCs w:val="24"/>
              </w:rPr>
            </w:pPr>
            <w:r>
              <w:rPr>
                <w:rFonts w:ascii="Cambria" w:eastAsia="Cambria" w:hAnsi="Cambria" w:cs="Cambria"/>
                <w:sz w:val="24"/>
                <w:szCs w:val="24"/>
              </w:rPr>
              <w:t>Pressures on marine ecosystems</w:t>
            </w:r>
          </w:p>
          <w:p w:rsidR="00016BCC" w:rsidRDefault="00B26F76">
            <w:pPr>
              <w:widowControl w:val="0"/>
              <w:spacing w:line="240" w:lineRule="auto"/>
              <w:rPr>
                <w:rFonts w:ascii="Cambria" w:eastAsia="Cambria" w:hAnsi="Cambria" w:cs="Cambria"/>
                <w:sz w:val="24"/>
                <w:szCs w:val="24"/>
              </w:rPr>
            </w:pPr>
            <w:r>
              <w:rPr>
                <w:rFonts w:ascii="Cambria" w:eastAsia="Cambria" w:hAnsi="Cambria" w:cs="Cambria"/>
                <w:b/>
                <w:sz w:val="24"/>
                <w:szCs w:val="24"/>
              </w:rPr>
              <w:t>Lab 9 - Ocean Acidification</w:t>
            </w:r>
          </w:p>
        </w:tc>
      </w:tr>
      <w:tr w:rsidR="00016BCC">
        <w:tc>
          <w:tcPr>
            <w:tcW w:w="1281" w:type="dxa"/>
            <w:shd w:val="clear" w:color="auto" w:fill="auto"/>
            <w:tcMar>
              <w:top w:w="100" w:type="dxa"/>
              <w:left w:w="100" w:type="dxa"/>
              <w:bottom w:w="100" w:type="dxa"/>
              <w:right w:w="100" w:type="dxa"/>
            </w:tcMar>
          </w:tcPr>
          <w:p w:rsidR="00016BCC" w:rsidRDefault="00B26F76">
            <w:pPr>
              <w:widowControl w:val="0"/>
              <w:spacing w:line="240" w:lineRule="auto"/>
              <w:rPr>
                <w:rFonts w:ascii="Cambria" w:eastAsia="Cambria" w:hAnsi="Cambria" w:cs="Cambria"/>
                <w:sz w:val="24"/>
                <w:szCs w:val="24"/>
              </w:rPr>
            </w:pPr>
            <w:r>
              <w:rPr>
                <w:rFonts w:ascii="Cambria" w:eastAsia="Cambria" w:hAnsi="Cambria" w:cs="Cambria"/>
                <w:sz w:val="24"/>
                <w:szCs w:val="24"/>
              </w:rPr>
              <w:t>12/9</w:t>
            </w:r>
          </w:p>
        </w:tc>
        <w:tc>
          <w:tcPr>
            <w:tcW w:w="1185" w:type="dxa"/>
            <w:shd w:val="clear" w:color="auto" w:fill="auto"/>
            <w:tcMar>
              <w:top w:w="100" w:type="dxa"/>
              <w:left w:w="100" w:type="dxa"/>
              <w:bottom w:w="100" w:type="dxa"/>
              <w:right w:w="100" w:type="dxa"/>
            </w:tcMar>
          </w:tcPr>
          <w:p w:rsidR="00016BCC" w:rsidRDefault="00B26F76">
            <w:pPr>
              <w:widowControl w:val="0"/>
              <w:spacing w:line="240" w:lineRule="auto"/>
              <w:rPr>
                <w:rFonts w:ascii="Cambria" w:eastAsia="Cambria" w:hAnsi="Cambria" w:cs="Cambria"/>
                <w:sz w:val="24"/>
                <w:szCs w:val="24"/>
              </w:rPr>
            </w:pPr>
            <w:r>
              <w:rPr>
                <w:rFonts w:ascii="Cambria" w:eastAsia="Cambria" w:hAnsi="Cambria" w:cs="Cambria"/>
                <w:sz w:val="24"/>
                <w:szCs w:val="24"/>
              </w:rPr>
              <w:t>11.</w:t>
            </w:r>
          </w:p>
        </w:tc>
        <w:tc>
          <w:tcPr>
            <w:tcW w:w="3210" w:type="dxa"/>
            <w:shd w:val="clear" w:color="auto" w:fill="auto"/>
            <w:tcMar>
              <w:top w:w="100" w:type="dxa"/>
              <w:left w:w="100" w:type="dxa"/>
              <w:bottom w:w="100" w:type="dxa"/>
              <w:right w:w="100" w:type="dxa"/>
            </w:tcMar>
          </w:tcPr>
          <w:p w:rsidR="00016BCC" w:rsidRDefault="00B26F76">
            <w:pPr>
              <w:widowControl w:val="0"/>
              <w:spacing w:line="240" w:lineRule="auto"/>
              <w:rPr>
                <w:rFonts w:ascii="Cambria" w:eastAsia="Cambria" w:hAnsi="Cambria" w:cs="Cambria"/>
                <w:sz w:val="24"/>
                <w:szCs w:val="24"/>
              </w:rPr>
            </w:pPr>
            <w:r>
              <w:rPr>
                <w:rFonts w:ascii="Cambria" w:eastAsia="Cambria" w:hAnsi="Cambria" w:cs="Cambria"/>
                <w:b/>
                <w:sz w:val="24"/>
                <w:szCs w:val="24"/>
              </w:rPr>
              <w:t xml:space="preserve">Final Exam </w:t>
            </w:r>
            <w:r>
              <w:rPr>
                <w:rFonts w:ascii="Cambria" w:eastAsia="Cambria" w:hAnsi="Cambria" w:cs="Cambria"/>
                <w:sz w:val="24"/>
                <w:szCs w:val="24"/>
              </w:rPr>
              <w:t>4:30 - 6:20</w:t>
            </w:r>
          </w:p>
        </w:tc>
        <w:tc>
          <w:tcPr>
            <w:tcW w:w="3676" w:type="dxa"/>
            <w:shd w:val="clear" w:color="auto" w:fill="auto"/>
            <w:tcMar>
              <w:top w:w="100" w:type="dxa"/>
              <w:left w:w="100" w:type="dxa"/>
              <w:bottom w:w="100" w:type="dxa"/>
              <w:right w:w="100" w:type="dxa"/>
            </w:tcMar>
          </w:tcPr>
          <w:p w:rsidR="00016BCC" w:rsidRDefault="00016BCC">
            <w:pPr>
              <w:widowControl w:val="0"/>
              <w:spacing w:line="240" w:lineRule="auto"/>
              <w:rPr>
                <w:rFonts w:ascii="Cambria" w:eastAsia="Cambria" w:hAnsi="Cambria" w:cs="Cambria"/>
                <w:sz w:val="24"/>
                <w:szCs w:val="24"/>
              </w:rPr>
            </w:pPr>
          </w:p>
        </w:tc>
      </w:tr>
    </w:tbl>
    <w:p w:rsidR="00016BCC" w:rsidRDefault="00016BCC">
      <w:pPr>
        <w:widowControl w:val="0"/>
        <w:spacing w:line="240" w:lineRule="auto"/>
      </w:pPr>
    </w:p>
    <w:sectPr w:rsidR="00016BC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6EE0"/>
    <w:multiLevelType w:val="multilevel"/>
    <w:tmpl w:val="CACC94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1B5AA7"/>
    <w:multiLevelType w:val="multilevel"/>
    <w:tmpl w:val="EEA24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14E6E81"/>
    <w:multiLevelType w:val="multilevel"/>
    <w:tmpl w:val="4A9492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C4324E5"/>
    <w:multiLevelType w:val="multilevel"/>
    <w:tmpl w:val="263C16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69A26D1"/>
    <w:multiLevelType w:val="multilevel"/>
    <w:tmpl w:val="97E25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BCC"/>
    <w:rsid w:val="00016BCC"/>
    <w:rsid w:val="00B26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7EED74-B777-49FF-A5D1-B793503CF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Kambria Wallace</dc:creator>
  <cp:lastModifiedBy>Staff</cp:lastModifiedBy>
  <cp:revision>2</cp:revision>
  <dcterms:created xsi:type="dcterms:W3CDTF">2019-09-30T16:21:00Z</dcterms:created>
  <dcterms:modified xsi:type="dcterms:W3CDTF">2019-09-30T16:21:00Z</dcterms:modified>
</cp:coreProperties>
</file>