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722B" w:rsidRDefault="00E30472">
      <w:pPr>
        <w:pBdr>
          <w:top w:val="nil"/>
          <w:left w:val="nil"/>
          <w:bottom w:val="nil"/>
          <w:right w:val="nil"/>
          <w:between w:val="nil"/>
        </w:pBdr>
        <w:tabs>
          <w:tab w:val="left" w:pos="2610"/>
        </w:tabs>
        <w:jc w:val="center"/>
        <w:rPr>
          <w:rFonts w:ascii="Arial" w:eastAsia="Arial" w:hAnsi="Arial" w:cs="Arial"/>
          <w:b/>
          <w:sz w:val="36"/>
          <w:szCs w:val="36"/>
        </w:rPr>
      </w:pPr>
      <w:bookmarkStart w:id="0" w:name="_GoBack"/>
      <w:bookmarkEnd w:id="0"/>
      <w:r>
        <w:rPr>
          <w:rFonts w:ascii="Arial" w:eastAsia="Arial" w:hAnsi="Arial" w:cs="Arial"/>
          <w:b/>
          <w:sz w:val="36"/>
          <w:szCs w:val="36"/>
        </w:rPr>
        <w:t>MTH 253</w:t>
      </w:r>
    </w:p>
    <w:p w:rsidR="00B2722B" w:rsidRDefault="00E30472">
      <w:pPr>
        <w:pBdr>
          <w:top w:val="nil"/>
          <w:left w:val="nil"/>
          <w:bottom w:val="nil"/>
          <w:right w:val="nil"/>
          <w:between w:val="nil"/>
        </w:pBdr>
        <w:tabs>
          <w:tab w:val="left" w:pos="2610"/>
        </w:tabs>
        <w:jc w:val="center"/>
        <w:rPr>
          <w:rFonts w:ascii="Arial" w:eastAsia="Arial" w:hAnsi="Arial" w:cs="Arial"/>
          <w:sz w:val="24"/>
          <w:szCs w:val="24"/>
        </w:rPr>
      </w:pPr>
      <w:r>
        <w:rPr>
          <w:rFonts w:ascii="Arial" w:eastAsia="Arial" w:hAnsi="Arial" w:cs="Arial"/>
          <w:b/>
          <w:sz w:val="36"/>
          <w:szCs w:val="36"/>
        </w:rPr>
        <w:t>Series Calculus and Linear Algebra</w:t>
      </w:r>
    </w:p>
    <w:p w:rsidR="00B2722B" w:rsidRDefault="00E30472">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CRN 31381</w:t>
      </w:r>
      <w:r>
        <w:rPr>
          <w:rFonts w:ascii="Arial" w:eastAsia="Arial" w:hAnsi="Arial" w:cs="Arial"/>
          <w:sz w:val="24"/>
          <w:szCs w:val="24"/>
        </w:rPr>
        <w:tab/>
        <w:t xml:space="preserve"> </w:t>
      </w:r>
      <w:r>
        <w:rPr>
          <w:rFonts w:ascii="Arial" w:eastAsia="Arial" w:hAnsi="Arial" w:cs="Arial"/>
          <w:sz w:val="24"/>
          <w:szCs w:val="24"/>
        </w:rPr>
        <w:tab/>
        <w:t>M-</w:t>
      </w:r>
      <w:proofErr w:type="spellStart"/>
      <w:r>
        <w:rPr>
          <w:rFonts w:ascii="Arial" w:eastAsia="Arial" w:hAnsi="Arial" w:cs="Arial"/>
          <w:sz w:val="24"/>
          <w:szCs w:val="24"/>
        </w:rPr>
        <w:t>Th</w:t>
      </w:r>
      <w:proofErr w:type="spellEnd"/>
      <w:r>
        <w:rPr>
          <w:rFonts w:ascii="Arial" w:eastAsia="Arial" w:hAnsi="Arial" w:cs="Arial"/>
          <w:sz w:val="24"/>
          <w:szCs w:val="24"/>
        </w:rPr>
        <w:t xml:space="preserve"> 10-10:50  </w:t>
      </w:r>
      <w:r>
        <w:rPr>
          <w:rFonts w:ascii="Arial" w:eastAsia="Arial" w:hAnsi="Arial" w:cs="Arial"/>
          <w:sz w:val="24"/>
          <w:szCs w:val="24"/>
        </w:rPr>
        <w:tab/>
        <w:t>WOH 113</w:t>
      </w:r>
    </w:p>
    <w:p w:rsidR="00B2722B" w:rsidRDefault="00E30472">
      <w:pPr>
        <w:pBdr>
          <w:top w:val="nil"/>
          <w:left w:val="nil"/>
          <w:bottom w:val="nil"/>
          <w:right w:val="nil"/>
          <w:between w:val="nil"/>
        </w:pBdr>
        <w:tabs>
          <w:tab w:val="left" w:pos="1710"/>
          <w:tab w:val="left" w:pos="6120"/>
        </w:tabs>
        <w:rPr>
          <w:rFonts w:ascii="Arial" w:eastAsia="Arial" w:hAnsi="Arial" w:cs="Arial"/>
          <w:sz w:val="24"/>
          <w:szCs w:val="24"/>
        </w:rPr>
      </w:pPr>
      <w:r>
        <w:rPr>
          <w:rFonts w:ascii="Arial" w:eastAsia="Arial" w:hAnsi="Arial" w:cs="Arial"/>
          <w:sz w:val="24"/>
          <w:szCs w:val="24"/>
        </w:rPr>
        <w:tab/>
      </w:r>
    </w:p>
    <w:tbl>
      <w:tblPr>
        <w:tblStyle w:val="a"/>
        <w:tblW w:w="8640" w:type="dxa"/>
        <w:tblBorders>
          <w:top w:val="nil"/>
          <w:left w:val="nil"/>
          <w:bottom w:val="nil"/>
          <w:right w:val="nil"/>
          <w:insideH w:val="nil"/>
          <w:insideV w:val="nil"/>
        </w:tblBorders>
        <w:tblLayout w:type="fixed"/>
        <w:tblLook w:val="0400" w:firstRow="0" w:lastRow="0" w:firstColumn="0" w:lastColumn="0" w:noHBand="0" w:noVBand="1"/>
      </w:tblPr>
      <w:tblGrid>
        <w:gridCol w:w="4140"/>
        <w:gridCol w:w="4500"/>
      </w:tblGrid>
      <w:tr w:rsidR="00B2722B">
        <w:tc>
          <w:tcPr>
            <w:tcW w:w="4140" w:type="dxa"/>
          </w:tcPr>
          <w:p w:rsidR="00B2722B" w:rsidRDefault="00E30472">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 xml:space="preserve">Instructor:  </w:t>
            </w:r>
            <w:r>
              <w:rPr>
                <w:rFonts w:ascii="Arial" w:eastAsia="Arial" w:hAnsi="Arial" w:cs="Arial"/>
              </w:rPr>
              <w:t>Nicole Francis</w:t>
            </w:r>
          </w:p>
          <w:p w:rsidR="00B2722B" w:rsidRDefault="00E30472">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 xml:space="preserve">Email: </w:t>
            </w:r>
            <w:r>
              <w:rPr>
                <w:rFonts w:ascii="Arial" w:eastAsia="Arial" w:hAnsi="Arial" w:cs="Arial"/>
              </w:rPr>
              <w:t>francin@linnbenton.edu</w:t>
            </w:r>
            <w:hyperlink r:id="rId5" w:history="1"/>
          </w:p>
        </w:tc>
        <w:tc>
          <w:tcPr>
            <w:tcW w:w="4500" w:type="dxa"/>
          </w:tcPr>
          <w:p w:rsidR="00B2722B" w:rsidRDefault="00E30472">
            <w:pPr>
              <w:pBdr>
                <w:top w:val="nil"/>
                <w:left w:val="nil"/>
                <w:bottom w:val="nil"/>
                <w:right w:val="nil"/>
                <w:between w:val="nil"/>
              </w:pBdr>
              <w:tabs>
                <w:tab w:val="left" w:pos="1872"/>
                <w:tab w:val="left" w:pos="6372"/>
              </w:tabs>
              <w:rPr>
                <w:rFonts w:ascii="Arial" w:eastAsia="Arial" w:hAnsi="Arial" w:cs="Arial"/>
              </w:rPr>
            </w:pPr>
            <w:r>
              <w:rPr>
                <w:rFonts w:ascii="Arial" w:eastAsia="Arial" w:hAnsi="Arial" w:cs="Arial"/>
                <w:b/>
              </w:rPr>
              <w:t>Office:</w:t>
            </w:r>
            <w:r>
              <w:rPr>
                <w:rFonts w:ascii="Arial" w:eastAsia="Arial" w:hAnsi="Arial" w:cs="Arial"/>
              </w:rPr>
              <w:t xml:space="preserve"> WOH 118</w:t>
            </w:r>
          </w:p>
          <w:p w:rsidR="00B2722B" w:rsidRDefault="00E30472">
            <w:pPr>
              <w:pBdr>
                <w:top w:val="nil"/>
                <w:left w:val="nil"/>
                <w:bottom w:val="nil"/>
                <w:right w:val="nil"/>
                <w:between w:val="nil"/>
              </w:pBdr>
              <w:tabs>
                <w:tab w:val="left" w:pos="1872"/>
              </w:tabs>
              <w:rPr>
                <w:rFonts w:ascii="Arial" w:eastAsia="Arial" w:hAnsi="Arial" w:cs="Arial"/>
                <w:highlight w:val="yellow"/>
              </w:rPr>
            </w:pPr>
            <w:r>
              <w:rPr>
                <w:rFonts w:ascii="Arial" w:eastAsia="Arial" w:hAnsi="Arial" w:cs="Arial"/>
                <w:b/>
              </w:rPr>
              <w:t xml:space="preserve">Office Hours: </w:t>
            </w:r>
            <w:r>
              <w:rPr>
                <w:rFonts w:ascii="Arial" w:eastAsia="Arial" w:hAnsi="Arial" w:cs="Arial"/>
              </w:rPr>
              <w:t xml:space="preserve"> M-TH 11-12 or by apt.</w:t>
            </w:r>
          </w:p>
        </w:tc>
      </w:tr>
      <w:tr w:rsidR="00B2722B">
        <w:trPr>
          <w:trHeight w:val="80"/>
        </w:trPr>
        <w:tc>
          <w:tcPr>
            <w:tcW w:w="4140" w:type="dxa"/>
          </w:tcPr>
          <w:p w:rsidR="00B2722B" w:rsidRDefault="00B2722B">
            <w:pPr>
              <w:pBdr>
                <w:top w:val="nil"/>
                <w:left w:val="nil"/>
                <w:bottom w:val="nil"/>
                <w:right w:val="nil"/>
                <w:between w:val="nil"/>
              </w:pBdr>
              <w:tabs>
                <w:tab w:val="left" w:pos="1710"/>
                <w:tab w:val="left" w:pos="6120"/>
              </w:tabs>
              <w:rPr>
                <w:rFonts w:ascii="Arial" w:eastAsia="Arial" w:hAnsi="Arial" w:cs="Arial"/>
                <w:b/>
              </w:rPr>
            </w:pPr>
          </w:p>
        </w:tc>
        <w:tc>
          <w:tcPr>
            <w:tcW w:w="4500" w:type="dxa"/>
          </w:tcPr>
          <w:p w:rsidR="00B2722B" w:rsidRDefault="00B2722B">
            <w:pPr>
              <w:pBdr>
                <w:top w:val="nil"/>
                <w:left w:val="nil"/>
                <w:bottom w:val="nil"/>
                <w:right w:val="nil"/>
                <w:between w:val="nil"/>
              </w:pBdr>
              <w:tabs>
                <w:tab w:val="left" w:pos="1872"/>
                <w:tab w:val="left" w:pos="6372"/>
              </w:tabs>
              <w:rPr>
                <w:rFonts w:ascii="Arial" w:eastAsia="Arial" w:hAnsi="Arial" w:cs="Arial"/>
                <w:b/>
              </w:rPr>
            </w:pPr>
          </w:p>
        </w:tc>
      </w:tr>
    </w:tbl>
    <w:p w:rsidR="00B2722B" w:rsidRDefault="00B2722B">
      <w:pPr>
        <w:pBdr>
          <w:top w:val="nil"/>
          <w:left w:val="nil"/>
          <w:bottom w:val="nil"/>
          <w:right w:val="nil"/>
          <w:between w:val="nil"/>
        </w:pBdr>
        <w:tabs>
          <w:tab w:val="left" w:pos="1710"/>
          <w:tab w:val="left" w:pos="6120"/>
        </w:tabs>
        <w:rPr>
          <w:rFonts w:ascii="Arial" w:eastAsia="Arial" w:hAnsi="Arial" w:cs="Arial"/>
          <w:sz w:val="24"/>
          <w:szCs w:val="24"/>
        </w:rPr>
      </w:pPr>
    </w:p>
    <w:tbl>
      <w:tblPr>
        <w:tblStyle w:val="a0"/>
        <w:tblW w:w="8640" w:type="dxa"/>
        <w:tblBorders>
          <w:top w:val="nil"/>
          <w:left w:val="nil"/>
          <w:bottom w:val="nil"/>
          <w:right w:val="nil"/>
          <w:insideH w:val="nil"/>
          <w:insideV w:val="nil"/>
        </w:tblBorders>
        <w:tblLayout w:type="fixed"/>
        <w:tblLook w:val="0400" w:firstRow="0" w:lastRow="0" w:firstColumn="0" w:lastColumn="0" w:noHBand="0" w:noVBand="1"/>
      </w:tblPr>
      <w:tblGrid>
        <w:gridCol w:w="2351"/>
        <w:gridCol w:w="6289"/>
      </w:tblGrid>
      <w:tr w:rsidR="00B2722B">
        <w:tc>
          <w:tcPr>
            <w:tcW w:w="2351" w:type="dxa"/>
          </w:tcPr>
          <w:p w:rsidR="00B2722B" w:rsidRDefault="00E30472">
            <w:pPr>
              <w:pBdr>
                <w:top w:val="nil"/>
                <w:left w:val="nil"/>
                <w:bottom w:val="nil"/>
                <w:right w:val="nil"/>
                <w:between w:val="nil"/>
              </w:pBdr>
              <w:rPr>
                <w:rFonts w:ascii="Arial" w:eastAsia="Arial" w:hAnsi="Arial" w:cs="Arial"/>
              </w:rPr>
            </w:pPr>
            <w:r>
              <w:rPr>
                <w:rFonts w:ascii="Arial" w:eastAsia="Arial" w:hAnsi="Arial" w:cs="Arial"/>
                <w:b/>
              </w:rPr>
              <w:t>Course Materials:</w:t>
            </w:r>
          </w:p>
        </w:tc>
        <w:tc>
          <w:tcPr>
            <w:tcW w:w="6289" w:type="dxa"/>
          </w:tcPr>
          <w:p w:rsidR="00B2722B" w:rsidRDefault="00E30472">
            <w:pPr>
              <w:rPr>
                <w:rFonts w:ascii="Arial" w:eastAsia="Arial" w:hAnsi="Arial" w:cs="Arial"/>
                <w:b/>
                <w:color w:val="252525"/>
                <w:u w:val="single"/>
              </w:rPr>
            </w:pPr>
            <w:r>
              <w:rPr>
                <w:rFonts w:ascii="Arial" w:eastAsia="Arial" w:hAnsi="Arial" w:cs="Arial"/>
                <w:b/>
                <w:u w:val="single"/>
              </w:rPr>
              <w:t>My Math Lab Course ID:</w:t>
            </w:r>
            <w:r>
              <w:rPr>
                <w:rFonts w:ascii="Arial" w:eastAsia="Arial" w:hAnsi="Arial" w:cs="Arial"/>
                <w:b/>
              </w:rPr>
              <w:t xml:space="preserve">  francis66073</w:t>
            </w:r>
          </w:p>
          <w:p w:rsidR="00B2722B" w:rsidRDefault="00E30472">
            <w:pPr>
              <w:rPr>
                <w:rFonts w:ascii="Arial" w:eastAsia="Arial" w:hAnsi="Arial" w:cs="Arial"/>
                <w:highlight w:val="white"/>
              </w:rPr>
            </w:pPr>
            <w:r>
              <w:rPr>
                <w:rFonts w:ascii="Arial" w:eastAsia="Arial" w:hAnsi="Arial" w:cs="Arial"/>
                <w:highlight w:val="white"/>
              </w:rPr>
              <w:t xml:space="preserve">(Calculus: Early </w:t>
            </w:r>
            <w:proofErr w:type="spellStart"/>
            <w:r>
              <w:rPr>
                <w:rFonts w:ascii="Arial" w:eastAsia="Arial" w:hAnsi="Arial" w:cs="Arial"/>
                <w:highlight w:val="white"/>
              </w:rPr>
              <w:t>Transcendentals</w:t>
            </w:r>
            <w:proofErr w:type="spellEnd"/>
            <w:r>
              <w:rPr>
                <w:rFonts w:ascii="Arial" w:eastAsia="Arial" w:hAnsi="Arial" w:cs="Arial"/>
                <w:highlight w:val="white"/>
              </w:rPr>
              <w:t xml:space="preserve">, </w:t>
            </w:r>
            <w:r>
              <w:rPr>
                <w:rFonts w:ascii="Arial" w:eastAsia="Arial" w:hAnsi="Arial" w:cs="Arial"/>
                <w:b/>
                <w:highlight w:val="white"/>
              </w:rPr>
              <w:t xml:space="preserve">3rd </w:t>
            </w:r>
            <w:r>
              <w:rPr>
                <w:rFonts w:ascii="Arial" w:eastAsia="Arial" w:hAnsi="Arial" w:cs="Arial"/>
                <w:highlight w:val="white"/>
              </w:rPr>
              <w:t>edition by Briggs, Cochran, and Gillett)</w:t>
            </w:r>
          </w:p>
          <w:p w:rsidR="00B2722B" w:rsidRDefault="00E30472">
            <w:pPr>
              <w:pBdr>
                <w:top w:val="nil"/>
                <w:left w:val="nil"/>
                <w:bottom w:val="nil"/>
                <w:right w:val="nil"/>
                <w:between w:val="nil"/>
              </w:pBdr>
              <w:rPr>
                <w:rFonts w:ascii="Arial" w:eastAsia="Arial" w:hAnsi="Arial" w:cs="Arial"/>
              </w:rPr>
            </w:pPr>
            <w:r>
              <w:rPr>
                <w:rFonts w:ascii="Arial" w:eastAsia="Arial" w:hAnsi="Arial" w:cs="Arial"/>
              </w:rPr>
              <w:t xml:space="preserve">Matrix and Power Series Methods, 5th edition by Lee and Scarborough (there is a free eBook)  </w:t>
            </w:r>
          </w:p>
        </w:tc>
      </w:tr>
    </w:tbl>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Course Grade:</w:t>
      </w:r>
      <w:r>
        <w:rPr>
          <w:rFonts w:ascii="Arial" w:eastAsia="Arial" w:hAnsi="Arial" w:cs="Arial"/>
          <w:color w:val="0000FF"/>
          <w:sz w:val="24"/>
          <w:szCs w:val="24"/>
        </w:rPr>
        <w:tab/>
      </w:r>
      <w:r>
        <w:rPr>
          <w:rFonts w:ascii="Arial" w:eastAsia="Arial" w:hAnsi="Arial" w:cs="Arial"/>
          <w:sz w:val="24"/>
          <w:szCs w:val="24"/>
        </w:rPr>
        <w:t>Grades in this class are determined as follows:</w:t>
      </w:r>
    </w:p>
    <w:p w:rsidR="00B2722B" w:rsidRDefault="00E30472">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Quizzes</w:t>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p>
    <w:p w:rsidR="00B2722B" w:rsidRDefault="00E30472">
      <w:pPr>
        <w:tabs>
          <w:tab w:val="left" w:pos="2340"/>
          <w:tab w:val="left" w:pos="5040"/>
        </w:tabs>
        <w:rPr>
          <w:rFonts w:ascii="Arial" w:eastAsia="Arial" w:hAnsi="Arial" w:cs="Arial"/>
          <w:sz w:val="24"/>
          <w:szCs w:val="24"/>
        </w:rPr>
      </w:pPr>
      <w:r>
        <w:rPr>
          <w:rFonts w:ascii="Arial" w:eastAsia="Arial" w:hAnsi="Arial" w:cs="Arial"/>
          <w:sz w:val="24"/>
          <w:szCs w:val="24"/>
        </w:rPr>
        <w:tab/>
        <w:t>Homework (online and book)</w:t>
      </w:r>
      <w:r>
        <w:rPr>
          <w:rFonts w:ascii="Arial" w:eastAsia="Arial" w:hAnsi="Arial" w:cs="Arial"/>
          <w:sz w:val="24"/>
          <w:szCs w:val="24"/>
        </w:rPr>
        <w:tab/>
        <w:t>15%</w:t>
      </w:r>
    </w:p>
    <w:p w:rsidR="00B2722B" w:rsidRDefault="00E30472">
      <w:pPr>
        <w:tabs>
          <w:tab w:val="left" w:pos="2340"/>
          <w:tab w:val="left" w:pos="5040"/>
        </w:tabs>
        <w:rPr>
          <w:rFonts w:ascii="Arial" w:eastAsia="Arial" w:hAnsi="Arial" w:cs="Arial"/>
          <w:sz w:val="24"/>
          <w:szCs w:val="24"/>
        </w:rPr>
      </w:pPr>
      <w:r>
        <w:rPr>
          <w:rFonts w:ascii="Arial" w:eastAsia="Arial" w:hAnsi="Arial" w:cs="Arial"/>
          <w:sz w:val="24"/>
          <w:szCs w:val="24"/>
        </w:rPr>
        <w:tab/>
        <w:t>Write Ups</w:t>
      </w:r>
      <w:r>
        <w:rPr>
          <w:rFonts w:ascii="Arial" w:eastAsia="Arial" w:hAnsi="Arial" w:cs="Arial"/>
          <w:sz w:val="24"/>
          <w:szCs w:val="24"/>
        </w:rPr>
        <w:tab/>
      </w:r>
      <w:r>
        <w:rPr>
          <w:rFonts w:ascii="Arial" w:eastAsia="Arial" w:hAnsi="Arial" w:cs="Arial"/>
          <w:sz w:val="24"/>
          <w:szCs w:val="24"/>
        </w:rPr>
        <w:tab/>
        <w:t>15%</w:t>
      </w:r>
    </w:p>
    <w:p w:rsidR="00B2722B" w:rsidRDefault="00E30472">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Tests (4 total)</w:t>
      </w:r>
      <w:r>
        <w:rPr>
          <w:rFonts w:ascii="Arial" w:eastAsia="Arial" w:hAnsi="Arial" w:cs="Arial"/>
          <w:sz w:val="24"/>
          <w:szCs w:val="24"/>
        </w:rPr>
        <w:tab/>
      </w:r>
      <w:r>
        <w:rPr>
          <w:rFonts w:ascii="Arial" w:eastAsia="Arial" w:hAnsi="Arial" w:cs="Arial"/>
          <w:sz w:val="24"/>
          <w:szCs w:val="24"/>
        </w:rPr>
        <w:tab/>
        <w:t>60%</w:t>
      </w:r>
    </w:p>
    <w:p w:rsidR="00B2722B" w:rsidRDefault="00E30472">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r>
    </w:p>
    <w:p w:rsidR="00B2722B" w:rsidRDefault="00E30472">
      <w:pPr>
        <w:pBdr>
          <w:top w:val="nil"/>
          <w:left w:val="nil"/>
          <w:bottom w:val="nil"/>
          <w:right w:val="nil"/>
          <w:between w:val="nil"/>
        </w:pBdr>
        <w:ind w:left="1440" w:firstLine="720"/>
        <w:rPr>
          <w:rFonts w:ascii="Arial" w:eastAsia="Arial" w:hAnsi="Arial" w:cs="Arial"/>
          <w:sz w:val="24"/>
          <w:szCs w:val="24"/>
        </w:rPr>
      </w:pPr>
      <w:r>
        <w:rPr>
          <w:rFonts w:ascii="Arial" w:eastAsia="Arial" w:hAnsi="Arial" w:cs="Arial"/>
          <w:sz w:val="24"/>
          <w:szCs w:val="24"/>
        </w:rPr>
        <w:t>Grades will be assigned as outlined in the scale below:</w:t>
      </w: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w:t>
      </w:r>
      <w:r>
        <w:rPr>
          <w:rFonts w:ascii="Arial" w:eastAsia="Arial" w:hAnsi="Arial" w:cs="Arial"/>
          <w:sz w:val="24"/>
          <w:szCs w:val="24"/>
        </w:rPr>
        <w:tab/>
        <w:t>90-100%</w:t>
      </w: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w:t>
      </w:r>
      <w:r>
        <w:rPr>
          <w:rFonts w:ascii="Arial" w:eastAsia="Arial" w:hAnsi="Arial" w:cs="Arial"/>
          <w:sz w:val="24"/>
          <w:szCs w:val="24"/>
        </w:rPr>
        <w:tab/>
        <w:t>80-89%</w:t>
      </w: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w:t>
      </w:r>
      <w:r>
        <w:rPr>
          <w:rFonts w:ascii="Arial" w:eastAsia="Arial" w:hAnsi="Arial" w:cs="Arial"/>
          <w:sz w:val="24"/>
          <w:szCs w:val="24"/>
        </w:rPr>
        <w:tab/>
        <w:t>70-79%</w:t>
      </w:r>
      <w:r>
        <w:rPr>
          <w:rFonts w:ascii="Arial" w:eastAsia="Arial" w:hAnsi="Arial" w:cs="Arial"/>
          <w:sz w:val="24"/>
          <w:szCs w:val="24"/>
        </w:rPr>
        <w:tab/>
      </w:r>
    </w:p>
    <w:p w:rsidR="00B2722B" w:rsidRDefault="00E30472">
      <w:pPr>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w:t>
      </w:r>
      <w:r>
        <w:rPr>
          <w:rFonts w:ascii="Arial" w:eastAsia="Arial" w:hAnsi="Arial" w:cs="Arial"/>
          <w:sz w:val="24"/>
          <w:szCs w:val="24"/>
        </w:rPr>
        <w:tab/>
        <w:t>60-69%</w:t>
      </w:r>
      <w:r>
        <w:rPr>
          <w:rFonts w:ascii="Arial" w:eastAsia="Arial" w:hAnsi="Arial" w:cs="Arial"/>
          <w:sz w:val="24"/>
          <w:szCs w:val="24"/>
        </w:rPr>
        <w:tab/>
      </w: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sz w:val="24"/>
          <w:szCs w:val="24"/>
        </w:rPr>
        <w:t>F</w:t>
      </w:r>
      <w:r>
        <w:rPr>
          <w:rFonts w:ascii="Arial" w:eastAsia="Arial" w:hAnsi="Arial" w:cs="Arial"/>
          <w:sz w:val="24"/>
          <w:szCs w:val="24"/>
        </w:rPr>
        <w:tab/>
        <w:t xml:space="preserve">  0-59%</w:t>
      </w:r>
      <w:r>
        <w:rPr>
          <w:rFonts w:ascii="Arial" w:eastAsia="Arial" w:hAnsi="Arial" w:cs="Arial"/>
          <w:sz w:val="24"/>
          <w:szCs w:val="24"/>
        </w:rPr>
        <w:tab/>
      </w:r>
    </w:p>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This course is the third course in the calculus sequence for students majoring in the fields of mathematics, science or engineering.  Topics we will cover will include sequences and series of real and complex functions, matrix algebra, linear dependence a</w:t>
      </w:r>
      <w:r>
        <w:rPr>
          <w:rFonts w:ascii="Arial" w:eastAsia="Arial" w:hAnsi="Arial" w:cs="Arial"/>
          <w:sz w:val="24"/>
          <w:szCs w:val="24"/>
        </w:rPr>
        <w:t>nd independence, eigenvalues and eigenvectors.</w:t>
      </w:r>
    </w:p>
    <w:p w:rsidR="00B2722B" w:rsidRDefault="00B2722B">
      <w:pPr>
        <w:pBdr>
          <w:top w:val="nil"/>
          <w:left w:val="nil"/>
          <w:bottom w:val="nil"/>
          <w:right w:val="nil"/>
          <w:between w:val="nil"/>
        </w:pBdr>
        <w:ind w:right="90"/>
        <w:jc w:val="both"/>
        <w:rPr>
          <w:rFonts w:ascii="Arial" w:eastAsia="Arial" w:hAnsi="Arial" w:cs="Arial"/>
          <w:sz w:val="24"/>
          <w:szCs w:val="24"/>
        </w:rPr>
      </w:pPr>
    </w:p>
    <w:p w:rsidR="00B2722B" w:rsidRDefault="00E30472">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b/>
          <w:sz w:val="24"/>
          <w:szCs w:val="24"/>
        </w:rPr>
        <w:t>Prerequisites</w:t>
      </w:r>
      <w:r>
        <w:rPr>
          <w:rFonts w:ascii="Arial" w:eastAsia="Arial" w:hAnsi="Arial" w:cs="Arial"/>
          <w:sz w:val="24"/>
          <w:szCs w:val="24"/>
        </w:rPr>
        <w:t xml:space="preserve">:  </w:t>
      </w:r>
    </w:p>
    <w:p w:rsidR="00B2722B" w:rsidRDefault="00E30472">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 xml:space="preserve">             A grade of “C” or better in MTH 252 – Integral Calculus </w:t>
      </w:r>
    </w:p>
    <w:p w:rsidR="00B2722B" w:rsidRDefault="00E30472">
      <w:pPr>
        <w:pBdr>
          <w:top w:val="nil"/>
          <w:left w:val="nil"/>
          <w:bottom w:val="nil"/>
          <w:right w:val="nil"/>
          <w:between w:val="nil"/>
        </w:pBdr>
        <w:ind w:right="90"/>
        <w:jc w:val="center"/>
        <w:rPr>
          <w:rFonts w:ascii="Arial" w:eastAsia="Arial" w:hAnsi="Arial" w:cs="Arial"/>
          <w:i/>
          <w:sz w:val="24"/>
          <w:szCs w:val="24"/>
        </w:rPr>
      </w:pPr>
      <w:r>
        <w:rPr>
          <w:rFonts w:ascii="Arial" w:eastAsia="Arial" w:hAnsi="Arial" w:cs="Arial"/>
          <w:i/>
          <w:sz w:val="24"/>
          <w:szCs w:val="24"/>
        </w:rPr>
        <w:t>**Integration, Summation Notation, Limits, and Solving Systems of Linear Equations**</w:t>
      </w:r>
    </w:p>
    <w:p w:rsidR="00B2722B" w:rsidRDefault="00B2722B">
      <w:pPr>
        <w:widowControl w:val="0"/>
        <w:pBdr>
          <w:top w:val="nil"/>
          <w:left w:val="nil"/>
          <w:bottom w:val="nil"/>
          <w:right w:val="nil"/>
          <w:between w:val="nil"/>
        </w:pBdr>
        <w:rPr>
          <w:rFonts w:ascii="Arial" w:eastAsia="Arial" w:hAnsi="Arial" w:cs="Arial"/>
          <w:b/>
          <w:sz w:val="24"/>
          <w:szCs w:val="24"/>
        </w:rPr>
      </w:pPr>
    </w:p>
    <w:p w:rsidR="00B2722B" w:rsidRDefault="00E30472">
      <w:pPr>
        <w:widowControl w:val="0"/>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Homework:</w:t>
      </w:r>
      <w:r>
        <w:rPr>
          <w:rFonts w:ascii="Arial" w:eastAsia="Arial" w:hAnsi="Arial" w:cs="Arial"/>
          <w:sz w:val="24"/>
          <w:szCs w:val="24"/>
        </w:rPr>
        <w:t xml:space="preserve">   The sequences and series portion of the class has homework in </w:t>
      </w:r>
      <w:proofErr w:type="spellStart"/>
      <w:r>
        <w:rPr>
          <w:rFonts w:ascii="Arial" w:eastAsia="Arial" w:hAnsi="Arial" w:cs="Arial"/>
          <w:sz w:val="24"/>
          <w:szCs w:val="24"/>
        </w:rPr>
        <w:t>MyMathLab</w:t>
      </w:r>
      <w:proofErr w:type="spellEnd"/>
      <w:r>
        <w:rPr>
          <w:rFonts w:ascii="Arial" w:eastAsia="Arial" w:hAnsi="Arial" w:cs="Arial"/>
          <w:sz w:val="24"/>
          <w:szCs w:val="24"/>
        </w:rPr>
        <w:t>. The Linear Algebra portion of the class has homework problems listed below. Homework received after the deadline will be marked down 25%. No homework will be accepted after the tes</w:t>
      </w:r>
      <w:r>
        <w:rPr>
          <w:rFonts w:ascii="Arial" w:eastAsia="Arial" w:hAnsi="Arial" w:cs="Arial"/>
          <w:sz w:val="24"/>
          <w:szCs w:val="24"/>
        </w:rPr>
        <w:t>t for that material.</w:t>
      </w:r>
    </w:p>
    <w:p w:rsidR="00B2722B" w:rsidRDefault="00B2722B">
      <w:pPr>
        <w:widowControl w:val="0"/>
        <w:pBdr>
          <w:top w:val="nil"/>
          <w:left w:val="nil"/>
          <w:bottom w:val="nil"/>
          <w:right w:val="nil"/>
          <w:between w:val="nil"/>
        </w:pBdr>
        <w:rPr>
          <w:rFonts w:ascii="Arial" w:eastAsia="Arial" w:hAnsi="Arial" w:cs="Arial"/>
          <w:sz w:val="24"/>
          <w:szCs w:val="24"/>
        </w:rPr>
      </w:pPr>
    </w:p>
    <w:p w:rsidR="00B2722B" w:rsidRDefault="00B2722B">
      <w:pPr>
        <w:widowControl w:val="0"/>
        <w:pBdr>
          <w:top w:val="nil"/>
          <w:left w:val="nil"/>
          <w:bottom w:val="nil"/>
          <w:right w:val="nil"/>
          <w:between w:val="nil"/>
        </w:pBdr>
        <w:rPr>
          <w:rFonts w:ascii="Arial" w:eastAsia="Arial" w:hAnsi="Arial" w:cs="Arial"/>
          <w:sz w:val="24"/>
          <w:szCs w:val="24"/>
        </w:rPr>
      </w:pPr>
    </w:p>
    <w:p w:rsidR="00B2722B" w:rsidRDefault="00B2722B">
      <w:pPr>
        <w:widowControl w:val="0"/>
        <w:rPr>
          <w:rFonts w:ascii="Arial" w:eastAsia="Arial" w:hAnsi="Arial" w:cs="Arial"/>
          <w:b/>
          <w:sz w:val="24"/>
          <w:szCs w:val="24"/>
        </w:rPr>
      </w:pPr>
    </w:p>
    <w:p w:rsidR="00B2722B" w:rsidRDefault="00E30472">
      <w:pPr>
        <w:widowControl w:val="0"/>
        <w:rPr>
          <w:rFonts w:ascii="Arial" w:eastAsia="Arial" w:hAnsi="Arial" w:cs="Arial"/>
          <w:sz w:val="24"/>
          <w:szCs w:val="24"/>
        </w:rPr>
      </w:pPr>
      <w:r>
        <w:rPr>
          <w:rFonts w:ascii="Arial" w:eastAsia="Arial" w:hAnsi="Arial" w:cs="Arial"/>
          <w:b/>
          <w:sz w:val="24"/>
          <w:szCs w:val="24"/>
        </w:rPr>
        <w:t>Linear Algebra ASSIGNMENTS (these will be paper and pencil)</w:t>
      </w:r>
    </w:p>
    <w:p w:rsidR="00B2722B" w:rsidRDefault="00E30472">
      <w:pPr>
        <w:widowControl w:val="0"/>
        <w:rPr>
          <w:rFonts w:ascii="Arial" w:eastAsia="Arial" w:hAnsi="Arial" w:cs="Arial"/>
          <w:sz w:val="24"/>
          <w:szCs w:val="24"/>
        </w:rPr>
      </w:pPr>
      <w:r>
        <w:rPr>
          <w:rFonts w:ascii="Arial" w:eastAsia="Arial" w:hAnsi="Arial" w:cs="Arial"/>
          <w:sz w:val="24"/>
          <w:szCs w:val="24"/>
          <w:u w:val="single"/>
        </w:rPr>
        <w:lastRenderedPageBreak/>
        <w:t>Section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u w:val="single"/>
        </w:rPr>
        <w:t>Assignment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2722B" w:rsidRDefault="00E30472">
      <w:pPr>
        <w:widowControl w:val="0"/>
        <w:jc w:val="center"/>
        <w:rPr>
          <w:rFonts w:ascii="Arial" w:eastAsia="Arial" w:hAnsi="Arial" w:cs="Arial"/>
          <w:sz w:val="24"/>
          <w:szCs w:val="24"/>
        </w:rPr>
      </w:pPr>
      <w:r>
        <w:rPr>
          <w:rFonts w:ascii="Arial" w:eastAsia="Arial" w:hAnsi="Arial" w:cs="Arial"/>
          <w:b/>
          <w:sz w:val="24"/>
          <w:szCs w:val="24"/>
        </w:rPr>
        <w:t>Please write on your homework if you are following the online or book version of the homework!</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B2722B" w:rsidRDefault="00E30472">
      <w:pPr>
        <w:widowControl w:val="0"/>
        <w:rPr>
          <w:rFonts w:ascii="Arial" w:eastAsia="Arial" w:hAnsi="Arial" w:cs="Arial"/>
          <w:sz w:val="24"/>
          <w:szCs w:val="24"/>
        </w:rPr>
      </w:pPr>
      <w:r>
        <w:rPr>
          <w:rFonts w:ascii="Arial" w:eastAsia="Arial" w:hAnsi="Arial" w:cs="Arial"/>
          <w:sz w:val="24"/>
          <w:szCs w:val="24"/>
        </w:rPr>
        <w:t xml:space="preserve">Lesson 1   </w:t>
      </w:r>
      <w:r>
        <w:rPr>
          <w:rFonts w:ascii="Arial" w:eastAsia="Arial" w:hAnsi="Arial" w:cs="Arial"/>
          <w:sz w:val="24"/>
          <w:szCs w:val="24"/>
        </w:rPr>
        <w:tab/>
      </w:r>
      <w:r>
        <w:rPr>
          <w:rFonts w:ascii="Arial" w:eastAsia="Arial" w:hAnsi="Arial" w:cs="Arial"/>
          <w:sz w:val="24"/>
          <w:szCs w:val="24"/>
        </w:rPr>
        <w:tab/>
        <w:t xml:space="preserve">1,4,7,10,13, 14, 16, 17, 26 – 36 all, </w:t>
      </w:r>
      <w:r>
        <w:rPr>
          <w:rFonts w:ascii="Arial" w:eastAsia="Arial" w:hAnsi="Arial" w:cs="Arial"/>
          <w:sz w:val="24"/>
          <w:szCs w:val="24"/>
        </w:rPr>
        <w:t>39</w:t>
      </w:r>
    </w:p>
    <w:p w:rsidR="00B2722B" w:rsidRDefault="00E30472">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B2722B" w:rsidRDefault="00E30472">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t>1(verify), 3, 4, 9, 10, 11, 12</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t>1, 4, 7, 10, 11, 13, 14, 16, 17, 18, 20, 22, 23, 25</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Lesson 5</w:t>
      </w:r>
      <w:r>
        <w:rPr>
          <w:rFonts w:ascii="Arial" w:eastAsia="Arial" w:hAnsi="Arial" w:cs="Arial"/>
          <w:sz w:val="24"/>
          <w:szCs w:val="24"/>
          <w:highlight w:val="white"/>
        </w:rPr>
        <w:tab/>
      </w:r>
      <w:r>
        <w:rPr>
          <w:rFonts w:ascii="Arial" w:eastAsia="Arial" w:hAnsi="Arial" w:cs="Arial"/>
          <w:sz w:val="24"/>
          <w:szCs w:val="24"/>
          <w:highlight w:val="white"/>
        </w:rPr>
        <w:tab/>
        <w:t>1 - 6 all, 10</w:t>
      </w:r>
    </w:p>
    <w:p w:rsidR="00B2722B" w:rsidRDefault="00E30472">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B2722B" w:rsidRDefault="00E30472">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1, 2, 3, 7, 8, 9, 12, 15, 18</w:t>
      </w:r>
    </w:p>
    <w:p w:rsidR="00B2722B" w:rsidRDefault="00B2722B">
      <w:pPr>
        <w:widowControl w:val="0"/>
        <w:rPr>
          <w:rFonts w:ascii="Arial" w:eastAsia="Arial" w:hAnsi="Arial" w:cs="Arial"/>
          <w:sz w:val="24"/>
          <w:szCs w:val="24"/>
        </w:rPr>
      </w:pPr>
    </w:p>
    <w:p w:rsidR="00B2722B" w:rsidRDefault="00E30472">
      <w:pPr>
        <w:widowControl w:val="0"/>
        <w:rPr>
          <w:rFonts w:ascii="Arial" w:eastAsia="Arial" w:hAnsi="Arial" w:cs="Arial"/>
          <w:b/>
          <w:color w:val="FF0000"/>
          <w:sz w:val="24"/>
          <w:szCs w:val="24"/>
          <w:highlight w:val="white"/>
        </w:rPr>
      </w:pPr>
      <w:r>
        <w:rPr>
          <w:rFonts w:ascii="Arial" w:eastAsia="Arial" w:hAnsi="Arial" w:cs="Arial"/>
          <w:b/>
          <w:color w:val="FF0000"/>
          <w:sz w:val="24"/>
          <w:szCs w:val="24"/>
          <w:highlight w:val="white"/>
        </w:rPr>
        <w:t xml:space="preserve">E-Book version: THIS BOOK IS A DIFFERENT EDITION </w:t>
      </w:r>
    </w:p>
    <w:p w:rsidR="00B2722B" w:rsidRDefault="00E30472">
      <w:pPr>
        <w:widowControl w:val="0"/>
        <w:rPr>
          <w:rFonts w:ascii="Arial" w:eastAsia="Arial" w:hAnsi="Arial" w:cs="Arial"/>
          <w:b/>
          <w:sz w:val="24"/>
          <w:szCs w:val="24"/>
        </w:rPr>
      </w:pPr>
      <w:r>
        <w:rPr>
          <w:rFonts w:ascii="Arial" w:eastAsia="Arial" w:hAnsi="Arial" w:cs="Arial"/>
          <w:b/>
          <w:sz w:val="24"/>
          <w:szCs w:val="24"/>
        </w:rPr>
        <w:t>Lesson 1</w:t>
      </w:r>
      <w:r>
        <w:rPr>
          <w:rFonts w:ascii="Arial" w:eastAsia="Arial" w:hAnsi="Arial" w:cs="Arial"/>
          <w:b/>
          <w:sz w:val="24"/>
          <w:szCs w:val="24"/>
        </w:rPr>
        <w:tab/>
      </w:r>
      <w:r>
        <w:rPr>
          <w:rFonts w:ascii="Arial" w:eastAsia="Arial" w:hAnsi="Arial" w:cs="Arial"/>
          <w:b/>
          <w:sz w:val="24"/>
          <w:szCs w:val="24"/>
        </w:rPr>
        <w:tab/>
        <w:t>1, 4, 7, 10, 13, 14, 16, 17, 24-34, 37</w:t>
      </w:r>
    </w:p>
    <w:p w:rsidR="00B2722B" w:rsidRDefault="00E30472">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B2722B" w:rsidRDefault="00E30472">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1(verify), 3, 4, 9, 10, 11, 12</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t>1, 4, 7, 10, 11, 13, 14, 16, 17, 18, 20, 22, 23, 25</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B2722B" w:rsidRDefault="00E30472">
      <w:pPr>
        <w:widowControl w:val="0"/>
        <w:rPr>
          <w:rFonts w:ascii="Arial" w:eastAsia="Arial" w:hAnsi="Arial" w:cs="Arial"/>
          <w:sz w:val="24"/>
          <w:szCs w:val="24"/>
          <w:highlight w:val="white"/>
        </w:rPr>
      </w:pPr>
      <w:r>
        <w:rPr>
          <w:rFonts w:ascii="Arial" w:eastAsia="Arial" w:hAnsi="Arial" w:cs="Arial"/>
          <w:sz w:val="24"/>
          <w:szCs w:val="24"/>
          <w:highlight w:val="white"/>
        </w:rPr>
        <w:t xml:space="preserve">Lesson 5 </w:t>
      </w:r>
      <w:r>
        <w:rPr>
          <w:rFonts w:ascii="Arial" w:eastAsia="Arial" w:hAnsi="Arial" w:cs="Arial"/>
          <w:sz w:val="24"/>
          <w:szCs w:val="24"/>
          <w:highlight w:val="white"/>
        </w:rPr>
        <w:tab/>
      </w:r>
      <w:r>
        <w:rPr>
          <w:rFonts w:ascii="Arial" w:eastAsia="Arial" w:hAnsi="Arial" w:cs="Arial"/>
          <w:sz w:val="24"/>
          <w:szCs w:val="24"/>
          <w:highlight w:val="white"/>
        </w:rPr>
        <w:tab/>
        <w:t>1 - 6 all, 8</w:t>
      </w:r>
    </w:p>
    <w:p w:rsidR="00B2722B" w:rsidRDefault="00E30472">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B2722B" w:rsidRDefault="00E30472">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w:t>
      </w:r>
      <w:r>
        <w:rPr>
          <w:rFonts w:ascii="Arial" w:eastAsia="Arial" w:hAnsi="Arial" w:cs="Arial"/>
          <w:sz w:val="24"/>
          <w:szCs w:val="24"/>
        </w:rPr>
        <w:t xml:space="preserve"> 12, 13, 16</w:t>
      </w:r>
    </w:p>
    <w:p w:rsidR="00B2722B" w:rsidRDefault="00B2722B">
      <w:pPr>
        <w:pBdr>
          <w:top w:val="nil"/>
          <w:left w:val="nil"/>
          <w:bottom w:val="nil"/>
          <w:right w:val="nil"/>
          <w:between w:val="nil"/>
        </w:pBdr>
        <w:rPr>
          <w:rFonts w:ascii="Arial" w:eastAsia="Arial" w:hAnsi="Arial" w:cs="Arial"/>
          <w:b/>
          <w:sz w:val="24"/>
          <w:szCs w:val="24"/>
        </w:rPr>
      </w:pP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Quizzes</w:t>
      </w:r>
      <w:r>
        <w:rPr>
          <w:rFonts w:ascii="Arial" w:eastAsia="Arial" w:hAnsi="Arial" w:cs="Arial"/>
          <w:sz w:val="24"/>
          <w:szCs w:val="24"/>
        </w:rPr>
        <w:t>: There will be quizzes covering material that will correlate with problems worked in the homework.  I will drop the lowest quiz. Please come see me if you know you must miss a quiz.</w:t>
      </w:r>
    </w:p>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Write-ups</w:t>
      </w:r>
      <w:r>
        <w:rPr>
          <w:rFonts w:ascii="Arial" w:eastAsia="Arial" w:hAnsi="Arial" w:cs="Arial"/>
          <w:sz w:val="24"/>
          <w:szCs w:val="24"/>
        </w:rPr>
        <w:t>: You are expected to carefully write up th</w:t>
      </w:r>
      <w:r>
        <w:rPr>
          <w:rFonts w:ascii="Arial" w:eastAsia="Arial" w:hAnsi="Arial" w:cs="Arial"/>
          <w:sz w:val="24"/>
          <w:szCs w:val="24"/>
        </w:rPr>
        <w:t>e solution to each problem and turn it in on the assigned date.  The write up will include: the problem statement, all steps--including the calculus and algebra necessary to solve it, appropriate explanation of the process and the answer clearly identified</w:t>
      </w:r>
      <w:r>
        <w:rPr>
          <w:rFonts w:ascii="Arial" w:eastAsia="Arial" w:hAnsi="Arial" w:cs="Arial"/>
          <w:sz w:val="24"/>
          <w:szCs w:val="24"/>
        </w:rPr>
        <w:t xml:space="preserve">.  </w:t>
      </w:r>
      <w:r>
        <w:rPr>
          <w:rFonts w:ascii="Arial" w:eastAsia="Arial" w:hAnsi="Arial" w:cs="Arial"/>
          <w:i/>
          <w:sz w:val="24"/>
          <w:szCs w:val="24"/>
        </w:rPr>
        <w:t xml:space="preserve">It should be written so that anyone in a MTH 253 class would be able to easily follow and understand your solution. </w:t>
      </w:r>
      <w:r>
        <w:rPr>
          <w:rFonts w:ascii="Arial" w:eastAsia="Arial" w:hAnsi="Arial" w:cs="Arial"/>
          <w:sz w:val="24"/>
          <w:szCs w:val="24"/>
        </w:rPr>
        <w:t xml:space="preserve">No late write-ups accepted. </w:t>
      </w:r>
    </w:p>
    <w:p w:rsidR="00B2722B" w:rsidRDefault="00B2722B">
      <w:pPr>
        <w:pBdr>
          <w:top w:val="nil"/>
          <w:left w:val="nil"/>
          <w:bottom w:val="nil"/>
          <w:right w:val="nil"/>
          <w:between w:val="nil"/>
        </w:pBdr>
        <w:rPr>
          <w:rFonts w:ascii="Arial" w:eastAsia="Arial" w:hAnsi="Arial" w:cs="Arial"/>
          <w:b/>
          <w:sz w:val="24"/>
          <w:szCs w:val="24"/>
        </w:rPr>
      </w:pP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Tests:</w:t>
      </w:r>
      <w:r>
        <w:rPr>
          <w:rFonts w:ascii="Arial" w:eastAsia="Arial" w:hAnsi="Arial" w:cs="Arial"/>
          <w:sz w:val="24"/>
          <w:szCs w:val="24"/>
        </w:rPr>
        <w:t xml:space="preserve"> There are 4 tests, please see calendar for approximate dates. If you have a conflict for a test date</w:t>
      </w:r>
      <w:r>
        <w:rPr>
          <w:rFonts w:ascii="Arial" w:eastAsia="Arial" w:hAnsi="Arial" w:cs="Arial"/>
          <w:sz w:val="24"/>
          <w:szCs w:val="24"/>
        </w:rPr>
        <w:t>, please see me to make arrangements.</w:t>
      </w:r>
    </w:p>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LBCC’s Nondiscrimination Policy:</w:t>
      </w:r>
      <w:r>
        <w:rPr>
          <w:rFonts w:ascii="Arial" w:eastAsia="Arial" w:hAnsi="Arial" w:cs="Arial"/>
          <w:sz w:val="24"/>
          <w:szCs w:val="24"/>
        </w:rPr>
        <w:t xml:space="preserve"> LBCC prohibits unlawful discrimination based on race, color, religion, ethnicity, </w:t>
      </w:r>
      <w:proofErr w:type="gramStart"/>
      <w:r>
        <w:rPr>
          <w:rFonts w:ascii="Arial" w:eastAsia="Arial" w:hAnsi="Arial" w:cs="Arial"/>
          <w:sz w:val="24"/>
          <w:szCs w:val="24"/>
        </w:rPr>
        <w:t>use</w:t>
      </w:r>
      <w:proofErr w:type="gramEnd"/>
      <w:r>
        <w:rPr>
          <w:rFonts w:ascii="Arial" w:eastAsia="Arial" w:hAnsi="Arial" w:cs="Arial"/>
          <w:sz w:val="24"/>
          <w:szCs w:val="24"/>
        </w:rPr>
        <w:t xml:space="preserve"> of native language, national origin, sex, sexual orientation, marital status, disability, veteran </w:t>
      </w:r>
      <w:r>
        <w:rPr>
          <w:rFonts w:ascii="Arial" w:eastAsia="Arial" w:hAnsi="Arial" w:cs="Arial"/>
          <w:sz w:val="24"/>
          <w:szCs w:val="24"/>
        </w:rPr>
        <w:t>status, age, or any other status protected under applicable federal, state, or local laws.</w:t>
      </w:r>
    </w:p>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color w:val="333333"/>
          <w:sz w:val="24"/>
          <w:szCs w:val="24"/>
          <w:highlight w:val="white"/>
        </w:rPr>
        <w:t>Center for Accessibility Resources statement</w:t>
      </w:r>
      <w:r>
        <w:rPr>
          <w:rFonts w:ascii="Arial" w:eastAsia="Arial" w:hAnsi="Arial" w:cs="Arial"/>
          <w:b/>
          <w:sz w:val="24"/>
          <w:szCs w:val="24"/>
          <w:highlight w:val="white"/>
        </w:rPr>
        <w:t xml:space="preserve">: </w:t>
      </w:r>
    </w:p>
    <w:p w:rsidR="00B2722B" w:rsidRDefault="00E30472">
      <w:pPr>
        <w:pBdr>
          <w:top w:val="nil"/>
          <w:left w:val="nil"/>
          <w:bottom w:val="nil"/>
          <w:right w:val="nil"/>
          <w:between w:val="nil"/>
        </w:pBdr>
        <w:rPr>
          <w:rFonts w:ascii="Arial" w:eastAsia="Arial" w:hAnsi="Arial" w:cs="Arial"/>
          <w:sz w:val="24"/>
          <w:szCs w:val="24"/>
          <w:highlight w:val="white"/>
        </w:rPr>
      </w:pPr>
      <w:r>
        <w:rPr>
          <w:rFonts w:ascii="Arial" w:eastAsia="Arial" w:hAnsi="Arial" w:cs="Arial"/>
          <w:color w:val="333333"/>
          <w:sz w:val="24"/>
          <w:szCs w:val="24"/>
          <w:highlight w:val="white"/>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Arial" w:eastAsia="Arial" w:hAnsi="Arial" w:cs="Arial"/>
          <w:color w:val="333333"/>
          <w:sz w:val="24"/>
          <w:szCs w:val="24"/>
          <w:highlight w:val="white"/>
        </w:rPr>
        <w:t xml:space="preserve">n as possible to discuss your needs. If you believe you may </w:t>
      </w:r>
      <w:r>
        <w:rPr>
          <w:rFonts w:ascii="Arial" w:eastAsia="Arial" w:hAnsi="Arial" w:cs="Arial"/>
          <w:color w:val="333333"/>
          <w:sz w:val="24"/>
          <w:szCs w:val="24"/>
          <w:highlight w:val="white"/>
        </w:rPr>
        <w:lastRenderedPageBreak/>
        <w:t xml:space="preserve">need accommodations but are not yet registered with CFAR, please visit the </w:t>
      </w:r>
      <w:hyperlink r:id="rId6">
        <w:r>
          <w:rPr>
            <w:rFonts w:ascii="Arial" w:eastAsia="Arial" w:hAnsi="Arial" w:cs="Arial"/>
            <w:color w:val="333333"/>
            <w:sz w:val="24"/>
            <w:szCs w:val="24"/>
            <w:highlight w:val="white"/>
            <w:u w:val="single"/>
          </w:rPr>
          <w:t>CFAR Website</w:t>
        </w:r>
      </w:hyperlink>
      <w:r>
        <w:rPr>
          <w:rFonts w:ascii="Arial" w:eastAsia="Arial" w:hAnsi="Arial" w:cs="Arial"/>
          <w:color w:val="333333"/>
          <w:sz w:val="24"/>
          <w:szCs w:val="24"/>
          <w:highlight w:val="white"/>
        </w:rPr>
        <w:t xml:space="preserve"> for steps on how to apply for services or call 541-917-47</w:t>
      </w:r>
      <w:r>
        <w:rPr>
          <w:rFonts w:ascii="Arial" w:eastAsia="Arial" w:hAnsi="Arial" w:cs="Arial"/>
          <w:color w:val="333333"/>
          <w:sz w:val="24"/>
          <w:szCs w:val="24"/>
          <w:highlight w:val="white"/>
        </w:rPr>
        <w:t xml:space="preserve">89. </w:t>
      </w:r>
    </w:p>
    <w:p w:rsidR="00B2722B" w:rsidRDefault="00B2722B">
      <w:pPr>
        <w:pBdr>
          <w:top w:val="nil"/>
          <w:left w:val="nil"/>
          <w:bottom w:val="nil"/>
          <w:right w:val="nil"/>
          <w:between w:val="nil"/>
        </w:pBdr>
        <w:rPr>
          <w:rFonts w:ascii="Arial" w:eastAsia="Arial" w:hAnsi="Arial" w:cs="Arial"/>
          <w:sz w:val="24"/>
          <w:szCs w:val="24"/>
        </w:rPr>
      </w:pPr>
    </w:p>
    <w:p w:rsidR="00B2722B" w:rsidRDefault="00E30472">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Academic Honesty:</w:t>
      </w:r>
      <w:r>
        <w:rPr>
          <w:rFonts w:ascii="Arial" w:eastAsia="Arial" w:hAnsi="Arial" w:cs="Arial"/>
          <w:sz w:val="24"/>
          <w:szCs w:val="24"/>
        </w:rPr>
        <w:t xml:space="preserve"> I assume that you are ethical and honest. However, if there is an incident of academic dishonesty, you will receive a score of zero for that test/assignment and the incident will be reported to the college administration for possibl</w:t>
      </w:r>
      <w:r>
        <w:rPr>
          <w:rFonts w:ascii="Arial" w:eastAsia="Arial" w:hAnsi="Arial" w:cs="Arial"/>
          <w:sz w:val="24"/>
          <w:szCs w:val="24"/>
        </w:rPr>
        <w:t>e further disciplinary action. If there is a second offense, you will receive a grade of F for the course and the incident will be reported to the college administration with a recommendation for disciplinary action.</w:t>
      </w:r>
    </w:p>
    <w:p w:rsidR="00B2722B" w:rsidRDefault="00E30472">
      <w:pPr>
        <w:pStyle w:val="Heading3"/>
      </w:pPr>
      <w:bookmarkStart w:id="1" w:name="_jkctg86adh2d" w:colFirst="0" w:colLast="0"/>
      <w:bookmarkEnd w:id="1"/>
      <w:r>
        <w:t>Course Outcomes:</w:t>
      </w:r>
    </w:p>
    <w:p w:rsidR="00B2722B" w:rsidRDefault="00E30472">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Determine whether a sequence or series converges or diverges.</w:t>
      </w:r>
    </w:p>
    <w:p w:rsidR="00B2722B" w:rsidRDefault="00E30472">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Calculate exactly (if possible) or approximate the sum of a convergent series.</w:t>
      </w:r>
    </w:p>
    <w:p w:rsidR="00B2722B" w:rsidRDefault="00E30472">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Understand and utilize power series to perform mathematical calculations.</w:t>
      </w:r>
    </w:p>
    <w:p w:rsidR="00B2722B" w:rsidRDefault="00E30472">
      <w:pPr>
        <w:numPr>
          <w:ilvl w:val="0"/>
          <w:numId w:val="1"/>
        </w:numPr>
        <w:pBdr>
          <w:top w:val="nil"/>
          <w:left w:val="nil"/>
          <w:bottom w:val="nil"/>
          <w:right w:val="nil"/>
          <w:between w:val="nil"/>
        </w:pBdr>
        <w:rPr>
          <w:rFonts w:ascii="Arial" w:eastAsia="Arial" w:hAnsi="Arial" w:cs="Arial"/>
          <w:sz w:val="24"/>
          <w:szCs w:val="24"/>
        </w:rPr>
      </w:pPr>
      <w:bookmarkStart w:id="2" w:name="_gjdgxs" w:colFirst="0" w:colLast="0"/>
      <w:bookmarkEnd w:id="2"/>
      <w:r>
        <w:rPr>
          <w:rFonts w:ascii="Arial" w:eastAsia="Arial" w:hAnsi="Arial" w:cs="Arial"/>
          <w:color w:val="000000"/>
          <w:sz w:val="24"/>
          <w:szCs w:val="24"/>
        </w:rPr>
        <w:t>Apply vector and matrix operations to systems of equations and transformation matrices.</w:t>
      </w:r>
    </w:p>
    <w:p w:rsidR="00B2722B" w:rsidRDefault="00B2722B">
      <w:pPr>
        <w:pBdr>
          <w:top w:val="nil"/>
          <w:left w:val="nil"/>
          <w:bottom w:val="nil"/>
          <w:right w:val="nil"/>
          <w:between w:val="nil"/>
        </w:pBdr>
        <w:rPr>
          <w:rFonts w:ascii="Arial" w:eastAsia="Arial" w:hAnsi="Arial" w:cs="Arial"/>
          <w:i/>
          <w:sz w:val="22"/>
          <w:szCs w:val="22"/>
        </w:rPr>
      </w:pPr>
      <w:bookmarkStart w:id="3" w:name="_d4i43h48fwjr" w:colFirst="0" w:colLast="0"/>
      <w:bookmarkEnd w:id="3"/>
    </w:p>
    <w:p w:rsidR="00B2722B" w:rsidRDefault="00E30472">
      <w:pPr>
        <w:spacing w:line="276" w:lineRule="auto"/>
        <w:rPr>
          <w:rFonts w:ascii="Arial" w:eastAsia="Arial" w:hAnsi="Arial" w:cs="Arial"/>
          <w:sz w:val="22"/>
          <w:szCs w:val="22"/>
        </w:rPr>
      </w:pPr>
      <w:r>
        <w:rPr>
          <w:rFonts w:ascii="Arial" w:eastAsia="Arial" w:hAnsi="Arial" w:cs="Arial"/>
          <w:sz w:val="22"/>
          <w:szCs w:val="22"/>
        </w:rPr>
        <w:t>253 Tentative Calendar</w:t>
      </w:r>
    </w:p>
    <w:p w:rsidR="00B2722B" w:rsidRDefault="00B2722B">
      <w:pPr>
        <w:spacing w:line="276" w:lineRule="auto"/>
        <w:rPr>
          <w:rFonts w:ascii="Arial" w:eastAsia="Arial" w:hAnsi="Arial" w:cs="Arial"/>
          <w:sz w:val="22"/>
          <w:szCs w:val="22"/>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8250"/>
      </w:tblGrid>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Week</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Topics</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Intro. 10.1, 10.2</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2</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10.2, 10.3, 10.4</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3</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(No School Monday) 10.7, 10.5</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4</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10.6, 10.8  Test 1</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5</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11.1, 11.2</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6</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11.3, 11.4, Test 2</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7</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(No School Monday) Lesson 1, 18</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8</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Lessons 2, 3</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9</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Test 3, Lessons 4,5</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10</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Lessons 6,7</w:t>
            </w:r>
          </w:p>
        </w:tc>
      </w:tr>
      <w:tr w:rsidR="00B2722B">
        <w:tc>
          <w:tcPr>
            <w:tcW w:w="111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Finals</w:t>
            </w:r>
          </w:p>
        </w:tc>
        <w:tc>
          <w:tcPr>
            <w:tcW w:w="8250" w:type="dxa"/>
            <w:shd w:val="clear" w:color="auto" w:fill="auto"/>
            <w:tcMar>
              <w:top w:w="100" w:type="dxa"/>
              <w:left w:w="100" w:type="dxa"/>
              <w:bottom w:w="100" w:type="dxa"/>
              <w:right w:w="100" w:type="dxa"/>
            </w:tcMar>
          </w:tcPr>
          <w:p w:rsidR="00B2722B" w:rsidRDefault="00E30472">
            <w:pPr>
              <w:widowControl w:val="0"/>
              <w:rPr>
                <w:rFonts w:ascii="Arial" w:eastAsia="Arial" w:hAnsi="Arial" w:cs="Arial"/>
                <w:sz w:val="22"/>
                <w:szCs w:val="22"/>
              </w:rPr>
            </w:pPr>
            <w:r>
              <w:rPr>
                <w:rFonts w:ascii="Arial" w:eastAsia="Arial" w:hAnsi="Arial" w:cs="Arial"/>
                <w:sz w:val="22"/>
                <w:szCs w:val="22"/>
              </w:rPr>
              <w:t>Final Exam</w:t>
            </w:r>
          </w:p>
        </w:tc>
      </w:tr>
    </w:tbl>
    <w:p w:rsidR="00B2722B" w:rsidRDefault="00B2722B">
      <w:pPr>
        <w:pBdr>
          <w:top w:val="nil"/>
          <w:left w:val="nil"/>
          <w:bottom w:val="nil"/>
          <w:right w:val="nil"/>
          <w:between w:val="nil"/>
        </w:pBdr>
        <w:rPr>
          <w:rFonts w:ascii="Arial" w:eastAsia="Arial" w:hAnsi="Arial" w:cs="Arial"/>
          <w:sz w:val="22"/>
          <w:szCs w:val="22"/>
        </w:rPr>
      </w:pPr>
      <w:bookmarkStart w:id="4" w:name="_umpjji863rxl" w:colFirst="0" w:colLast="0"/>
      <w:bookmarkEnd w:id="4"/>
    </w:p>
    <w:sectPr w:rsidR="00B2722B">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46E21"/>
    <w:multiLevelType w:val="multilevel"/>
    <w:tmpl w:val="66EE160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B"/>
    <w:rsid w:val="00B2722B"/>
    <w:rsid w:val="00E3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CC32-F9C8-4B1A-914C-67745E95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mailto:tylerk@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2020-01-10T18:24:00Z</dcterms:created>
  <dcterms:modified xsi:type="dcterms:W3CDTF">2020-01-10T18:24:00Z</dcterms:modified>
</cp:coreProperties>
</file>