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8C" w:rsidRDefault="00B364C8">
      <w:pPr>
        <w:pBdr>
          <w:top w:val="nil"/>
          <w:left w:val="nil"/>
          <w:bottom w:val="nil"/>
          <w:right w:val="nil"/>
          <w:between w:val="nil"/>
        </w:pBdr>
        <w:jc w:val="center"/>
        <w:rPr>
          <w:rFonts w:ascii="Calibri" w:eastAsia="Calibri" w:hAnsi="Calibri" w:cs="Calibri"/>
          <w:color w:val="000000"/>
          <w:sz w:val="32"/>
          <w:szCs w:val="32"/>
        </w:rPr>
      </w:pPr>
      <w:bookmarkStart w:id="0" w:name="_GoBack"/>
      <w:bookmarkEnd w:id="0"/>
      <w:r>
        <w:rPr>
          <w:rFonts w:ascii="Calibri" w:eastAsia="Calibri" w:hAnsi="Calibri" w:cs="Calibri"/>
          <w:color w:val="000000"/>
          <w:sz w:val="32"/>
          <w:szCs w:val="32"/>
        </w:rPr>
        <w:t>LBCC Occupational Therapy Assistant Program</w:t>
      </w:r>
      <w:r>
        <w:rPr>
          <w:rFonts w:ascii="Calibri" w:eastAsia="Calibri" w:hAnsi="Calibri" w:cs="Calibri"/>
          <w:color w:val="000000"/>
          <w:sz w:val="32"/>
          <w:szCs w:val="32"/>
        </w:rPr>
        <w:br/>
        <w:t>Course Syllabus</w:t>
      </w:r>
      <w:r>
        <w:rPr>
          <w:rFonts w:ascii="Calibri" w:eastAsia="Calibri" w:hAnsi="Calibri" w:cs="Calibri"/>
          <w:color w:val="000000"/>
          <w:sz w:val="32"/>
          <w:szCs w:val="32"/>
        </w:rPr>
        <w:br/>
        <w:t>OTA 118 Documentation</w:t>
      </w:r>
    </w:p>
    <w:p w:rsidR="000E388C" w:rsidRDefault="00B364C8">
      <w:pPr>
        <w:pBdr>
          <w:top w:val="nil"/>
          <w:left w:val="nil"/>
          <w:bottom w:val="nil"/>
          <w:right w:val="nil"/>
          <w:between w:val="nil"/>
        </w:pBdr>
        <w:jc w:val="center"/>
        <w:rPr>
          <w:rFonts w:ascii="Calibri" w:eastAsia="Calibri" w:hAnsi="Calibri" w:cs="Calibri"/>
          <w:sz w:val="32"/>
          <w:szCs w:val="32"/>
        </w:rPr>
      </w:pPr>
      <w:r>
        <w:rPr>
          <w:rFonts w:ascii="Calibri" w:eastAsia="Calibri" w:hAnsi="Calibri" w:cs="Calibri"/>
          <w:color w:val="000000"/>
          <w:sz w:val="32"/>
          <w:szCs w:val="32"/>
        </w:rPr>
        <w:t>Winter Term 20</w:t>
      </w:r>
      <w:r>
        <w:rPr>
          <w:rFonts w:ascii="Calibri" w:eastAsia="Calibri" w:hAnsi="Calibri" w:cs="Calibri"/>
          <w:sz w:val="32"/>
          <w:szCs w:val="32"/>
        </w:rPr>
        <w:t>22</w:t>
      </w:r>
    </w:p>
    <w:p w:rsidR="000E388C" w:rsidRDefault="000E388C">
      <w:pPr>
        <w:pBdr>
          <w:top w:val="nil"/>
          <w:left w:val="nil"/>
          <w:bottom w:val="nil"/>
          <w:right w:val="nil"/>
          <w:between w:val="nil"/>
        </w:pBdr>
        <w:rPr>
          <w:rFonts w:ascii="Calibri" w:eastAsia="Calibri" w:hAnsi="Calibri" w:cs="Calibri"/>
          <w:i/>
          <w:color w:val="FF0000"/>
          <w:sz w:val="20"/>
          <w:szCs w:val="20"/>
        </w:rPr>
      </w:pPr>
    </w:p>
    <w:p w:rsidR="000E388C" w:rsidRDefault="000E388C">
      <w:pPr>
        <w:pBdr>
          <w:top w:val="nil"/>
          <w:left w:val="nil"/>
          <w:bottom w:val="nil"/>
          <w:right w:val="nil"/>
          <w:between w:val="nil"/>
        </w:pBdr>
        <w:jc w:val="center"/>
        <w:rPr>
          <w:rFonts w:ascii="Calibri" w:eastAsia="Calibri" w:hAnsi="Calibri" w:cs="Calibri"/>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Day/Time:</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Wednesdays, 10:00am - 11:50am</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Location:</w:t>
      </w:r>
      <w:r>
        <w:rPr>
          <w:rFonts w:ascii="Calibri" w:eastAsia="Calibri" w:hAnsi="Calibri" w:cs="Calibri"/>
          <w:color w:val="000000"/>
          <w:sz w:val="22"/>
          <w:szCs w:val="22"/>
        </w:rPr>
        <w:t>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Online</w:t>
      </w:r>
      <w:r>
        <w:rPr>
          <w:rFonts w:ascii="Calibri" w:eastAsia="Calibri" w:hAnsi="Calibri" w:cs="Calibri"/>
          <w:sz w:val="22"/>
          <w:szCs w:val="22"/>
        </w:rPr>
        <w:t xml:space="preserve"> (Synchronous)</w:t>
      </w:r>
    </w:p>
    <w:p w:rsidR="000E388C" w:rsidRDefault="00B364C8">
      <w:pPr>
        <w:pBdr>
          <w:top w:val="nil"/>
          <w:left w:val="nil"/>
          <w:bottom w:val="nil"/>
          <w:right w:val="nil"/>
          <w:between w:val="nil"/>
        </w:pBdr>
        <w:rPr>
          <w:rFonts w:ascii="Calibri" w:eastAsia="Calibri" w:hAnsi="Calibri" w:cs="Calibri"/>
          <w:color w:val="0D66D4"/>
          <w:sz w:val="21"/>
          <w:szCs w:val="21"/>
          <w:highlight w:val="white"/>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hyperlink r:id="rId5">
        <w:r>
          <w:rPr>
            <w:rFonts w:ascii="Calibri" w:eastAsia="Calibri" w:hAnsi="Calibri" w:cs="Calibri"/>
            <w:color w:val="1155CC"/>
            <w:sz w:val="21"/>
            <w:szCs w:val="21"/>
            <w:highlight w:val="white"/>
            <w:u w:val="single"/>
          </w:rPr>
          <w:t>Zoom Link for Class</w:t>
        </w:r>
      </w:hyperlink>
    </w:p>
    <w:p w:rsidR="000E388C" w:rsidRDefault="000E388C">
      <w:pPr>
        <w:pBdr>
          <w:top w:val="nil"/>
          <w:left w:val="nil"/>
          <w:bottom w:val="nil"/>
          <w:right w:val="nil"/>
          <w:between w:val="nil"/>
        </w:pBdr>
        <w:rPr>
          <w:rFonts w:ascii="Calibri" w:eastAsia="Calibri" w:hAnsi="Calibri" w:cs="Calibri"/>
          <w:sz w:val="22"/>
          <w:szCs w:val="22"/>
        </w:rPr>
      </w:pPr>
    </w:p>
    <w:p w:rsidR="000E388C" w:rsidRDefault="00B364C8">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CRN: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32666</w:t>
      </w:r>
    </w:p>
    <w:p w:rsidR="000E388C" w:rsidRDefault="000E388C">
      <w:pPr>
        <w:pBdr>
          <w:top w:val="nil"/>
          <w:left w:val="nil"/>
          <w:bottom w:val="nil"/>
          <w:right w:val="nil"/>
          <w:between w:val="nil"/>
        </w:pBdr>
        <w:rPr>
          <w:rFonts w:ascii="Calibri" w:eastAsia="Calibri" w:hAnsi="Calibri" w:cs="Calibri"/>
          <w:sz w:val="22"/>
          <w:szCs w:val="22"/>
        </w:rPr>
      </w:pPr>
    </w:p>
    <w:p w:rsidR="000E388C" w:rsidRDefault="00B364C8">
      <w:pPr>
        <w:spacing w:line="276" w:lineRule="auto"/>
        <w:rPr>
          <w:rFonts w:ascii="Calibri" w:eastAsia="Calibri" w:hAnsi="Calibri" w:cs="Calibri"/>
          <w:b/>
          <w:sz w:val="22"/>
          <w:szCs w:val="22"/>
        </w:rPr>
      </w:pPr>
      <w:r>
        <w:rPr>
          <w:rFonts w:ascii="Calibri" w:eastAsia="Calibri" w:hAnsi="Calibri" w:cs="Calibri"/>
          <w:b/>
          <w:sz w:val="22"/>
          <w:szCs w:val="22"/>
        </w:rPr>
        <w:t xml:space="preserve">Instructor:            </w:t>
      </w:r>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Name:                              </w:t>
      </w:r>
      <w:r>
        <w:rPr>
          <w:rFonts w:ascii="Calibri" w:eastAsia="Calibri" w:hAnsi="Calibri" w:cs="Calibri"/>
          <w:sz w:val="22"/>
          <w:szCs w:val="22"/>
        </w:rPr>
        <w:tab/>
        <w:t>Emily Lorang, COTA/L</w:t>
      </w:r>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Hours: </w:t>
      </w:r>
      <w:r>
        <w:rPr>
          <w:rFonts w:ascii="Calibri" w:eastAsia="Calibri" w:hAnsi="Calibri" w:cs="Calibri"/>
          <w:sz w:val="22"/>
          <w:szCs w:val="22"/>
        </w:rPr>
        <w:tab/>
        <w:t xml:space="preserve">            </w:t>
      </w:r>
      <w:r>
        <w:rPr>
          <w:rFonts w:ascii="Calibri" w:eastAsia="Calibri" w:hAnsi="Calibri" w:cs="Calibri"/>
          <w:sz w:val="22"/>
          <w:szCs w:val="22"/>
        </w:rPr>
        <w:tab/>
        <w:t>Wednesdays, 1:00pm – 3:00pm</w:t>
      </w:r>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Office Location:            </w:t>
      </w:r>
      <w:r>
        <w:rPr>
          <w:rFonts w:ascii="Calibri" w:eastAsia="Calibri" w:hAnsi="Calibri" w:cs="Calibri"/>
          <w:sz w:val="22"/>
          <w:szCs w:val="22"/>
        </w:rPr>
        <w:tab/>
        <w:t>HOC 225</w:t>
      </w:r>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Phone Number:           </w:t>
      </w:r>
      <w:r>
        <w:rPr>
          <w:rFonts w:ascii="Calibri" w:eastAsia="Calibri" w:hAnsi="Calibri" w:cs="Calibri"/>
          <w:sz w:val="22"/>
          <w:szCs w:val="22"/>
        </w:rPr>
        <w:tab/>
        <w:t>(541) 918-8831</w:t>
      </w:r>
    </w:p>
    <w:p w:rsidR="000E388C" w:rsidRDefault="00B364C8">
      <w:pPr>
        <w:spacing w:line="276" w:lineRule="auto"/>
        <w:rPr>
          <w:rFonts w:ascii="Calibri" w:eastAsia="Calibri" w:hAnsi="Calibri" w:cs="Calibri"/>
          <w:color w:val="232333"/>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Virtual Office:                          </w:t>
      </w:r>
      <w:hyperlink r:id="rId6">
        <w:r>
          <w:rPr>
            <w:rFonts w:ascii="Calibri" w:eastAsia="Calibri" w:hAnsi="Calibri" w:cs="Calibri"/>
            <w:color w:val="1155CC"/>
            <w:sz w:val="22"/>
            <w:szCs w:val="22"/>
            <w:u w:val="single"/>
          </w:rPr>
          <w:t>Zoom Link for Virtual Office</w:t>
        </w:r>
      </w:hyperlink>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Email Address:              </w:t>
      </w:r>
      <w:r>
        <w:rPr>
          <w:rFonts w:ascii="Calibri" w:eastAsia="Calibri" w:hAnsi="Calibri" w:cs="Calibri"/>
          <w:sz w:val="22"/>
          <w:szCs w:val="22"/>
        </w:rPr>
        <w:tab/>
      </w:r>
      <w:hyperlink r:id="rId7">
        <w:r>
          <w:rPr>
            <w:rFonts w:ascii="Calibri" w:eastAsia="Calibri" w:hAnsi="Calibri" w:cs="Calibri"/>
            <w:color w:val="1155CC"/>
            <w:sz w:val="22"/>
            <w:szCs w:val="22"/>
            <w:u w:val="single"/>
          </w:rPr>
          <w:t>lorange@linnbenton.edu</w:t>
        </w:r>
      </w:hyperlink>
    </w:p>
    <w:p w:rsidR="000E388C" w:rsidRDefault="000E388C">
      <w:pPr>
        <w:spacing w:line="276" w:lineRule="auto"/>
        <w:rPr>
          <w:rFonts w:ascii="Calibri" w:eastAsia="Calibri" w:hAnsi="Calibri" w:cs="Calibri"/>
          <w:sz w:val="22"/>
          <w:szCs w:val="22"/>
        </w:rPr>
      </w:pPr>
    </w:p>
    <w:p w:rsidR="000E388C" w:rsidRDefault="00B364C8">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0E388C" w:rsidRDefault="00B364C8">
      <w:pPr>
        <w:spacing w:line="276" w:lineRule="auto"/>
        <w:rPr>
          <w:rFonts w:ascii="Calibri" w:eastAsia="Calibri" w:hAnsi="Calibri" w:cs="Calibri"/>
          <w:b/>
          <w:sz w:val="22"/>
          <w:szCs w:val="22"/>
        </w:rPr>
      </w:pPr>
      <w:r>
        <w:rPr>
          <w:rFonts w:ascii="Calibri" w:eastAsia="Calibri" w:hAnsi="Calibri" w:cs="Calibri"/>
          <w:b/>
          <w:sz w:val="22"/>
          <w:szCs w:val="22"/>
        </w:rPr>
        <w:t>Resource(s):</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sz w:val="22"/>
          <w:szCs w:val="22"/>
        </w:rPr>
        <w:t xml:space="preserve">Required: </w:t>
      </w:r>
      <w:r>
        <w:rPr>
          <w:rFonts w:ascii="Calibri" w:eastAsia="Calibri" w:hAnsi="Calibri" w:cs="Calibri"/>
          <w:color w:val="000000"/>
          <w:sz w:val="22"/>
          <w:szCs w:val="22"/>
        </w:rPr>
        <w:t> </w:t>
      </w:r>
    </w:p>
    <w:p w:rsidR="000E388C" w:rsidRDefault="00B364C8">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Morreale, M.J.</w:t>
      </w:r>
      <w:r>
        <w:rPr>
          <w:rFonts w:ascii="Calibri" w:eastAsia="Calibri" w:hAnsi="Calibri" w:cs="Calibri"/>
          <w:color w:val="000000"/>
          <w:sz w:val="22"/>
          <w:szCs w:val="22"/>
        </w:rPr>
        <w:t xml:space="preserve"> (2017). </w:t>
      </w:r>
      <w:r>
        <w:rPr>
          <w:rFonts w:ascii="Calibri" w:eastAsia="Calibri" w:hAnsi="Calibri" w:cs="Calibri"/>
          <w:i/>
          <w:color w:val="000000"/>
          <w:sz w:val="22"/>
          <w:szCs w:val="22"/>
        </w:rPr>
        <w:t>The OTA</w:t>
      </w:r>
      <w:r>
        <w:rPr>
          <w:rFonts w:ascii="Calibri" w:eastAsia="Calibri" w:hAnsi="Calibri" w:cs="Calibri"/>
          <w:i/>
          <w:sz w:val="22"/>
          <w:szCs w:val="22"/>
        </w:rPr>
        <w:t>’s Guide to Documentation: Writing SOAP Notes</w:t>
      </w:r>
      <w:r>
        <w:rPr>
          <w:rFonts w:ascii="Calibri" w:eastAsia="Calibri" w:hAnsi="Calibri" w:cs="Calibri"/>
          <w:sz w:val="22"/>
          <w:szCs w:val="22"/>
        </w:rPr>
        <w:t xml:space="preserve"> (4th ed). </w:t>
      </w:r>
    </w:p>
    <w:p w:rsidR="000E388C" w:rsidRDefault="00B364C8">
      <w:pPr>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 xml:space="preserve">Thorofare, NJ: SLACK Incorporated.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Prerequisite(s):</w:t>
      </w:r>
      <w:r>
        <w:rPr>
          <w:rFonts w:ascii="Calibri" w:eastAsia="Calibri" w:hAnsi="Calibri" w:cs="Calibri"/>
          <w:b/>
          <w:sz w:val="22"/>
          <w:szCs w:val="22"/>
        </w:rPr>
        <w:t xml:space="preserve">   </w:t>
      </w:r>
      <w:r>
        <w:rPr>
          <w:rFonts w:ascii="Calibri" w:eastAsia="Calibri" w:hAnsi="Calibri" w:cs="Calibri"/>
          <w:color w:val="000000"/>
          <w:sz w:val="22"/>
          <w:szCs w:val="22"/>
        </w:rPr>
        <w:t>Admission into OTA Program</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Course Description:  </w:t>
      </w:r>
      <w:r>
        <w:rPr>
          <w:rFonts w:ascii="Calibri" w:eastAsia="Calibri" w:hAnsi="Calibri" w:cs="Calibri"/>
          <w:color w:val="000000"/>
          <w:sz w:val="22"/>
          <w:szCs w:val="22"/>
        </w:rPr>
        <w:t xml:space="preserve">This course provides an introduction to documentation for the occupational therapy assistant.  It examines the purposes of </w:t>
      </w:r>
      <w:r>
        <w:rPr>
          <w:rFonts w:ascii="Calibri" w:eastAsia="Calibri" w:hAnsi="Calibri" w:cs="Calibri"/>
          <w:color w:val="000000"/>
          <w:sz w:val="22"/>
          <w:szCs w:val="22"/>
        </w:rPr>
        <w:t>documentation, guidelines for documentation, and a variety of documentation types and styles.  Students will develop knowledge and skills for reading and writing SOAP notes and narrative notes.  Students will incorporate prior knowledge from technical writ</w:t>
      </w:r>
      <w:r>
        <w:rPr>
          <w:rFonts w:ascii="Calibri" w:eastAsia="Calibri" w:hAnsi="Calibri" w:cs="Calibri"/>
          <w:color w:val="000000"/>
          <w:sz w:val="22"/>
          <w:szCs w:val="22"/>
        </w:rPr>
        <w:t xml:space="preserve">ing and medical terminology courses. </w:t>
      </w:r>
    </w:p>
    <w:p w:rsidR="000E388C" w:rsidRDefault="000E388C">
      <w:pPr>
        <w:pBdr>
          <w:top w:val="nil"/>
          <w:left w:val="nil"/>
          <w:bottom w:val="nil"/>
          <w:right w:val="nil"/>
          <w:between w:val="nil"/>
        </w:pBdr>
        <w:rPr>
          <w:rFonts w:ascii="Calibri" w:eastAsia="Calibri" w:hAnsi="Calibri" w:cs="Calibri"/>
          <w:sz w:val="22"/>
          <w:szCs w:val="22"/>
        </w:rPr>
      </w:pPr>
    </w:p>
    <w:p w:rsidR="000E388C" w:rsidRDefault="00B364C8">
      <w:pPr>
        <w:spacing w:line="276" w:lineRule="auto"/>
        <w:rPr>
          <w:rFonts w:ascii="Calibri" w:eastAsia="Calibri" w:hAnsi="Calibri" w:cs="Calibri"/>
          <w:color w:val="000000"/>
          <w:sz w:val="22"/>
          <w:szCs w:val="22"/>
        </w:rPr>
      </w:pPr>
      <w:r>
        <w:rPr>
          <w:rFonts w:ascii="Calibri" w:eastAsia="Calibri" w:hAnsi="Calibri" w:cs="Calibri"/>
          <w:b/>
          <w:sz w:val="22"/>
          <w:szCs w:val="22"/>
        </w:rPr>
        <w:t>ACOTE Standards:</w:t>
      </w:r>
      <w:r>
        <w:rPr>
          <w:rFonts w:ascii="Calibri" w:eastAsia="Calibri" w:hAnsi="Calibri" w:cs="Calibri"/>
          <w:sz w:val="22"/>
          <w:szCs w:val="22"/>
        </w:rPr>
        <w:t xml:space="preserve">  This course meets the following 2018 ACOTE standards: B.4.29</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Course Learning Outcomes:</w:t>
      </w:r>
    </w:p>
    <w:p w:rsidR="000E388C" w:rsidRDefault="00B364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Demonstrate an understanding of general purposes of documentation, including those related to quality of care, financial reimbursement, and legal proceedings  </w:t>
      </w:r>
    </w:p>
    <w:p w:rsidR="000E388C" w:rsidRDefault="00B364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Demonstrate an understanding of general guidelines for documentation, including those related to</w:t>
      </w:r>
      <w:r>
        <w:rPr>
          <w:rFonts w:ascii="Calibri" w:eastAsia="Calibri" w:hAnsi="Calibri" w:cs="Calibri"/>
          <w:color w:val="000000"/>
          <w:sz w:val="22"/>
          <w:szCs w:val="22"/>
        </w:rPr>
        <w:t xml:space="preserve"> accuracy, clarity, and timeliness</w:t>
      </w:r>
    </w:p>
    <w:p w:rsidR="000E388C" w:rsidRDefault="00B364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Compare and contrast select types and styles of documentation commonly seen in occupational therapy practice settings</w:t>
      </w:r>
    </w:p>
    <w:p w:rsidR="000E388C" w:rsidRDefault="00B364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a SOAP note format to write a daily/weekly note for a client in an inpatient or outpatient setting</w:t>
      </w:r>
    </w:p>
    <w:p w:rsidR="000E388C" w:rsidRDefault="00B364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Use a narrative note format to write an observation note for a client in a school or community-based setting.   </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Learning Activities:  </w:t>
      </w:r>
      <w:r>
        <w:rPr>
          <w:rFonts w:ascii="Calibri" w:eastAsia="Calibri" w:hAnsi="Calibri" w:cs="Calibri"/>
          <w:color w:val="000000"/>
          <w:sz w:val="22"/>
          <w:szCs w:val="22"/>
        </w:rPr>
        <w:t>Completing reading and writing assignments.  Listening to lectures.  Participating in group discussions and activities.</w:t>
      </w:r>
    </w:p>
    <w:p w:rsidR="000E388C" w:rsidRDefault="000E388C">
      <w:pPr>
        <w:pBdr>
          <w:top w:val="nil"/>
          <w:left w:val="nil"/>
          <w:bottom w:val="nil"/>
          <w:right w:val="nil"/>
          <w:between w:val="nil"/>
        </w:pBdr>
        <w:rPr>
          <w:rFonts w:ascii="Calibri" w:eastAsia="Calibri" w:hAnsi="Calibri" w:cs="Calibri"/>
          <w:b/>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Assessment Tasks:  </w:t>
      </w:r>
      <w:r>
        <w:rPr>
          <w:rFonts w:ascii="Calibri" w:eastAsia="Calibri" w:hAnsi="Calibri" w:cs="Calibri"/>
          <w:color w:val="000000"/>
          <w:sz w:val="22"/>
          <w:szCs w:val="22"/>
        </w:rPr>
        <w:t>Achieving passing grades on written examinations and on oral and/or written assignments.</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Criteria:</w:t>
      </w:r>
    </w:p>
    <w:p w:rsidR="000E388C" w:rsidRDefault="00B364C8">
      <w:pP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FF"/>
          <w:sz w:val="22"/>
          <w:szCs w:val="22"/>
        </w:rPr>
        <w:t>Quizzes (4 @ 5% ea.)</w:t>
      </w:r>
      <w:r>
        <w:rPr>
          <w:rFonts w:ascii="Calibri" w:eastAsia="Calibri" w:hAnsi="Calibri" w:cs="Calibri"/>
          <w:sz w:val="22"/>
          <w:szCs w:val="22"/>
        </w:rPr>
        <w:tab/>
        <w:t>              </w:t>
      </w:r>
      <w:r>
        <w:rPr>
          <w:rFonts w:ascii="Calibri" w:eastAsia="Calibri" w:hAnsi="Calibri" w:cs="Calibri"/>
          <w:sz w:val="22"/>
          <w:szCs w:val="22"/>
        </w:rPr>
        <w:tab/>
        <w:t>20%</w:t>
      </w:r>
    </w:p>
    <w:p w:rsidR="000E388C" w:rsidRDefault="00B364C8">
      <w:pP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674EA7"/>
          <w:sz w:val="22"/>
          <w:szCs w:val="22"/>
        </w:rPr>
        <w:t>Discussion Boards (2@5%, 1@10%)</w:t>
      </w:r>
      <w:r>
        <w:rPr>
          <w:rFonts w:ascii="Calibri" w:eastAsia="Calibri" w:hAnsi="Calibri" w:cs="Calibri"/>
          <w:color w:val="674EA7"/>
          <w:sz w:val="22"/>
          <w:szCs w:val="22"/>
        </w:rPr>
        <w:tab/>
      </w:r>
      <w:r>
        <w:rPr>
          <w:rFonts w:ascii="Calibri" w:eastAsia="Calibri" w:hAnsi="Calibri" w:cs="Calibri"/>
          <w:sz w:val="22"/>
          <w:szCs w:val="22"/>
        </w:rPr>
        <w:t>20%</w:t>
      </w:r>
    </w:p>
    <w:p w:rsidR="000E388C" w:rsidRDefault="00B364C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38761D"/>
          <w:sz w:val="22"/>
          <w:szCs w:val="22"/>
        </w:rPr>
        <w:t>Assignments (</w:t>
      </w:r>
      <w:r>
        <w:rPr>
          <w:rFonts w:ascii="Calibri" w:eastAsia="Calibri" w:hAnsi="Calibri" w:cs="Calibri"/>
          <w:color w:val="38761D"/>
          <w:sz w:val="22"/>
          <w:szCs w:val="22"/>
        </w:rPr>
        <w:t>5@ 4% each)</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20</w:t>
      </w:r>
      <w:r>
        <w:rPr>
          <w:rFonts w:ascii="Calibri" w:eastAsia="Calibri" w:hAnsi="Calibri" w:cs="Calibri"/>
          <w:sz w:val="22"/>
          <w:szCs w:val="22"/>
        </w:rPr>
        <w:t>%</w:t>
      </w:r>
    </w:p>
    <w:p w:rsidR="000E388C" w:rsidRDefault="00B364C8">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B45F06"/>
          <w:sz w:val="22"/>
          <w:szCs w:val="22"/>
        </w:rPr>
        <w:t xml:space="preserve">Final Paper </w:t>
      </w:r>
      <w:r>
        <w:rPr>
          <w:rFonts w:ascii="Calibri" w:eastAsia="Calibri" w:hAnsi="Calibri" w:cs="Calibri"/>
          <w:color w:val="B45F06"/>
          <w:sz w:val="22"/>
          <w:szCs w:val="22"/>
        </w:rPr>
        <w:tab/>
      </w:r>
      <w:r>
        <w:rPr>
          <w:rFonts w:ascii="Calibri" w:eastAsia="Calibri" w:hAnsi="Calibri" w:cs="Calibri"/>
          <w:color w:val="B45F06"/>
          <w:sz w:val="22"/>
          <w:szCs w:val="22"/>
        </w:rPr>
        <w:tab/>
      </w:r>
      <w:r>
        <w:rPr>
          <w:rFonts w:ascii="Calibri" w:eastAsia="Calibri" w:hAnsi="Calibri" w:cs="Calibri"/>
          <w:color w:val="B45F06"/>
          <w:sz w:val="22"/>
          <w:szCs w:val="22"/>
        </w:rPr>
        <w:tab/>
      </w:r>
      <w:r>
        <w:rPr>
          <w:rFonts w:ascii="Calibri" w:eastAsia="Calibri" w:hAnsi="Calibri" w:cs="Calibri"/>
          <w:color w:val="B45F06"/>
          <w:sz w:val="22"/>
          <w:szCs w:val="22"/>
        </w:rPr>
        <w:tab/>
      </w:r>
      <w:r>
        <w:rPr>
          <w:rFonts w:ascii="Calibri" w:eastAsia="Calibri" w:hAnsi="Calibri" w:cs="Calibri"/>
          <w:sz w:val="22"/>
          <w:szCs w:val="22"/>
        </w:rPr>
        <w:t>20%</w:t>
      </w:r>
    </w:p>
    <w:p w:rsidR="000E388C" w:rsidRDefault="00B364C8">
      <w:pPr>
        <w:pBdr>
          <w:top w:val="nil"/>
          <w:left w:val="nil"/>
          <w:bottom w:val="nil"/>
          <w:right w:val="nil"/>
          <w:between w:val="nil"/>
        </w:pBdr>
        <w:rPr>
          <w:rFonts w:ascii="Calibri" w:eastAsia="Calibri" w:hAnsi="Calibri" w:cs="Calibri"/>
          <w:sz w:val="22"/>
          <w:szCs w:val="22"/>
        </w:rPr>
      </w:pPr>
      <w:r>
        <w:rPr>
          <w:rFonts w:ascii="Calibri" w:eastAsia="Calibri" w:hAnsi="Calibri" w:cs="Calibri"/>
          <w:color w:val="B45F06"/>
          <w:sz w:val="22"/>
          <w:szCs w:val="22"/>
        </w:rPr>
        <w:t xml:space="preserve">       Timed Assessment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Grading Scale:</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90% to 100%</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B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80% to 89%</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C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75% to 79%</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w:t>
      </w:r>
      <w:r>
        <w:rPr>
          <w:sz w:val="14"/>
          <w:szCs w:val="14"/>
        </w:rPr>
        <w:t xml:space="preserve">         </w:t>
      </w:r>
      <w:r>
        <w:rPr>
          <w:rFonts w:ascii="Calibri" w:eastAsia="Calibri" w:hAnsi="Calibri" w:cs="Calibri"/>
          <w:color w:val="000000"/>
          <w:sz w:val="22"/>
          <w:szCs w:val="22"/>
        </w:rPr>
        <w:t>Fail =</w:t>
      </w:r>
      <w:r>
        <w:rPr>
          <w:rFonts w:ascii="Calibri" w:eastAsia="Calibri" w:hAnsi="Calibri" w:cs="Calibri"/>
          <w:sz w:val="22"/>
          <w:szCs w:val="22"/>
        </w:rPr>
        <w:tab/>
      </w:r>
      <w:r>
        <w:rPr>
          <w:rFonts w:ascii="Calibri" w:eastAsia="Calibri" w:hAnsi="Calibri" w:cs="Calibri"/>
          <w:color w:val="000000"/>
          <w:sz w:val="22"/>
          <w:szCs w:val="22"/>
        </w:rPr>
        <w:t>&lt; 75%</w:t>
      </w:r>
    </w:p>
    <w:p w:rsidR="000E388C" w:rsidRDefault="000E388C">
      <w:pPr>
        <w:pBdr>
          <w:top w:val="nil"/>
          <w:left w:val="nil"/>
          <w:bottom w:val="nil"/>
          <w:right w:val="nil"/>
          <w:between w:val="nil"/>
        </w:pBdr>
        <w:jc w:val="center"/>
        <w:rPr>
          <w:rFonts w:ascii="Calibri" w:eastAsia="Calibri" w:hAnsi="Calibri" w:cs="Calibri"/>
          <w:sz w:val="22"/>
          <w:szCs w:val="22"/>
        </w:rPr>
      </w:pPr>
    </w:p>
    <w:p w:rsidR="000E388C" w:rsidRDefault="00B364C8">
      <w:pPr>
        <w:pBdr>
          <w:top w:val="nil"/>
          <w:left w:val="nil"/>
          <w:bottom w:val="nil"/>
          <w:right w:val="nil"/>
          <w:between w:val="nil"/>
        </w:pBdr>
        <w:jc w:val="center"/>
        <w:rPr>
          <w:rFonts w:ascii="Calibri" w:eastAsia="Calibri" w:hAnsi="Calibri" w:cs="Calibri"/>
        </w:rPr>
      </w:pPr>
      <w:r>
        <w:rPr>
          <w:rFonts w:ascii="Calibri" w:eastAsia="Calibri" w:hAnsi="Calibri" w:cs="Calibri"/>
          <w:color w:val="000000"/>
          <w:sz w:val="36"/>
          <w:szCs w:val="36"/>
        </w:rPr>
        <w:t>Class Schedule</w:t>
      </w:r>
    </w:p>
    <w:p w:rsidR="000E388C" w:rsidRDefault="00B364C8">
      <w:pPr>
        <w:pBdr>
          <w:top w:val="nil"/>
          <w:left w:val="nil"/>
          <w:bottom w:val="nil"/>
          <w:right w:val="nil"/>
          <w:between w:val="nil"/>
        </w:pBdr>
        <w:jc w:val="center"/>
        <w:rPr>
          <w:rFonts w:ascii="Calibri" w:eastAsia="Calibri" w:hAnsi="Calibri" w:cs="Calibri"/>
          <w:shd w:val="clear" w:color="auto" w:fill="F4CCCC"/>
        </w:rPr>
      </w:pPr>
      <w:r>
        <w:rPr>
          <w:rFonts w:ascii="Calibri" w:eastAsia="Calibri" w:hAnsi="Calibri" w:cs="Calibri"/>
          <w:shd w:val="clear" w:color="auto" w:fill="F4CCCC"/>
        </w:rPr>
        <w:t>**It is</w:t>
      </w:r>
      <w:r>
        <w:rPr>
          <w:rFonts w:ascii="Calibri" w:eastAsia="Calibri" w:hAnsi="Calibri" w:cs="Calibri"/>
          <w:i/>
          <w:shd w:val="clear" w:color="auto" w:fill="F4CCCC"/>
        </w:rPr>
        <w:t xml:space="preserve"> imperative</w:t>
      </w:r>
      <w:r>
        <w:rPr>
          <w:rFonts w:ascii="Calibri" w:eastAsia="Calibri" w:hAnsi="Calibri" w:cs="Calibri"/>
          <w:shd w:val="clear" w:color="auto" w:fill="F4CCCC"/>
        </w:rPr>
        <w:t xml:space="preserve"> you complete the reading ahead of time in order to keep pace with the course content**</w:t>
      </w:r>
    </w:p>
    <w:p w:rsidR="000E388C" w:rsidRDefault="00B364C8">
      <w:pPr>
        <w:pBdr>
          <w:top w:val="nil"/>
          <w:left w:val="nil"/>
          <w:bottom w:val="nil"/>
          <w:right w:val="nil"/>
          <w:between w:val="nil"/>
        </w:pBdr>
        <w:jc w:val="center"/>
        <w:rPr>
          <w:rFonts w:ascii="Calibri" w:eastAsia="Calibri" w:hAnsi="Calibri" w:cs="Calibri"/>
        </w:rPr>
      </w:pPr>
      <w:r>
        <w:rPr>
          <w:rFonts w:ascii="Calibri" w:eastAsia="Calibri" w:hAnsi="Calibri" w:cs="Calibri"/>
        </w:rPr>
        <w:t xml:space="preserve">Schedule is subject to change </w:t>
      </w:r>
    </w:p>
    <w:tbl>
      <w:tblPr>
        <w:tblStyle w:val="a"/>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1200"/>
        <w:gridCol w:w="2715"/>
        <w:gridCol w:w="2955"/>
        <w:gridCol w:w="1785"/>
      </w:tblGrid>
      <w:tr w:rsidR="000E388C">
        <w:tc>
          <w:tcPr>
            <w:tcW w:w="918" w:type="dxa"/>
          </w:tcPr>
          <w:p w:rsidR="000E388C" w:rsidRDefault="00B364C8">
            <w:pPr>
              <w:jc w:val="center"/>
              <w:rPr>
                <w:rFonts w:ascii="Calibri" w:eastAsia="Calibri" w:hAnsi="Calibri" w:cs="Calibri"/>
                <w:sz w:val="28"/>
                <w:szCs w:val="28"/>
              </w:rPr>
            </w:pPr>
            <w:r>
              <w:rPr>
                <w:rFonts w:ascii="Calibri" w:eastAsia="Calibri" w:hAnsi="Calibri" w:cs="Calibri"/>
                <w:sz w:val="28"/>
                <w:szCs w:val="28"/>
              </w:rPr>
              <w:t>Week</w:t>
            </w:r>
          </w:p>
        </w:tc>
        <w:tc>
          <w:tcPr>
            <w:tcW w:w="1200" w:type="dxa"/>
          </w:tcPr>
          <w:p w:rsidR="000E388C" w:rsidRDefault="00B364C8">
            <w:pPr>
              <w:jc w:val="center"/>
              <w:rPr>
                <w:rFonts w:ascii="Calibri" w:eastAsia="Calibri" w:hAnsi="Calibri" w:cs="Calibri"/>
                <w:sz w:val="28"/>
                <w:szCs w:val="28"/>
              </w:rPr>
            </w:pPr>
            <w:r>
              <w:rPr>
                <w:rFonts w:ascii="Calibri" w:eastAsia="Calibri" w:hAnsi="Calibri" w:cs="Calibri"/>
                <w:sz w:val="28"/>
                <w:szCs w:val="28"/>
              </w:rPr>
              <w:t>Date</w:t>
            </w:r>
          </w:p>
        </w:tc>
        <w:tc>
          <w:tcPr>
            <w:tcW w:w="2715" w:type="dxa"/>
          </w:tcPr>
          <w:p w:rsidR="000E388C" w:rsidRDefault="00B364C8">
            <w:pPr>
              <w:jc w:val="center"/>
              <w:rPr>
                <w:rFonts w:ascii="Calibri" w:eastAsia="Calibri" w:hAnsi="Calibri" w:cs="Calibri"/>
                <w:sz w:val="28"/>
                <w:szCs w:val="28"/>
              </w:rPr>
            </w:pPr>
            <w:r>
              <w:rPr>
                <w:rFonts w:ascii="Calibri" w:eastAsia="Calibri" w:hAnsi="Calibri" w:cs="Calibri"/>
                <w:sz w:val="28"/>
                <w:szCs w:val="28"/>
              </w:rPr>
              <w:t>Topic/Reading</w:t>
            </w:r>
          </w:p>
        </w:tc>
        <w:tc>
          <w:tcPr>
            <w:tcW w:w="2955" w:type="dxa"/>
          </w:tcPr>
          <w:p w:rsidR="000E388C" w:rsidRDefault="00B364C8">
            <w:pPr>
              <w:jc w:val="center"/>
              <w:rPr>
                <w:rFonts w:ascii="Calibri" w:eastAsia="Calibri" w:hAnsi="Calibri" w:cs="Calibri"/>
                <w:sz w:val="28"/>
                <w:szCs w:val="28"/>
              </w:rPr>
            </w:pPr>
            <w:r>
              <w:rPr>
                <w:rFonts w:ascii="Calibri" w:eastAsia="Calibri" w:hAnsi="Calibri" w:cs="Calibri"/>
                <w:sz w:val="28"/>
                <w:szCs w:val="28"/>
              </w:rPr>
              <w:t>Assignment</w:t>
            </w:r>
          </w:p>
        </w:tc>
        <w:tc>
          <w:tcPr>
            <w:tcW w:w="1785" w:type="dxa"/>
          </w:tcPr>
          <w:p w:rsidR="000E388C" w:rsidRDefault="00B364C8">
            <w:pPr>
              <w:jc w:val="center"/>
              <w:rPr>
                <w:rFonts w:ascii="Calibri" w:eastAsia="Calibri" w:hAnsi="Calibri" w:cs="Calibri"/>
                <w:sz w:val="28"/>
                <w:szCs w:val="28"/>
              </w:rPr>
            </w:pPr>
            <w:r>
              <w:rPr>
                <w:rFonts w:ascii="Calibri" w:eastAsia="Calibri" w:hAnsi="Calibri" w:cs="Calibri"/>
                <w:sz w:val="28"/>
                <w:szCs w:val="28"/>
              </w:rPr>
              <w:t>Assessment</w:t>
            </w: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1/5/22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Review of syllabus</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Documenting the OT Process (Ch 1)</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The Health Record (Ch 2)</w:t>
            </w:r>
          </w:p>
          <w:p w:rsidR="000E388C" w:rsidRDefault="000E388C">
            <w:pPr>
              <w:rPr>
                <w:rFonts w:ascii="Calibri" w:eastAsia="Calibri" w:hAnsi="Calibri" w:cs="Calibri"/>
                <w:sz w:val="22"/>
                <w:szCs w:val="22"/>
              </w:rPr>
            </w:pPr>
          </w:p>
        </w:tc>
        <w:tc>
          <w:tcPr>
            <w:tcW w:w="2955" w:type="dxa"/>
          </w:tcPr>
          <w:p w:rsidR="000E388C" w:rsidRDefault="000E388C">
            <w:pPr>
              <w:jc w:val="center"/>
              <w:rPr>
                <w:rFonts w:ascii="Calibri" w:eastAsia="Calibri" w:hAnsi="Calibri" w:cs="Calibri"/>
                <w:b/>
                <w:color w:val="38761D"/>
                <w:sz w:val="22"/>
                <w:szCs w:val="22"/>
                <w:shd w:val="clear" w:color="auto" w:fill="D9EAD3"/>
              </w:rPr>
            </w:pPr>
          </w:p>
          <w:p w:rsidR="000E388C" w:rsidRDefault="000E388C">
            <w:pPr>
              <w:jc w:val="center"/>
              <w:rPr>
                <w:rFonts w:ascii="Calibri" w:eastAsia="Calibri" w:hAnsi="Calibri" w:cs="Calibri"/>
                <w:color w:val="38761D"/>
                <w:sz w:val="22"/>
                <w:szCs w:val="22"/>
                <w:shd w:val="clear" w:color="auto" w:fill="D9EAD3"/>
              </w:rPr>
            </w:pPr>
          </w:p>
          <w:p w:rsidR="000E388C" w:rsidRDefault="000E388C">
            <w:pPr>
              <w:jc w:val="center"/>
              <w:rPr>
                <w:rFonts w:ascii="Calibri" w:eastAsia="Calibri" w:hAnsi="Calibri" w:cs="Calibri"/>
                <w:color w:val="38761D"/>
                <w:sz w:val="22"/>
                <w:szCs w:val="22"/>
                <w:shd w:val="clear" w:color="auto" w:fill="D9EAD3"/>
              </w:rPr>
            </w:pPr>
          </w:p>
          <w:p w:rsidR="000E388C" w:rsidRDefault="00B364C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#1</w:t>
            </w:r>
          </w:p>
          <w:p w:rsidR="000E388C" w:rsidRDefault="00B364C8">
            <w:pPr>
              <w:jc w:val="center"/>
              <w:rPr>
                <w:rFonts w:ascii="Calibri" w:eastAsia="Calibri" w:hAnsi="Calibri" w:cs="Calibri"/>
                <w:b/>
                <w:color w:val="38761D"/>
                <w:sz w:val="22"/>
                <w:szCs w:val="22"/>
                <w:shd w:val="clear" w:color="auto" w:fill="D9EAD3"/>
              </w:rPr>
            </w:pPr>
            <w:r>
              <w:rPr>
                <w:rFonts w:ascii="Calibri" w:eastAsia="Calibri" w:hAnsi="Calibri" w:cs="Calibri"/>
                <w:b/>
                <w:color w:val="38761D"/>
                <w:sz w:val="22"/>
                <w:szCs w:val="22"/>
                <w:shd w:val="clear" w:color="auto" w:fill="D9EAD3"/>
              </w:rPr>
              <w:t>*due by 10:00 am on 1/12/22</w:t>
            </w:r>
          </w:p>
        </w:tc>
        <w:tc>
          <w:tcPr>
            <w:tcW w:w="1785" w:type="dxa"/>
          </w:tcPr>
          <w:p w:rsidR="000E388C" w:rsidRDefault="000E388C">
            <w:pPr>
              <w:jc w:val="center"/>
              <w:rPr>
                <w:rFonts w:ascii="Calibri" w:eastAsia="Calibri" w:hAnsi="Calibri" w:cs="Calibri"/>
                <w:b/>
                <w:color w:val="674EA7"/>
                <w:sz w:val="22"/>
                <w:szCs w:val="22"/>
              </w:rPr>
            </w:pP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2</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1/12/22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Billing and Reimbursement (Ch 3)</w:t>
            </w:r>
          </w:p>
          <w:p w:rsidR="000E388C" w:rsidRDefault="000E388C">
            <w:pPr>
              <w:rPr>
                <w:rFonts w:ascii="Calibri" w:eastAsia="Calibri" w:hAnsi="Calibri" w:cs="Calibri"/>
                <w:sz w:val="22"/>
                <w:szCs w:val="22"/>
              </w:rPr>
            </w:pPr>
          </w:p>
          <w:p w:rsidR="000E388C" w:rsidRDefault="000E388C">
            <w:pPr>
              <w:rPr>
                <w:rFonts w:ascii="Calibri" w:eastAsia="Calibri" w:hAnsi="Calibri" w:cs="Calibri"/>
                <w:sz w:val="22"/>
                <w:szCs w:val="22"/>
              </w:rPr>
            </w:pPr>
          </w:p>
        </w:tc>
        <w:tc>
          <w:tcPr>
            <w:tcW w:w="2955" w:type="dxa"/>
          </w:tcPr>
          <w:p w:rsidR="000E388C" w:rsidRDefault="000E388C">
            <w:pPr>
              <w:jc w:val="center"/>
              <w:rPr>
                <w:rFonts w:ascii="Calibri" w:eastAsia="Calibri" w:hAnsi="Calibri" w:cs="Calibri"/>
                <w:color w:val="674EA7"/>
                <w:sz w:val="22"/>
                <w:szCs w:val="22"/>
                <w:shd w:val="clear" w:color="auto" w:fill="D9D2E9"/>
              </w:rPr>
            </w:pPr>
          </w:p>
          <w:p w:rsidR="000E388C" w:rsidRDefault="00B364C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Discussion Board #1 (Worth 5%)</w:t>
            </w:r>
          </w:p>
          <w:p w:rsidR="000E388C" w:rsidRDefault="00B364C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5:00 pm on 1/17/22</w:t>
            </w:r>
          </w:p>
          <w:p w:rsidR="000E388C" w:rsidRDefault="00B364C8">
            <w:pPr>
              <w:jc w:val="center"/>
              <w:rPr>
                <w:rFonts w:ascii="Calibri" w:eastAsia="Calibri" w:hAnsi="Calibri" w:cs="Calibri"/>
                <w:b/>
                <w:color w:val="38761D"/>
                <w:sz w:val="22"/>
                <w:szCs w:val="22"/>
                <w:shd w:val="clear" w:color="auto" w:fill="D9EAD3"/>
              </w:rPr>
            </w:pPr>
            <w:r>
              <w:rPr>
                <w:rFonts w:ascii="Calibri" w:eastAsia="Calibri" w:hAnsi="Calibri" w:cs="Calibri"/>
                <w:b/>
                <w:color w:val="674EA7"/>
                <w:sz w:val="22"/>
                <w:szCs w:val="22"/>
                <w:shd w:val="clear" w:color="auto" w:fill="D9D2E9"/>
              </w:rPr>
              <w:t>Replies due by 10:00 am on 1/19/22</w:t>
            </w:r>
          </w:p>
          <w:p w:rsidR="000E388C" w:rsidRDefault="000E388C">
            <w:pPr>
              <w:jc w:val="center"/>
              <w:rPr>
                <w:rFonts w:ascii="Calibri" w:eastAsia="Calibri" w:hAnsi="Calibri" w:cs="Calibri"/>
                <w:b/>
                <w:color w:val="38761D"/>
                <w:sz w:val="22"/>
                <w:szCs w:val="22"/>
                <w:shd w:val="clear" w:color="auto" w:fill="D9EAD3"/>
              </w:rPr>
            </w:pPr>
          </w:p>
        </w:tc>
        <w:tc>
          <w:tcPr>
            <w:tcW w:w="1785" w:type="dxa"/>
          </w:tcPr>
          <w:p w:rsidR="000E388C" w:rsidRDefault="000E388C">
            <w:pPr>
              <w:jc w:val="center"/>
              <w:rPr>
                <w:rFonts w:ascii="Calibri" w:eastAsia="Calibri" w:hAnsi="Calibri" w:cs="Calibri"/>
                <w:b/>
                <w:color w:val="674EA7"/>
                <w:sz w:val="22"/>
                <w:szCs w:val="22"/>
              </w:rPr>
            </w:pPr>
          </w:p>
        </w:tc>
      </w:tr>
      <w:tr w:rsidR="000E388C">
        <w:trPr>
          <w:trHeight w:val="1950"/>
        </w:trPr>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3</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1/19/22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Using Professional Terminology (Ch 4)</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 xml:space="preserve">Avoiding Common Documentation Mistakes (Ch 5) </w:t>
            </w:r>
          </w:p>
          <w:p w:rsidR="000E388C" w:rsidRDefault="000E388C">
            <w:pPr>
              <w:rPr>
                <w:rFonts w:ascii="Calibri" w:eastAsia="Calibri" w:hAnsi="Calibri" w:cs="Calibri"/>
                <w:sz w:val="22"/>
                <w:szCs w:val="22"/>
              </w:rPr>
            </w:pPr>
          </w:p>
        </w:tc>
        <w:tc>
          <w:tcPr>
            <w:tcW w:w="2955" w:type="dxa"/>
          </w:tcPr>
          <w:p w:rsidR="000E388C" w:rsidRDefault="000E388C">
            <w:pPr>
              <w:jc w:val="center"/>
              <w:rPr>
                <w:rFonts w:ascii="Calibri" w:eastAsia="Calibri" w:hAnsi="Calibri" w:cs="Calibri"/>
                <w:color w:val="38761D"/>
                <w:sz w:val="22"/>
                <w:szCs w:val="22"/>
                <w:shd w:val="clear" w:color="auto" w:fill="D9EAD3"/>
              </w:rPr>
            </w:pPr>
          </w:p>
          <w:p w:rsidR="000E388C" w:rsidRDefault="00B364C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#2</w:t>
            </w:r>
          </w:p>
          <w:p w:rsidR="000E388C" w:rsidRDefault="00B364C8">
            <w:pPr>
              <w:jc w:val="center"/>
              <w:rPr>
                <w:rFonts w:ascii="Calibri" w:eastAsia="Calibri" w:hAnsi="Calibri" w:cs="Calibri"/>
                <w:b/>
                <w:color w:val="38761D"/>
                <w:sz w:val="22"/>
                <w:szCs w:val="22"/>
                <w:shd w:val="clear" w:color="auto" w:fill="D9EAD3"/>
              </w:rPr>
            </w:pPr>
            <w:r>
              <w:rPr>
                <w:rFonts w:ascii="Calibri" w:eastAsia="Calibri" w:hAnsi="Calibri" w:cs="Calibri"/>
                <w:b/>
                <w:color w:val="38761D"/>
                <w:sz w:val="22"/>
                <w:szCs w:val="22"/>
                <w:shd w:val="clear" w:color="auto" w:fill="D9EAD3"/>
              </w:rPr>
              <w:t>*due by 10:00 am on 1/26/22</w:t>
            </w:r>
          </w:p>
        </w:tc>
        <w:tc>
          <w:tcPr>
            <w:tcW w:w="1785" w:type="dxa"/>
          </w:tcPr>
          <w:p w:rsidR="000E388C" w:rsidRDefault="000E388C">
            <w:pPr>
              <w:rPr>
                <w:rFonts w:ascii="Calibri" w:eastAsia="Calibri" w:hAnsi="Calibri" w:cs="Calibri"/>
                <w:b/>
                <w:color w:val="0000FF"/>
                <w:sz w:val="22"/>
                <w:szCs w:val="22"/>
                <w:shd w:val="clear" w:color="auto" w:fill="CFE2F3"/>
              </w:rPr>
            </w:pPr>
          </w:p>
          <w:p w:rsidR="000E388C" w:rsidRDefault="00B364C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Quiz 1 (Ch 1-</w:t>
            </w:r>
            <w:r>
              <w:rPr>
                <w:rFonts w:ascii="Calibri" w:eastAsia="Calibri" w:hAnsi="Calibri" w:cs="Calibri"/>
                <w:b/>
                <w:color w:val="0000FF"/>
                <w:sz w:val="22"/>
                <w:szCs w:val="22"/>
                <w:shd w:val="clear" w:color="auto" w:fill="CFE2F3"/>
              </w:rPr>
              <w:t>5</w:t>
            </w:r>
            <w:r>
              <w:rPr>
                <w:rFonts w:ascii="Calibri" w:eastAsia="Calibri" w:hAnsi="Calibri" w:cs="Calibri"/>
                <w:b/>
                <w:color w:val="0000FF"/>
                <w:sz w:val="22"/>
                <w:szCs w:val="22"/>
                <w:shd w:val="clear" w:color="auto" w:fill="CFE2F3"/>
              </w:rPr>
              <w:t>)</w:t>
            </w:r>
          </w:p>
          <w:p w:rsidR="000E388C" w:rsidRDefault="00B364C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opens 1/19/22 at 12:00 pm, closes 1/26/22 at 10:00 am</w:t>
            </w:r>
          </w:p>
        </w:tc>
      </w:tr>
      <w:tr w:rsidR="000E388C">
        <w:trPr>
          <w:trHeight w:val="1335"/>
        </w:trPr>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lastRenderedPageBreak/>
              <w:t>4</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1/26/22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 xml:space="preserve">Writing the “S”- Subjective (Ch 6) </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Writing the “O”-Objective (Ch 7)</w:t>
            </w:r>
          </w:p>
          <w:p w:rsidR="000E388C" w:rsidRDefault="000E388C">
            <w:pPr>
              <w:rPr>
                <w:rFonts w:ascii="Calibri" w:eastAsia="Calibri" w:hAnsi="Calibri" w:cs="Calibri"/>
                <w:sz w:val="22"/>
                <w:szCs w:val="22"/>
              </w:rPr>
            </w:pPr>
          </w:p>
          <w:p w:rsidR="000E388C" w:rsidRDefault="000E388C">
            <w:pPr>
              <w:rPr>
                <w:rFonts w:ascii="Calibri" w:eastAsia="Calibri" w:hAnsi="Calibri" w:cs="Calibri"/>
                <w:sz w:val="22"/>
                <w:szCs w:val="22"/>
              </w:rPr>
            </w:pPr>
          </w:p>
        </w:tc>
        <w:tc>
          <w:tcPr>
            <w:tcW w:w="2955" w:type="dxa"/>
          </w:tcPr>
          <w:p w:rsidR="000E388C" w:rsidRDefault="000E388C">
            <w:pPr>
              <w:jc w:val="center"/>
              <w:rPr>
                <w:rFonts w:ascii="Calibri" w:eastAsia="Calibri" w:hAnsi="Calibri" w:cs="Calibri"/>
                <w:color w:val="38761D"/>
                <w:sz w:val="22"/>
                <w:szCs w:val="22"/>
                <w:shd w:val="clear" w:color="auto" w:fill="D9EAD3"/>
              </w:rPr>
            </w:pPr>
          </w:p>
          <w:p w:rsidR="000E388C" w:rsidRDefault="00B364C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#3</w:t>
            </w:r>
          </w:p>
          <w:p w:rsidR="000E388C" w:rsidRDefault="00B364C8">
            <w:pPr>
              <w:jc w:val="center"/>
              <w:rPr>
                <w:rFonts w:ascii="Calibri" w:eastAsia="Calibri" w:hAnsi="Calibri" w:cs="Calibri"/>
                <w:b/>
                <w:color w:val="38761D"/>
                <w:sz w:val="22"/>
                <w:szCs w:val="22"/>
                <w:shd w:val="clear" w:color="auto" w:fill="D9EAD3"/>
              </w:rPr>
            </w:pPr>
            <w:r>
              <w:rPr>
                <w:rFonts w:ascii="Calibri" w:eastAsia="Calibri" w:hAnsi="Calibri" w:cs="Calibri"/>
                <w:b/>
                <w:color w:val="38761D"/>
                <w:sz w:val="22"/>
                <w:szCs w:val="22"/>
                <w:shd w:val="clear" w:color="auto" w:fill="D9EAD3"/>
              </w:rPr>
              <w:t>*due by 11:00am on 2/2/22</w:t>
            </w:r>
          </w:p>
        </w:tc>
        <w:tc>
          <w:tcPr>
            <w:tcW w:w="1785" w:type="dxa"/>
          </w:tcPr>
          <w:p w:rsidR="000E388C" w:rsidRDefault="000E388C">
            <w:pPr>
              <w:jc w:val="center"/>
              <w:rPr>
                <w:rFonts w:ascii="Calibri" w:eastAsia="Calibri" w:hAnsi="Calibri" w:cs="Calibri"/>
                <w:b/>
                <w:color w:val="674EA7"/>
                <w:sz w:val="22"/>
                <w:szCs w:val="22"/>
              </w:rPr>
            </w:pPr>
          </w:p>
        </w:tc>
      </w:tr>
      <w:tr w:rsidR="000E388C">
        <w:tc>
          <w:tcPr>
            <w:tcW w:w="918" w:type="dxa"/>
            <w:shd w:val="clear" w:color="auto" w:fill="FFF2CC"/>
          </w:tcPr>
          <w:p w:rsidR="000E388C" w:rsidRDefault="00B364C8">
            <w:pPr>
              <w:jc w:val="center"/>
              <w:rPr>
                <w:rFonts w:ascii="Calibri" w:eastAsia="Calibri" w:hAnsi="Calibri" w:cs="Calibri"/>
                <w:sz w:val="22"/>
                <w:szCs w:val="22"/>
              </w:rPr>
            </w:pPr>
            <w:r>
              <w:rPr>
                <w:rFonts w:ascii="Calibri" w:eastAsia="Calibri" w:hAnsi="Calibri" w:cs="Calibri"/>
                <w:sz w:val="22"/>
                <w:szCs w:val="22"/>
              </w:rPr>
              <w:t>5</w:t>
            </w:r>
          </w:p>
        </w:tc>
        <w:tc>
          <w:tcPr>
            <w:tcW w:w="1200" w:type="dxa"/>
            <w:shd w:val="clear" w:color="auto" w:fill="FFF2CC"/>
          </w:tcPr>
          <w:p w:rsidR="000E388C" w:rsidRDefault="00B364C8">
            <w:pPr>
              <w:jc w:val="center"/>
              <w:rPr>
                <w:rFonts w:ascii="Calibri" w:eastAsia="Calibri" w:hAnsi="Calibri" w:cs="Calibri"/>
                <w:sz w:val="22"/>
                <w:szCs w:val="22"/>
              </w:rPr>
            </w:pPr>
            <w:r>
              <w:rPr>
                <w:rFonts w:ascii="Calibri" w:eastAsia="Calibri" w:hAnsi="Calibri" w:cs="Calibri"/>
                <w:sz w:val="22"/>
                <w:szCs w:val="22"/>
              </w:rPr>
              <w:t>2/2/22</w:t>
            </w:r>
          </w:p>
        </w:tc>
        <w:tc>
          <w:tcPr>
            <w:tcW w:w="2715" w:type="dxa"/>
            <w:shd w:val="clear" w:color="auto" w:fill="FFF2CC"/>
          </w:tcPr>
          <w:p w:rsidR="000E388C" w:rsidRDefault="00B364C8">
            <w:pPr>
              <w:rPr>
                <w:rFonts w:ascii="Calibri" w:eastAsia="Calibri" w:hAnsi="Calibri" w:cs="Calibri"/>
                <w:b/>
                <w:sz w:val="22"/>
                <w:szCs w:val="22"/>
              </w:rPr>
            </w:pPr>
            <w:r>
              <w:rPr>
                <w:rFonts w:ascii="Calibri" w:eastAsia="Calibri" w:hAnsi="Calibri" w:cs="Calibri"/>
                <w:b/>
                <w:sz w:val="22"/>
                <w:szCs w:val="22"/>
              </w:rPr>
              <w:t>MIDTERM WEEK: There will not be an exam but class will be held as usual</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Writing the “A”- Assessment (Ch 9)</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Writing the “P”- Plan (Ch 10)</w:t>
            </w:r>
          </w:p>
        </w:tc>
        <w:tc>
          <w:tcPr>
            <w:tcW w:w="2955" w:type="dxa"/>
            <w:shd w:val="clear" w:color="auto" w:fill="FFF2CC"/>
          </w:tcPr>
          <w:p w:rsidR="000E388C" w:rsidRDefault="000E388C">
            <w:pPr>
              <w:jc w:val="center"/>
              <w:rPr>
                <w:rFonts w:ascii="Calibri" w:eastAsia="Calibri" w:hAnsi="Calibri" w:cs="Calibri"/>
                <w:b/>
                <w:color w:val="FF0000"/>
                <w:sz w:val="22"/>
                <w:szCs w:val="22"/>
                <w:shd w:val="clear" w:color="auto" w:fill="D9EAD3"/>
              </w:rPr>
            </w:pPr>
          </w:p>
        </w:tc>
        <w:tc>
          <w:tcPr>
            <w:tcW w:w="1785" w:type="dxa"/>
            <w:shd w:val="clear" w:color="auto" w:fill="FFF2CC"/>
          </w:tcPr>
          <w:p w:rsidR="000E388C" w:rsidRDefault="000E388C">
            <w:pPr>
              <w:jc w:val="center"/>
              <w:rPr>
                <w:rFonts w:ascii="Calibri" w:eastAsia="Calibri" w:hAnsi="Calibri" w:cs="Calibri"/>
                <w:b/>
                <w:color w:val="0000FF"/>
                <w:sz w:val="22"/>
                <w:szCs w:val="22"/>
                <w:shd w:val="clear" w:color="auto" w:fill="CFE2F3"/>
              </w:rPr>
            </w:pPr>
          </w:p>
          <w:p w:rsidR="000E388C" w:rsidRDefault="000E388C">
            <w:pPr>
              <w:jc w:val="center"/>
              <w:rPr>
                <w:rFonts w:ascii="Calibri" w:eastAsia="Calibri" w:hAnsi="Calibri" w:cs="Calibri"/>
                <w:b/>
                <w:color w:val="0000FF"/>
                <w:sz w:val="22"/>
                <w:szCs w:val="22"/>
                <w:shd w:val="clear" w:color="auto" w:fill="CFE2F3"/>
              </w:rPr>
            </w:pPr>
          </w:p>
          <w:p w:rsidR="000E388C" w:rsidRDefault="00B364C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 xml:space="preserve">Quiz 2 (Ch </w:t>
            </w:r>
            <w:r>
              <w:rPr>
                <w:rFonts w:ascii="Calibri" w:eastAsia="Calibri" w:hAnsi="Calibri" w:cs="Calibri"/>
                <w:b/>
                <w:color w:val="0000FF"/>
                <w:sz w:val="22"/>
                <w:szCs w:val="22"/>
                <w:shd w:val="clear" w:color="auto" w:fill="CFE2F3"/>
              </w:rPr>
              <w:t>6</w:t>
            </w:r>
            <w:r>
              <w:rPr>
                <w:rFonts w:ascii="Calibri" w:eastAsia="Calibri" w:hAnsi="Calibri" w:cs="Calibri"/>
                <w:b/>
                <w:color w:val="0000FF"/>
                <w:sz w:val="22"/>
                <w:szCs w:val="22"/>
                <w:shd w:val="clear" w:color="auto" w:fill="CFE2F3"/>
              </w:rPr>
              <w:t>-10)</w:t>
            </w:r>
          </w:p>
          <w:p w:rsidR="000E388C" w:rsidRDefault="00B364C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opens 2/2/22 at 12:00 pm, closes 2/9/22 at 10:00 am</w:t>
            </w: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6</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2/9/22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SOAP Review, other note formats, and Practice</w:t>
            </w:r>
          </w:p>
          <w:p w:rsidR="000E388C" w:rsidRDefault="00B364C8">
            <w:pPr>
              <w:rPr>
                <w:rFonts w:ascii="Calibri" w:eastAsia="Calibri" w:hAnsi="Calibri" w:cs="Calibri"/>
                <w:sz w:val="22"/>
                <w:szCs w:val="22"/>
              </w:rPr>
            </w:pPr>
            <w:r>
              <w:rPr>
                <w:rFonts w:ascii="Calibri" w:eastAsia="Calibri" w:hAnsi="Calibri" w:cs="Calibri"/>
                <w:sz w:val="22"/>
                <w:szCs w:val="22"/>
              </w:rPr>
              <w:t xml:space="preserve"> </w:t>
            </w:r>
          </w:p>
          <w:p w:rsidR="000E388C" w:rsidRDefault="00B364C8">
            <w:pPr>
              <w:rPr>
                <w:rFonts w:ascii="Calibri" w:eastAsia="Calibri" w:hAnsi="Calibri" w:cs="Calibri"/>
                <w:sz w:val="22"/>
                <w:szCs w:val="22"/>
              </w:rPr>
            </w:pPr>
            <w:r>
              <w:rPr>
                <w:rFonts w:ascii="Calibri" w:eastAsia="Calibri" w:hAnsi="Calibri" w:cs="Calibri"/>
                <w:sz w:val="22"/>
                <w:szCs w:val="22"/>
              </w:rPr>
              <w:t>Tips for Writing a Better “O” (Ch 8)</w:t>
            </w:r>
          </w:p>
        </w:tc>
        <w:tc>
          <w:tcPr>
            <w:tcW w:w="2955" w:type="dxa"/>
          </w:tcPr>
          <w:p w:rsidR="000E388C" w:rsidRDefault="00B364C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#4</w:t>
            </w:r>
          </w:p>
          <w:p w:rsidR="000E388C" w:rsidRDefault="00B364C8">
            <w:pPr>
              <w:jc w:val="center"/>
              <w:rPr>
                <w:rFonts w:ascii="Calibri" w:eastAsia="Calibri" w:hAnsi="Calibri" w:cs="Calibri"/>
                <w:color w:val="FF0000"/>
                <w:sz w:val="22"/>
                <w:szCs w:val="22"/>
              </w:rPr>
            </w:pPr>
            <w:r>
              <w:rPr>
                <w:rFonts w:ascii="Calibri" w:eastAsia="Calibri" w:hAnsi="Calibri" w:cs="Calibri"/>
                <w:b/>
                <w:color w:val="38761D"/>
                <w:sz w:val="22"/>
                <w:szCs w:val="22"/>
                <w:shd w:val="clear" w:color="auto" w:fill="D9EAD3"/>
              </w:rPr>
              <w:t>*due by 11:00 am on 2/16/22</w:t>
            </w:r>
          </w:p>
        </w:tc>
        <w:tc>
          <w:tcPr>
            <w:tcW w:w="1785" w:type="dxa"/>
          </w:tcPr>
          <w:p w:rsidR="000E388C" w:rsidRDefault="000E388C">
            <w:pPr>
              <w:jc w:val="center"/>
              <w:rPr>
                <w:rFonts w:ascii="Calibri" w:eastAsia="Calibri" w:hAnsi="Calibri" w:cs="Calibri"/>
                <w:b/>
                <w:color w:val="FF0000"/>
                <w:sz w:val="22"/>
                <w:szCs w:val="22"/>
              </w:rPr>
            </w:pPr>
          </w:p>
        </w:tc>
      </w:tr>
      <w:tr w:rsidR="000E388C">
        <w:trPr>
          <w:trHeight w:val="1815"/>
        </w:trPr>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7</w:t>
            </w:r>
          </w:p>
        </w:tc>
        <w:tc>
          <w:tcPr>
            <w:tcW w:w="1200" w:type="dxa"/>
            <w:shd w:val="clear" w:color="auto" w:fill="F4CCCC"/>
          </w:tcPr>
          <w:p w:rsidR="000E388C" w:rsidRDefault="00B364C8">
            <w:pPr>
              <w:jc w:val="center"/>
              <w:rPr>
                <w:rFonts w:ascii="Calibri" w:eastAsia="Calibri" w:hAnsi="Calibri" w:cs="Calibri"/>
                <w:sz w:val="22"/>
                <w:szCs w:val="22"/>
              </w:rPr>
            </w:pPr>
            <w:r>
              <w:rPr>
                <w:rFonts w:ascii="Calibri" w:eastAsia="Calibri" w:hAnsi="Calibri" w:cs="Calibri"/>
                <w:sz w:val="22"/>
                <w:szCs w:val="22"/>
              </w:rPr>
              <w:t>2/17/22</w:t>
            </w:r>
          </w:p>
          <w:p w:rsidR="000E388C" w:rsidRDefault="00B364C8">
            <w:pPr>
              <w:jc w:val="center"/>
              <w:rPr>
                <w:rFonts w:ascii="Calibri" w:eastAsia="Calibri" w:hAnsi="Calibri" w:cs="Calibri"/>
                <w:i/>
                <w:sz w:val="20"/>
                <w:szCs w:val="20"/>
              </w:rPr>
            </w:pPr>
            <w:r>
              <w:rPr>
                <w:rFonts w:ascii="Calibri" w:eastAsia="Calibri" w:hAnsi="Calibri" w:cs="Calibri"/>
                <w:i/>
                <w:sz w:val="20"/>
                <w:szCs w:val="20"/>
              </w:rPr>
              <w:t xml:space="preserve">*Please note this is a Thursday class (held during OTA 116) to accommodate guest speaker </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Documenting Special Situations (Ch 11)</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Improving Observation Skills and Refining Your Note (Ch 12)</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 xml:space="preserve">Intro to Final Paper </w:t>
            </w:r>
          </w:p>
        </w:tc>
        <w:tc>
          <w:tcPr>
            <w:tcW w:w="2955" w:type="dxa"/>
          </w:tcPr>
          <w:p w:rsidR="000E388C" w:rsidRDefault="000E388C">
            <w:pPr>
              <w:jc w:val="center"/>
              <w:rPr>
                <w:rFonts w:ascii="Calibri" w:eastAsia="Calibri" w:hAnsi="Calibri" w:cs="Calibri"/>
                <w:b/>
                <w:color w:val="674EA7"/>
                <w:sz w:val="22"/>
                <w:szCs w:val="22"/>
                <w:shd w:val="clear" w:color="auto" w:fill="D9D2E9"/>
              </w:rPr>
            </w:pPr>
          </w:p>
          <w:p w:rsidR="000E388C" w:rsidRDefault="00B364C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Discussion Board #2 (Worth 5%)</w:t>
            </w:r>
          </w:p>
          <w:p w:rsidR="000E388C" w:rsidRDefault="00B364C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5:00 pm on 2/21/22</w:t>
            </w:r>
          </w:p>
          <w:p w:rsidR="000E388C" w:rsidRDefault="00B364C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 xml:space="preserve">Replies due by 10:00 am on 2/23/22   </w:t>
            </w:r>
          </w:p>
          <w:p w:rsidR="000E388C" w:rsidRDefault="000E388C">
            <w:pPr>
              <w:jc w:val="center"/>
              <w:rPr>
                <w:rFonts w:ascii="Calibri" w:eastAsia="Calibri" w:hAnsi="Calibri" w:cs="Calibri"/>
                <w:b/>
                <w:color w:val="38761D"/>
                <w:sz w:val="22"/>
                <w:szCs w:val="22"/>
                <w:shd w:val="clear" w:color="auto" w:fill="D9EAD3"/>
              </w:rPr>
            </w:pPr>
          </w:p>
          <w:p w:rsidR="000E388C" w:rsidRDefault="000E388C">
            <w:pPr>
              <w:jc w:val="center"/>
              <w:rPr>
                <w:rFonts w:ascii="Calibri" w:eastAsia="Calibri" w:hAnsi="Calibri" w:cs="Calibri"/>
                <w:b/>
                <w:color w:val="38761D"/>
                <w:sz w:val="22"/>
                <w:szCs w:val="22"/>
                <w:shd w:val="clear" w:color="auto" w:fill="D9EAD3"/>
              </w:rPr>
            </w:pPr>
          </w:p>
        </w:tc>
        <w:tc>
          <w:tcPr>
            <w:tcW w:w="1785" w:type="dxa"/>
          </w:tcPr>
          <w:p w:rsidR="000E388C" w:rsidRDefault="000E388C">
            <w:pPr>
              <w:jc w:val="center"/>
              <w:rPr>
                <w:rFonts w:ascii="Calibri" w:eastAsia="Calibri" w:hAnsi="Calibri" w:cs="Calibri"/>
                <w:b/>
                <w:color w:val="FF0000"/>
                <w:sz w:val="22"/>
                <w:szCs w:val="22"/>
              </w:rPr>
            </w:pPr>
          </w:p>
          <w:p w:rsidR="000E388C" w:rsidRDefault="00B364C8">
            <w:pPr>
              <w:jc w:val="center"/>
              <w:rPr>
                <w:rFonts w:ascii="Calibri" w:eastAsia="Calibri" w:hAnsi="Calibri" w:cs="Calibri"/>
                <w:color w:val="B45F06"/>
                <w:sz w:val="22"/>
                <w:szCs w:val="22"/>
                <w:shd w:val="clear" w:color="auto" w:fill="FCE5CD"/>
              </w:rPr>
            </w:pPr>
            <w:r>
              <w:rPr>
                <w:rFonts w:ascii="Calibri" w:eastAsia="Calibri" w:hAnsi="Calibri" w:cs="Calibri"/>
                <w:color w:val="B45F06"/>
                <w:sz w:val="22"/>
                <w:szCs w:val="22"/>
                <w:shd w:val="clear" w:color="auto" w:fill="FCE5CD"/>
              </w:rPr>
              <w:t>Intro to Final Paper</w:t>
            </w:r>
          </w:p>
          <w:p w:rsidR="000E388C" w:rsidRDefault="00B364C8">
            <w:pPr>
              <w:jc w:val="center"/>
              <w:rPr>
                <w:rFonts w:ascii="Calibri" w:eastAsia="Calibri" w:hAnsi="Calibri" w:cs="Calibri"/>
                <w:b/>
                <w:color w:val="B45F06"/>
                <w:sz w:val="22"/>
                <w:szCs w:val="22"/>
                <w:shd w:val="clear" w:color="auto" w:fill="FCE5CD"/>
              </w:rPr>
            </w:pPr>
            <w:r>
              <w:rPr>
                <w:rFonts w:ascii="Calibri" w:eastAsia="Calibri" w:hAnsi="Calibri" w:cs="Calibri"/>
                <w:b/>
                <w:color w:val="B45F06"/>
                <w:sz w:val="22"/>
                <w:szCs w:val="22"/>
                <w:shd w:val="clear" w:color="auto" w:fill="FCE5CD"/>
              </w:rPr>
              <w:t>*due by 10:00 am on 3/11/22</w:t>
            </w: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8</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2/23/22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Making Good Notes Even Better (Ch 13)</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Evaluation and Intervention Planning (Ch 14)</w:t>
            </w:r>
          </w:p>
        </w:tc>
        <w:tc>
          <w:tcPr>
            <w:tcW w:w="2955" w:type="dxa"/>
          </w:tcPr>
          <w:p w:rsidR="000E388C" w:rsidRDefault="000E388C">
            <w:pPr>
              <w:jc w:val="center"/>
              <w:rPr>
                <w:rFonts w:ascii="Calibri" w:eastAsia="Calibri" w:hAnsi="Calibri" w:cs="Calibri"/>
                <w:b/>
                <w:color w:val="FF0000"/>
                <w:sz w:val="22"/>
                <w:szCs w:val="22"/>
                <w:shd w:val="clear" w:color="auto" w:fill="D9D2E9"/>
              </w:rPr>
            </w:pPr>
          </w:p>
          <w:p w:rsidR="000E388C" w:rsidRDefault="00B364C8">
            <w:pPr>
              <w:jc w:val="center"/>
              <w:rPr>
                <w:rFonts w:ascii="Calibri" w:eastAsia="Calibri" w:hAnsi="Calibri" w:cs="Calibri"/>
                <w:color w:val="38761D"/>
                <w:sz w:val="22"/>
                <w:szCs w:val="22"/>
                <w:shd w:val="clear" w:color="auto" w:fill="D9EAD3"/>
              </w:rPr>
            </w:pPr>
            <w:r>
              <w:rPr>
                <w:rFonts w:ascii="Calibri" w:eastAsia="Calibri" w:hAnsi="Calibri" w:cs="Calibri"/>
                <w:color w:val="38761D"/>
                <w:sz w:val="22"/>
                <w:szCs w:val="22"/>
                <w:shd w:val="clear" w:color="auto" w:fill="D9EAD3"/>
              </w:rPr>
              <w:t>Assignment #5</w:t>
            </w:r>
          </w:p>
          <w:p w:rsidR="000E388C" w:rsidRDefault="00B364C8">
            <w:pPr>
              <w:jc w:val="center"/>
              <w:rPr>
                <w:rFonts w:ascii="Calibri" w:eastAsia="Calibri" w:hAnsi="Calibri" w:cs="Calibri"/>
                <w:b/>
                <w:color w:val="FF0000"/>
                <w:sz w:val="22"/>
                <w:szCs w:val="22"/>
                <w:shd w:val="clear" w:color="auto" w:fill="D9D2E9"/>
              </w:rPr>
            </w:pPr>
            <w:r>
              <w:rPr>
                <w:rFonts w:ascii="Calibri" w:eastAsia="Calibri" w:hAnsi="Calibri" w:cs="Calibri"/>
                <w:b/>
                <w:color w:val="38761D"/>
                <w:sz w:val="22"/>
                <w:szCs w:val="22"/>
                <w:shd w:val="clear" w:color="auto" w:fill="D9EAD3"/>
              </w:rPr>
              <w:t>*due by 10:00 am on 3/2/22</w:t>
            </w:r>
          </w:p>
          <w:p w:rsidR="000E388C" w:rsidRDefault="000E388C">
            <w:pPr>
              <w:jc w:val="center"/>
              <w:rPr>
                <w:rFonts w:ascii="Calibri" w:eastAsia="Calibri" w:hAnsi="Calibri" w:cs="Calibri"/>
                <w:sz w:val="22"/>
                <w:szCs w:val="22"/>
              </w:rPr>
            </w:pPr>
          </w:p>
        </w:tc>
        <w:tc>
          <w:tcPr>
            <w:tcW w:w="1785" w:type="dxa"/>
          </w:tcPr>
          <w:p w:rsidR="000E388C" w:rsidRDefault="000E388C">
            <w:pPr>
              <w:jc w:val="center"/>
              <w:rPr>
                <w:rFonts w:ascii="Calibri" w:eastAsia="Calibri" w:hAnsi="Calibri" w:cs="Calibri"/>
                <w:b/>
                <w:color w:val="0000FF"/>
                <w:sz w:val="22"/>
                <w:szCs w:val="22"/>
                <w:shd w:val="clear" w:color="auto" w:fill="CFE2F3"/>
              </w:rPr>
            </w:pPr>
          </w:p>
          <w:p w:rsidR="000E388C" w:rsidRDefault="00B364C8">
            <w:pPr>
              <w:jc w:val="center"/>
              <w:rPr>
                <w:rFonts w:ascii="Calibri" w:eastAsia="Calibri" w:hAnsi="Calibri" w:cs="Calibri"/>
                <w:strike/>
                <w:sz w:val="22"/>
                <w:szCs w:val="22"/>
                <w:shd w:val="clear" w:color="auto" w:fill="CFE2F3"/>
              </w:rPr>
            </w:pPr>
            <w:r>
              <w:rPr>
                <w:rFonts w:ascii="Calibri" w:eastAsia="Calibri" w:hAnsi="Calibri" w:cs="Calibri"/>
                <w:b/>
                <w:color w:val="0000FF"/>
                <w:sz w:val="22"/>
                <w:szCs w:val="22"/>
                <w:shd w:val="clear" w:color="auto" w:fill="CFE2F3"/>
              </w:rPr>
              <w:t>Quiz 3 (Ch 11-14)opens 2/23/22 at 12:00 pm, closes 3/2/22 at 10:00 am</w:t>
            </w: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9</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3/2/22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Goals and Interventions (Ch 15)</w:t>
            </w:r>
          </w:p>
          <w:p w:rsidR="000E388C" w:rsidRDefault="000E388C">
            <w:pPr>
              <w:rPr>
                <w:rFonts w:ascii="Calibri" w:eastAsia="Calibri" w:hAnsi="Calibri" w:cs="Calibri"/>
                <w:sz w:val="22"/>
                <w:szCs w:val="22"/>
              </w:rPr>
            </w:pPr>
          </w:p>
          <w:p w:rsidR="000E388C" w:rsidRDefault="00B364C8">
            <w:pPr>
              <w:rPr>
                <w:rFonts w:ascii="Calibri" w:eastAsia="Calibri" w:hAnsi="Calibri" w:cs="Calibri"/>
                <w:sz w:val="22"/>
                <w:szCs w:val="22"/>
              </w:rPr>
            </w:pPr>
            <w:r>
              <w:rPr>
                <w:rFonts w:ascii="Calibri" w:eastAsia="Calibri" w:hAnsi="Calibri" w:cs="Calibri"/>
                <w:sz w:val="22"/>
                <w:szCs w:val="22"/>
              </w:rPr>
              <w:t>Documenting Different Stages of Intervention (Ch 16)</w:t>
            </w:r>
          </w:p>
          <w:p w:rsidR="000E388C" w:rsidRDefault="000E388C">
            <w:pPr>
              <w:rPr>
                <w:rFonts w:ascii="Calibri" w:eastAsia="Calibri" w:hAnsi="Calibri" w:cs="Calibri"/>
                <w:sz w:val="22"/>
                <w:szCs w:val="22"/>
              </w:rPr>
            </w:pPr>
          </w:p>
        </w:tc>
        <w:tc>
          <w:tcPr>
            <w:tcW w:w="2955" w:type="dxa"/>
          </w:tcPr>
          <w:p w:rsidR="000E388C" w:rsidRDefault="00B364C8">
            <w:pPr>
              <w:jc w:val="center"/>
              <w:rPr>
                <w:rFonts w:ascii="Calibri" w:eastAsia="Calibri" w:hAnsi="Calibri" w:cs="Calibri"/>
                <w:color w:val="674EA7"/>
                <w:sz w:val="22"/>
                <w:szCs w:val="22"/>
                <w:shd w:val="clear" w:color="auto" w:fill="D9D2E9"/>
              </w:rPr>
            </w:pPr>
            <w:r>
              <w:rPr>
                <w:rFonts w:ascii="Calibri" w:eastAsia="Calibri" w:hAnsi="Calibri" w:cs="Calibri"/>
                <w:color w:val="674EA7"/>
                <w:sz w:val="22"/>
                <w:szCs w:val="22"/>
                <w:shd w:val="clear" w:color="auto" w:fill="D9D2E9"/>
              </w:rPr>
              <w:t>Discussion Board #3 (Worth 10%)</w:t>
            </w:r>
          </w:p>
          <w:p w:rsidR="000E388C" w:rsidRDefault="00B364C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*Initial post due by 5:00 pm on 3/7/22</w:t>
            </w:r>
          </w:p>
          <w:p w:rsidR="000E388C" w:rsidRDefault="00B364C8">
            <w:pPr>
              <w:jc w:val="center"/>
              <w:rPr>
                <w:rFonts w:ascii="Calibri" w:eastAsia="Calibri" w:hAnsi="Calibri" w:cs="Calibri"/>
                <w:b/>
                <w:color w:val="674EA7"/>
                <w:sz w:val="22"/>
                <w:szCs w:val="22"/>
                <w:shd w:val="clear" w:color="auto" w:fill="D9D2E9"/>
              </w:rPr>
            </w:pPr>
            <w:r>
              <w:rPr>
                <w:rFonts w:ascii="Calibri" w:eastAsia="Calibri" w:hAnsi="Calibri" w:cs="Calibri"/>
                <w:b/>
                <w:color w:val="674EA7"/>
                <w:sz w:val="22"/>
                <w:szCs w:val="22"/>
                <w:shd w:val="clear" w:color="auto" w:fill="D9D2E9"/>
              </w:rPr>
              <w:t xml:space="preserve">Replies due by 10:00 am on 3/9/22 </w:t>
            </w:r>
          </w:p>
          <w:p w:rsidR="000E388C" w:rsidRDefault="000E388C">
            <w:pPr>
              <w:jc w:val="center"/>
              <w:rPr>
                <w:rFonts w:ascii="Calibri" w:eastAsia="Calibri" w:hAnsi="Calibri" w:cs="Calibri"/>
                <w:b/>
                <w:color w:val="FF0000"/>
                <w:sz w:val="22"/>
                <w:szCs w:val="22"/>
                <w:shd w:val="clear" w:color="auto" w:fill="D9D2E9"/>
              </w:rPr>
            </w:pPr>
          </w:p>
          <w:p w:rsidR="000E388C" w:rsidRDefault="000E388C">
            <w:pPr>
              <w:jc w:val="center"/>
              <w:rPr>
                <w:rFonts w:ascii="Calibri" w:eastAsia="Calibri" w:hAnsi="Calibri" w:cs="Calibri"/>
                <w:b/>
                <w:color w:val="741B47"/>
                <w:sz w:val="22"/>
                <w:szCs w:val="22"/>
                <w:shd w:val="clear" w:color="auto" w:fill="EAD1DC"/>
              </w:rPr>
            </w:pPr>
          </w:p>
          <w:p w:rsidR="000E388C" w:rsidRDefault="000E388C">
            <w:pPr>
              <w:jc w:val="center"/>
              <w:rPr>
                <w:rFonts w:ascii="Calibri" w:eastAsia="Calibri" w:hAnsi="Calibri" w:cs="Calibri"/>
                <w:b/>
                <w:color w:val="741B47"/>
                <w:sz w:val="22"/>
                <w:szCs w:val="22"/>
                <w:shd w:val="clear" w:color="auto" w:fill="EAD1DC"/>
              </w:rPr>
            </w:pPr>
          </w:p>
          <w:p w:rsidR="000E388C" w:rsidRDefault="000E388C">
            <w:pPr>
              <w:rPr>
                <w:rFonts w:ascii="Calibri" w:eastAsia="Calibri" w:hAnsi="Calibri" w:cs="Calibri"/>
                <w:b/>
                <w:color w:val="0000FF"/>
                <w:sz w:val="22"/>
                <w:szCs w:val="22"/>
              </w:rPr>
            </w:pPr>
          </w:p>
        </w:tc>
        <w:tc>
          <w:tcPr>
            <w:tcW w:w="1785" w:type="dxa"/>
          </w:tcPr>
          <w:p w:rsidR="000E388C" w:rsidRDefault="000E388C">
            <w:pPr>
              <w:jc w:val="center"/>
              <w:rPr>
                <w:rFonts w:ascii="Calibri" w:eastAsia="Calibri" w:hAnsi="Calibri" w:cs="Calibri"/>
                <w:b/>
                <w:color w:val="0000FF"/>
                <w:sz w:val="22"/>
                <w:szCs w:val="22"/>
                <w:shd w:val="clear" w:color="auto" w:fill="CFE2F3"/>
              </w:rPr>
            </w:pPr>
          </w:p>
          <w:p w:rsidR="000E388C" w:rsidRDefault="000E388C">
            <w:pPr>
              <w:jc w:val="center"/>
              <w:rPr>
                <w:rFonts w:ascii="Calibri" w:eastAsia="Calibri" w:hAnsi="Calibri" w:cs="Calibri"/>
                <w:b/>
                <w:color w:val="FF0000"/>
                <w:sz w:val="22"/>
                <w:szCs w:val="22"/>
                <w:shd w:val="clear" w:color="auto" w:fill="CFE2F3"/>
              </w:rPr>
            </w:pPr>
          </w:p>
        </w:tc>
      </w:tr>
      <w:tr w:rsidR="000E388C">
        <w:tc>
          <w:tcPr>
            <w:tcW w:w="918"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10</w:t>
            </w:r>
          </w:p>
        </w:tc>
        <w:tc>
          <w:tcPr>
            <w:tcW w:w="1200" w:type="dxa"/>
          </w:tcPr>
          <w:p w:rsidR="000E388C" w:rsidRDefault="00B364C8">
            <w:pPr>
              <w:jc w:val="center"/>
              <w:rPr>
                <w:rFonts w:ascii="Calibri" w:eastAsia="Calibri" w:hAnsi="Calibri" w:cs="Calibri"/>
                <w:sz w:val="22"/>
                <w:szCs w:val="22"/>
              </w:rPr>
            </w:pPr>
            <w:r>
              <w:rPr>
                <w:rFonts w:ascii="Calibri" w:eastAsia="Calibri" w:hAnsi="Calibri" w:cs="Calibri"/>
                <w:sz w:val="22"/>
                <w:szCs w:val="22"/>
              </w:rPr>
              <w:t>3/9/22</w:t>
            </w:r>
          </w:p>
        </w:tc>
        <w:tc>
          <w:tcPr>
            <w:tcW w:w="2715" w:type="dxa"/>
          </w:tcPr>
          <w:p w:rsidR="000E388C" w:rsidRDefault="00B364C8">
            <w:pPr>
              <w:rPr>
                <w:rFonts w:ascii="Calibri" w:eastAsia="Calibri" w:hAnsi="Calibri" w:cs="Calibri"/>
                <w:sz w:val="22"/>
                <w:szCs w:val="22"/>
              </w:rPr>
            </w:pPr>
            <w:r>
              <w:rPr>
                <w:rFonts w:ascii="Calibri" w:eastAsia="Calibri" w:hAnsi="Calibri" w:cs="Calibri"/>
                <w:sz w:val="22"/>
                <w:szCs w:val="22"/>
              </w:rPr>
              <w:t>Documentation in Different Practice Settings (Ch 17)</w:t>
            </w:r>
          </w:p>
          <w:p w:rsidR="000E388C" w:rsidRDefault="000E388C">
            <w:pPr>
              <w:rPr>
                <w:rFonts w:ascii="Calibri" w:eastAsia="Calibri" w:hAnsi="Calibri" w:cs="Calibri"/>
                <w:sz w:val="22"/>
                <w:szCs w:val="22"/>
              </w:rPr>
            </w:pPr>
          </w:p>
        </w:tc>
        <w:tc>
          <w:tcPr>
            <w:tcW w:w="2955" w:type="dxa"/>
          </w:tcPr>
          <w:p w:rsidR="000E388C" w:rsidRDefault="000E388C">
            <w:pPr>
              <w:jc w:val="center"/>
              <w:rPr>
                <w:rFonts w:ascii="Calibri" w:eastAsia="Calibri" w:hAnsi="Calibri" w:cs="Calibri"/>
                <w:b/>
                <w:color w:val="FF0000"/>
                <w:sz w:val="22"/>
                <w:szCs w:val="22"/>
                <w:shd w:val="clear" w:color="auto" w:fill="F4CCCC"/>
              </w:rPr>
            </w:pPr>
          </w:p>
        </w:tc>
        <w:tc>
          <w:tcPr>
            <w:tcW w:w="1785" w:type="dxa"/>
          </w:tcPr>
          <w:p w:rsidR="000E388C" w:rsidRDefault="00B364C8">
            <w:pPr>
              <w:jc w:val="center"/>
              <w:rPr>
                <w:rFonts w:ascii="Calibri" w:eastAsia="Calibri" w:hAnsi="Calibri" w:cs="Calibri"/>
                <w:b/>
                <w:color w:val="0000FF"/>
                <w:sz w:val="22"/>
                <w:szCs w:val="22"/>
                <w:shd w:val="clear" w:color="auto" w:fill="CFE2F3"/>
              </w:rPr>
            </w:pPr>
            <w:r>
              <w:rPr>
                <w:rFonts w:ascii="Calibri" w:eastAsia="Calibri" w:hAnsi="Calibri" w:cs="Calibri"/>
                <w:b/>
                <w:color w:val="0000FF"/>
                <w:sz w:val="22"/>
                <w:szCs w:val="22"/>
                <w:shd w:val="clear" w:color="auto" w:fill="CFE2F3"/>
              </w:rPr>
              <w:t xml:space="preserve">Quiz 4 (Ch 15-17) opens 3/9/22 at 12 pm, closes </w:t>
            </w:r>
            <w:r>
              <w:rPr>
                <w:rFonts w:ascii="Calibri" w:eastAsia="Calibri" w:hAnsi="Calibri" w:cs="Calibri"/>
                <w:b/>
                <w:color w:val="0000FF"/>
                <w:sz w:val="22"/>
                <w:szCs w:val="22"/>
                <w:shd w:val="clear" w:color="auto" w:fill="CFE2F3"/>
              </w:rPr>
              <w:lastRenderedPageBreak/>
              <w:t>3/17/22 at 10:00 am</w:t>
            </w:r>
          </w:p>
          <w:p w:rsidR="000E388C" w:rsidRDefault="000E388C">
            <w:pPr>
              <w:jc w:val="center"/>
              <w:rPr>
                <w:rFonts w:ascii="Calibri" w:eastAsia="Calibri" w:hAnsi="Calibri" w:cs="Calibri"/>
                <w:b/>
                <w:color w:val="0000FF"/>
                <w:sz w:val="22"/>
                <w:szCs w:val="22"/>
                <w:shd w:val="clear" w:color="auto" w:fill="CFE2F3"/>
              </w:rPr>
            </w:pPr>
          </w:p>
          <w:p w:rsidR="000E388C" w:rsidRDefault="00B364C8">
            <w:pPr>
              <w:jc w:val="center"/>
              <w:rPr>
                <w:rFonts w:ascii="Calibri" w:eastAsia="Calibri" w:hAnsi="Calibri" w:cs="Calibri"/>
                <w:color w:val="B45F06"/>
                <w:sz w:val="22"/>
                <w:szCs w:val="22"/>
                <w:shd w:val="clear" w:color="auto" w:fill="FCE5CD"/>
              </w:rPr>
            </w:pPr>
            <w:r>
              <w:rPr>
                <w:rFonts w:ascii="Calibri" w:eastAsia="Calibri" w:hAnsi="Calibri" w:cs="Calibri"/>
                <w:color w:val="B45F06"/>
                <w:sz w:val="22"/>
                <w:szCs w:val="22"/>
                <w:shd w:val="clear" w:color="auto" w:fill="FCE5CD"/>
              </w:rPr>
              <w:t>Final Paper</w:t>
            </w:r>
          </w:p>
          <w:p w:rsidR="000E388C" w:rsidRDefault="00B364C8">
            <w:pPr>
              <w:jc w:val="center"/>
              <w:rPr>
                <w:rFonts w:ascii="Calibri" w:eastAsia="Calibri" w:hAnsi="Calibri" w:cs="Calibri"/>
                <w:sz w:val="22"/>
                <w:szCs w:val="22"/>
              </w:rPr>
            </w:pPr>
            <w:r>
              <w:rPr>
                <w:rFonts w:ascii="Calibri" w:eastAsia="Calibri" w:hAnsi="Calibri" w:cs="Calibri"/>
                <w:b/>
                <w:color w:val="B45F06"/>
                <w:sz w:val="22"/>
                <w:szCs w:val="22"/>
                <w:shd w:val="clear" w:color="auto" w:fill="FCE5CD"/>
              </w:rPr>
              <w:t>*due by 10:00 am on 3/11/22</w:t>
            </w:r>
          </w:p>
          <w:p w:rsidR="000E388C" w:rsidRDefault="000E388C">
            <w:pPr>
              <w:jc w:val="center"/>
              <w:rPr>
                <w:rFonts w:ascii="Calibri" w:eastAsia="Calibri" w:hAnsi="Calibri" w:cs="Calibri"/>
                <w:b/>
                <w:color w:val="0000FF"/>
                <w:sz w:val="22"/>
                <w:szCs w:val="22"/>
              </w:rPr>
            </w:pPr>
          </w:p>
        </w:tc>
      </w:tr>
      <w:tr w:rsidR="000E388C">
        <w:tc>
          <w:tcPr>
            <w:tcW w:w="918" w:type="dxa"/>
            <w:shd w:val="clear" w:color="auto" w:fill="FFF2CC"/>
          </w:tcPr>
          <w:p w:rsidR="000E388C" w:rsidRDefault="00B364C8">
            <w:pPr>
              <w:jc w:val="center"/>
              <w:rPr>
                <w:rFonts w:ascii="Calibri" w:eastAsia="Calibri" w:hAnsi="Calibri" w:cs="Calibri"/>
                <w:sz w:val="22"/>
                <w:szCs w:val="22"/>
              </w:rPr>
            </w:pPr>
            <w:r>
              <w:rPr>
                <w:rFonts w:ascii="Calibri" w:eastAsia="Calibri" w:hAnsi="Calibri" w:cs="Calibri"/>
                <w:sz w:val="22"/>
                <w:szCs w:val="22"/>
              </w:rPr>
              <w:lastRenderedPageBreak/>
              <w:t>11</w:t>
            </w:r>
          </w:p>
        </w:tc>
        <w:tc>
          <w:tcPr>
            <w:tcW w:w="1200" w:type="dxa"/>
            <w:shd w:val="clear" w:color="auto" w:fill="FFF2CC"/>
          </w:tcPr>
          <w:p w:rsidR="000E388C" w:rsidRDefault="00B364C8">
            <w:pPr>
              <w:jc w:val="center"/>
              <w:rPr>
                <w:rFonts w:ascii="Calibri" w:eastAsia="Calibri" w:hAnsi="Calibri" w:cs="Calibri"/>
                <w:sz w:val="22"/>
                <w:szCs w:val="22"/>
              </w:rPr>
            </w:pPr>
            <w:r>
              <w:rPr>
                <w:rFonts w:ascii="Calibri" w:eastAsia="Calibri" w:hAnsi="Calibri" w:cs="Calibri"/>
                <w:sz w:val="22"/>
                <w:szCs w:val="22"/>
              </w:rPr>
              <w:t>3/17/22</w:t>
            </w:r>
          </w:p>
        </w:tc>
        <w:tc>
          <w:tcPr>
            <w:tcW w:w="2715" w:type="dxa"/>
            <w:shd w:val="clear" w:color="auto" w:fill="FFF2CC"/>
          </w:tcPr>
          <w:p w:rsidR="000E388C" w:rsidRDefault="00B364C8">
            <w:pPr>
              <w:rPr>
                <w:rFonts w:ascii="Calibri" w:eastAsia="Calibri" w:hAnsi="Calibri" w:cs="Calibri"/>
                <w:b/>
                <w:sz w:val="22"/>
                <w:szCs w:val="22"/>
              </w:rPr>
            </w:pPr>
            <w:r>
              <w:rPr>
                <w:rFonts w:ascii="Calibri" w:eastAsia="Calibri" w:hAnsi="Calibri" w:cs="Calibri"/>
                <w:b/>
                <w:sz w:val="22"/>
                <w:szCs w:val="22"/>
              </w:rPr>
              <w:t>FINALS WEEK</w:t>
            </w:r>
          </w:p>
        </w:tc>
        <w:tc>
          <w:tcPr>
            <w:tcW w:w="2955" w:type="dxa"/>
            <w:shd w:val="clear" w:color="auto" w:fill="FFF2CC"/>
          </w:tcPr>
          <w:p w:rsidR="000E388C" w:rsidRDefault="00B364C8">
            <w:pPr>
              <w:jc w:val="center"/>
              <w:rPr>
                <w:rFonts w:ascii="Calibri" w:eastAsia="Calibri" w:hAnsi="Calibri" w:cs="Calibri"/>
                <w:b/>
                <w:color w:val="B45F06"/>
                <w:sz w:val="22"/>
                <w:szCs w:val="22"/>
                <w:shd w:val="clear" w:color="auto" w:fill="FCE5CD"/>
              </w:rPr>
            </w:pPr>
            <w:r>
              <w:rPr>
                <w:rFonts w:ascii="Calibri" w:eastAsia="Calibri" w:hAnsi="Calibri" w:cs="Calibri"/>
                <w:b/>
                <w:color w:val="B45F06"/>
                <w:sz w:val="22"/>
                <w:szCs w:val="22"/>
                <w:shd w:val="clear" w:color="auto" w:fill="FCE5CD"/>
              </w:rPr>
              <w:t>Timed Assessment</w:t>
            </w:r>
          </w:p>
          <w:p w:rsidR="000E388C" w:rsidRDefault="000E388C">
            <w:pPr>
              <w:jc w:val="center"/>
              <w:rPr>
                <w:rFonts w:ascii="Calibri" w:eastAsia="Calibri" w:hAnsi="Calibri" w:cs="Calibri"/>
                <w:b/>
                <w:color w:val="FF0000"/>
                <w:sz w:val="22"/>
                <w:szCs w:val="22"/>
                <w:shd w:val="clear" w:color="auto" w:fill="F4CCCC"/>
              </w:rPr>
            </w:pPr>
          </w:p>
        </w:tc>
        <w:tc>
          <w:tcPr>
            <w:tcW w:w="1785" w:type="dxa"/>
            <w:shd w:val="clear" w:color="auto" w:fill="FFF2CC"/>
          </w:tcPr>
          <w:p w:rsidR="000E388C" w:rsidRDefault="000E388C">
            <w:pPr>
              <w:jc w:val="center"/>
              <w:rPr>
                <w:rFonts w:ascii="Calibri" w:eastAsia="Calibri" w:hAnsi="Calibri" w:cs="Calibri"/>
                <w:sz w:val="22"/>
                <w:szCs w:val="22"/>
              </w:rPr>
            </w:pPr>
          </w:p>
        </w:tc>
      </w:tr>
    </w:tbl>
    <w:p w:rsidR="000E388C" w:rsidRDefault="000E388C">
      <w:pPr>
        <w:pBdr>
          <w:top w:val="nil"/>
          <w:left w:val="nil"/>
          <w:bottom w:val="nil"/>
          <w:right w:val="nil"/>
          <w:between w:val="nil"/>
        </w:pBdr>
        <w:rPr>
          <w:rFonts w:ascii="Calibri" w:eastAsia="Calibri" w:hAnsi="Calibri" w:cs="Calibri"/>
          <w:b/>
          <w:sz w:val="22"/>
          <w:szCs w:val="22"/>
        </w:rPr>
      </w:pPr>
    </w:p>
    <w:p w:rsidR="000E388C" w:rsidRDefault="000E388C">
      <w:pPr>
        <w:pBdr>
          <w:top w:val="nil"/>
          <w:left w:val="nil"/>
          <w:bottom w:val="nil"/>
          <w:right w:val="nil"/>
          <w:between w:val="nil"/>
        </w:pBdr>
        <w:rPr>
          <w:rFonts w:ascii="Calibri" w:eastAsia="Calibri" w:hAnsi="Calibri" w:cs="Calibri"/>
          <w:b/>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Diversity Statement:</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LBCC community is enriched by diversity.  Each individual has worth and makes contributions to create that diversity at the college.  Everyone has the right to think, learn, and work together in an environment of respect, tolerance, and goodwill.</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Serv</w:t>
      </w:r>
      <w:r>
        <w:rPr>
          <w:rFonts w:ascii="Calibri" w:eastAsia="Calibri" w:hAnsi="Calibri" w:cs="Calibri"/>
          <w:b/>
          <w:color w:val="000000"/>
          <w:sz w:val="22"/>
          <w:szCs w:val="22"/>
        </w:rPr>
        <w:t>ices to Students with Disabilities Statement:</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333333"/>
          <w:sz w:val="22"/>
          <w:szCs w:val="22"/>
          <w:shd w:val="clear" w:color="auto" w:fill="F8F8F8"/>
        </w:rPr>
        <w:t>LBCC is committed to inclusiveness and equal access to higher education. If you have approved accommodations through the Center for Accessibility Resources (CFAR) and would like to use your accommodations in th</w:t>
      </w:r>
      <w:r>
        <w:rPr>
          <w:rFonts w:ascii="Calibri" w:eastAsia="Calibri" w:hAnsi="Calibri" w:cs="Calibri"/>
          <w:color w:val="333333"/>
          <w:sz w:val="22"/>
          <w:szCs w:val="22"/>
          <w:shd w:val="clear" w:color="auto" w:fill="F8F8F8"/>
        </w:rPr>
        <w:t xml:space="preserve">is class, please contact your instructor as soon as possible to discuss your needs. If you think you may be eligible for accommodations but are not yet registered with CFAR, please visit the </w:t>
      </w:r>
      <w:hyperlink r:id="rId8">
        <w:r>
          <w:rPr>
            <w:rFonts w:ascii="Calibri" w:eastAsia="Calibri" w:hAnsi="Calibri" w:cs="Calibri"/>
            <w:b/>
            <w:color w:val="0B4DA2"/>
            <w:sz w:val="22"/>
            <w:szCs w:val="22"/>
            <w:u w:val="single"/>
            <w:shd w:val="clear" w:color="auto" w:fill="F8F8F8"/>
          </w:rPr>
          <w:t>CFAR Website</w:t>
        </w:r>
      </w:hyperlink>
      <w:r>
        <w:rPr>
          <w:rFonts w:ascii="Calibri" w:eastAsia="Calibri" w:hAnsi="Calibri" w:cs="Calibri"/>
          <w:color w:val="333333"/>
          <w:sz w:val="22"/>
          <w:szCs w:val="22"/>
          <w:shd w:val="clear" w:color="auto" w:fill="F8F8F8"/>
        </w:rPr>
        <w:t xml:space="preserve"> f</w:t>
      </w:r>
      <w:r>
        <w:rPr>
          <w:rFonts w:ascii="Calibri" w:eastAsia="Calibri" w:hAnsi="Calibri" w:cs="Calibri"/>
          <w:color w:val="333333"/>
          <w:sz w:val="22"/>
          <w:szCs w:val="22"/>
          <w:shd w:val="clear" w:color="auto" w:fill="F8F8F8"/>
        </w:rPr>
        <w:t xml:space="preserve">or steps on how to apply for services. Online course accommodations may be different than those for on-campus courses, so it is important that you make contact with CFAR as soon as possible. </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Philosophy on Attendance and Participation:</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w:t>
      </w:r>
      <w:r>
        <w:rPr>
          <w:rFonts w:ascii="Calibri" w:eastAsia="Calibri" w:hAnsi="Calibri" w:cs="Calibri"/>
          <w:color w:val="000000"/>
          <w:sz w:val="22"/>
          <w:szCs w:val="22"/>
        </w:rPr>
        <w:t xml:space="preserve">erapy Assistant Student Manual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Policy on Late Assignments and Missed Examinations:</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Policy on Academic Integrity:</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Occupational Therapy Assistant Student Manual</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0E388C" w:rsidRDefault="00B364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This syllabus is subject to change.</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B364C8">
      <w:pPr>
        <w:rPr>
          <w:rFonts w:ascii="Calibri" w:eastAsia="Calibri" w:hAnsi="Calibri" w:cs="Calibri"/>
          <w:sz w:val="22"/>
          <w:szCs w:val="22"/>
        </w:rPr>
      </w:pPr>
      <w:r>
        <w:t>----------------------------------------------</w:t>
      </w:r>
    </w:p>
    <w:p w:rsidR="000E388C" w:rsidRDefault="000E388C">
      <w:pPr>
        <w:pBdr>
          <w:top w:val="nil"/>
          <w:left w:val="nil"/>
          <w:bottom w:val="nil"/>
          <w:right w:val="nil"/>
          <w:between w:val="nil"/>
        </w:pBdr>
        <w:rPr>
          <w:rFonts w:ascii="Calibri" w:eastAsia="Calibri" w:hAnsi="Calibri" w:cs="Calibri"/>
          <w:color w:val="000000"/>
          <w:sz w:val="22"/>
          <w:szCs w:val="22"/>
        </w:rPr>
      </w:pPr>
    </w:p>
    <w:p w:rsidR="000E388C" w:rsidRDefault="000E388C">
      <w:pPr>
        <w:rPr>
          <w:rFonts w:ascii="Calibri" w:eastAsia="Calibri" w:hAnsi="Calibri" w:cs="Calibri"/>
          <w:b/>
          <w:sz w:val="22"/>
          <w:szCs w:val="22"/>
        </w:rPr>
      </w:pPr>
    </w:p>
    <w:p w:rsidR="000E388C" w:rsidRDefault="00B364C8">
      <w:pPr>
        <w:rPr>
          <w:rFonts w:ascii="Calibri" w:eastAsia="Calibri" w:hAnsi="Calibri" w:cs="Calibri"/>
          <w:b/>
          <w:sz w:val="22"/>
          <w:szCs w:val="22"/>
        </w:rPr>
      </w:pPr>
      <w:r>
        <w:rPr>
          <w:rFonts w:ascii="Calibri" w:eastAsia="Calibri" w:hAnsi="Calibri" w:cs="Calibri"/>
          <w:b/>
          <w:sz w:val="22"/>
          <w:szCs w:val="22"/>
        </w:rPr>
        <w:t>General Course Expectations</w:t>
      </w:r>
    </w:p>
    <w:p w:rsidR="000E388C" w:rsidRDefault="00B364C8">
      <w:pPr>
        <w:ind w:right="-180"/>
        <w:rPr>
          <w:rFonts w:ascii="Calibri" w:eastAsia="Calibri" w:hAnsi="Calibri" w:cs="Calibri"/>
          <w:b/>
          <w:sz w:val="22"/>
          <w:szCs w:val="22"/>
        </w:rPr>
      </w:pPr>
      <w:r>
        <w:rPr>
          <w:rFonts w:ascii="Calibri" w:eastAsia="Calibri" w:hAnsi="Calibri" w:cs="Calibri"/>
          <w:b/>
          <w:sz w:val="22"/>
          <w:szCs w:val="22"/>
        </w:rPr>
        <w:t xml:space="preserve"> </w:t>
      </w:r>
    </w:p>
    <w:p w:rsidR="000E388C" w:rsidRDefault="00B364C8">
      <w:pPr>
        <w:ind w:right="-180"/>
        <w:rPr>
          <w:rFonts w:ascii="Calibri" w:eastAsia="Calibri" w:hAnsi="Calibri" w:cs="Calibri"/>
          <w:sz w:val="22"/>
          <w:szCs w:val="22"/>
        </w:rPr>
      </w:pPr>
      <w:r>
        <w:rPr>
          <w:rFonts w:ascii="Calibri" w:eastAsia="Calibri" w:hAnsi="Calibri" w:cs="Calibri"/>
          <w:b/>
          <w:sz w:val="22"/>
          <w:szCs w:val="22"/>
        </w:rPr>
        <w:t>Course Questions:</w:t>
      </w:r>
      <w:r>
        <w:rPr>
          <w:rFonts w:ascii="Calibri" w:eastAsia="Calibri" w:hAnsi="Calibri" w:cs="Calibri"/>
          <w:sz w:val="22"/>
          <w:szCs w:val="22"/>
        </w:rPr>
        <w:t xml:space="preserve"> General questions pertaining to the course should be posted in </w:t>
      </w:r>
      <w:r>
        <w:rPr>
          <w:rFonts w:ascii="Calibri" w:eastAsia="Calibri" w:hAnsi="Calibri" w:cs="Calibri"/>
          <w:b/>
          <w:i/>
          <w:sz w:val="22"/>
          <w:szCs w:val="22"/>
        </w:rPr>
        <w:t>The Office</w:t>
      </w:r>
      <w:r>
        <w:rPr>
          <w:rFonts w:ascii="Calibri" w:eastAsia="Calibri" w:hAnsi="Calibri" w:cs="Calibri"/>
          <w:sz w:val="22"/>
          <w:szCs w:val="22"/>
        </w:rPr>
        <w:t xml:space="preserve"> forum in Moodle, in case there are other students with the same question. This allows the instructor to answer the question one time for everyone instead of multiple times. If you have a personal question or one that does not pertain to the course, please</w:t>
      </w:r>
      <w:r>
        <w:rPr>
          <w:rFonts w:ascii="Calibri" w:eastAsia="Calibri" w:hAnsi="Calibri" w:cs="Calibri"/>
          <w:sz w:val="22"/>
          <w:szCs w:val="22"/>
        </w:rPr>
        <w:t xml:space="preserve"> contact the instructor via email for the timeliest response as </w:t>
      </w:r>
      <w:r>
        <w:rPr>
          <w:rFonts w:ascii="Calibri" w:eastAsia="Calibri" w:hAnsi="Calibri" w:cs="Calibri"/>
          <w:b/>
          <w:sz w:val="22"/>
          <w:szCs w:val="22"/>
        </w:rPr>
        <w:t>email is the instructor’s preferred method of communication</w:t>
      </w:r>
      <w:r>
        <w:rPr>
          <w:rFonts w:ascii="Calibri" w:eastAsia="Calibri" w:hAnsi="Calibri" w:cs="Calibri"/>
          <w:sz w:val="22"/>
          <w:szCs w:val="22"/>
        </w:rPr>
        <w:t>. Please allow 24-48 hrs. for the instructor to respond.</w:t>
      </w:r>
    </w:p>
    <w:p w:rsidR="000E388C" w:rsidRDefault="00B364C8">
      <w:pPr>
        <w:ind w:right="-180"/>
        <w:rPr>
          <w:rFonts w:ascii="Calibri" w:eastAsia="Calibri" w:hAnsi="Calibri" w:cs="Calibri"/>
          <w:b/>
          <w:sz w:val="22"/>
          <w:szCs w:val="22"/>
        </w:rPr>
      </w:pPr>
      <w:r>
        <w:rPr>
          <w:rFonts w:ascii="Calibri" w:eastAsia="Calibri" w:hAnsi="Calibri" w:cs="Calibri"/>
          <w:b/>
          <w:sz w:val="22"/>
          <w:szCs w:val="22"/>
        </w:rPr>
        <w:t xml:space="preserve"> </w:t>
      </w:r>
    </w:p>
    <w:p w:rsidR="000E388C" w:rsidRDefault="00B364C8">
      <w:pPr>
        <w:ind w:right="-180"/>
        <w:rPr>
          <w:rFonts w:ascii="Calibri" w:eastAsia="Calibri" w:hAnsi="Calibri" w:cs="Calibri"/>
          <w:sz w:val="22"/>
          <w:szCs w:val="22"/>
        </w:rPr>
      </w:pPr>
      <w:r>
        <w:rPr>
          <w:rFonts w:ascii="Calibri" w:eastAsia="Calibri" w:hAnsi="Calibri" w:cs="Calibri"/>
          <w:b/>
          <w:sz w:val="22"/>
          <w:szCs w:val="22"/>
        </w:rPr>
        <w:t>Preparation:</w:t>
      </w:r>
      <w:r>
        <w:rPr>
          <w:rFonts w:ascii="Calibri" w:eastAsia="Calibri" w:hAnsi="Calibri" w:cs="Calibri"/>
          <w:sz w:val="22"/>
          <w:szCs w:val="22"/>
        </w:rPr>
        <w:t xml:space="preserve">  Students are expected to attend class on time and be prepare</w:t>
      </w:r>
      <w:r>
        <w:rPr>
          <w:rFonts w:ascii="Calibri" w:eastAsia="Calibri" w:hAnsi="Calibri" w:cs="Calibri"/>
          <w:sz w:val="22"/>
          <w:szCs w:val="22"/>
        </w:rPr>
        <w:t xml:space="preserve">d. Additionally, </w:t>
      </w:r>
      <w:r>
        <w:rPr>
          <w:rFonts w:ascii="Calibri" w:eastAsia="Calibri" w:hAnsi="Calibri" w:cs="Calibri"/>
          <w:b/>
          <w:sz w:val="22"/>
          <w:szCs w:val="22"/>
        </w:rPr>
        <w:t xml:space="preserve">all students </w:t>
      </w:r>
      <w:r>
        <w:rPr>
          <w:rFonts w:ascii="Calibri" w:eastAsia="Calibri" w:hAnsi="Calibri" w:cs="Calibri"/>
          <w:sz w:val="22"/>
          <w:szCs w:val="22"/>
        </w:rPr>
        <w:t xml:space="preserve">are expected to have the required technology in place and in good working order at the beginning of each </w:t>
      </w:r>
      <w:r>
        <w:rPr>
          <w:rFonts w:ascii="Calibri" w:eastAsia="Calibri" w:hAnsi="Calibri" w:cs="Calibri"/>
          <w:sz w:val="22"/>
          <w:szCs w:val="22"/>
        </w:rPr>
        <w:lastRenderedPageBreak/>
        <w:t>term, per the OTA bulletin. Frequently tardiness or absence due to chronic technology issues could negatively impact your</w:t>
      </w:r>
      <w:r>
        <w:rPr>
          <w:rFonts w:ascii="Calibri" w:eastAsia="Calibri" w:hAnsi="Calibri" w:cs="Calibri"/>
          <w:sz w:val="22"/>
          <w:szCs w:val="22"/>
        </w:rPr>
        <w:t xml:space="preserve"> overall grade in this course.</w:t>
      </w:r>
    </w:p>
    <w:p w:rsidR="000E388C" w:rsidRDefault="00B364C8">
      <w:pPr>
        <w:ind w:right="-180"/>
        <w:rPr>
          <w:rFonts w:ascii="Calibri" w:eastAsia="Calibri" w:hAnsi="Calibri" w:cs="Calibri"/>
          <w:sz w:val="22"/>
          <w:szCs w:val="22"/>
        </w:rPr>
      </w:pPr>
      <w:r>
        <w:rPr>
          <w:rFonts w:ascii="Calibri" w:eastAsia="Calibri" w:hAnsi="Calibri" w:cs="Calibri"/>
          <w:sz w:val="22"/>
          <w:szCs w:val="22"/>
        </w:rPr>
        <w:t xml:space="preserve"> </w:t>
      </w:r>
    </w:p>
    <w:p w:rsidR="000E388C" w:rsidRDefault="00B364C8">
      <w:pPr>
        <w:ind w:right="-180"/>
        <w:rPr>
          <w:rFonts w:ascii="Calibri" w:eastAsia="Calibri" w:hAnsi="Calibri" w:cs="Calibri"/>
          <w:sz w:val="22"/>
          <w:szCs w:val="22"/>
        </w:rPr>
      </w:pPr>
      <w:r>
        <w:rPr>
          <w:rFonts w:ascii="Calibri" w:eastAsia="Calibri" w:hAnsi="Calibri" w:cs="Calibri"/>
          <w:b/>
          <w:sz w:val="22"/>
          <w:szCs w:val="22"/>
        </w:rPr>
        <w:t>Cell phones:</w:t>
      </w:r>
      <w:r>
        <w:rPr>
          <w:rFonts w:ascii="Calibri" w:eastAsia="Calibri" w:hAnsi="Calibri" w:cs="Calibri"/>
          <w:sz w:val="22"/>
          <w:szCs w:val="22"/>
        </w:rPr>
        <w:t xml:space="preserve"> Cell phones must be turned off, silenced or set to “vibrate” during lectures. If there is an emergency and you need to take a call, please excuse yourself from class so as to not distract your classmates.</w:t>
      </w:r>
    </w:p>
    <w:p w:rsidR="000E388C" w:rsidRDefault="00B364C8">
      <w:pPr>
        <w:ind w:right="-180"/>
        <w:rPr>
          <w:rFonts w:ascii="Calibri" w:eastAsia="Calibri" w:hAnsi="Calibri" w:cs="Calibri"/>
          <w:sz w:val="22"/>
          <w:szCs w:val="22"/>
        </w:rPr>
      </w:pPr>
      <w:r>
        <w:rPr>
          <w:rFonts w:ascii="Calibri" w:eastAsia="Calibri" w:hAnsi="Calibri" w:cs="Calibri"/>
          <w:sz w:val="22"/>
          <w:szCs w:val="22"/>
        </w:rPr>
        <w:t xml:space="preserve"> </w:t>
      </w:r>
    </w:p>
    <w:p w:rsidR="000E388C" w:rsidRDefault="00B364C8">
      <w:pPr>
        <w:ind w:right="-180"/>
        <w:rPr>
          <w:rFonts w:ascii="Calibri" w:eastAsia="Calibri" w:hAnsi="Calibri" w:cs="Calibri"/>
          <w:sz w:val="22"/>
          <w:szCs w:val="22"/>
        </w:rPr>
      </w:pPr>
      <w:r>
        <w:rPr>
          <w:rFonts w:ascii="Calibri" w:eastAsia="Calibri" w:hAnsi="Calibri" w:cs="Calibri"/>
          <w:b/>
          <w:sz w:val="22"/>
          <w:szCs w:val="22"/>
        </w:rPr>
        <w:t>Ass</w:t>
      </w:r>
      <w:r>
        <w:rPr>
          <w:rFonts w:ascii="Calibri" w:eastAsia="Calibri" w:hAnsi="Calibri" w:cs="Calibri"/>
          <w:b/>
          <w:sz w:val="22"/>
          <w:szCs w:val="22"/>
        </w:rPr>
        <w:t>ignments:</w:t>
      </w:r>
      <w:r>
        <w:rPr>
          <w:rFonts w:ascii="Calibri" w:eastAsia="Calibri" w:hAnsi="Calibri" w:cs="Calibri"/>
          <w:sz w:val="22"/>
          <w:szCs w:val="22"/>
        </w:rPr>
        <w:t xml:space="preserve">  All written assignments for this course must be submitted electronically to the corresponding assignment link in Moodle on or before the due date listed for each particular assignment </w:t>
      </w:r>
      <w:r>
        <w:rPr>
          <w:rFonts w:ascii="Calibri" w:eastAsia="Calibri" w:hAnsi="Calibri" w:cs="Calibri"/>
          <w:b/>
          <w:i/>
          <w:sz w:val="22"/>
          <w:szCs w:val="22"/>
        </w:rPr>
        <w:t>unless otherwise noted</w:t>
      </w:r>
      <w:r>
        <w:rPr>
          <w:rFonts w:ascii="Calibri" w:eastAsia="Calibri" w:hAnsi="Calibri" w:cs="Calibri"/>
          <w:sz w:val="22"/>
          <w:szCs w:val="22"/>
        </w:rPr>
        <w:t>. A template has been provided for your</w:t>
      </w:r>
      <w:r>
        <w:rPr>
          <w:rFonts w:ascii="Calibri" w:eastAsia="Calibri" w:hAnsi="Calibri" w:cs="Calibri"/>
          <w:sz w:val="22"/>
          <w:szCs w:val="22"/>
        </w:rPr>
        <w:t xml:space="preserve"> convenience, following the format outlined below:</w:t>
      </w:r>
    </w:p>
    <w:p w:rsidR="000E388C" w:rsidRDefault="00B364C8">
      <w:pPr>
        <w:ind w:right="-180"/>
        <w:rPr>
          <w:rFonts w:ascii="Calibri" w:eastAsia="Calibri" w:hAnsi="Calibri" w:cs="Calibri"/>
          <w:sz w:val="22"/>
          <w:szCs w:val="22"/>
        </w:rPr>
      </w:pPr>
      <w:r>
        <w:rPr>
          <w:rFonts w:ascii="Calibri" w:eastAsia="Calibri" w:hAnsi="Calibri" w:cs="Calibri"/>
          <w:sz w:val="22"/>
          <w:szCs w:val="22"/>
        </w:rPr>
        <w:t xml:space="preserve"> </w:t>
      </w:r>
    </w:p>
    <w:p w:rsidR="000E388C" w:rsidRDefault="00B364C8">
      <w:pPr>
        <w:numPr>
          <w:ilvl w:val="0"/>
          <w:numId w:val="3"/>
        </w:numPr>
        <w:rPr>
          <w:sz w:val="22"/>
          <w:szCs w:val="22"/>
        </w:rPr>
      </w:pPr>
      <w:r>
        <w:rPr>
          <w:rFonts w:ascii="Calibri" w:eastAsia="Calibri" w:hAnsi="Calibri" w:cs="Calibri"/>
          <w:b/>
          <w:sz w:val="22"/>
          <w:szCs w:val="22"/>
        </w:rPr>
        <w:t>All assignments</w:t>
      </w:r>
      <w:r>
        <w:rPr>
          <w:rFonts w:ascii="Calibri" w:eastAsia="Calibri" w:hAnsi="Calibri" w:cs="Calibri"/>
          <w:sz w:val="22"/>
          <w:szCs w:val="22"/>
        </w:rPr>
        <w:t xml:space="preserve"> must have the student’s name, course number and course name, and term in the </w:t>
      </w:r>
      <w:r>
        <w:rPr>
          <w:rFonts w:ascii="Calibri" w:eastAsia="Calibri" w:hAnsi="Calibri" w:cs="Calibri"/>
          <w:b/>
          <w:i/>
          <w:sz w:val="22"/>
          <w:szCs w:val="22"/>
          <w:u w:val="single"/>
        </w:rPr>
        <w:t>upper left hand corner</w:t>
      </w:r>
      <w:r>
        <w:rPr>
          <w:rFonts w:ascii="Calibri" w:eastAsia="Calibri" w:hAnsi="Calibri" w:cs="Calibri"/>
          <w:sz w:val="22"/>
          <w:szCs w:val="22"/>
        </w:rPr>
        <w:t xml:space="preserve"> of the document. </w:t>
      </w:r>
    </w:p>
    <w:p w:rsidR="000E388C" w:rsidRDefault="00B364C8">
      <w:pPr>
        <w:numPr>
          <w:ilvl w:val="0"/>
          <w:numId w:val="3"/>
        </w:numPr>
        <w:ind w:right="-180"/>
        <w:rPr>
          <w:rFonts w:ascii="Calibri" w:eastAsia="Calibri" w:hAnsi="Calibri" w:cs="Calibri"/>
          <w:sz w:val="22"/>
          <w:szCs w:val="22"/>
        </w:rPr>
      </w:pPr>
      <w:r>
        <w:rPr>
          <w:rFonts w:ascii="Calibri" w:eastAsia="Calibri" w:hAnsi="Calibri" w:cs="Calibri"/>
          <w:b/>
          <w:sz w:val="22"/>
          <w:szCs w:val="22"/>
        </w:rPr>
        <w:t xml:space="preserve">All assignments </w:t>
      </w:r>
      <w:r>
        <w:rPr>
          <w:rFonts w:ascii="Calibri" w:eastAsia="Calibri" w:hAnsi="Calibri" w:cs="Calibri"/>
          <w:sz w:val="22"/>
          <w:szCs w:val="22"/>
        </w:rPr>
        <w:t xml:space="preserve"> must be saved and named according to the following e</w:t>
      </w:r>
      <w:r>
        <w:rPr>
          <w:rFonts w:ascii="Calibri" w:eastAsia="Calibri" w:hAnsi="Calibri" w:cs="Calibri"/>
          <w:sz w:val="22"/>
          <w:szCs w:val="22"/>
        </w:rPr>
        <w:t>xample: Lastname_Firstname_Nameofassignment_W21 (i.e. Lorang_Emily_Assignment1_W22)</w:t>
      </w:r>
    </w:p>
    <w:p w:rsidR="000E388C" w:rsidRDefault="00B364C8">
      <w:pPr>
        <w:numPr>
          <w:ilvl w:val="0"/>
          <w:numId w:val="3"/>
        </w:numPr>
        <w:rPr>
          <w:sz w:val="22"/>
          <w:szCs w:val="22"/>
        </w:rPr>
      </w:pPr>
      <w:r>
        <w:rPr>
          <w:rFonts w:ascii="Calibri" w:eastAsia="Calibri" w:hAnsi="Calibri" w:cs="Calibri"/>
          <w:sz w:val="22"/>
          <w:szCs w:val="22"/>
        </w:rPr>
        <w:t>The required format for written assignments is MS Word (97 or higher) to enable the instructor to make comments directly into the document.  Assignments submitted in all other formats (PDF, Google Docs, JPEG, OpenOffice, RTF, WordPad, Pages, etc.) are unac</w:t>
      </w:r>
      <w:r>
        <w:rPr>
          <w:rFonts w:ascii="Calibri" w:eastAsia="Calibri" w:hAnsi="Calibri" w:cs="Calibri"/>
          <w:sz w:val="22"/>
          <w:szCs w:val="22"/>
        </w:rPr>
        <w:t xml:space="preserve">ceptable and will be returned to the student. </w:t>
      </w:r>
    </w:p>
    <w:p w:rsidR="000E388C" w:rsidRDefault="00B364C8">
      <w:pPr>
        <w:numPr>
          <w:ilvl w:val="0"/>
          <w:numId w:val="3"/>
        </w:numPr>
        <w:rPr>
          <w:sz w:val="22"/>
          <w:szCs w:val="22"/>
        </w:rPr>
      </w:pPr>
      <w:r>
        <w:rPr>
          <w:rFonts w:ascii="Calibri" w:eastAsia="Calibri" w:hAnsi="Calibri" w:cs="Calibri"/>
          <w:sz w:val="22"/>
          <w:szCs w:val="22"/>
        </w:rPr>
        <w:t xml:space="preserve">The required font size for all written assignments is 12pt. Arial or Calibri with 1” margins and double-spaced, </w:t>
      </w:r>
      <w:r>
        <w:rPr>
          <w:rFonts w:ascii="Calibri" w:eastAsia="Calibri" w:hAnsi="Calibri" w:cs="Calibri"/>
          <w:b/>
          <w:i/>
          <w:sz w:val="22"/>
          <w:szCs w:val="22"/>
        </w:rPr>
        <w:t>unless otherwise noted</w:t>
      </w:r>
      <w:r>
        <w:rPr>
          <w:rFonts w:ascii="Calibri" w:eastAsia="Calibri" w:hAnsi="Calibri" w:cs="Calibri"/>
          <w:sz w:val="22"/>
          <w:szCs w:val="22"/>
        </w:rPr>
        <w:t xml:space="preserve">.  Assignments that are not correctly formatted will be returned to the student and subject to an automatic grade reduction of 10%. Late assignments will not be accepted per the OTA Student Manual.  </w:t>
      </w:r>
    </w:p>
    <w:p w:rsidR="000E388C" w:rsidRDefault="00B364C8">
      <w:pPr>
        <w:numPr>
          <w:ilvl w:val="0"/>
          <w:numId w:val="3"/>
        </w:numPr>
        <w:ind w:right="-180"/>
        <w:rPr>
          <w:rFonts w:ascii="Calibri" w:eastAsia="Calibri" w:hAnsi="Calibri" w:cs="Calibri"/>
          <w:sz w:val="22"/>
          <w:szCs w:val="22"/>
        </w:rPr>
      </w:pPr>
      <w:r>
        <w:rPr>
          <w:rFonts w:ascii="Calibri" w:eastAsia="Calibri" w:hAnsi="Calibri" w:cs="Calibri"/>
          <w:sz w:val="22"/>
          <w:szCs w:val="22"/>
        </w:rPr>
        <w:t>Research papers (if assigned) are to be formatted in acc</w:t>
      </w:r>
      <w:r>
        <w:rPr>
          <w:rFonts w:ascii="Calibri" w:eastAsia="Calibri" w:hAnsi="Calibri" w:cs="Calibri"/>
          <w:sz w:val="22"/>
          <w:szCs w:val="22"/>
        </w:rPr>
        <w:t>ordance with APA guidelines.  Students are encouraged to utilize resources such as the Publication Manual of the American Psychological Association, online writing labs or the Learning Center to assist them with these assignments.</w:t>
      </w:r>
    </w:p>
    <w:p w:rsidR="000E388C" w:rsidRDefault="00B364C8">
      <w:pPr>
        <w:numPr>
          <w:ilvl w:val="0"/>
          <w:numId w:val="3"/>
        </w:numPr>
        <w:rPr>
          <w:sz w:val="22"/>
          <w:szCs w:val="22"/>
        </w:rPr>
      </w:pPr>
      <w:r>
        <w:rPr>
          <w:rFonts w:ascii="Calibri" w:eastAsia="Calibri" w:hAnsi="Calibri" w:cs="Calibri"/>
          <w:sz w:val="22"/>
          <w:szCs w:val="22"/>
        </w:rPr>
        <w:t>This course uses Turnitin</w:t>
      </w:r>
      <w:r>
        <w:rPr>
          <w:rFonts w:ascii="Calibri" w:eastAsia="Calibri" w:hAnsi="Calibri" w:cs="Calibri"/>
          <w:sz w:val="22"/>
          <w:szCs w:val="22"/>
        </w:rPr>
        <w:t xml:space="preserve"> plagiarism checker.  Assignments must be submitted to Turnitin prior to submission to the instructor.  Turnitin reports </w:t>
      </w:r>
      <w:r>
        <w:rPr>
          <w:rFonts w:ascii="Calibri" w:eastAsia="Calibri" w:hAnsi="Calibri" w:cs="Calibri"/>
          <w:sz w:val="22"/>
          <w:szCs w:val="22"/>
          <w:u w:val="single"/>
        </w:rPr>
        <w:t>must be kept under 15%</w:t>
      </w:r>
      <w:r>
        <w:rPr>
          <w:rFonts w:ascii="Calibri" w:eastAsia="Calibri" w:hAnsi="Calibri" w:cs="Calibri"/>
          <w:sz w:val="22"/>
          <w:szCs w:val="22"/>
        </w:rPr>
        <w:t xml:space="preserve"> - it is your responsibility to make adjustments if necessary BEFORE your assignment is due - if the score is too</w:t>
      </w:r>
      <w:r>
        <w:rPr>
          <w:rFonts w:ascii="Calibri" w:eastAsia="Calibri" w:hAnsi="Calibri" w:cs="Calibri"/>
          <w:sz w:val="22"/>
          <w:szCs w:val="22"/>
        </w:rPr>
        <w:t xml:space="preserve"> high the paper will be returned for revision and late penalties may apply. </w:t>
      </w:r>
    </w:p>
    <w:p w:rsidR="000E388C" w:rsidRDefault="000E388C">
      <w:pPr>
        <w:ind w:right="-180"/>
        <w:rPr>
          <w:rFonts w:ascii="Calibri" w:eastAsia="Calibri" w:hAnsi="Calibri" w:cs="Calibri"/>
          <w:b/>
          <w:sz w:val="22"/>
          <w:szCs w:val="22"/>
        </w:rPr>
      </w:pPr>
    </w:p>
    <w:p w:rsidR="000E388C" w:rsidRDefault="00B364C8">
      <w:pPr>
        <w:ind w:right="-180"/>
        <w:rPr>
          <w:rFonts w:ascii="Calibri" w:eastAsia="Calibri" w:hAnsi="Calibri" w:cs="Calibri"/>
          <w:color w:val="333333"/>
          <w:sz w:val="22"/>
          <w:szCs w:val="22"/>
        </w:rPr>
      </w:pPr>
      <w:r>
        <w:rPr>
          <w:rFonts w:ascii="Calibri" w:eastAsia="Calibri" w:hAnsi="Calibri" w:cs="Calibri"/>
          <w:b/>
          <w:color w:val="333333"/>
          <w:sz w:val="22"/>
          <w:szCs w:val="22"/>
        </w:rPr>
        <w:t>Quizzes/Exams:</w:t>
      </w:r>
      <w:r>
        <w:rPr>
          <w:rFonts w:ascii="Calibri" w:eastAsia="Calibri" w:hAnsi="Calibri" w:cs="Calibri"/>
          <w:color w:val="333333"/>
          <w:sz w:val="22"/>
          <w:szCs w:val="22"/>
        </w:rPr>
        <w:t xml:space="preserve"> Our goal is to help shape you and prepare you for the profession. While quizzes and exams help prepare you for the knowledge you need, seeking out information and </w:t>
      </w:r>
      <w:r>
        <w:rPr>
          <w:rFonts w:ascii="Calibri" w:eastAsia="Calibri" w:hAnsi="Calibri" w:cs="Calibri"/>
          <w:color w:val="333333"/>
          <w:sz w:val="22"/>
          <w:szCs w:val="22"/>
        </w:rPr>
        <w:t xml:space="preserve">problem-solving help prepare you for the clinical reasoning skills that you need to be successful. One way that I can help you develop these skills is to coach you in the various ways you can learn the information. That is why, before I meet with students </w:t>
      </w:r>
      <w:r>
        <w:rPr>
          <w:rFonts w:ascii="Calibri" w:eastAsia="Calibri" w:hAnsi="Calibri" w:cs="Calibri"/>
          <w:color w:val="333333"/>
          <w:sz w:val="22"/>
          <w:szCs w:val="22"/>
        </w:rPr>
        <w:t>regarding individual questions from quizzes or exams, I ask that you employ the following strategies first:</w:t>
      </w:r>
    </w:p>
    <w:p w:rsidR="000E388C" w:rsidRDefault="00B364C8">
      <w:pPr>
        <w:numPr>
          <w:ilvl w:val="0"/>
          <w:numId w:val="2"/>
        </w:numPr>
        <w:spacing w:before="220"/>
        <w:ind w:right="-180"/>
        <w:rPr>
          <w:rFonts w:ascii="Calibri" w:eastAsia="Calibri" w:hAnsi="Calibri" w:cs="Calibri"/>
          <w:color w:val="333333"/>
          <w:sz w:val="22"/>
          <w:szCs w:val="22"/>
        </w:rPr>
      </w:pPr>
      <w:r>
        <w:rPr>
          <w:rFonts w:ascii="Calibri" w:eastAsia="Calibri" w:hAnsi="Calibri" w:cs="Calibri"/>
          <w:color w:val="333333"/>
          <w:sz w:val="22"/>
          <w:szCs w:val="22"/>
        </w:rPr>
        <w:t>When reviewing the quiz, note the questions that you answered incorrectly and then see if you can locate the correct answer in the readings</w:t>
      </w:r>
    </w:p>
    <w:p w:rsidR="000E388C" w:rsidRDefault="00B364C8">
      <w:pPr>
        <w:numPr>
          <w:ilvl w:val="0"/>
          <w:numId w:val="2"/>
        </w:numPr>
        <w:spacing w:after="40"/>
        <w:ind w:right="-180"/>
        <w:rPr>
          <w:rFonts w:ascii="Calibri" w:eastAsia="Calibri" w:hAnsi="Calibri" w:cs="Calibri"/>
          <w:color w:val="333333"/>
          <w:sz w:val="22"/>
          <w:szCs w:val="22"/>
        </w:rPr>
      </w:pPr>
      <w:r>
        <w:rPr>
          <w:rFonts w:ascii="Calibri" w:eastAsia="Calibri" w:hAnsi="Calibri" w:cs="Calibri"/>
          <w:color w:val="333333"/>
          <w:sz w:val="22"/>
          <w:szCs w:val="22"/>
        </w:rPr>
        <w:t>If you s</w:t>
      </w:r>
      <w:r>
        <w:rPr>
          <w:rFonts w:ascii="Calibri" w:eastAsia="Calibri" w:hAnsi="Calibri" w:cs="Calibri"/>
          <w:color w:val="333333"/>
          <w:sz w:val="22"/>
          <w:szCs w:val="22"/>
        </w:rPr>
        <w:t>till cannot locate the answer, ask if a classmate would be willing to discuss the question(s) with you</w:t>
      </w:r>
    </w:p>
    <w:p w:rsidR="000E388C" w:rsidRDefault="00B364C8">
      <w:pPr>
        <w:spacing w:before="220" w:after="40"/>
        <w:ind w:right="-180"/>
        <w:rPr>
          <w:rFonts w:ascii="Calibri" w:eastAsia="Calibri" w:hAnsi="Calibri" w:cs="Calibri"/>
          <w:b/>
          <w:color w:val="333333"/>
          <w:sz w:val="28"/>
          <w:szCs w:val="28"/>
          <w:u w:val="single"/>
        </w:rPr>
      </w:pPr>
      <w:r>
        <w:rPr>
          <w:rFonts w:ascii="Calibri" w:eastAsia="Calibri" w:hAnsi="Calibri" w:cs="Calibri"/>
          <w:b/>
          <w:color w:val="333333"/>
          <w:sz w:val="28"/>
          <w:szCs w:val="28"/>
          <w:u w:val="single"/>
        </w:rPr>
        <w:t>OR</w:t>
      </w:r>
    </w:p>
    <w:p w:rsidR="000E388C" w:rsidRDefault="00B364C8">
      <w:pPr>
        <w:numPr>
          <w:ilvl w:val="0"/>
          <w:numId w:val="4"/>
        </w:numPr>
        <w:spacing w:before="220" w:after="40"/>
        <w:ind w:right="-180"/>
        <w:rPr>
          <w:rFonts w:ascii="Calibri" w:eastAsia="Calibri" w:hAnsi="Calibri" w:cs="Calibri"/>
          <w:color w:val="333333"/>
          <w:sz w:val="22"/>
          <w:szCs w:val="22"/>
        </w:rPr>
      </w:pPr>
      <w:r>
        <w:rPr>
          <w:rFonts w:ascii="Calibri" w:eastAsia="Calibri" w:hAnsi="Calibri" w:cs="Calibri"/>
          <w:color w:val="333333"/>
          <w:sz w:val="22"/>
          <w:szCs w:val="22"/>
        </w:rPr>
        <w:t>Ask your study group if you can review the quiz together. Have a discussion about how your classmates arrived at the correct answer.</w:t>
      </w:r>
    </w:p>
    <w:p w:rsidR="000E388C" w:rsidRDefault="00B364C8">
      <w:pPr>
        <w:spacing w:before="220" w:after="40"/>
        <w:ind w:right="-180"/>
        <w:rPr>
          <w:rFonts w:ascii="Calibri" w:eastAsia="Calibri" w:hAnsi="Calibri" w:cs="Calibri"/>
          <w:color w:val="333333"/>
          <w:sz w:val="22"/>
          <w:szCs w:val="22"/>
        </w:rPr>
      </w:pPr>
      <w:r>
        <w:rPr>
          <w:rFonts w:ascii="Calibri" w:eastAsia="Calibri" w:hAnsi="Calibri" w:cs="Calibri"/>
          <w:color w:val="333333"/>
          <w:sz w:val="22"/>
          <w:szCs w:val="22"/>
        </w:rPr>
        <w:t xml:space="preserve">There is incredible richness and value in taking the time to have these conversations to augment your learning. As Instructor, I am not the only source of information. If (after you have gone back through the </w:t>
      </w:r>
      <w:r>
        <w:rPr>
          <w:rFonts w:ascii="Calibri" w:eastAsia="Calibri" w:hAnsi="Calibri" w:cs="Calibri"/>
          <w:color w:val="333333"/>
          <w:sz w:val="22"/>
          <w:szCs w:val="22"/>
        </w:rPr>
        <w:lastRenderedPageBreak/>
        <w:t xml:space="preserve">reading and met with a classmate or your study </w:t>
      </w:r>
      <w:r>
        <w:rPr>
          <w:rFonts w:ascii="Calibri" w:eastAsia="Calibri" w:hAnsi="Calibri" w:cs="Calibri"/>
          <w:color w:val="333333"/>
          <w:sz w:val="22"/>
          <w:szCs w:val="22"/>
        </w:rPr>
        <w:t>group) you still cannot find the answer, please contact me to set up an appointment and I will be happy to meet with you. Also, please know that I am human and subject to error. On those occasions that there is a mistake on the quiz or exam, I am committed</w:t>
      </w:r>
      <w:r>
        <w:rPr>
          <w:rFonts w:ascii="Calibri" w:eastAsia="Calibri" w:hAnsi="Calibri" w:cs="Calibri"/>
          <w:color w:val="333333"/>
          <w:sz w:val="22"/>
          <w:szCs w:val="22"/>
        </w:rPr>
        <w:t xml:space="preserve"> to make it right so that it is equitable for everyone.</w:t>
      </w:r>
    </w:p>
    <w:p w:rsidR="000E388C" w:rsidRDefault="00B364C8">
      <w:pPr>
        <w:spacing w:line="276" w:lineRule="auto"/>
        <w:ind w:right="-180"/>
        <w:rPr>
          <w:rFonts w:ascii="Calibri" w:eastAsia="Calibri" w:hAnsi="Calibri" w:cs="Calibri"/>
          <w:b/>
          <w:color w:val="333333"/>
          <w:sz w:val="22"/>
          <w:szCs w:val="22"/>
        </w:rPr>
      </w:pPr>
      <w:r>
        <w:rPr>
          <w:rFonts w:ascii="Calibri" w:eastAsia="Calibri" w:hAnsi="Calibri" w:cs="Calibri"/>
          <w:b/>
          <w:color w:val="333333"/>
          <w:sz w:val="22"/>
          <w:szCs w:val="22"/>
        </w:rPr>
        <w:t xml:space="preserve"> </w:t>
      </w:r>
    </w:p>
    <w:p w:rsidR="000E388C" w:rsidRDefault="00B364C8">
      <w:pPr>
        <w:spacing w:line="276" w:lineRule="auto"/>
        <w:ind w:right="-180"/>
        <w:rPr>
          <w:rFonts w:ascii="Calibri" w:eastAsia="Calibri" w:hAnsi="Calibri" w:cs="Calibri"/>
          <w:color w:val="333333"/>
          <w:sz w:val="22"/>
          <w:szCs w:val="22"/>
        </w:rPr>
      </w:pPr>
      <w:r>
        <w:rPr>
          <w:rFonts w:ascii="Calibri" w:eastAsia="Calibri" w:hAnsi="Calibri" w:cs="Calibri"/>
          <w:b/>
          <w:color w:val="333333"/>
          <w:sz w:val="22"/>
          <w:szCs w:val="22"/>
        </w:rPr>
        <w:t xml:space="preserve">Zoom Video Conferencing: </w:t>
      </w:r>
      <w:r>
        <w:rPr>
          <w:rFonts w:ascii="Calibri" w:eastAsia="Calibri" w:hAnsi="Calibri" w:cs="Calibri"/>
          <w:color w:val="333333"/>
          <w:sz w:val="22"/>
          <w:szCs w:val="22"/>
        </w:rPr>
        <w:t>Use of the chat window in Zoom is only allowed for recording attendance or reporting a technical issue to the instructor. Students should plan to stay on camera during class</w:t>
      </w:r>
      <w:r>
        <w:rPr>
          <w:rFonts w:ascii="Calibri" w:eastAsia="Calibri" w:hAnsi="Calibri" w:cs="Calibri"/>
          <w:color w:val="333333"/>
          <w:sz w:val="22"/>
          <w:szCs w:val="22"/>
        </w:rPr>
        <w:t>, unless otherwise instructed.</w:t>
      </w:r>
    </w:p>
    <w:p w:rsidR="000E388C" w:rsidRDefault="00B364C8">
      <w:pPr>
        <w:spacing w:line="276" w:lineRule="auto"/>
        <w:rPr>
          <w:rFonts w:ascii="Calibri" w:eastAsia="Calibri" w:hAnsi="Calibri" w:cs="Calibri"/>
          <w:b/>
          <w:sz w:val="22"/>
          <w:szCs w:val="22"/>
          <w:highlight w:val="yellow"/>
        </w:rPr>
      </w:pPr>
      <w:r>
        <w:rPr>
          <w:rFonts w:ascii="Calibri" w:eastAsia="Calibri" w:hAnsi="Calibri" w:cs="Calibri"/>
          <w:b/>
          <w:sz w:val="22"/>
          <w:szCs w:val="22"/>
          <w:highlight w:val="yellow"/>
        </w:rPr>
        <w:t xml:space="preserve"> </w:t>
      </w:r>
    </w:p>
    <w:p w:rsidR="000E388C" w:rsidRDefault="00B364C8">
      <w:pPr>
        <w:spacing w:line="276" w:lineRule="auto"/>
        <w:ind w:left="720"/>
        <w:rPr>
          <w:rFonts w:ascii="Calibri" w:eastAsia="Calibri" w:hAnsi="Calibri" w:cs="Calibri"/>
          <w:b/>
          <w:sz w:val="22"/>
          <w:szCs w:val="22"/>
        </w:rPr>
      </w:pPr>
      <w:r>
        <w:rPr>
          <w:rFonts w:ascii="Calibri" w:eastAsia="Calibri" w:hAnsi="Calibri" w:cs="Calibri"/>
          <w:b/>
          <w:sz w:val="22"/>
          <w:szCs w:val="22"/>
        </w:rPr>
        <w:t xml:space="preserve"> </w:t>
      </w:r>
    </w:p>
    <w:p w:rsidR="000E388C" w:rsidRDefault="000E388C">
      <w:pPr>
        <w:spacing w:line="276" w:lineRule="auto"/>
        <w:rPr>
          <w:rFonts w:ascii="Arial" w:eastAsia="Arial" w:hAnsi="Arial" w:cs="Arial"/>
          <w:sz w:val="22"/>
          <w:szCs w:val="22"/>
        </w:rPr>
      </w:pPr>
    </w:p>
    <w:p w:rsidR="000E388C" w:rsidRDefault="000E388C">
      <w:pPr>
        <w:ind w:right="-180"/>
        <w:rPr>
          <w:rFonts w:ascii="Calibri" w:eastAsia="Calibri" w:hAnsi="Calibri" w:cs="Calibri"/>
          <w:sz w:val="22"/>
          <w:szCs w:val="22"/>
        </w:rPr>
      </w:pPr>
    </w:p>
    <w:p w:rsidR="000E388C" w:rsidRDefault="000E388C">
      <w:pPr>
        <w:pBdr>
          <w:top w:val="nil"/>
          <w:left w:val="nil"/>
          <w:bottom w:val="nil"/>
          <w:right w:val="nil"/>
          <w:between w:val="nil"/>
        </w:pBdr>
        <w:rPr>
          <w:rFonts w:ascii="Calibri" w:eastAsia="Calibri" w:hAnsi="Calibri" w:cs="Calibri"/>
          <w:b/>
          <w:sz w:val="22"/>
          <w:szCs w:val="22"/>
        </w:rPr>
      </w:pPr>
    </w:p>
    <w:p w:rsidR="000E388C" w:rsidRDefault="000E388C">
      <w:pPr>
        <w:rPr>
          <w:rFonts w:ascii="Calibri" w:eastAsia="Calibri" w:hAnsi="Calibri" w:cs="Calibri"/>
          <w:sz w:val="22"/>
          <w:szCs w:val="22"/>
        </w:rPr>
      </w:pPr>
    </w:p>
    <w:sectPr w:rsidR="000E388C">
      <w:pgSz w:w="12240" w:h="15840"/>
      <w:pgMar w:top="1080" w:right="1440" w:bottom="1080" w:left="1440" w:header="0" w:footer="720" w:gutter="0"/>
      <w:pgNumType w:start="1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02D5"/>
    <w:multiLevelType w:val="multilevel"/>
    <w:tmpl w:val="CB26F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129666B"/>
    <w:multiLevelType w:val="multilevel"/>
    <w:tmpl w:val="B95EE4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A60580E"/>
    <w:multiLevelType w:val="multilevel"/>
    <w:tmpl w:val="BF70C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F514CD"/>
    <w:multiLevelType w:val="multilevel"/>
    <w:tmpl w:val="3C06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8C"/>
    <w:rsid w:val="000E388C"/>
    <w:rsid w:val="00B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1AA48-374B-4858-840E-26ED4CBB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mailto:lorange@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4868233098" TargetMode="External"/><Relationship Id="rId5" Type="http://schemas.openxmlformats.org/officeDocument/2006/relationships/hyperlink" Target="https://linnbenton.zoom.us/j/999143937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2022-01-08T00:16:00Z</dcterms:created>
  <dcterms:modified xsi:type="dcterms:W3CDTF">2022-01-08T00:16:00Z</dcterms:modified>
</cp:coreProperties>
</file>