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2725" w:rsidRPr="00FF4109" w:rsidRDefault="00D42725" w:rsidP="003A59E4">
      <w:r w:rsidRPr="00FF4109">
        <w:rPr>
          <w:lang w:val="en-CA"/>
        </w:rPr>
        <w:fldChar w:fldCharType="begin"/>
      </w:r>
      <w:r w:rsidRPr="00FF4109">
        <w:rPr>
          <w:lang w:val="en-CA"/>
        </w:rPr>
        <w:instrText xml:space="preserve"> SEQ CHAPTER \h \r 1</w:instrText>
      </w:r>
      <w:r w:rsidRPr="00FF4109">
        <w:rPr>
          <w:lang w:val="en-CA"/>
        </w:rPr>
        <w:fldChar w:fldCharType="end"/>
      </w:r>
      <w:r w:rsidRPr="00FF4109">
        <w:t xml:space="preserve">Human Relations in Dentistry   </w:t>
      </w:r>
      <w:r w:rsidRPr="00FF4109">
        <w:tab/>
      </w:r>
      <w:r w:rsidRPr="00FF4109">
        <w:tab/>
        <w:t>Syllabus</w:t>
      </w:r>
      <w:r w:rsidRPr="00FF4109">
        <w:tab/>
      </w:r>
      <w:r w:rsidRPr="00FF4109">
        <w:tab/>
        <w:t xml:space="preserve">         </w:t>
      </w:r>
      <w:r w:rsidRPr="00FF4109">
        <w:tab/>
      </w:r>
      <w:r w:rsidRPr="00FF4109">
        <w:tab/>
        <w:t xml:space="preserve">DA5.550 </w:t>
      </w:r>
    </w:p>
    <w:p w:rsidR="00D42725" w:rsidRPr="00FF4109" w:rsidRDefault="00D42725" w:rsidP="00D42725">
      <w:pPr>
        <w:spacing w:line="2" w:lineRule="exact"/>
        <w:rPr>
          <w:rFonts w:ascii="Times New Roman" w:hAnsi="Times New Roman"/>
          <w:sz w:val="24"/>
          <w:szCs w:val="24"/>
        </w:rPr>
      </w:pPr>
    </w:p>
    <w:p w:rsidR="00D42725" w:rsidRPr="00FF4109" w:rsidRDefault="00D42725" w:rsidP="00D42725">
      <w:pPr>
        <w:spacing w:line="2" w:lineRule="exact"/>
        <w:rPr>
          <w:rFonts w:ascii="Times New Roman" w:hAnsi="Times New Roman"/>
          <w:sz w:val="24"/>
          <w:szCs w:val="24"/>
        </w:rPr>
      </w:pPr>
      <w:r w:rsidRPr="00FF4109">
        <w:rPr>
          <w:rFonts w:ascii="Times New Roman" w:hAnsi="Times New Roman"/>
          <w:noProof/>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0</wp:posOffset>
                </wp:positionV>
                <wp:extent cx="0" cy="0"/>
                <wp:effectExtent l="9525" t="14605"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E7EDB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" o:allowincell="f" strokecolor="#020000" strokeweight=".96pt">
                <w10:wrap anchorx="margin"/>
              </v:line>
            </w:pict>
          </mc:Fallback>
        </mc:AlternateContent>
      </w:r>
      <w:r w:rsidRPr="00FF4109">
        <w:rPr>
          <w:rFonts w:ascii="Times New Roman" w:hAnsi="Times New Roman"/>
          <w:noProof/>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5715</wp:posOffset>
                </wp:positionV>
                <wp:extent cx="5943600" cy="0"/>
                <wp:effectExtent l="952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714DB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" o:allowincell="f" strokecolor="#020000" strokeweight=".96pt">
                <w10:wrap anchorx="margin"/>
              </v:line>
            </w:pict>
          </mc:Fallback>
        </mc:AlternateContent>
      </w:r>
    </w:p>
    <w:p w:rsidR="00D42725" w:rsidRPr="00FF4109" w:rsidRDefault="00D42725" w:rsidP="00D42725">
      <w:pPr>
        <w:tabs>
          <w:tab w:val="left" w:pos="720"/>
          <w:tab w:val="left" w:pos="1440"/>
          <w:tab w:val="left" w:pos="2160"/>
          <w:tab w:val="left" w:pos="2880"/>
          <w:tab w:val="left" w:pos="3600"/>
          <w:tab w:val="left" w:pos="4320"/>
          <w:tab w:val="left" w:pos="5040"/>
          <w:tab w:val="left" w:pos="5760"/>
          <w:tab w:val="left" w:pos="6480"/>
        </w:tabs>
        <w:ind w:left="7020" w:hanging="7020"/>
        <w:rPr>
          <w:rFonts w:ascii="Times New Roman" w:hAnsi="Times New Roman"/>
          <w:sz w:val="24"/>
          <w:szCs w:val="24"/>
        </w:rPr>
      </w:pPr>
    </w:p>
    <w:p w:rsidR="00D42725" w:rsidRPr="00FF4109" w:rsidRDefault="00D42725" w:rsidP="00D42725">
      <w:pPr>
        <w:tabs>
          <w:tab w:val="left" w:pos="720"/>
          <w:tab w:val="left" w:pos="1440"/>
          <w:tab w:val="left" w:pos="2160"/>
          <w:tab w:val="left" w:pos="2880"/>
          <w:tab w:val="left" w:pos="3600"/>
          <w:tab w:val="left" w:pos="4320"/>
          <w:tab w:val="left" w:pos="5040"/>
          <w:tab w:val="left" w:pos="5760"/>
          <w:tab w:val="left" w:pos="6480"/>
        </w:tabs>
        <w:ind w:left="7020" w:hanging="7020"/>
        <w:rPr>
          <w:rFonts w:ascii="Times New Roman" w:hAnsi="Times New Roman"/>
          <w:sz w:val="24"/>
          <w:szCs w:val="24"/>
          <w:u w:val="single"/>
        </w:rPr>
      </w:pPr>
      <w:r w:rsidRPr="00FF4109">
        <w:rPr>
          <w:rFonts w:ascii="Times New Roman" w:hAnsi="Times New Roman"/>
          <w:sz w:val="24"/>
          <w:szCs w:val="24"/>
        </w:rPr>
        <w:t>CREDITS</w:t>
      </w:r>
      <w:r w:rsidRPr="00FF4109">
        <w:rPr>
          <w:rFonts w:ascii="Times New Roman" w:hAnsi="Times New Roman"/>
          <w:sz w:val="24"/>
          <w:szCs w:val="24"/>
          <w:u w:val="single"/>
        </w:rPr>
        <w:t xml:space="preserve">   </w:t>
      </w:r>
      <w:proofErr w:type="gramStart"/>
      <w:r>
        <w:rPr>
          <w:rFonts w:ascii="Times New Roman" w:hAnsi="Times New Roman"/>
          <w:sz w:val="24"/>
          <w:szCs w:val="24"/>
          <w:u w:val="single"/>
        </w:rPr>
        <w:t>3</w:t>
      </w:r>
      <w:r w:rsidRPr="00FF4109">
        <w:rPr>
          <w:rFonts w:ascii="Times New Roman" w:hAnsi="Times New Roman"/>
          <w:sz w:val="24"/>
          <w:szCs w:val="24"/>
          <w:u w:val="single"/>
        </w:rPr>
        <w:t xml:space="preserve">    </w:t>
      </w:r>
      <w:r w:rsidRPr="00FF4109">
        <w:rPr>
          <w:rFonts w:ascii="Times New Roman" w:hAnsi="Times New Roman"/>
          <w:sz w:val="24"/>
          <w:szCs w:val="24"/>
        </w:rPr>
        <w:tab/>
      </w:r>
      <w:r w:rsidRPr="00FF4109">
        <w:rPr>
          <w:rFonts w:ascii="Times New Roman" w:hAnsi="Times New Roman"/>
          <w:sz w:val="24"/>
          <w:szCs w:val="24"/>
        </w:rPr>
        <w:tab/>
      </w:r>
      <w:r w:rsidRPr="00FF4109">
        <w:rPr>
          <w:rFonts w:ascii="Times New Roman" w:hAnsi="Times New Roman"/>
          <w:sz w:val="24"/>
          <w:szCs w:val="24"/>
        </w:rPr>
        <w:tab/>
      </w:r>
      <w:r w:rsidRPr="00FF4109">
        <w:rPr>
          <w:rFonts w:ascii="Times New Roman" w:hAnsi="Times New Roman"/>
          <w:sz w:val="24"/>
          <w:szCs w:val="24"/>
        </w:rPr>
        <w:tab/>
        <w:t>LECTURE</w:t>
      </w:r>
      <w:proofErr w:type="gramEnd"/>
      <w:r w:rsidRPr="00FF4109">
        <w:rPr>
          <w:rFonts w:ascii="Times New Roman" w:hAnsi="Times New Roman"/>
          <w:sz w:val="24"/>
          <w:szCs w:val="24"/>
        </w:rPr>
        <w:t>:</w:t>
      </w:r>
      <w:r w:rsidRPr="00FF4109">
        <w:rPr>
          <w:rFonts w:ascii="Times New Roman" w:hAnsi="Times New Roman"/>
          <w:sz w:val="24"/>
          <w:szCs w:val="24"/>
          <w:u w:val="single"/>
        </w:rPr>
        <w:t xml:space="preserve">   </w:t>
      </w:r>
      <w:r>
        <w:rPr>
          <w:rFonts w:ascii="Times New Roman" w:hAnsi="Times New Roman"/>
          <w:sz w:val="24"/>
          <w:szCs w:val="24"/>
          <w:u w:val="single"/>
        </w:rPr>
        <w:t>3</w:t>
      </w:r>
      <w:r w:rsidRPr="00FF4109">
        <w:rPr>
          <w:rFonts w:ascii="Times New Roman" w:hAnsi="Times New Roman"/>
          <w:sz w:val="24"/>
          <w:szCs w:val="24"/>
          <w:u w:val="single"/>
        </w:rPr>
        <w:t xml:space="preserve">    </w:t>
      </w:r>
      <w:r w:rsidRPr="00FF4109">
        <w:rPr>
          <w:rFonts w:ascii="Times New Roman" w:hAnsi="Times New Roman"/>
          <w:sz w:val="24"/>
          <w:szCs w:val="24"/>
        </w:rPr>
        <w:tab/>
      </w:r>
      <w:r w:rsidRPr="00FF4109">
        <w:rPr>
          <w:rFonts w:ascii="Times New Roman" w:hAnsi="Times New Roman"/>
          <w:sz w:val="24"/>
          <w:szCs w:val="24"/>
        </w:rPr>
        <w:tab/>
      </w:r>
      <w:r w:rsidRPr="00FF4109">
        <w:rPr>
          <w:rFonts w:ascii="Times New Roman" w:hAnsi="Times New Roman"/>
          <w:sz w:val="24"/>
          <w:szCs w:val="24"/>
        </w:rPr>
        <w:tab/>
        <w:t xml:space="preserve">TERM: </w:t>
      </w:r>
      <w:r w:rsidRPr="00FF4109">
        <w:rPr>
          <w:rFonts w:ascii="Times New Roman" w:hAnsi="Times New Roman"/>
          <w:sz w:val="24"/>
          <w:szCs w:val="24"/>
          <w:u w:val="single"/>
        </w:rPr>
        <w:t xml:space="preserve"> Spring </w:t>
      </w:r>
    </w:p>
    <w:p w:rsidR="00D42725" w:rsidRPr="00FF4109" w:rsidRDefault="00D42725" w:rsidP="00D42725">
      <w:pPr>
        <w:tabs>
          <w:tab w:val="left" w:pos="720"/>
          <w:tab w:val="left" w:pos="1440"/>
          <w:tab w:val="left" w:pos="2160"/>
          <w:tab w:val="left" w:pos="2880"/>
          <w:tab w:val="left" w:pos="3600"/>
          <w:tab w:val="left" w:pos="4320"/>
          <w:tab w:val="left" w:pos="5040"/>
          <w:tab w:val="left" w:pos="5760"/>
          <w:tab w:val="left" w:pos="6480"/>
        </w:tabs>
        <w:ind w:left="7020" w:hanging="7020"/>
        <w:rPr>
          <w:rFonts w:ascii="Times New Roman" w:hAnsi="Times New Roman"/>
          <w:sz w:val="24"/>
          <w:szCs w:val="24"/>
        </w:rPr>
      </w:pPr>
    </w:p>
    <w:p w:rsidR="00D42725" w:rsidRPr="00D5617E" w:rsidRDefault="00D42725" w:rsidP="00D42725">
      <w:pPr>
        <w:rPr>
          <w:rFonts w:ascii="Times New Roman" w:hAnsi="Times New Roman"/>
          <w:sz w:val="24"/>
          <w:szCs w:val="24"/>
        </w:rPr>
      </w:pPr>
    </w:p>
    <w:p w:rsidR="00D42725" w:rsidRPr="00D5617E" w:rsidRDefault="00D42725" w:rsidP="00D42725">
      <w:pPr>
        <w:rPr>
          <w:rFonts w:ascii="Times New Roman" w:hAnsi="Times New Roman"/>
          <w:sz w:val="24"/>
          <w:szCs w:val="24"/>
        </w:rPr>
      </w:pPr>
      <w:r w:rsidRPr="00D5617E">
        <w:rPr>
          <w:rFonts w:ascii="Times New Roman" w:hAnsi="Times New Roman"/>
          <w:sz w:val="24"/>
          <w:szCs w:val="24"/>
        </w:rPr>
        <w:t>Instructor</w:t>
      </w:r>
      <w:r>
        <w:rPr>
          <w:rFonts w:ascii="Times New Roman" w:hAnsi="Times New Roman"/>
          <w:sz w:val="24"/>
          <w:szCs w:val="24"/>
        </w:rPr>
        <w:t>:</w:t>
      </w:r>
      <w:r w:rsidRPr="00D5617E">
        <w:rPr>
          <w:rFonts w:ascii="Times New Roman" w:hAnsi="Times New Roman"/>
          <w:sz w:val="24"/>
          <w:szCs w:val="24"/>
        </w:rPr>
        <w:tab/>
        <w:t xml:space="preserve">Stacey </w:t>
      </w:r>
      <w:proofErr w:type="spellStart"/>
      <w:r w:rsidRPr="00D5617E">
        <w:rPr>
          <w:rFonts w:ascii="Times New Roman" w:hAnsi="Times New Roman"/>
          <w:sz w:val="24"/>
          <w:szCs w:val="24"/>
        </w:rPr>
        <w:t>Gerger</w:t>
      </w:r>
      <w:proofErr w:type="spellEnd"/>
      <w:r w:rsidRPr="00D5617E">
        <w:rPr>
          <w:rFonts w:ascii="Times New Roman" w:hAnsi="Times New Roman"/>
          <w:sz w:val="24"/>
          <w:szCs w:val="24"/>
        </w:rPr>
        <w:t xml:space="preserve"> CDA, EFDA</w:t>
      </w:r>
    </w:p>
    <w:p w:rsidR="00D42725" w:rsidRPr="00D5617E" w:rsidRDefault="00D42725" w:rsidP="00D42725">
      <w:pPr>
        <w:rPr>
          <w:rFonts w:ascii="Times New Roman" w:hAnsi="Times New Roman"/>
          <w:sz w:val="24"/>
          <w:szCs w:val="24"/>
        </w:rPr>
      </w:pPr>
    </w:p>
    <w:p w:rsidR="00D42725" w:rsidRPr="00D5617E" w:rsidRDefault="00D42725" w:rsidP="00D42725">
      <w:pPr>
        <w:rPr>
          <w:rFonts w:ascii="Times New Roman" w:hAnsi="Times New Roman"/>
          <w:sz w:val="24"/>
          <w:szCs w:val="24"/>
        </w:rPr>
      </w:pPr>
      <w:r w:rsidRPr="00D5617E">
        <w:rPr>
          <w:rFonts w:ascii="Times New Roman" w:hAnsi="Times New Roman"/>
          <w:sz w:val="24"/>
          <w:szCs w:val="24"/>
        </w:rPr>
        <w:t>Telephone</w:t>
      </w:r>
      <w:r>
        <w:rPr>
          <w:rFonts w:ascii="Times New Roman" w:hAnsi="Times New Roman"/>
          <w:sz w:val="24"/>
          <w:szCs w:val="24"/>
        </w:rPr>
        <w:t>:</w:t>
      </w:r>
      <w:r w:rsidRPr="00D5617E">
        <w:rPr>
          <w:rFonts w:ascii="Times New Roman" w:hAnsi="Times New Roman"/>
          <w:sz w:val="24"/>
          <w:szCs w:val="24"/>
        </w:rPr>
        <w:tab/>
        <w:t>541-917-4493</w:t>
      </w:r>
    </w:p>
    <w:p w:rsidR="00D42725" w:rsidRPr="00D5617E" w:rsidRDefault="00D42725" w:rsidP="00D42725">
      <w:pPr>
        <w:rPr>
          <w:rFonts w:ascii="Times New Roman" w:hAnsi="Times New Roman"/>
          <w:sz w:val="24"/>
          <w:szCs w:val="24"/>
        </w:rPr>
      </w:pPr>
    </w:p>
    <w:p w:rsidR="00D42725" w:rsidRDefault="00D42725" w:rsidP="00D42725">
      <w:pPr>
        <w:rPr>
          <w:rStyle w:val="Hyperlink"/>
          <w:rFonts w:ascii="Times New Roman" w:hAnsi="Times New Roman"/>
          <w:sz w:val="24"/>
          <w:szCs w:val="24"/>
        </w:rPr>
      </w:pPr>
      <w:r w:rsidRPr="00D5617E">
        <w:rPr>
          <w:rFonts w:ascii="Times New Roman" w:hAnsi="Times New Roman"/>
          <w:sz w:val="24"/>
          <w:szCs w:val="24"/>
        </w:rPr>
        <w:t>Email</w:t>
      </w:r>
      <w:r>
        <w:rPr>
          <w:rFonts w:ascii="Times New Roman" w:hAnsi="Times New Roman"/>
          <w:sz w:val="24"/>
          <w:szCs w:val="24"/>
        </w:rPr>
        <w:t>:</w:t>
      </w:r>
      <w:r w:rsidRPr="00D5617E">
        <w:rPr>
          <w:rFonts w:ascii="Times New Roman" w:hAnsi="Times New Roman"/>
          <w:sz w:val="24"/>
          <w:szCs w:val="24"/>
        </w:rPr>
        <w:tab/>
      </w:r>
      <w:r w:rsidRPr="00D5617E">
        <w:rPr>
          <w:rFonts w:ascii="Times New Roman" w:hAnsi="Times New Roman"/>
          <w:sz w:val="24"/>
          <w:szCs w:val="24"/>
        </w:rPr>
        <w:tab/>
      </w:r>
      <w:hyperlink r:id="rId6" w:history="1">
        <w:r w:rsidRPr="00D5617E">
          <w:rPr>
            <w:rStyle w:val="Hyperlink"/>
            <w:rFonts w:ascii="Times New Roman" w:hAnsi="Times New Roman"/>
            <w:sz w:val="24"/>
            <w:szCs w:val="24"/>
          </w:rPr>
          <w:t>gergers@linnbenton.edu</w:t>
        </w:r>
      </w:hyperlink>
    </w:p>
    <w:p w:rsidR="00D42725" w:rsidRDefault="00D42725" w:rsidP="00D42725">
      <w:pPr>
        <w:rPr>
          <w:rStyle w:val="Hyperlink"/>
          <w:rFonts w:ascii="Times New Roman" w:hAnsi="Times New Roman"/>
          <w:sz w:val="24"/>
          <w:szCs w:val="24"/>
        </w:rPr>
      </w:pPr>
    </w:p>
    <w:p w:rsidR="00D42725" w:rsidRPr="008B7CEF" w:rsidRDefault="00D42725" w:rsidP="00D42725">
      <w:pPr>
        <w:rPr>
          <w:rFonts w:ascii="Times New Roman" w:hAnsi="Times New Roman"/>
          <w:sz w:val="24"/>
          <w:szCs w:val="24"/>
        </w:rPr>
      </w:pPr>
      <w:r>
        <w:rPr>
          <w:rFonts w:ascii="Times New Roman" w:hAnsi="Times New Roman"/>
          <w:sz w:val="24"/>
          <w:szCs w:val="24"/>
        </w:rPr>
        <w:t>Office:</w:t>
      </w:r>
      <w:r>
        <w:rPr>
          <w:rFonts w:ascii="Times New Roman" w:hAnsi="Times New Roman"/>
          <w:sz w:val="24"/>
          <w:szCs w:val="24"/>
        </w:rPr>
        <w:tab/>
      </w:r>
      <w:r>
        <w:rPr>
          <w:rFonts w:ascii="Times New Roman" w:hAnsi="Times New Roman"/>
          <w:sz w:val="24"/>
          <w:szCs w:val="24"/>
        </w:rPr>
        <w:tab/>
        <w:t>Healthcare Occupations Center HOC 221</w:t>
      </w:r>
    </w:p>
    <w:p w:rsidR="00D42725" w:rsidRPr="00D5617E" w:rsidRDefault="00D42725" w:rsidP="00D42725">
      <w:pPr>
        <w:rPr>
          <w:rFonts w:ascii="Times New Roman" w:hAnsi="Times New Roman"/>
          <w:sz w:val="24"/>
          <w:szCs w:val="24"/>
        </w:rPr>
      </w:pPr>
    </w:p>
    <w:p w:rsidR="00D42725" w:rsidRDefault="00D42725" w:rsidP="00D42725">
      <w:pPr>
        <w:rPr>
          <w:rFonts w:ascii="Times New Roman" w:hAnsi="Times New Roman"/>
          <w:sz w:val="24"/>
          <w:szCs w:val="24"/>
        </w:rPr>
      </w:pPr>
      <w:r w:rsidRPr="00D5617E">
        <w:rPr>
          <w:rFonts w:ascii="Times New Roman" w:hAnsi="Times New Roman"/>
          <w:sz w:val="24"/>
          <w:szCs w:val="24"/>
        </w:rPr>
        <w:t>Class Time</w:t>
      </w:r>
      <w:r>
        <w:rPr>
          <w:rFonts w:ascii="Times New Roman" w:hAnsi="Times New Roman"/>
          <w:sz w:val="24"/>
          <w:szCs w:val="24"/>
        </w:rPr>
        <w:t>:</w:t>
      </w:r>
      <w:r w:rsidRPr="00D5617E">
        <w:rPr>
          <w:rFonts w:ascii="Times New Roman" w:hAnsi="Times New Roman"/>
          <w:sz w:val="24"/>
          <w:szCs w:val="24"/>
        </w:rPr>
        <w:tab/>
        <w:t>Thursday 10:00-12:50</w:t>
      </w:r>
    </w:p>
    <w:p w:rsidR="00D42725" w:rsidRDefault="00D42725" w:rsidP="00D42725">
      <w:pPr>
        <w:rPr>
          <w:rFonts w:ascii="Times New Roman" w:hAnsi="Times New Roman"/>
          <w:sz w:val="24"/>
          <w:szCs w:val="24"/>
        </w:rPr>
      </w:pPr>
    </w:p>
    <w:p w:rsidR="00D42725" w:rsidRDefault="00D42725" w:rsidP="00D42725">
      <w:pPr>
        <w:rPr>
          <w:rFonts w:ascii="Times New Roman" w:hAnsi="Times New Roman"/>
          <w:sz w:val="24"/>
          <w:szCs w:val="24"/>
        </w:rPr>
      </w:pPr>
      <w:r w:rsidRPr="008B7CEF">
        <w:rPr>
          <w:rFonts w:ascii="Times New Roman" w:hAnsi="Times New Roman"/>
          <w:b/>
          <w:sz w:val="24"/>
          <w:szCs w:val="24"/>
          <w:u w:val="single"/>
        </w:rPr>
        <w:t>PREREQUISITE:</w:t>
      </w:r>
    </w:p>
    <w:p w:rsidR="00D42725" w:rsidRPr="00D5617E" w:rsidRDefault="00D42725" w:rsidP="00D42725">
      <w:pPr>
        <w:rPr>
          <w:rFonts w:ascii="Times New Roman" w:hAnsi="Times New Roman"/>
          <w:sz w:val="24"/>
          <w:szCs w:val="24"/>
        </w:rPr>
      </w:pPr>
      <w:r>
        <w:rPr>
          <w:rFonts w:ascii="Times New Roman" w:hAnsi="Times New Roman"/>
          <w:sz w:val="24"/>
          <w:szCs w:val="24"/>
        </w:rPr>
        <w:t>Third term status in the Dental Assisting Program</w:t>
      </w:r>
    </w:p>
    <w:p w:rsidR="00D42725" w:rsidRPr="00FF4109" w:rsidRDefault="00D42725" w:rsidP="00D42725">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p>
    <w:p w:rsidR="00D42725" w:rsidRPr="00FF4109" w:rsidRDefault="00D42725" w:rsidP="00D42725">
      <w:pPr>
        <w:rPr>
          <w:rFonts w:ascii="Times New Roman" w:hAnsi="Times New Roman"/>
          <w:sz w:val="24"/>
          <w:szCs w:val="24"/>
        </w:rPr>
      </w:pPr>
      <w:r w:rsidRPr="00FF4109">
        <w:rPr>
          <w:rFonts w:ascii="Times New Roman" w:hAnsi="Times New Roman"/>
          <w:b/>
          <w:bCs/>
          <w:sz w:val="24"/>
          <w:szCs w:val="24"/>
          <w:u w:val="single"/>
        </w:rPr>
        <w:t>COURSE DESCRIPTION:</w:t>
      </w:r>
    </w:p>
    <w:p w:rsidR="00D42725" w:rsidRPr="00FF4109" w:rsidRDefault="00D42725" w:rsidP="00D42725">
      <w:pPr>
        <w:rPr>
          <w:rFonts w:ascii="Times New Roman" w:hAnsi="Times New Roman"/>
          <w:sz w:val="24"/>
          <w:szCs w:val="24"/>
        </w:rPr>
      </w:pPr>
      <w:r w:rsidRPr="00FF4109">
        <w:rPr>
          <w:rFonts w:ascii="Times New Roman" w:hAnsi="Times New Roman"/>
          <w:sz w:val="24"/>
          <w:szCs w:val="24"/>
        </w:rPr>
        <w:t xml:space="preserve">An introduction to human relations as they pertain to success in a dental setting (as well as personal lives) utilizing methods of dealing with stress, motivation, behavioral management, and problem solving for personal growth.  In addition, social perception, emotions and historical elements of psychology of interpersonal relationships, including </w:t>
      </w:r>
      <w:proofErr w:type="spellStart"/>
      <w:r w:rsidRPr="00FF4109">
        <w:rPr>
          <w:rFonts w:ascii="Times New Roman" w:hAnsi="Times New Roman"/>
          <w:sz w:val="24"/>
          <w:szCs w:val="24"/>
        </w:rPr>
        <w:t>self concept</w:t>
      </w:r>
      <w:proofErr w:type="spellEnd"/>
      <w:r w:rsidRPr="00FF4109">
        <w:rPr>
          <w:rFonts w:ascii="Times New Roman" w:hAnsi="Times New Roman"/>
          <w:sz w:val="24"/>
          <w:szCs w:val="24"/>
        </w:rPr>
        <w:t>, emotion, gender, culture and cultural diversity issues of everyday living are addressed.  This course will aid in developing patient/customer service skills through team participation and communication in respect to professional/personal encounters affecting work values, ethics, and leadership skills.</w:t>
      </w:r>
    </w:p>
    <w:p w:rsidR="00D42725" w:rsidRPr="00FF4109" w:rsidRDefault="00D42725" w:rsidP="00D42725">
      <w:pPr>
        <w:rPr>
          <w:rFonts w:ascii="Times New Roman" w:hAnsi="Times New Roman"/>
          <w:sz w:val="24"/>
          <w:szCs w:val="24"/>
        </w:rPr>
      </w:pPr>
    </w:p>
    <w:p w:rsidR="00D42725" w:rsidRPr="00FF4109" w:rsidRDefault="00D42725" w:rsidP="00D42725">
      <w:pPr>
        <w:rPr>
          <w:rFonts w:ascii="Times New Roman" w:hAnsi="Times New Roman"/>
          <w:sz w:val="24"/>
          <w:szCs w:val="24"/>
        </w:rPr>
      </w:pPr>
      <w:r w:rsidRPr="00FF4109">
        <w:rPr>
          <w:rFonts w:ascii="Times New Roman" w:hAnsi="Times New Roman"/>
          <w:b/>
          <w:bCs/>
          <w:sz w:val="24"/>
          <w:szCs w:val="24"/>
          <w:u w:val="single"/>
        </w:rPr>
        <w:t>COURSE OBJECTIVES:</w:t>
      </w:r>
    </w:p>
    <w:p w:rsidR="00D42725" w:rsidRPr="00FF4109" w:rsidRDefault="00D42725" w:rsidP="00D42725">
      <w:pPr>
        <w:rPr>
          <w:rFonts w:ascii="Times New Roman" w:hAnsi="Times New Roman"/>
          <w:sz w:val="24"/>
          <w:szCs w:val="24"/>
        </w:rPr>
      </w:pPr>
      <w:r w:rsidRPr="00FF4109">
        <w:rPr>
          <w:rFonts w:ascii="Times New Roman" w:hAnsi="Times New Roman"/>
          <w:sz w:val="24"/>
          <w:szCs w:val="24"/>
        </w:rPr>
        <w:t xml:space="preserve">To develop concepts of personal growth in awareness, image, esteem, discipline, motivation and projection, and coping techniques for healthy adjustment and problematic behaviors.  Stress management, work-life balance, and problem solving are important elements, as is behavioral change, empathy and cross cultural issues.  Practical applications of psychology are introduced as historical psychology, </w:t>
      </w:r>
      <w:proofErr w:type="spellStart"/>
      <w:r w:rsidRPr="00FF4109">
        <w:rPr>
          <w:rFonts w:ascii="Times New Roman" w:hAnsi="Times New Roman"/>
          <w:sz w:val="24"/>
          <w:szCs w:val="24"/>
        </w:rPr>
        <w:t>self concept</w:t>
      </w:r>
      <w:proofErr w:type="spellEnd"/>
      <w:r w:rsidRPr="00FF4109">
        <w:rPr>
          <w:rFonts w:ascii="Times New Roman" w:hAnsi="Times New Roman"/>
          <w:sz w:val="24"/>
          <w:szCs w:val="24"/>
        </w:rPr>
        <w:t xml:space="preserve">, social perception and emotion in terms of everyday living, using psychology data in concrete ways to improve people’s lives in relating to one another.  This course will assist the student in developing an understanding and methods of dealing with </w:t>
      </w:r>
      <w:proofErr w:type="gramStart"/>
      <w:r w:rsidRPr="00FF4109">
        <w:rPr>
          <w:rFonts w:ascii="Times New Roman" w:hAnsi="Times New Roman"/>
          <w:sz w:val="24"/>
          <w:szCs w:val="24"/>
        </w:rPr>
        <w:t>interpersonal</w:t>
      </w:r>
      <w:proofErr w:type="gramEnd"/>
      <w:r w:rsidRPr="00FF4109">
        <w:rPr>
          <w:rFonts w:ascii="Times New Roman" w:hAnsi="Times New Roman"/>
          <w:sz w:val="24"/>
          <w:szCs w:val="24"/>
        </w:rPr>
        <w:t xml:space="preserve"> relationships encountered personally and professionally in regard to values and ethics, customer service and interpersonal communications, conflict and behavioral change.  The student will gain assistance in developing skills for team participation, communication, and leadership in professional and personal settings through exposure to different aspects in gender and culture issues, cultural diversity.  </w:t>
      </w:r>
    </w:p>
    <w:p w:rsidR="00D42725" w:rsidRDefault="00D42725" w:rsidP="00D42725">
      <w:pPr>
        <w:rPr>
          <w:rFonts w:ascii="Times New Roman" w:hAnsi="Times New Roman"/>
          <w:sz w:val="24"/>
          <w:szCs w:val="24"/>
        </w:rPr>
      </w:pPr>
    </w:p>
    <w:p w:rsidR="00D42725" w:rsidRPr="008B7CEF" w:rsidRDefault="00D42725" w:rsidP="00D42725">
      <w:pPr>
        <w:rPr>
          <w:rFonts w:ascii="Times New Roman" w:hAnsi="Times New Roman"/>
          <w:b/>
          <w:sz w:val="24"/>
          <w:szCs w:val="24"/>
          <w:u w:val="single"/>
        </w:rPr>
      </w:pPr>
      <w:r w:rsidRPr="008B7CEF">
        <w:rPr>
          <w:rFonts w:ascii="Times New Roman" w:hAnsi="Times New Roman"/>
          <w:b/>
          <w:sz w:val="24"/>
          <w:szCs w:val="24"/>
          <w:u w:val="single"/>
        </w:rPr>
        <w:t>LEARNING ACTIVITES:</w:t>
      </w:r>
    </w:p>
    <w:p w:rsidR="00D42725" w:rsidRDefault="00D42725" w:rsidP="00D42725">
      <w:pPr>
        <w:rPr>
          <w:rFonts w:ascii="Times New Roman" w:hAnsi="Times New Roman"/>
          <w:sz w:val="24"/>
          <w:szCs w:val="24"/>
        </w:rPr>
      </w:pPr>
      <w:r>
        <w:rPr>
          <w:rFonts w:ascii="Times New Roman" w:hAnsi="Times New Roman"/>
          <w:sz w:val="24"/>
          <w:szCs w:val="24"/>
        </w:rPr>
        <w:t>Small group work, role playing and a series of activities on self-concept and customer service in a dental environment.</w:t>
      </w:r>
    </w:p>
    <w:p w:rsidR="00D42725" w:rsidRDefault="00D42725" w:rsidP="00D42725">
      <w:pPr>
        <w:rPr>
          <w:rFonts w:ascii="Times New Roman" w:hAnsi="Times New Roman"/>
          <w:sz w:val="24"/>
          <w:szCs w:val="24"/>
        </w:rPr>
      </w:pPr>
    </w:p>
    <w:p w:rsidR="00D42725" w:rsidRDefault="00D42725" w:rsidP="00D42725">
      <w:pPr>
        <w:rPr>
          <w:rFonts w:ascii="Times New Roman" w:hAnsi="Times New Roman"/>
          <w:sz w:val="24"/>
          <w:szCs w:val="24"/>
        </w:rPr>
      </w:pPr>
    </w:p>
    <w:p w:rsidR="00D42725" w:rsidRPr="00FF4109" w:rsidRDefault="00D42725" w:rsidP="00D42725">
      <w:pPr>
        <w:rPr>
          <w:rFonts w:ascii="Times New Roman" w:hAnsi="Times New Roman"/>
          <w:sz w:val="24"/>
          <w:szCs w:val="24"/>
        </w:rPr>
      </w:pPr>
      <w:r w:rsidRPr="00FF4109">
        <w:rPr>
          <w:rFonts w:ascii="Times New Roman" w:hAnsi="Times New Roman"/>
          <w:b/>
          <w:bCs/>
          <w:sz w:val="24"/>
          <w:szCs w:val="24"/>
          <w:u w:val="single"/>
        </w:rPr>
        <w:t>TEXTS AND REFERENCES:</w:t>
      </w:r>
    </w:p>
    <w:p w:rsidR="00D42725" w:rsidRDefault="00D42725" w:rsidP="00D42725">
      <w:pPr>
        <w:rPr>
          <w:rFonts w:ascii="Times New Roman" w:hAnsi="Times New Roman"/>
          <w:sz w:val="24"/>
          <w:szCs w:val="24"/>
        </w:rPr>
      </w:pPr>
      <w:r w:rsidRPr="00FF4109">
        <w:rPr>
          <w:rFonts w:ascii="Times New Roman" w:hAnsi="Times New Roman"/>
          <w:sz w:val="24"/>
          <w:szCs w:val="24"/>
        </w:rPr>
        <w:lastRenderedPageBreak/>
        <w:t xml:space="preserve">Robinson, Bird, </w:t>
      </w:r>
      <w:r w:rsidRPr="00FF4109">
        <w:rPr>
          <w:rFonts w:ascii="Times New Roman" w:hAnsi="Times New Roman"/>
          <w:sz w:val="24"/>
          <w:szCs w:val="24"/>
          <w:u w:val="single"/>
        </w:rPr>
        <w:t>Modern Dental Assisting,</w:t>
      </w:r>
      <w:r w:rsidRPr="00FF4109">
        <w:rPr>
          <w:rFonts w:ascii="Times New Roman" w:hAnsi="Times New Roman"/>
          <w:sz w:val="24"/>
          <w:szCs w:val="24"/>
        </w:rPr>
        <w:t xml:space="preserve"> Evolve</w:t>
      </w:r>
    </w:p>
    <w:p w:rsidR="00D42725" w:rsidRDefault="00D42725" w:rsidP="00D42725">
      <w:pPr>
        <w:rPr>
          <w:rFonts w:ascii="Times New Roman" w:hAnsi="Times New Roman"/>
          <w:sz w:val="24"/>
          <w:szCs w:val="24"/>
        </w:rPr>
      </w:pPr>
      <w:r>
        <w:rPr>
          <w:rFonts w:ascii="Times New Roman" w:hAnsi="Times New Roman"/>
          <w:sz w:val="24"/>
          <w:szCs w:val="24"/>
        </w:rPr>
        <w:t xml:space="preserve">McCann, Vivian, </w:t>
      </w:r>
      <w:r w:rsidRPr="005D758C">
        <w:rPr>
          <w:rFonts w:ascii="Times New Roman" w:hAnsi="Times New Roman"/>
          <w:sz w:val="24"/>
          <w:szCs w:val="24"/>
          <w:u w:val="single"/>
        </w:rPr>
        <w:t>Human Relations The art and Science of Building Effective Relationships</w:t>
      </w:r>
      <w:r>
        <w:rPr>
          <w:rFonts w:ascii="Times New Roman" w:hAnsi="Times New Roman"/>
          <w:sz w:val="24"/>
          <w:szCs w:val="24"/>
          <w:u w:val="single"/>
        </w:rPr>
        <w:t xml:space="preserve"> </w:t>
      </w:r>
    </w:p>
    <w:p w:rsidR="00D42725" w:rsidRPr="00FF4109" w:rsidRDefault="00D42725" w:rsidP="00D42725">
      <w:pPr>
        <w:rPr>
          <w:rFonts w:ascii="Times New Roman" w:hAnsi="Times New Roman"/>
          <w:sz w:val="24"/>
          <w:szCs w:val="24"/>
        </w:rPr>
      </w:pPr>
      <w:r w:rsidRPr="00FF4109">
        <w:rPr>
          <w:rFonts w:ascii="Times New Roman" w:hAnsi="Times New Roman"/>
          <w:sz w:val="24"/>
          <w:szCs w:val="24"/>
        </w:rPr>
        <w:t xml:space="preserve">Milliken, Mary Elizabeth, </w:t>
      </w:r>
      <w:r w:rsidRPr="00FF4109">
        <w:rPr>
          <w:rFonts w:ascii="Times New Roman" w:hAnsi="Times New Roman"/>
          <w:sz w:val="24"/>
          <w:szCs w:val="24"/>
          <w:u w:val="single"/>
        </w:rPr>
        <w:t xml:space="preserve">Understanding Human Behavior, </w:t>
      </w:r>
      <w:proofErr w:type="gramStart"/>
      <w:r w:rsidRPr="00FF4109">
        <w:rPr>
          <w:rFonts w:ascii="Times New Roman" w:hAnsi="Times New Roman"/>
          <w:sz w:val="24"/>
          <w:szCs w:val="24"/>
          <w:u w:val="single"/>
        </w:rPr>
        <w:t>A</w:t>
      </w:r>
      <w:proofErr w:type="gramEnd"/>
      <w:r w:rsidRPr="00FF4109">
        <w:rPr>
          <w:rFonts w:ascii="Times New Roman" w:hAnsi="Times New Roman"/>
          <w:sz w:val="24"/>
          <w:szCs w:val="24"/>
          <w:u w:val="single"/>
        </w:rPr>
        <w:t xml:space="preserve"> Guide for Health Care Workers,</w:t>
      </w:r>
      <w:r w:rsidRPr="00FF4109">
        <w:rPr>
          <w:rFonts w:ascii="Times New Roman" w:hAnsi="Times New Roman"/>
          <w:sz w:val="24"/>
          <w:szCs w:val="24"/>
        </w:rPr>
        <w:t xml:space="preserve"> Delmar </w:t>
      </w:r>
    </w:p>
    <w:p w:rsidR="00D42725" w:rsidRPr="00FF4109" w:rsidRDefault="00D42725" w:rsidP="00D42725">
      <w:pPr>
        <w:rPr>
          <w:rFonts w:ascii="Times New Roman" w:hAnsi="Times New Roman"/>
          <w:sz w:val="24"/>
          <w:szCs w:val="24"/>
        </w:rPr>
      </w:pPr>
      <w:r w:rsidRPr="00FF4109">
        <w:rPr>
          <w:rFonts w:ascii="Times New Roman" w:hAnsi="Times New Roman"/>
          <w:sz w:val="24"/>
          <w:szCs w:val="24"/>
        </w:rPr>
        <w:t xml:space="preserve">Spector, Rachel, </w:t>
      </w:r>
      <w:r w:rsidRPr="00FF4109">
        <w:rPr>
          <w:rFonts w:ascii="Times New Roman" w:hAnsi="Times New Roman"/>
          <w:sz w:val="24"/>
          <w:szCs w:val="24"/>
          <w:u w:val="single"/>
        </w:rPr>
        <w:t xml:space="preserve">Understanding Cultural Diversity, </w:t>
      </w:r>
      <w:r w:rsidRPr="00FF4109">
        <w:rPr>
          <w:rFonts w:ascii="Times New Roman" w:hAnsi="Times New Roman"/>
          <w:sz w:val="24"/>
          <w:szCs w:val="24"/>
        </w:rPr>
        <w:t xml:space="preserve"> </w:t>
      </w:r>
    </w:p>
    <w:p w:rsidR="00D42725" w:rsidRPr="00FF4109" w:rsidRDefault="00D42725" w:rsidP="00D42725">
      <w:pPr>
        <w:rPr>
          <w:rFonts w:ascii="Times New Roman" w:hAnsi="Times New Roman"/>
          <w:sz w:val="24"/>
          <w:szCs w:val="24"/>
        </w:rPr>
      </w:pPr>
      <w:r w:rsidRPr="00FF4109">
        <w:rPr>
          <w:rFonts w:ascii="Times New Roman" w:hAnsi="Times New Roman"/>
          <w:sz w:val="24"/>
          <w:szCs w:val="24"/>
        </w:rPr>
        <w:t xml:space="preserve">Robbins, Power, Burgess, </w:t>
      </w:r>
      <w:proofErr w:type="gramStart"/>
      <w:r w:rsidRPr="00FF4109">
        <w:rPr>
          <w:rFonts w:ascii="Times New Roman" w:hAnsi="Times New Roman"/>
          <w:sz w:val="24"/>
          <w:szCs w:val="24"/>
          <w:u w:val="single"/>
        </w:rPr>
        <w:t>A</w:t>
      </w:r>
      <w:proofErr w:type="gramEnd"/>
      <w:r w:rsidRPr="00FF4109">
        <w:rPr>
          <w:rFonts w:ascii="Times New Roman" w:hAnsi="Times New Roman"/>
          <w:sz w:val="24"/>
          <w:szCs w:val="24"/>
          <w:u w:val="single"/>
        </w:rPr>
        <w:t xml:space="preserve"> Fit &amp; Well Way of Life</w:t>
      </w:r>
      <w:r w:rsidRPr="00FF4109">
        <w:rPr>
          <w:rFonts w:ascii="Times New Roman" w:hAnsi="Times New Roman"/>
          <w:sz w:val="24"/>
          <w:szCs w:val="24"/>
        </w:rPr>
        <w:t xml:space="preserve">, Mc </w:t>
      </w:r>
      <w:proofErr w:type="spellStart"/>
      <w:r w:rsidRPr="00FF4109">
        <w:rPr>
          <w:rFonts w:ascii="Times New Roman" w:hAnsi="Times New Roman"/>
          <w:sz w:val="24"/>
          <w:szCs w:val="24"/>
        </w:rPr>
        <w:t>Graw</w:t>
      </w:r>
      <w:proofErr w:type="spellEnd"/>
      <w:r w:rsidRPr="00FF4109">
        <w:rPr>
          <w:rFonts w:ascii="Times New Roman" w:hAnsi="Times New Roman"/>
          <w:sz w:val="24"/>
          <w:szCs w:val="24"/>
        </w:rPr>
        <w:t xml:space="preserve"> Hill</w:t>
      </w:r>
    </w:p>
    <w:p w:rsidR="00D42725" w:rsidRPr="00FF4109" w:rsidRDefault="00D42725" w:rsidP="00D42725">
      <w:pPr>
        <w:rPr>
          <w:rFonts w:ascii="Times New Roman" w:hAnsi="Times New Roman"/>
          <w:sz w:val="24"/>
          <w:szCs w:val="24"/>
        </w:rPr>
      </w:pPr>
    </w:p>
    <w:p w:rsidR="00D42725" w:rsidRPr="00FF4109" w:rsidRDefault="00D42725" w:rsidP="00D42725">
      <w:pPr>
        <w:rPr>
          <w:rFonts w:ascii="Times New Roman" w:hAnsi="Times New Roman"/>
          <w:b/>
          <w:bCs/>
          <w:sz w:val="24"/>
          <w:szCs w:val="24"/>
        </w:rPr>
      </w:pPr>
      <w:r w:rsidRPr="00FF4109">
        <w:rPr>
          <w:rFonts w:ascii="Times New Roman" w:hAnsi="Times New Roman"/>
          <w:b/>
          <w:bCs/>
          <w:sz w:val="24"/>
          <w:szCs w:val="24"/>
          <w:u w:val="single"/>
        </w:rPr>
        <w:t>EXAMINATIONS AND GRADES:</w:t>
      </w:r>
    </w:p>
    <w:p w:rsidR="00D42725" w:rsidRDefault="00D42725" w:rsidP="00D42725">
      <w:pPr>
        <w:rPr>
          <w:rFonts w:ascii="Times New Roman" w:hAnsi="Times New Roman"/>
          <w:sz w:val="24"/>
          <w:szCs w:val="24"/>
        </w:rPr>
      </w:pPr>
      <w:r w:rsidRPr="00FF4109">
        <w:rPr>
          <w:rFonts w:ascii="Times New Roman" w:hAnsi="Times New Roman"/>
          <w:sz w:val="24"/>
          <w:szCs w:val="24"/>
        </w:rPr>
        <w:t xml:space="preserve">Course grades will be determined by weekly quizzes, </w:t>
      </w:r>
      <w:r>
        <w:rPr>
          <w:rFonts w:ascii="Times New Roman" w:hAnsi="Times New Roman"/>
          <w:sz w:val="24"/>
          <w:szCs w:val="24"/>
        </w:rPr>
        <w:t xml:space="preserve">activities, </w:t>
      </w:r>
      <w:r w:rsidRPr="00FF4109">
        <w:rPr>
          <w:rFonts w:ascii="Times New Roman" w:hAnsi="Times New Roman"/>
          <w:sz w:val="24"/>
          <w:szCs w:val="24"/>
        </w:rPr>
        <w:t xml:space="preserve">class participation and </w:t>
      </w:r>
      <w:r>
        <w:rPr>
          <w:rFonts w:ascii="Times New Roman" w:hAnsi="Times New Roman"/>
          <w:sz w:val="24"/>
          <w:szCs w:val="24"/>
        </w:rPr>
        <w:t xml:space="preserve">final examination. </w:t>
      </w:r>
      <w:r w:rsidRPr="00FF4109">
        <w:rPr>
          <w:rFonts w:ascii="Times New Roman" w:hAnsi="Times New Roman"/>
          <w:sz w:val="24"/>
          <w:szCs w:val="24"/>
        </w:rPr>
        <w:t xml:space="preserve">  </w:t>
      </w:r>
    </w:p>
    <w:p w:rsidR="00D42725" w:rsidRPr="00FF4109" w:rsidRDefault="00D42725" w:rsidP="00D42725">
      <w:pPr>
        <w:rPr>
          <w:rFonts w:ascii="Times New Roman" w:hAnsi="Times New Roman"/>
          <w:sz w:val="24"/>
          <w:szCs w:val="24"/>
        </w:rPr>
      </w:pPr>
    </w:p>
    <w:p w:rsidR="00D42725" w:rsidRPr="00FF4109" w:rsidRDefault="00D42725" w:rsidP="00D42725">
      <w:pPr>
        <w:tabs>
          <w:tab w:val="left" w:pos="720"/>
          <w:tab w:val="left" w:pos="1440"/>
          <w:tab w:val="left" w:pos="2160"/>
          <w:tab w:val="left" w:pos="2880"/>
          <w:tab w:val="left" w:pos="3600"/>
          <w:tab w:val="left" w:pos="4320"/>
          <w:tab w:val="left" w:pos="5040"/>
          <w:tab w:val="left" w:pos="5760"/>
          <w:tab w:val="left" w:pos="6480"/>
        </w:tabs>
        <w:ind w:left="7020" w:hanging="7020"/>
        <w:rPr>
          <w:rFonts w:ascii="Times New Roman" w:hAnsi="Times New Roman"/>
          <w:sz w:val="24"/>
          <w:szCs w:val="24"/>
        </w:rPr>
      </w:pPr>
      <w:r w:rsidRPr="00FF4109">
        <w:rPr>
          <w:rFonts w:ascii="Times New Roman" w:hAnsi="Times New Roman"/>
          <w:sz w:val="24"/>
          <w:szCs w:val="24"/>
        </w:rPr>
        <w:t>The final grade is determined by:</w:t>
      </w:r>
      <w:r w:rsidRPr="00FF4109">
        <w:rPr>
          <w:rFonts w:ascii="Times New Roman" w:hAnsi="Times New Roman"/>
          <w:sz w:val="24"/>
          <w:szCs w:val="24"/>
        </w:rPr>
        <w:tab/>
      </w:r>
      <w:r w:rsidRPr="00FF4109">
        <w:rPr>
          <w:rFonts w:ascii="Times New Roman" w:hAnsi="Times New Roman"/>
          <w:sz w:val="24"/>
          <w:szCs w:val="24"/>
        </w:rPr>
        <w:tab/>
        <w:t>A=92% - 100%</w:t>
      </w:r>
    </w:p>
    <w:p w:rsidR="00D42725" w:rsidRPr="00FF4109" w:rsidRDefault="00D42725" w:rsidP="00D42725">
      <w:pPr>
        <w:ind w:left="4140" w:firstLine="180"/>
        <w:rPr>
          <w:rFonts w:ascii="Times New Roman" w:hAnsi="Times New Roman"/>
          <w:sz w:val="24"/>
          <w:szCs w:val="24"/>
        </w:rPr>
      </w:pPr>
      <w:r w:rsidRPr="00FF4109">
        <w:rPr>
          <w:rFonts w:ascii="Times New Roman" w:hAnsi="Times New Roman"/>
          <w:sz w:val="24"/>
          <w:szCs w:val="24"/>
        </w:rPr>
        <w:t xml:space="preserve">B=82% </w:t>
      </w:r>
      <w:proofErr w:type="gramStart"/>
      <w:r w:rsidRPr="00FF4109">
        <w:rPr>
          <w:rFonts w:ascii="Times New Roman" w:hAnsi="Times New Roman"/>
          <w:sz w:val="24"/>
          <w:szCs w:val="24"/>
        </w:rPr>
        <w:t>-  91</w:t>
      </w:r>
      <w:proofErr w:type="gramEnd"/>
      <w:r w:rsidRPr="00FF4109">
        <w:rPr>
          <w:rFonts w:ascii="Times New Roman" w:hAnsi="Times New Roman"/>
          <w:sz w:val="24"/>
          <w:szCs w:val="24"/>
        </w:rPr>
        <w:t>%</w:t>
      </w:r>
    </w:p>
    <w:p w:rsidR="00D42725" w:rsidRPr="00FF4109" w:rsidRDefault="00D42725" w:rsidP="00D42725">
      <w:pPr>
        <w:ind w:left="4140" w:firstLine="180"/>
        <w:rPr>
          <w:rFonts w:ascii="Times New Roman" w:hAnsi="Times New Roman"/>
          <w:sz w:val="24"/>
          <w:szCs w:val="24"/>
        </w:rPr>
      </w:pPr>
      <w:r w:rsidRPr="00FF4109">
        <w:rPr>
          <w:rFonts w:ascii="Times New Roman" w:hAnsi="Times New Roman"/>
          <w:sz w:val="24"/>
          <w:szCs w:val="24"/>
        </w:rPr>
        <w:t xml:space="preserve">C=72% </w:t>
      </w:r>
      <w:proofErr w:type="gramStart"/>
      <w:r w:rsidRPr="00FF4109">
        <w:rPr>
          <w:rFonts w:ascii="Times New Roman" w:hAnsi="Times New Roman"/>
          <w:sz w:val="24"/>
          <w:szCs w:val="24"/>
        </w:rPr>
        <w:t>-  81</w:t>
      </w:r>
      <w:proofErr w:type="gramEnd"/>
      <w:r w:rsidRPr="00FF4109">
        <w:rPr>
          <w:rFonts w:ascii="Times New Roman" w:hAnsi="Times New Roman"/>
          <w:sz w:val="24"/>
          <w:szCs w:val="24"/>
        </w:rPr>
        <w:t>%</w:t>
      </w:r>
    </w:p>
    <w:p w:rsidR="00D42725" w:rsidRPr="00FF4109" w:rsidRDefault="00D42725" w:rsidP="00D42725">
      <w:pPr>
        <w:ind w:left="4140" w:firstLine="180"/>
        <w:rPr>
          <w:rFonts w:ascii="Times New Roman" w:hAnsi="Times New Roman"/>
          <w:sz w:val="24"/>
          <w:szCs w:val="24"/>
        </w:rPr>
      </w:pPr>
      <w:r w:rsidRPr="00FF4109">
        <w:rPr>
          <w:rFonts w:ascii="Times New Roman" w:hAnsi="Times New Roman"/>
          <w:sz w:val="24"/>
          <w:szCs w:val="24"/>
        </w:rPr>
        <w:t xml:space="preserve">D=65% </w:t>
      </w:r>
      <w:proofErr w:type="gramStart"/>
      <w:r w:rsidRPr="00FF4109">
        <w:rPr>
          <w:rFonts w:ascii="Times New Roman" w:hAnsi="Times New Roman"/>
          <w:sz w:val="24"/>
          <w:szCs w:val="24"/>
        </w:rPr>
        <w:t>-  71</w:t>
      </w:r>
      <w:proofErr w:type="gramEnd"/>
      <w:r w:rsidRPr="00FF4109">
        <w:rPr>
          <w:rFonts w:ascii="Times New Roman" w:hAnsi="Times New Roman"/>
          <w:sz w:val="24"/>
          <w:szCs w:val="24"/>
        </w:rPr>
        <w:t>%</w:t>
      </w:r>
    </w:p>
    <w:p w:rsidR="00D42725" w:rsidRPr="00FF4109" w:rsidRDefault="00D42725" w:rsidP="00D42725">
      <w:pPr>
        <w:ind w:left="4140" w:firstLine="180"/>
        <w:rPr>
          <w:rFonts w:ascii="Times New Roman" w:hAnsi="Times New Roman"/>
          <w:sz w:val="24"/>
          <w:szCs w:val="24"/>
        </w:rPr>
      </w:pPr>
      <w:r w:rsidRPr="00FF4109">
        <w:rPr>
          <w:rFonts w:ascii="Times New Roman" w:hAnsi="Times New Roman"/>
          <w:sz w:val="24"/>
          <w:szCs w:val="24"/>
        </w:rPr>
        <w:t>F=64% and below</w:t>
      </w:r>
    </w:p>
    <w:p w:rsidR="00D42725" w:rsidRPr="00FF4109" w:rsidRDefault="00D42725" w:rsidP="00D42725">
      <w:pPr>
        <w:rPr>
          <w:rFonts w:ascii="Times New Roman" w:hAnsi="Times New Roman"/>
          <w:b/>
          <w:bCs/>
          <w:sz w:val="24"/>
          <w:szCs w:val="24"/>
          <w:u w:val="single"/>
        </w:rPr>
      </w:pPr>
    </w:p>
    <w:p w:rsidR="00D42725" w:rsidRPr="00FF4109" w:rsidRDefault="00D42725" w:rsidP="00D42725">
      <w:pPr>
        <w:rPr>
          <w:rFonts w:ascii="Times New Roman" w:hAnsi="Times New Roman"/>
          <w:b/>
          <w:bCs/>
          <w:sz w:val="24"/>
          <w:szCs w:val="24"/>
        </w:rPr>
      </w:pPr>
      <w:r w:rsidRPr="00FF4109">
        <w:rPr>
          <w:rFonts w:ascii="Times New Roman" w:hAnsi="Times New Roman"/>
          <w:b/>
          <w:bCs/>
          <w:sz w:val="24"/>
          <w:szCs w:val="24"/>
          <w:u w:val="single"/>
        </w:rPr>
        <w:t>SCHOLASTIC REQUIREMENTS:</w:t>
      </w:r>
    </w:p>
    <w:p w:rsidR="00D42725" w:rsidRPr="00FF4109" w:rsidRDefault="00D42725" w:rsidP="00D42725">
      <w:pPr>
        <w:rPr>
          <w:rFonts w:ascii="Times New Roman" w:hAnsi="Times New Roman"/>
          <w:sz w:val="24"/>
          <w:szCs w:val="24"/>
        </w:rPr>
      </w:pPr>
      <w:r w:rsidRPr="00FF4109">
        <w:rPr>
          <w:rFonts w:ascii="Times New Roman" w:hAnsi="Times New Roman"/>
          <w:sz w:val="24"/>
          <w:szCs w:val="24"/>
        </w:rPr>
        <w:t>To remain in the Dental Assistant Program, the student must achieve 72% or more of the possible points for the course.</w:t>
      </w:r>
    </w:p>
    <w:p w:rsidR="00D42725" w:rsidRPr="00FF4109" w:rsidRDefault="00D42725" w:rsidP="00D42725">
      <w:pPr>
        <w:rPr>
          <w:rFonts w:ascii="Times New Roman" w:hAnsi="Times New Roman"/>
          <w:sz w:val="24"/>
          <w:szCs w:val="24"/>
        </w:rPr>
      </w:pPr>
    </w:p>
    <w:p w:rsidR="00D42725" w:rsidRPr="00FF4109" w:rsidRDefault="00D42725" w:rsidP="00D42725">
      <w:pPr>
        <w:rPr>
          <w:rFonts w:ascii="Times New Roman" w:hAnsi="Times New Roman"/>
          <w:b/>
          <w:bCs/>
          <w:sz w:val="24"/>
          <w:szCs w:val="24"/>
        </w:rPr>
      </w:pPr>
      <w:r w:rsidRPr="00FF4109">
        <w:rPr>
          <w:rFonts w:ascii="Times New Roman" w:hAnsi="Times New Roman"/>
          <w:b/>
          <w:bCs/>
          <w:sz w:val="24"/>
          <w:szCs w:val="24"/>
          <w:u w:val="single"/>
        </w:rPr>
        <w:t>TEACHING METHODOLOGY:</w:t>
      </w:r>
    </w:p>
    <w:p w:rsidR="00D42725" w:rsidRDefault="00D42725" w:rsidP="00D42725">
      <w:pPr>
        <w:rPr>
          <w:rFonts w:ascii="Times New Roman" w:hAnsi="Times New Roman"/>
          <w:sz w:val="24"/>
          <w:szCs w:val="24"/>
        </w:rPr>
      </w:pPr>
      <w:r w:rsidRPr="00FF4109">
        <w:rPr>
          <w:rFonts w:ascii="Times New Roman" w:hAnsi="Times New Roman"/>
          <w:sz w:val="24"/>
          <w:szCs w:val="24"/>
        </w:rPr>
        <w:t>Lecture, small group activities, videos, and simulations are a key component of this course.  Effectiveness will be demonstrated by role plays and group discussion.  The course is taught as three instructional units: psychology, customer service and methods of dealing with stress.</w:t>
      </w:r>
    </w:p>
    <w:p w:rsidR="00D42725" w:rsidRDefault="00D42725" w:rsidP="00D42725">
      <w:pPr>
        <w:rPr>
          <w:rFonts w:ascii="Times New Roman" w:hAnsi="Times New Roman"/>
          <w:sz w:val="24"/>
          <w:szCs w:val="24"/>
        </w:rPr>
      </w:pPr>
    </w:p>
    <w:p w:rsidR="00D42725" w:rsidRPr="0026462C" w:rsidRDefault="00D42725" w:rsidP="00D42725">
      <w:pPr>
        <w:rPr>
          <w:rFonts w:ascii="Times New Roman" w:hAnsi="Times New Roman"/>
          <w:b/>
          <w:sz w:val="24"/>
          <w:szCs w:val="24"/>
          <w:u w:val="single"/>
        </w:rPr>
      </w:pPr>
      <w:r w:rsidRPr="0026462C">
        <w:rPr>
          <w:rFonts w:ascii="Times New Roman" w:hAnsi="Times New Roman"/>
          <w:b/>
          <w:sz w:val="24"/>
          <w:szCs w:val="24"/>
          <w:u w:val="single"/>
        </w:rPr>
        <w:t>CENTER FOR ACCESSIBILITY RESOURCES</w:t>
      </w:r>
      <w:r>
        <w:rPr>
          <w:rFonts w:ascii="Times New Roman" w:hAnsi="Times New Roman"/>
          <w:b/>
          <w:sz w:val="24"/>
          <w:szCs w:val="24"/>
          <w:u w:val="single"/>
        </w:rPr>
        <w:t>:</w:t>
      </w:r>
    </w:p>
    <w:p w:rsidR="00D42725" w:rsidRPr="0026462C" w:rsidRDefault="00D42725" w:rsidP="00D42725">
      <w:pPr>
        <w:rPr>
          <w:rFonts w:ascii="Times New Roman" w:hAnsi="Times New Roman"/>
          <w:sz w:val="24"/>
          <w:szCs w:val="24"/>
        </w:rPr>
      </w:pPr>
      <w:r w:rsidRPr="0026462C">
        <w:rPr>
          <w:rFonts w:ascii="Times New Roman" w:hAnsi="Times New Roman"/>
          <w:sz w:val="24"/>
          <w:szCs w:val="24"/>
        </w:rPr>
        <w:t>You should meet with your instructor during the first week of class if:</w:t>
      </w:r>
    </w:p>
    <w:p w:rsidR="00D42725" w:rsidRPr="0026462C" w:rsidRDefault="00D42725" w:rsidP="00D42725">
      <w:pPr>
        <w:numPr>
          <w:ilvl w:val="0"/>
          <w:numId w:val="1"/>
        </w:numPr>
        <w:rPr>
          <w:rFonts w:ascii="Times New Roman" w:hAnsi="Times New Roman"/>
          <w:sz w:val="24"/>
          <w:szCs w:val="24"/>
        </w:rPr>
      </w:pPr>
      <w:r w:rsidRPr="0026462C">
        <w:rPr>
          <w:rFonts w:ascii="Times New Roman" w:hAnsi="Times New Roman"/>
          <w:sz w:val="24"/>
          <w:szCs w:val="24"/>
        </w:rPr>
        <w:t xml:space="preserve">you have a documented disability and need accommodations, </w:t>
      </w:r>
    </w:p>
    <w:p w:rsidR="00D42725" w:rsidRPr="0026462C" w:rsidRDefault="00D42725" w:rsidP="00D42725">
      <w:pPr>
        <w:numPr>
          <w:ilvl w:val="0"/>
          <w:numId w:val="1"/>
        </w:numPr>
        <w:rPr>
          <w:rFonts w:ascii="Times New Roman" w:hAnsi="Times New Roman"/>
          <w:sz w:val="24"/>
          <w:szCs w:val="24"/>
        </w:rPr>
      </w:pPr>
      <w:r w:rsidRPr="0026462C">
        <w:rPr>
          <w:rFonts w:ascii="Times New Roman" w:hAnsi="Times New Roman"/>
          <w:sz w:val="24"/>
          <w:szCs w:val="24"/>
        </w:rPr>
        <w:t xml:space="preserve">your instructor needs to know medical information about you, or </w:t>
      </w:r>
    </w:p>
    <w:p w:rsidR="00D42725" w:rsidRPr="0026462C" w:rsidRDefault="00D42725" w:rsidP="00D42725">
      <w:pPr>
        <w:numPr>
          <w:ilvl w:val="0"/>
          <w:numId w:val="1"/>
        </w:numPr>
        <w:rPr>
          <w:rFonts w:ascii="Times New Roman" w:hAnsi="Times New Roman"/>
          <w:sz w:val="24"/>
          <w:szCs w:val="24"/>
        </w:rPr>
      </w:pPr>
      <w:proofErr w:type="gramStart"/>
      <w:r w:rsidRPr="0026462C">
        <w:rPr>
          <w:rFonts w:ascii="Times New Roman" w:hAnsi="Times New Roman"/>
          <w:sz w:val="24"/>
          <w:szCs w:val="24"/>
        </w:rPr>
        <w:t>you</w:t>
      </w:r>
      <w:proofErr w:type="gramEnd"/>
      <w:r w:rsidRPr="0026462C">
        <w:rPr>
          <w:rFonts w:ascii="Times New Roman" w:hAnsi="Times New Roman"/>
          <w:sz w:val="24"/>
          <w:szCs w:val="24"/>
        </w:rPr>
        <w:t xml:space="preserve"> need special arrangements in the event of an emergency. </w:t>
      </w:r>
    </w:p>
    <w:p w:rsidR="00D42725" w:rsidRPr="0026462C" w:rsidRDefault="00D42725" w:rsidP="00D42725">
      <w:pPr>
        <w:rPr>
          <w:rFonts w:ascii="Times New Roman" w:hAnsi="Times New Roman"/>
          <w:sz w:val="24"/>
          <w:szCs w:val="24"/>
        </w:rPr>
      </w:pPr>
      <w:r w:rsidRPr="0026462C">
        <w:rPr>
          <w:rFonts w:ascii="Times New Roman" w:hAnsi="Times New Roman"/>
          <w:sz w:val="24"/>
          <w:szCs w:val="24"/>
        </w:rPr>
        <w:t xml:space="preserve">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go to </w:t>
      </w:r>
      <w:hyperlink r:id="rId7" w:history="1">
        <w:r w:rsidRPr="0026462C">
          <w:rPr>
            <w:rStyle w:val="Hyperlink"/>
            <w:rFonts w:ascii="Times New Roman" w:hAnsi="Times New Roman"/>
            <w:sz w:val="24"/>
            <w:szCs w:val="24"/>
          </w:rPr>
          <w:t>http://linnbenton.edu/cfar</w:t>
        </w:r>
      </w:hyperlink>
      <w:r w:rsidRPr="0026462C">
        <w:rPr>
          <w:rFonts w:ascii="Times New Roman" w:hAnsi="Times New Roman"/>
          <w:sz w:val="24"/>
          <w:szCs w:val="24"/>
        </w:rPr>
        <w:t xml:space="preserve"> for steps on how to apply for services or call 541-917-4789. </w:t>
      </w:r>
    </w:p>
    <w:p w:rsidR="00D42725" w:rsidRDefault="00D42725" w:rsidP="00D42725">
      <w:pPr>
        <w:rPr>
          <w:rFonts w:ascii="Times New Roman" w:hAnsi="Times New Roman"/>
          <w:sz w:val="24"/>
          <w:szCs w:val="24"/>
        </w:rPr>
      </w:pPr>
    </w:p>
    <w:p w:rsidR="00D42725" w:rsidRDefault="00D42725" w:rsidP="00D42725">
      <w:pPr>
        <w:rPr>
          <w:rFonts w:ascii="Times New Roman" w:hAnsi="Times New Roman"/>
          <w:sz w:val="24"/>
          <w:szCs w:val="24"/>
        </w:rPr>
      </w:pPr>
      <w:r w:rsidRPr="00D5617E">
        <w:rPr>
          <w:rFonts w:ascii="Times New Roman" w:hAnsi="Times New Roman"/>
          <w:b/>
          <w:sz w:val="24"/>
          <w:szCs w:val="24"/>
          <w:u w:val="single"/>
        </w:rPr>
        <w:t>LEARNING OUTCOMES:</w:t>
      </w:r>
    </w:p>
    <w:p w:rsidR="00D42725" w:rsidRPr="00D5617E" w:rsidRDefault="00D42725" w:rsidP="00D42725">
      <w:pPr>
        <w:autoSpaceDE/>
        <w:autoSpaceDN/>
        <w:adjustRightInd/>
        <w:rPr>
          <w:rFonts w:ascii="Times New Roman" w:hAnsi="Times New Roman"/>
          <w:sz w:val="24"/>
          <w:szCs w:val="24"/>
        </w:rPr>
      </w:pPr>
      <w:r w:rsidRPr="00D5617E">
        <w:rPr>
          <w:rFonts w:ascii="Times New Roman" w:hAnsi="Times New Roman"/>
          <w:sz w:val="24"/>
          <w:szCs w:val="24"/>
        </w:rPr>
        <w:t>1. Identify areas for personal growth while reviewing ways to live a healthy lifestyle</w:t>
      </w:r>
    </w:p>
    <w:p w:rsidR="00D42725" w:rsidRPr="00D5617E" w:rsidRDefault="00D42725" w:rsidP="00D42725">
      <w:pPr>
        <w:autoSpaceDE/>
        <w:autoSpaceDN/>
        <w:adjustRightInd/>
        <w:rPr>
          <w:rFonts w:ascii="Times New Roman" w:hAnsi="Times New Roman"/>
          <w:sz w:val="24"/>
          <w:szCs w:val="24"/>
        </w:rPr>
      </w:pPr>
      <w:r w:rsidRPr="00D5617E">
        <w:rPr>
          <w:rFonts w:ascii="Times New Roman" w:hAnsi="Times New Roman"/>
          <w:sz w:val="24"/>
          <w:szCs w:val="24"/>
        </w:rPr>
        <w:t xml:space="preserve">2. Apply knowledge of interpersonal relationships and relate it to the dental field in the a4reas of customer service e and communication with the dental team. </w:t>
      </w:r>
    </w:p>
    <w:p w:rsidR="00D42725" w:rsidRPr="00D5617E" w:rsidRDefault="00D42725" w:rsidP="00D42725">
      <w:pPr>
        <w:autoSpaceDE/>
        <w:autoSpaceDN/>
        <w:adjustRightInd/>
        <w:rPr>
          <w:rFonts w:ascii="Times New Roman" w:hAnsi="Times New Roman"/>
          <w:sz w:val="24"/>
          <w:szCs w:val="24"/>
        </w:rPr>
      </w:pPr>
      <w:r w:rsidRPr="00D5617E">
        <w:rPr>
          <w:rFonts w:ascii="Times New Roman" w:hAnsi="Times New Roman"/>
          <w:sz w:val="24"/>
          <w:szCs w:val="24"/>
        </w:rPr>
        <w:t xml:space="preserve">3. Analyze work values, ethics, leadership skills and difference with gender, culture and cultural diversity.  </w:t>
      </w:r>
    </w:p>
    <w:p w:rsidR="00D42725" w:rsidRPr="00D5617E" w:rsidRDefault="00D42725" w:rsidP="00D42725">
      <w:pPr>
        <w:rPr>
          <w:rFonts w:ascii="Times New Roman" w:hAnsi="Times New Roman"/>
          <w:sz w:val="24"/>
          <w:szCs w:val="24"/>
        </w:rPr>
      </w:pPr>
    </w:p>
    <w:p w:rsidR="00D42725" w:rsidRDefault="00D42725" w:rsidP="00D42725">
      <w:pPr>
        <w:rPr>
          <w:rFonts w:ascii="Times New Roman" w:hAnsi="Times New Roman"/>
          <w:sz w:val="24"/>
          <w:szCs w:val="24"/>
        </w:rPr>
      </w:pPr>
    </w:p>
    <w:p w:rsidR="00D42725" w:rsidRDefault="00D42725" w:rsidP="00D42725">
      <w:pPr>
        <w:rPr>
          <w:rFonts w:ascii="Times New Roman" w:hAnsi="Times New Roman"/>
          <w:b/>
          <w:sz w:val="24"/>
          <w:szCs w:val="24"/>
          <w:u w:val="single"/>
        </w:rPr>
      </w:pPr>
      <w:r w:rsidRPr="008B7CEF">
        <w:rPr>
          <w:rFonts w:ascii="Times New Roman" w:hAnsi="Times New Roman"/>
          <w:b/>
          <w:sz w:val="24"/>
          <w:szCs w:val="24"/>
          <w:u w:val="single"/>
        </w:rPr>
        <w:t>STUDENT CONTRIBUTION:</w:t>
      </w:r>
    </w:p>
    <w:p w:rsidR="00D42725" w:rsidRDefault="00D42725" w:rsidP="00D42725">
      <w:pPr>
        <w:rPr>
          <w:rFonts w:ascii="Times New Roman" w:eastAsia="Times New Roman" w:hAnsi="Times New Roman"/>
          <w:sz w:val="24"/>
          <w:szCs w:val="24"/>
        </w:rPr>
      </w:pPr>
      <w:r w:rsidRPr="000167D0">
        <w:rPr>
          <w:rFonts w:ascii="Times New Roman" w:eastAsia="Times New Roman" w:hAnsi="Times New Roman"/>
          <w:sz w:val="24"/>
          <w:szCs w:val="24"/>
        </w:rPr>
        <w:lastRenderedPageBreak/>
        <w:t>Two hours of study are required for each hour of lecture.  Assignments are given and you are expected to read those assignments prior to class.  It is impossible to cover all portions of every topic in the time allotted for each class.  This means that you must accept the responsibility for the material that is not discussed in class.  When you find that information is not clear, it is your right and responsibility to raise questions that will clarify these points.  Additional information on topics is provided to you in your class pack.  You are responsible for all information included in the handouts.</w:t>
      </w: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b/>
          <w:sz w:val="24"/>
          <w:szCs w:val="24"/>
          <w:u w:val="single"/>
        </w:rPr>
      </w:pPr>
      <w:r w:rsidRPr="008B7CEF">
        <w:rPr>
          <w:rFonts w:ascii="Times New Roman" w:eastAsia="Times New Roman" w:hAnsi="Times New Roman"/>
          <w:b/>
          <w:sz w:val="24"/>
          <w:szCs w:val="24"/>
          <w:u w:val="single"/>
        </w:rPr>
        <w:t>GRADE POINT BREAKDOWN:</w:t>
      </w:r>
    </w:p>
    <w:p w:rsidR="00D42725" w:rsidRPr="000167D0" w:rsidRDefault="00D42725" w:rsidP="00D42725">
      <w:pPr>
        <w:rPr>
          <w:rFonts w:ascii="Times New Roman" w:eastAsia="Times New Roman" w:hAnsi="Times New Roman"/>
          <w:sz w:val="24"/>
          <w:szCs w:val="24"/>
        </w:rPr>
      </w:pPr>
      <w:r w:rsidRPr="000167D0">
        <w:rPr>
          <w:rFonts w:ascii="Times New Roman" w:eastAsia="Times New Roman" w:hAnsi="Times New Roman"/>
          <w:sz w:val="24"/>
          <w:szCs w:val="24"/>
        </w:rPr>
        <w:t>Homework</w:t>
      </w:r>
      <w:r w:rsidRPr="000167D0">
        <w:rPr>
          <w:rFonts w:ascii="Times New Roman" w:eastAsia="Times New Roman" w:hAnsi="Times New Roman"/>
          <w:sz w:val="24"/>
          <w:szCs w:val="24"/>
        </w:rPr>
        <w:tab/>
      </w:r>
      <w:r w:rsidRPr="000167D0">
        <w:rPr>
          <w:rFonts w:ascii="Times New Roman" w:eastAsia="Times New Roman" w:hAnsi="Times New Roman"/>
          <w:sz w:val="24"/>
          <w:szCs w:val="24"/>
        </w:rPr>
        <w:tab/>
      </w:r>
      <w:r>
        <w:rPr>
          <w:rFonts w:ascii="Times New Roman" w:eastAsia="Times New Roman" w:hAnsi="Times New Roman"/>
          <w:sz w:val="24"/>
          <w:szCs w:val="24"/>
        </w:rPr>
        <w:t>100</w:t>
      </w:r>
    </w:p>
    <w:p w:rsidR="00D42725" w:rsidRDefault="00D42725" w:rsidP="00D42725">
      <w:pPr>
        <w:rPr>
          <w:rFonts w:ascii="Times New Roman" w:eastAsia="Times New Roman" w:hAnsi="Times New Roman"/>
          <w:sz w:val="24"/>
          <w:szCs w:val="24"/>
        </w:rPr>
      </w:pPr>
      <w:r w:rsidRPr="000167D0">
        <w:rPr>
          <w:rFonts w:ascii="Times New Roman" w:eastAsia="Times New Roman" w:hAnsi="Times New Roman"/>
          <w:sz w:val="24"/>
          <w:szCs w:val="24"/>
        </w:rPr>
        <w:t xml:space="preserve">Quizzes </w:t>
      </w:r>
      <w:r>
        <w:rPr>
          <w:rFonts w:ascii="Times New Roman" w:eastAsia="Times New Roman" w:hAnsi="Times New Roman"/>
          <w:sz w:val="24"/>
          <w:szCs w:val="24"/>
        </w:rPr>
        <w:tab/>
      </w:r>
      <w:r>
        <w:rPr>
          <w:rFonts w:ascii="Times New Roman" w:eastAsia="Times New Roman" w:hAnsi="Times New Roman"/>
          <w:sz w:val="24"/>
          <w:szCs w:val="24"/>
        </w:rPr>
        <w:tab/>
        <w:t>102</w:t>
      </w:r>
    </w:p>
    <w:p w:rsidR="00D42725" w:rsidRPr="000167D0" w:rsidRDefault="00D42725" w:rsidP="00D42725">
      <w:pPr>
        <w:rPr>
          <w:rFonts w:ascii="Times New Roman" w:eastAsia="Times New Roman" w:hAnsi="Times New Roman"/>
          <w:sz w:val="24"/>
          <w:szCs w:val="24"/>
        </w:rPr>
      </w:pPr>
      <w:r>
        <w:rPr>
          <w:rFonts w:ascii="Times New Roman" w:eastAsia="Times New Roman" w:hAnsi="Times New Roman"/>
          <w:sz w:val="24"/>
          <w:szCs w:val="24"/>
        </w:rPr>
        <w:t>Class Activities</w:t>
      </w:r>
      <w:r>
        <w:rPr>
          <w:rFonts w:ascii="Times New Roman" w:eastAsia="Times New Roman" w:hAnsi="Times New Roman"/>
          <w:sz w:val="24"/>
          <w:szCs w:val="24"/>
        </w:rPr>
        <w:tab/>
        <w:t>130</w:t>
      </w:r>
      <w:r w:rsidRPr="000167D0">
        <w:rPr>
          <w:rFonts w:ascii="Times New Roman" w:eastAsia="Times New Roman" w:hAnsi="Times New Roman"/>
          <w:sz w:val="24"/>
          <w:szCs w:val="24"/>
        </w:rPr>
        <w:tab/>
      </w:r>
    </w:p>
    <w:p w:rsidR="00D42725" w:rsidRPr="00D42725" w:rsidRDefault="00D42725" w:rsidP="00D42725">
      <w:pPr>
        <w:rPr>
          <w:rFonts w:ascii="Times New Roman" w:eastAsia="Times New Roman" w:hAnsi="Times New Roman"/>
          <w:sz w:val="24"/>
          <w:szCs w:val="24"/>
          <w:u w:val="single"/>
        </w:rPr>
      </w:pPr>
      <w:r w:rsidRPr="00D42725">
        <w:rPr>
          <w:rFonts w:ascii="Times New Roman" w:eastAsia="Times New Roman" w:hAnsi="Times New Roman"/>
          <w:sz w:val="24"/>
          <w:szCs w:val="24"/>
          <w:u w:val="single"/>
        </w:rPr>
        <w:t>Final</w:t>
      </w:r>
      <w:r w:rsidRPr="00D42725">
        <w:rPr>
          <w:rFonts w:ascii="Times New Roman" w:eastAsia="Times New Roman" w:hAnsi="Times New Roman"/>
          <w:sz w:val="24"/>
          <w:szCs w:val="24"/>
          <w:u w:val="single"/>
        </w:rPr>
        <w:tab/>
      </w:r>
      <w:r w:rsidRPr="00D42725">
        <w:rPr>
          <w:rFonts w:ascii="Times New Roman" w:eastAsia="Times New Roman" w:hAnsi="Times New Roman"/>
          <w:sz w:val="24"/>
          <w:szCs w:val="24"/>
          <w:u w:val="single"/>
        </w:rPr>
        <w:tab/>
      </w:r>
      <w:r w:rsidRPr="00D42725">
        <w:rPr>
          <w:rFonts w:ascii="Times New Roman" w:eastAsia="Times New Roman" w:hAnsi="Times New Roman"/>
          <w:sz w:val="24"/>
          <w:szCs w:val="24"/>
          <w:u w:val="single"/>
        </w:rPr>
        <w:tab/>
      </w:r>
      <w:r>
        <w:rPr>
          <w:rFonts w:ascii="Times New Roman" w:eastAsia="Times New Roman" w:hAnsi="Times New Roman"/>
          <w:sz w:val="24"/>
          <w:szCs w:val="24"/>
          <w:u w:val="single"/>
        </w:rPr>
        <w:t xml:space="preserve">  </w:t>
      </w:r>
      <w:r w:rsidRPr="00D42725">
        <w:rPr>
          <w:rFonts w:ascii="Times New Roman" w:eastAsia="Times New Roman" w:hAnsi="Times New Roman"/>
          <w:sz w:val="24"/>
          <w:szCs w:val="24"/>
          <w:u w:val="single"/>
        </w:rPr>
        <w:t>50</w:t>
      </w:r>
    </w:p>
    <w:p w:rsidR="00D42725" w:rsidRDefault="00D42725" w:rsidP="00D42725">
      <w:pPr>
        <w:pStyle w:val="NoSpacing"/>
        <w:rPr>
          <w:rFonts w:ascii="Times New Roman" w:eastAsia="Times New Roman" w:hAnsi="Times New Roman"/>
          <w:sz w:val="24"/>
          <w:szCs w:val="24"/>
        </w:rPr>
      </w:pPr>
      <w:r w:rsidRPr="000167D0">
        <w:rPr>
          <w:rFonts w:ascii="Times New Roman" w:eastAsia="Times New Roman" w:hAnsi="Times New Roman"/>
          <w:sz w:val="24"/>
          <w:szCs w:val="24"/>
        </w:rPr>
        <w:t>Total points possible</w:t>
      </w:r>
      <w:r>
        <w:rPr>
          <w:rFonts w:ascii="Times New Roman" w:eastAsia="Times New Roman" w:hAnsi="Times New Roman"/>
          <w:sz w:val="24"/>
          <w:szCs w:val="24"/>
        </w:rPr>
        <w:tab/>
        <w:t>382</w:t>
      </w:r>
    </w:p>
    <w:p w:rsidR="00D42725" w:rsidRDefault="00D42725" w:rsidP="00D42725">
      <w:pPr>
        <w:pStyle w:val="NoSpacing"/>
        <w:rPr>
          <w:rFonts w:ascii="Times New Roman" w:eastAsia="Times New Roman" w:hAnsi="Times New Roman"/>
          <w:sz w:val="24"/>
          <w:szCs w:val="24"/>
        </w:rPr>
      </w:pPr>
    </w:p>
    <w:p w:rsidR="00D42725" w:rsidRPr="001D64CE" w:rsidRDefault="00D42725" w:rsidP="00D42725">
      <w:pPr>
        <w:pStyle w:val="NoSpacing"/>
        <w:rPr>
          <w:rFonts w:ascii="Times New Roman" w:eastAsia="Times New Roman" w:hAnsi="Times New Roman"/>
          <w:b/>
          <w:sz w:val="24"/>
          <w:szCs w:val="24"/>
          <w:u w:val="single"/>
        </w:rPr>
      </w:pPr>
      <w:r w:rsidRPr="001D64CE">
        <w:rPr>
          <w:rFonts w:ascii="Times New Roman" w:eastAsia="Times New Roman" w:hAnsi="Times New Roman"/>
          <w:b/>
          <w:sz w:val="24"/>
          <w:szCs w:val="24"/>
          <w:u w:val="single"/>
        </w:rPr>
        <w:t>WEEKLY ASSIGNMENTS:</w:t>
      </w:r>
    </w:p>
    <w:p w:rsidR="00D42725" w:rsidRPr="000167D0" w:rsidRDefault="00D42725" w:rsidP="00D42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sz w:val="24"/>
          <w:szCs w:val="24"/>
        </w:rPr>
      </w:pPr>
      <w:r w:rsidRPr="000167D0">
        <w:rPr>
          <w:rFonts w:ascii="Times New Roman" w:eastAsia="Times New Roman" w:hAnsi="Times New Roman"/>
          <w:sz w:val="24"/>
          <w:szCs w:val="24"/>
        </w:rPr>
        <w:t xml:space="preserve">Weekly assignments are due at the beginning of class unless otherwise indicated by the instructor.  No late homework will be accepted.  It is your responsibility to get any missed notes or handouts from another student if you are absent.  To get credit for homework done but not turned in when sick it must be turned in the very next day of your return to school.  Homework will not be accepted after that first day back.   </w:t>
      </w: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D42725" w:rsidRDefault="00D42725" w:rsidP="00D42725">
      <w:pPr>
        <w:rPr>
          <w:rFonts w:ascii="Times New Roman" w:eastAsia="Times New Roman" w:hAnsi="Times New Roman"/>
          <w:sz w:val="24"/>
          <w:szCs w:val="24"/>
        </w:rPr>
      </w:pPr>
    </w:p>
    <w:p w:rsidR="00B6256B" w:rsidRDefault="00B6256B"/>
    <w:sectPr w:rsidR="00B62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10cpi">
    <w:altName w:val="Arial"/>
    <w:panose1 w:val="00000000000000000000"/>
    <w:charset w:val="00"/>
    <w:family w:val="swiss"/>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04213"/>
    <w:multiLevelType w:val="hybridMultilevel"/>
    <w:tmpl w:val="213C6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25"/>
    <w:rsid w:val="003A59E4"/>
    <w:rsid w:val="00B6256B"/>
    <w:rsid w:val="00D4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725"/>
    <w:pPr>
      <w:autoSpaceDE w:val="0"/>
      <w:autoSpaceDN w:val="0"/>
      <w:adjustRightInd w:val="0"/>
      <w:spacing w:after="0" w:line="240" w:lineRule="auto"/>
    </w:pPr>
    <w:rPr>
      <w:rFonts w:ascii="Courier 10cpi" w:eastAsia="Calibri" w:hAnsi="Courier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2725"/>
    <w:rPr>
      <w:color w:val="0000FF"/>
      <w:u w:val="single"/>
    </w:rPr>
  </w:style>
  <w:style w:type="paragraph" w:styleId="NoSpacing">
    <w:name w:val="No Spacing"/>
    <w:uiPriority w:val="1"/>
    <w:qFormat/>
    <w:rsid w:val="00D42725"/>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427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72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725"/>
    <w:pPr>
      <w:autoSpaceDE w:val="0"/>
      <w:autoSpaceDN w:val="0"/>
      <w:adjustRightInd w:val="0"/>
      <w:spacing w:after="0" w:line="240" w:lineRule="auto"/>
    </w:pPr>
    <w:rPr>
      <w:rFonts w:ascii="Courier 10cpi" w:eastAsia="Calibri" w:hAnsi="Courier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2725"/>
    <w:rPr>
      <w:color w:val="0000FF"/>
      <w:u w:val="single"/>
    </w:rPr>
  </w:style>
  <w:style w:type="paragraph" w:styleId="NoSpacing">
    <w:name w:val="No Spacing"/>
    <w:uiPriority w:val="1"/>
    <w:qFormat/>
    <w:rsid w:val="00D42725"/>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427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72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gers@linnbento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Byram</cp:lastModifiedBy>
  <cp:revision>2</cp:revision>
  <cp:lastPrinted>2019-03-12T22:07:00Z</cp:lastPrinted>
  <dcterms:created xsi:type="dcterms:W3CDTF">2019-03-20T22:01:00Z</dcterms:created>
  <dcterms:modified xsi:type="dcterms:W3CDTF">2019-03-20T22:01:00Z</dcterms:modified>
</cp:coreProperties>
</file>