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E107C" w14:textId="6C5433A9" w:rsidR="006D2CC8" w:rsidRDefault="00044AE6">
      <w:pPr>
        <w:pStyle w:val="Title"/>
        <w:widowControl w:val="0"/>
        <w:jc w:val="left"/>
        <w:rPr>
          <w:rFonts w:ascii="Arial" w:eastAsia="Arial" w:hAnsi="Arial" w:cs="Arial"/>
          <w:b w:val="0"/>
          <w:sz w:val="32"/>
          <w:szCs w:val="32"/>
        </w:rPr>
      </w:pPr>
      <w:bookmarkStart w:id="0" w:name="_GoBack"/>
      <w:bookmarkEnd w:id="0"/>
      <w:r>
        <w:rPr>
          <w:rFonts w:ascii="Arial" w:eastAsia="Arial" w:hAnsi="Arial" w:cs="Arial"/>
          <w:b w:val="0"/>
          <w:sz w:val="32"/>
          <w:szCs w:val="32"/>
        </w:rPr>
        <w:t>Syllabus</w:t>
      </w:r>
      <w:r w:rsidR="00DE0D71">
        <w:rPr>
          <w:rFonts w:ascii="Arial" w:eastAsia="Arial" w:hAnsi="Arial" w:cs="Arial"/>
          <w:b w:val="0"/>
          <w:sz w:val="32"/>
          <w:szCs w:val="32"/>
        </w:rPr>
        <w:t>:</w:t>
      </w:r>
      <w:r>
        <w:rPr>
          <w:rFonts w:ascii="Arial" w:eastAsia="Arial" w:hAnsi="Arial" w:cs="Arial"/>
          <w:sz w:val="32"/>
          <w:szCs w:val="32"/>
        </w:rPr>
        <w:t xml:space="preserve"> EVENT MANAGEMENT PBM202</w:t>
      </w:r>
      <w:r w:rsidR="00DE0D71">
        <w:rPr>
          <w:rFonts w:ascii="Arial Black" w:eastAsia="Arial Black" w:hAnsi="Arial Black" w:cs="Arial Black"/>
          <w:sz w:val="32"/>
          <w:szCs w:val="32"/>
        </w:rPr>
        <w:t xml:space="preserve"> </w:t>
      </w:r>
      <w:r w:rsidR="00DE0D71" w:rsidRPr="00DE0D71">
        <w:rPr>
          <w:rFonts w:ascii="Arial" w:eastAsia="Arial Black" w:hAnsi="Arial" w:cs="Arial"/>
          <w:b w:val="0"/>
          <w:sz w:val="32"/>
          <w:szCs w:val="32"/>
        </w:rPr>
        <w:t>-</w:t>
      </w:r>
      <w:r>
        <w:rPr>
          <w:rFonts w:ascii="Arial Black" w:eastAsia="Arial Black" w:hAnsi="Arial Black" w:cs="Arial Black"/>
          <w:sz w:val="32"/>
          <w:szCs w:val="32"/>
        </w:rPr>
        <w:t xml:space="preserve"> </w:t>
      </w:r>
      <w:r>
        <w:rPr>
          <w:rFonts w:ascii="Arial" w:eastAsia="Arial" w:hAnsi="Arial" w:cs="Arial"/>
          <w:b w:val="0"/>
          <w:sz w:val="32"/>
          <w:szCs w:val="32"/>
        </w:rPr>
        <w:t xml:space="preserve">Spring 2019 </w:t>
      </w:r>
    </w:p>
    <w:p w14:paraId="229B4C3A" w14:textId="77777777" w:rsidR="006D2CC8" w:rsidRDefault="00044AE6">
      <w:pPr>
        <w:pStyle w:val="Heading1"/>
        <w:keepNext w:val="0"/>
        <w:keepLines w:val="0"/>
        <w:widowControl w:val="0"/>
      </w:pPr>
      <w:r>
        <w:t>General Information</w:t>
      </w:r>
    </w:p>
    <w:p w14:paraId="3AC8051E" w14:textId="77777777" w:rsidR="006D2CC8" w:rsidRDefault="00044AE6">
      <w:pPr>
        <w:pStyle w:val="Heading2"/>
        <w:keepNext w:val="0"/>
        <w:keepLines w:val="0"/>
        <w:widowControl w:val="0"/>
      </w:pPr>
      <w:r>
        <w:t>Instructor Information and Availability</w:t>
      </w:r>
    </w:p>
    <w:p w14:paraId="267924A5" w14:textId="77777777" w:rsidR="006D2CC8" w:rsidRDefault="00044AE6">
      <w:pPr>
        <w:widowControl w:val="0"/>
      </w:pPr>
      <w:r>
        <w:t>Instructor name: Daniel Schofield</w:t>
      </w:r>
    </w:p>
    <w:p w14:paraId="107F9221" w14:textId="77777777" w:rsidR="006D2CC8" w:rsidRDefault="00044AE6">
      <w:pPr>
        <w:widowControl w:val="0"/>
      </w:pPr>
      <w:r>
        <w:t>Phone number: 541-602-0886</w:t>
      </w:r>
    </w:p>
    <w:p w14:paraId="0915BAB5" w14:textId="77777777" w:rsidR="006D2CC8" w:rsidRDefault="00044AE6">
      <w:pPr>
        <w:widowControl w:val="0"/>
      </w:pPr>
      <w:r>
        <w:t>E-mail address: schofid@linnbenton.edu</w:t>
      </w:r>
    </w:p>
    <w:p w14:paraId="21A86681" w14:textId="77777777" w:rsidR="006D2CC8" w:rsidRDefault="00044AE6">
      <w:pPr>
        <w:widowControl w:val="0"/>
      </w:pPr>
      <w:r>
        <w:t>Office hours: TBD (also available by appointment)</w:t>
      </w:r>
    </w:p>
    <w:p w14:paraId="547137E8" w14:textId="77777777" w:rsidR="006D2CC8" w:rsidRDefault="00044AE6">
      <w:pPr>
        <w:widowControl w:val="0"/>
      </w:pPr>
      <w:r>
        <w:t>Location of office hours: IA 222</w:t>
      </w:r>
    </w:p>
    <w:p w14:paraId="167A9F58" w14:textId="77777777" w:rsidR="006D2CC8" w:rsidRDefault="00044AE6">
      <w:pPr>
        <w:pStyle w:val="Heading2"/>
        <w:keepNext w:val="0"/>
        <w:keepLines w:val="0"/>
        <w:widowControl w:val="0"/>
      </w:pPr>
      <w:r>
        <w:t>Course Information</w:t>
      </w:r>
    </w:p>
    <w:p w14:paraId="793FA132" w14:textId="77777777" w:rsidR="006D2CC8" w:rsidRDefault="00044AE6">
      <w:pPr>
        <w:widowControl w:val="0"/>
      </w:pPr>
      <w:r>
        <w:t>Course name: Event Management</w:t>
      </w:r>
    </w:p>
    <w:p w14:paraId="1917FE24" w14:textId="77777777" w:rsidR="006D2CC8" w:rsidRDefault="00044AE6">
      <w:pPr>
        <w:widowControl w:val="0"/>
      </w:pPr>
      <w:r>
        <w:t>Section number: PBM202</w:t>
      </w:r>
    </w:p>
    <w:p w14:paraId="487D7209" w14:textId="6254BEB7" w:rsidR="006D2CC8" w:rsidRDefault="00044AE6">
      <w:pPr>
        <w:widowControl w:val="0"/>
      </w:pPr>
      <w:r>
        <w:t xml:space="preserve">CRN: </w:t>
      </w:r>
      <w:r w:rsidR="00D32436">
        <w:t>43625</w:t>
      </w:r>
    </w:p>
    <w:p w14:paraId="0F8C9DA3" w14:textId="7E061EA8" w:rsidR="006D2CC8" w:rsidRDefault="00044AE6">
      <w:pPr>
        <w:widowControl w:val="0"/>
      </w:pPr>
      <w:r>
        <w:t>Scheduled days/times: Monday &amp; Wednesday</w:t>
      </w:r>
      <w:r w:rsidR="00DE0D71">
        <w:t xml:space="preserve"> - </w:t>
      </w:r>
      <w:r>
        <w:t>5:00</w:t>
      </w:r>
      <w:r w:rsidR="005571BF">
        <w:t xml:space="preserve"> pm </w:t>
      </w:r>
      <w:r>
        <w:t>-</w:t>
      </w:r>
      <w:r w:rsidR="005571BF">
        <w:t xml:space="preserve"> </w:t>
      </w:r>
      <w:r>
        <w:t>6:50</w:t>
      </w:r>
      <w:r w:rsidR="005571BF">
        <w:t xml:space="preserve"> pm</w:t>
      </w:r>
    </w:p>
    <w:p w14:paraId="20882BF1" w14:textId="77777777" w:rsidR="006D2CC8" w:rsidRDefault="00044AE6">
      <w:pPr>
        <w:widowControl w:val="0"/>
      </w:pPr>
      <w:r>
        <w:t>Number of credits: 3</w:t>
      </w:r>
    </w:p>
    <w:p w14:paraId="230A7918" w14:textId="77777777" w:rsidR="006D2CC8" w:rsidRDefault="00044AE6">
      <w:pPr>
        <w:widowControl w:val="0"/>
      </w:pPr>
      <w:r>
        <w:t>Classroom: NSH #106</w:t>
      </w:r>
    </w:p>
    <w:p w14:paraId="63D45E91" w14:textId="77777777" w:rsidR="006D2CC8" w:rsidRDefault="00044AE6">
      <w:pPr>
        <w:pStyle w:val="Heading3"/>
        <w:keepNext w:val="0"/>
        <w:keepLines w:val="0"/>
        <w:widowControl w:val="0"/>
      </w:pPr>
      <w:r>
        <w:t>Prerequisites:</w:t>
      </w:r>
    </w:p>
    <w:p w14:paraId="653CBA23" w14:textId="77777777" w:rsidR="006D2CC8" w:rsidRDefault="00044AE6">
      <w:pPr>
        <w:widowControl w:val="0"/>
      </w:pPr>
      <w:r>
        <w:t>None required</w:t>
      </w:r>
    </w:p>
    <w:p w14:paraId="65BDCC45" w14:textId="77777777" w:rsidR="006D2CC8" w:rsidRDefault="00044AE6">
      <w:pPr>
        <w:pStyle w:val="Heading2"/>
        <w:keepNext w:val="0"/>
        <w:keepLines w:val="0"/>
        <w:widowControl w:val="0"/>
      </w:pPr>
      <w:r>
        <w:t>Course Materials</w:t>
      </w:r>
    </w:p>
    <w:p w14:paraId="3D526110" w14:textId="77777777" w:rsidR="006D2CC8" w:rsidRDefault="00044AE6">
      <w:pPr>
        <w:widowControl w:val="0"/>
      </w:pPr>
      <w:r>
        <w:t>Required:</w:t>
      </w:r>
    </w:p>
    <w:p w14:paraId="1C626F2B" w14:textId="77777777" w:rsidR="006D2CC8" w:rsidRDefault="00044AE6">
      <w:pPr>
        <w:widowControl w:val="0"/>
        <w:numPr>
          <w:ilvl w:val="0"/>
          <w:numId w:val="2"/>
        </w:numPr>
        <w:pBdr>
          <w:top w:val="nil"/>
          <w:left w:val="nil"/>
          <w:bottom w:val="nil"/>
          <w:right w:val="nil"/>
          <w:between w:val="nil"/>
        </w:pBdr>
        <w:rPr>
          <w:color w:val="000000"/>
        </w:rPr>
      </w:pPr>
      <w:r>
        <w:rPr>
          <w:color w:val="000000"/>
        </w:rPr>
        <w:t>No textbook is required</w:t>
      </w:r>
    </w:p>
    <w:p w14:paraId="074F7B9F" w14:textId="77777777" w:rsidR="006D2CC8" w:rsidRDefault="00044AE6">
      <w:pPr>
        <w:widowControl w:val="0"/>
        <w:numPr>
          <w:ilvl w:val="0"/>
          <w:numId w:val="2"/>
        </w:numPr>
        <w:pBdr>
          <w:top w:val="nil"/>
          <w:left w:val="nil"/>
          <w:bottom w:val="nil"/>
          <w:right w:val="nil"/>
          <w:between w:val="nil"/>
        </w:pBdr>
        <w:rPr>
          <w:color w:val="000000"/>
        </w:rPr>
      </w:pPr>
      <w:r>
        <w:rPr>
          <w:color w:val="000000"/>
        </w:rPr>
        <w:t>Course packs</w:t>
      </w:r>
    </w:p>
    <w:p w14:paraId="0F4642AE" w14:textId="580ECD2C" w:rsidR="006D2CC8" w:rsidRDefault="00A4789A">
      <w:pPr>
        <w:widowControl w:val="0"/>
        <w:numPr>
          <w:ilvl w:val="0"/>
          <w:numId w:val="2"/>
        </w:numPr>
        <w:pBdr>
          <w:top w:val="nil"/>
          <w:left w:val="nil"/>
          <w:bottom w:val="nil"/>
          <w:right w:val="nil"/>
          <w:between w:val="nil"/>
        </w:pBdr>
        <w:rPr>
          <w:color w:val="000000"/>
        </w:rPr>
      </w:pPr>
      <w:r>
        <w:rPr>
          <w:color w:val="000000"/>
        </w:rPr>
        <w:t>Instructor web page</w:t>
      </w:r>
    </w:p>
    <w:p w14:paraId="1578BE5E" w14:textId="77777777" w:rsidR="006D2CC8" w:rsidRDefault="00044AE6">
      <w:pPr>
        <w:pStyle w:val="Heading2"/>
        <w:keepNext w:val="0"/>
        <w:keepLines w:val="0"/>
        <w:widowControl w:val="0"/>
      </w:pPr>
      <w:r>
        <w:t>Course-Specific Requirements</w:t>
      </w:r>
    </w:p>
    <w:p w14:paraId="542BD59E" w14:textId="77777777" w:rsidR="006D2CC8" w:rsidRDefault="00044AE6">
      <w:pPr>
        <w:widowControl w:val="0"/>
      </w:pPr>
      <w:r>
        <w:t>Off-campus field trips</w:t>
      </w:r>
    </w:p>
    <w:p w14:paraId="30AEF474" w14:textId="77777777" w:rsidR="006D2CC8" w:rsidRDefault="00044AE6">
      <w:pPr>
        <w:pStyle w:val="Heading2"/>
        <w:keepNext w:val="0"/>
        <w:keepLines w:val="0"/>
        <w:widowControl w:val="0"/>
      </w:pPr>
      <w:r>
        <w:t>Course Description</w:t>
      </w:r>
    </w:p>
    <w:p w14:paraId="4EE57DD8" w14:textId="0BBC84F7" w:rsidR="006D2CC8" w:rsidRDefault="00044AE6">
      <w:r>
        <w:t>This course reviews the logistical and operational aspects of event management</w:t>
      </w:r>
      <w:r w:rsidR="00D91BF1">
        <w:t>; incorporating concepts of project management</w:t>
      </w:r>
      <w:r w:rsidR="00A62F06">
        <w:t>, team building,</w:t>
      </w:r>
      <w:r w:rsidR="00D91BF1">
        <w:t xml:space="preserve"> and meeting facilitation. </w:t>
      </w:r>
      <w:r>
        <w:t xml:space="preserve">Students will incorporate their learning from marketing, accounting, and business writing with new concepts in time management, event staffing, logistics, and project management. In addition to preparing and presenting an event plan, students will work as a class to implement a campus event and evaluate effectiveness. Create an event plan with goals and objectives that outlines timelines, logistics, staffing, marketing and promotion, budget considerations, vendors, security, and any foreseeable challenges. Present and evaluate (orally and in writing) an event plan clearly and with professionalism. Work effectively as part of a team member. Demonstrate skill in relating professionally with customers and clients. Demonstrate leadership in </w:t>
      </w:r>
      <w:r>
        <w:lastRenderedPageBreak/>
        <w:t xml:space="preserve">negotiation, persuasion, and conflict resolution. Implement an event plan as a class. What to expect in the first half of the term we will explore what an event is, talk about audiences, goals for event, explore invitation and publicity content, think about event locations, and hear from vendors and service providers on the two field trips. </w:t>
      </w:r>
    </w:p>
    <w:p w14:paraId="551994A5" w14:textId="77777777" w:rsidR="006D2CC8" w:rsidRDefault="006D2CC8"/>
    <w:p w14:paraId="51685B3A" w14:textId="62FE878E" w:rsidR="006D2CC8" w:rsidRDefault="00044AE6">
      <w:r>
        <w:t xml:space="preserve">Assignments will include presenting research articles and writing field trip observation papers. The 2 article research presentations count for 20%, 2 observation papers (3-4 pages) 30% and the final is 50% of your grade. Papers should be typed, double-spaced, with a 1-inch margin on all sides. Presentation skills </w:t>
      </w:r>
      <w:r w:rsidR="00DE0D71">
        <w:t xml:space="preserve">and class participation </w:t>
      </w:r>
      <w:r>
        <w:t>will be included in the grading process, with improvements reflecting in the final grading process.</w:t>
      </w:r>
      <w:r w:rsidR="005571BF">
        <w:t xml:space="preserve"> </w:t>
      </w:r>
      <w:r>
        <w:t xml:space="preserve">All assignments are due at the start of class on the date noted, unless otherwise discussed.   </w:t>
      </w:r>
    </w:p>
    <w:p w14:paraId="2B809F61" w14:textId="77777777" w:rsidR="006D2CC8" w:rsidRDefault="006D2CC8"/>
    <w:p w14:paraId="289A8820" w14:textId="77777777" w:rsidR="00DE0D71" w:rsidRDefault="00044AE6">
      <w:r>
        <w:t xml:space="preserve">Required texts and materials you are not required to purchase any text books for this class. You will however, be responsible for finding industry articles, and writing multiple summaries of these articles throughout the term. You may wish to find or buy creative supplies to use in communicating your design ideas. </w:t>
      </w:r>
    </w:p>
    <w:p w14:paraId="79D478AC" w14:textId="77777777" w:rsidR="00DE0D71" w:rsidRDefault="00DE0D71"/>
    <w:p w14:paraId="006F27E1" w14:textId="4B64EC92" w:rsidR="006D2CC8" w:rsidRDefault="00044AE6">
      <w:r>
        <w:t xml:space="preserve">Academic Integrity LBCC embraces Excellence. We aspire to the highest ideal with honesty and integrity. LBCC does not tolerate any form of cheating, dishonesty, fraud, forgery, copyright violations or plagiarism. Students charged and found responsible for violating these policies will have serious consequences, from failing grade/grades to removal/suspension/expulsion. LBCC expects student to maintain honesty and integrity in all work, communications, and interactions. This means that we show respect for the ideas and expressions of others, respecting their right to own their research and their words. Students are expected to do their own work in class. In classes where group work is permitted/encouraged, students are urged to request clear guidance on what work may be done in group and what work is done only by the individual. For a definition of plagiarism and Academic Integrity, please see the Student Rights, Responsibilities and Conduct document at www.linnbenton.edu/student-rights, page 17. Veterans and active duty military personnel with special circumstances are welcome and encouraged to communicate these, in advance, to the instructor. </w:t>
      </w:r>
    </w:p>
    <w:p w14:paraId="43599BD5" w14:textId="77777777" w:rsidR="006D2CC8" w:rsidRDefault="00044AE6">
      <w:r>
        <w:t xml:space="preserve">   </w:t>
      </w:r>
    </w:p>
    <w:p w14:paraId="5FBC23F4" w14:textId="77777777" w:rsidR="006D2CC8" w:rsidRDefault="006D2CC8"/>
    <w:p w14:paraId="4FBC2A52" w14:textId="77777777" w:rsidR="006D2CC8" w:rsidRDefault="00044AE6">
      <w:pPr>
        <w:pStyle w:val="Heading2"/>
        <w:keepNext w:val="0"/>
        <w:keepLines w:val="0"/>
        <w:widowControl w:val="0"/>
      </w:pPr>
      <w:r>
        <w:t>Student Learning Outcomes</w:t>
      </w:r>
    </w:p>
    <w:p w14:paraId="00B06E19" w14:textId="77777777" w:rsidR="006D2CC8" w:rsidRDefault="00044AE6">
      <w:pPr>
        <w:widowControl w:val="0"/>
      </w:pPr>
      <w:r>
        <w:t>Upon successful completion of this course, students will be able to:</w:t>
      </w:r>
    </w:p>
    <w:p w14:paraId="0B7C748D" w14:textId="5ED41521" w:rsidR="006D2CC8" w:rsidRDefault="00044AE6">
      <w:pPr>
        <w:widowControl w:val="0"/>
      </w:pPr>
      <w:r>
        <w:t xml:space="preserve">Create an event plan that outlines timelines, logistics, staffing, marketing and promotions, budgets considerations, food and drinks, and programming. Present and evaluate (orally and in writing) an event plan clearly and with professionalism. Work effectively as a part of a team. Demonstrate skill in relating professionally with customers and clients. Demonstrate leadership in negotiation, persuasion, and conflict resolution. Implement an event plan as a class. </w:t>
      </w:r>
    </w:p>
    <w:p w14:paraId="093B8A47" w14:textId="4C347FDD" w:rsidR="007127DC" w:rsidRDefault="007127DC">
      <w:pPr>
        <w:widowControl w:val="0"/>
      </w:pPr>
    </w:p>
    <w:p w14:paraId="243F1B6E" w14:textId="77777777" w:rsidR="007127DC" w:rsidRDefault="007127DC" w:rsidP="007127DC">
      <w:pPr>
        <w:pStyle w:val="Heading1"/>
        <w:keepNext w:val="0"/>
        <w:keepLines w:val="0"/>
        <w:widowControl w:val="0"/>
      </w:pPr>
      <w:r>
        <w:t>Class Calendar or Schedule</w:t>
      </w:r>
    </w:p>
    <w:p w14:paraId="240C13CB" w14:textId="77777777" w:rsidR="007127DC" w:rsidRDefault="007127DC" w:rsidP="007127DC">
      <w:pPr>
        <w:widowControl w:val="0"/>
      </w:pPr>
    </w:p>
    <w:p w14:paraId="7E601B7F" w14:textId="699E8D83" w:rsidR="007127DC" w:rsidRDefault="007127DC" w:rsidP="007127DC">
      <w:pPr>
        <w:widowControl w:val="0"/>
        <w:numPr>
          <w:ilvl w:val="0"/>
          <w:numId w:val="3"/>
        </w:numPr>
        <w:pBdr>
          <w:top w:val="nil"/>
          <w:left w:val="nil"/>
          <w:bottom w:val="nil"/>
          <w:right w:val="nil"/>
          <w:between w:val="nil"/>
        </w:pBdr>
        <w:rPr>
          <w:color w:val="000000"/>
        </w:rPr>
      </w:pPr>
      <w:r>
        <w:rPr>
          <w:color w:val="000000"/>
        </w:rPr>
        <w:t>Week 1</w:t>
      </w:r>
      <w:r w:rsidR="005571BF">
        <w:rPr>
          <w:color w:val="000000"/>
        </w:rPr>
        <w:t xml:space="preserve"> </w:t>
      </w:r>
      <w:r>
        <w:rPr>
          <w:color w:val="000000"/>
        </w:rPr>
        <w:t xml:space="preserve">- Syllabus, </w:t>
      </w:r>
      <w:r>
        <w:t xml:space="preserve">learning </w:t>
      </w:r>
      <w:r>
        <w:rPr>
          <w:color w:val="000000"/>
        </w:rPr>
        <w:t xml:space="preserve">objectives, </w:t>
      </w:r>
      <w:r>
        <w:t>class assignments</w:t>
      </w:r>
    </w:p>
    <w:p w14:paraId="480BE5A6" w14:textId="0D48E2D8" w:rsidR="007127DC" w:rsidRDefault="007127DC" w:rsidP="007127DC">
      <w:pPr>
        <w:widowControl w:val="0"/>
        <w:numPr>
          <w:ilvl w:val="0"/>
          <w:numId w:val="3"/>
        </w:numPr>
        <w:pBdr>
          <w:top w:val="nil"/>
          <w:left w:val="nil"/>
          <w:bottom w:val="nil"/>
          <w:right w:val="nil"/>
          <w:between w:val="nil"/>
        </w:pBdr>
        <w:rPr>
          <w:color w:val="000000"/>
        </w:rPr>
      </w:pPr>
      <w:r>
        <w:rPr>
          <w:color w:val="000000"/>
        </w:rPr>
        <w:t>Week 2</w:t>
      </w:r>
      <w:r w:rsidR="00173067">
        <w:rPr>
          <w:color w:val="000000"/>
        </w:rPr>
        <w:t xml:space="preserve"> </w:t>
      </w:r>
      <w:r>
        <w:rPr>
          <w:color w:val="000000"/>
        </w:rPr>
        <w:t>- Le</w:t>
      </w:r>
      <w:r>
        <w:t>cture, class exercise, final project planning</w:t>
      </w:r>
    </w:p>
    <w:p w14:paraId="0B75FDBB" w14:textId="218CF4A8" w:rsidR="007127DC" w:rsidRDefault="007127DC" w:rsidP="007127DC">
      <w:pPr>
        <w:widowControl w:val="0"/>
        <w:numPr>
          <w:ilvl w:val="0"/>
          <w:numId w:val="3"/>
        </w:numPr>
        <w:pBdr>
          <w:top w:val="nil"/>
          <w:left w:val="nil"/>
          <w:bottom w:val="nil"/>
          <w:right w:val="nil"/>
          <w:between w:val="nil"/>
        </w:pBdr>
        <w:rPr>
          <w:color w:val="000000"/>
        </w:rPr>
      </w:pPr>
      <w:r>
        <w:rPr>
          <w:color w:val="000000"/>
        </w:rPr>
        <w:t xml:space="preserve">Week 3 - </w:t>
      </w:r>
      <w:r w:rsidRPr="005571BF">
        <w:rPr>
          <w:i/>
        </w:rPr>
        <w:t>Field trip</w:t>
      </w:r>
      <w:r>
        <w:t xml:space="preserve"> - tentative</w:t>
      </w:r>
    </w:p>
    <w:p w14:paraId="48939C0A" w14:textId="2237D121" w:rsidR="007127DC" w:rsidRDefault="007127DC" w:rsidP="007127DC">
      <w:pPr>
        <w:widowControl w:val="0"/>
        <w:numPr>
          <w:ilvl w:val="0"/>
          <w:numId w:val="3"/>
        </w:numPr>
        <w:pBdr>
          <w:top w:val="nil"/>
          <w:left w:val="nil"/>
          <w:bottom w:val="nil"/>
          <w:right w:val="nil"/>
          <w:between w:val="nil"/>
        </w:pBdr>
        <w:rPr>
          <w:color w:val="000000"/>
        </w:rPr>
      </w:pPr>
      <w:r>
        <w:rPr>
          <w:color w:val="000000"/>
        </w:rPr>
        <w:t>Week 4 - L</w:t>
      </w:r>
      <w:r>
        <w:t>ecture, class exercise, research article presentations due</w:t>
      </w:r>
    </w:p>
    <w:p w14:paraId="61D612CF" w14:textId="7458C10F" w:rsidR="007127DC" w:rsidRDefault="007127DC" w:rsidP="007127DC">
      <w:pPr>
        <w:widowControl w:val="0"/>
        <w:numPr>
          <w:ilvl w:val="0"/>
          <w:numId w:val="3"/>
        </w:numPr>
        <w:pBdr>
          <w:top w:val="nil"/>
          <w:left w:val="nil"/>
          <w:bottom w:val="nil"/>
          <w:right w:val="nil"/>
          <w:between w:val="nil"/>
        </w:pBdr>
        <w:rPr>
          <w:color w:val="000000"/>
        </w:rPr>
      </w:pPr>
      <w:r>
        <w:t xml:space="preserve">Lecture - Final project development, field trip observation paper due </w:t>
      </w:r>
    </w:p>
    <w:p w14:paraId="6C9C6D9B" w14:textId="565F4D31" w:rsidR="007127DC" w:rsidRDefault="007127DC" w:rsidP="007127DC">
      <w:pPr>
        <w:widowControl w:val="0"/>
        <w:numPr>
          <w:ilvl w:val="0"/>
          <w:numId w:val="3"/>
        </w:numPr>
        <w:pBdr>
          <w:top w:val="nil"/>
          <w:left w:val="nil"/>
          <w:bottom w:val="nil"/>
          <w:right w:val="nil"/>
          <w:between w:val="nil"/>
        </w:pBdr>
        <w:rPr>
          <w:color w:val="000000"/>
        </w:rPr>
      </w:pPr>
      <w:r>
        <w:rPr>
          <w:color w:val="000000"/>
        </w:rPr>
        <w:t xml:space="preserve">Week 5 - </w:t>
      </w:r>
      <w:r w:rsidRPr="005571BF">
        <w:rPr>
          <w:i/>
        </w:rPr>
        <w:t>Field trip</w:t>
      </w:r>
      <w:r>
        <w:t xml:space="preserve"> - tentative</w:t>
      </w:r>
    </w:p>
    <w:p w14:paraId="4825CE6A" w14:textId="45FA0B20" w:rsidR="007127DC" w:rsidRDefault="007127DC" w:rsidP="007127DC">
      <w:pPr>
        <w:widowControl w:val="0"/>
        <w:numPr>
          <w:ilvl w:val="0"/>
          <w:numId w:val="3"/>
        </w:numPr>
        <w:pBdr>
          <w:top w:val="nil"/>
          <w:left w:val="nil"/>
          <w:bottom w:val="nil"/>
          <w:right w:val="nil"/>
          <w:between w:val="nil"/>
        </w:pBdr>
        <w:rPr>
          <w:color w:val="000000"/>
        </w:rPr>
      </w:pPr>
      <w:r>
        <w:rPr>
          <w:color w:val="000000"/>
        </w:rPr>
        <w:t xml:space="preserve">Week 6 - </w:t>
      </w:r>
      <w:r>
        <w:t>Research article presentation due</w:t>
      </w:r>
    </w:p>
    <w:p w14:paraId="6D6CA321" w14:textId="2C1CDECA" w:rsidR="007127DC" w:rsidRDefault="007127DC" w:rsidP="007127DC">
      <w:pPr>
        <w:widowControl w:val="0"/>
        <w:numPr>
          <w:ilvl w:val="0"/>
          <w:numId w:val="3"/>
        </w:numPr>
        <w:pBdr>
          <w:top w:val="nil"/>
          <w:left w:val="nil"/>
          <w:bottom w:val="nil"/>
          <w:right w:val="nil"/>
          <w:between w:val="nil"/>
        </w:pBdr>
        <w:rPr>
          <w:color w:val="000000"/>
        </w:rPr>
      </w:pPr>
      <w:r>
        <w:rPr>
          <w:color w:val="000000"/>
        </w:rPr>
        <w:t xml:space="preserve">Week 7 - Lecture, </w:t>
      </w:r>
      <w:r>
        <w:t>field trip observation paper due</w:t>
      </w:r>
    </w:p>
    <w:p w14:paraId="7BBB1508" w14:textId="6207795B" w:rsidR="007127DC" w:rsidRDefault="007127DC" w:rsidP="007127DC">
      <w:pPr>
        <w:widowControl w:val="0"/>
        <w:numPr>
          <w:ilvl w:val="0"/>
          <w:numId w:val="3"/>
        </w:numPr>
        <w:pBdr>
          <w:top w:val="nil"/>
          <w:left w:val="nil"/>
          <w:bottom w:val="nil"/>
          <w:right w:val="nil"/>
          <w:between w:val="nil"/>
        </w:pBdr>
        <w:rPr>
          <w:color w:val="000000"/>
        </w:rPr>
      </w:pPr>
      <w:r>
        <w:rPr>
          <w:color w:val="000000"/>
        </w:rPr>
        <w:t>Week 8 - Class research article presentations due</w:t>
      </w:r>
    </w:p>
    <w:p w14:paraId="5322D169" w14:textId="62D9FED7" w:rsidR="007127DC" w:rsidRDefault="007127DC" w:rsidP="007127DC">
      <w:pPr>
        <w:widowControl w:val="0"/>
        <w:numPr>
          <w:ilvl w:val="0"/>
          <w:numId w:val="3"/>
        </w:numPr>
        <w:pBdr>
          <w:top w:val="nil"/>
          <w:left w:val="nil"/>
          <w:bottom w:val="nil"/>
          <w:right w:val="nil"/>
          <w:between w:val="nil"/>
        </w:pBdr>
        <w:rPr>
          <w:color w:val="000000"/>
        </w:rPr>
      </w:pPr>
      <w:r>
        <w:rPr>
          <w:color w:val="000000"/>
        </w:rPr>
        <w:t xml:space="preserve">Week 9 - Final project </w:t>
      </w:r>
      <w:r>
        <w:t>development</w:t>
      </w:r>
    </w:p>
    <w:p w14:paraId="79C88C92" w14:textId="7A46B33C" w:rsidR="007127DC" w:rsidRDefault="007127DC" w:rsidP="007127DC">
      <w:pPr>
        <w:widowControl w:val="0"/>
        <w:numPr>
          <w:ilvl w:val="0"/>
          <w:numId w:val="3"/>
        </w:numPr>
        <w:pBdr>
          <w:top w:val="nil"/>
          <w:left w:val="nil"/>
          <w:bottom w:val="nil"/>
          <w:right w:val="nil"/>
          <w:between w:val="nil"/>
        </w:pBdr>
        <w:rPr>
          <w:color w:val="000000"/>
        </w:rPr>
      </w:pPr>
      <w:r>
        <w:rPr>
          <w:color w:val="000000"/>
        </w:rPr>
        <w:t>Week10 -Final project Due</w:t>
      </w:r>
    </w:p>
    <w:p w14:paraId="1DC5BEAB" w14:textId="77777777" w:rsidR="007127DC" w:rsidRDefault="007127DC" w:rsidP="007127DC">
      <w:pPr>
        <w:widowControl w:val="0"/>
      </w:pPr>
    </w:p>
    <w:p w14:paraId="151A125C" w14:textId="77777777" w:rsidR="007127DC" w:rsidRDefault="007127DC">
      <w:pPr>
        <w:widowControl w:val="0"/>
      </w:pPr>
    </w:p>
    <w:p w14:paraId="408FF2EE" w14:textId="77777777" w:rsidR="006D2CC8" w:rsidRDefault="00044AE6">
      <w:pPr>
        <w:pStyle w:val="Heading1"/>
        <w:keepNext w:val="0"/>
        <w:keepLines w:val="0"/>
        <w:widowControl w:val="0"/>
      </w:pPr>
      <w:r>
        <w:t>Class Policies</w:t>
      </w:r>
    </w:p>
    <w:p w14:paraId="6D677228" w14:textId="77777777" w:rsidR="006D2CC8" w:rsidRDefault="00044AE6">
      <w:pPr>
        <w:pStyle w:val="Heading2"/>
        <w:keepNext w:val="0"/>
        <w:keepLines w:val="0"/>
        <w:widowControl w:val="0"/>
      </w:pPr>
      <w:r>
        <w:t>Behavior and Expectations</w:t>
      </w:r>
    </w:p>
    <w:p w14:paraId="34935B06" w14:textId="77777777" w:rsidR="006D2CC8" w:rsidRDefault="00044AE6">
      <w:pPr>
        <w:widowControl w:val="0"/>
      </w:pPr>
      <w:r>
        <w:t xml:space="preserve">You are held accountable to the </w:t>
      </w:r>
      <w:hyperlink r:id="rId5">
        <w:r>
          <w:rPr>
            <w:color w:val="0563C1"/>
            <w:u w:val="single"/>
          </w:rPr>
          <w:t>Student Code of Conduct</w:t>
        </w:r>
      </w:hyperlink>
      <w:r>
        <w:t xml:space="preserve">, which outlines expectations pertaining to academic honesty (including cheating and plagiarism), classroom conduct, and general conduct. </w:t>
      </w:r>
    </w:p>
    <w:p w14:paraId="1417BDA3" w14:textId="77777777" w:rsidR="006D2CC8" w:rsidRDefault="006D2CC8">
      <w:pPr>
        <w:widowControl w:val="0"/>
      </w:pPr>
    </w:p>
    <w:p w14:paraId="6DD2E27D" w14:textId="77777777" w:rsidR="006D2CC8" w:rsidRDefault="00044AE6">
      <w:pPr>
        <w:pStyle w:val="Heading3"/>
        <w:keepNext w:val="0"/>
        <w:keepLines w:val="0"/>
        <w:widowControl w:val="0"/>
      </w:pPr>
      <w:r>
        <w:t>Use of cell phones</w:t>
      </w:r>
    </w:p>
    <w:p w14:paraId="4E47D22A" w14:textId="77777777" w:rsidR="006D2CC8" w:rsidRDefault="00044AE6">
      <w:pPr>
        <w:widowControl w:val="0"/>
      </w:pPr>
      <w:r>
        <w:t>Cell phones are not allowed during class time</w:t>
      </w:r>
    </w:p>
    <w:p w14:paraId="34567FBB" w14:textId="77777777" w:rsidR="006D2CC8" w:rsidRDefault="00044AE6">
      <w:pPr>
        <w:pStyle w:val="Heading2"/>
        <w:keepNext w:val="0"/>
        <w:keepLines w:val="0"/>
        <w:widowControl w:val="0"/>
      </w:pPr>
      <w:r>
        <w:t>Attendance/Tardiness Policy</w:t>
      </w:r>
    </w:p>
    <w:p w14:paraId="756F070A" w14:textId="77777777" w:rsidR="006D2CC8" w:rsidRDefault="00044AE6">
      <w:pPr>
        <w:widowControl w:val="0"/>
      </w:pPr>
      <w:r>
        <w:t>Please be on-time to class everyday</w:t>
      </w:r>
    </w:p>
    <w:p w14:paraId="3F6E103B" w14:textId="77777777" w:rsidR="006D2CC8" w:rsidRDefault="00044AE6">
      <w:pPr>
        <w:pStyle w:val="Heading2"/>
        <w:keepNext w:val="0"/>
        <w:keepLines w:val="0"/>
        <w:widowControl w:val="0"/>
      </w:pPr>
      <w:r>
        <w:t>Testing</w:t>
      </w:r>
    </w:p>
    <w:p w14:paraId="7C717C2D" w14:textId="77777777" w:rsidR="006D2CC8" w:rsidRDefault="00044AE6">
      <w:pPr>
        <w:widowControl w:val="0"/>
      </w:pPr>
      <w:r>
        <w:t>All presentations and final exam are in class</w:t>
      </w:r>
    </w:p>
    <w:p w14:paraId="28B5B4E6" w14:textId="77777777" w:rsidR="006D2CC8" w:rsidRDefault="00044AE6">
      <w:pPr>
        <w:pStyle w:val="Heading2"/>
        <w:keepNext w:val="0"/>
        <w:keepLines w:val="0"/>
        <w:widowControl w:val="0"/>
      </w:pPr>
      <w:r>
        <w:t>Grading</w:t>
      </w:r>
    </w:p>
    <w:p w14:paraId="5DE99A6B" w14:textId="77777777" w:rsidR="006D2CC8" w:rsidRDefault="00044AE6">
      <w:pPr>
        <w:rPr>
          <w:b/>
        </w:rPr>
      </w:pPr>
      <w:r>
        <w:t>Assessment breakdown, including Assignments, Point Values, Percentage of Total Grade - Example: 25% Article presentations, 75% Final Project</w:t>
      </w:r>
    </w:p>
    <w:p w14:paraId="65D5E3EB" w14:textId="77777777" w:rsidR="006D2CC8" w:rsidRDefault="00044AE6">
      <w:pPr>
        <w:widowControl w:val="0"/>
      </w:pPr>
      <w:r>
        <w:t>How final grade is calculated (e.g. 75% = C)</w:t>
      </w:r>
    </w:p>
    <w:p w14:paraId="5995A189" w14:textId="77777777" w:rsidR="006D2CC8" w:rsidRDefault="00044AE6">
      <w:pPr>
        <w:widowControl w:val="0"/>
      </w:pPr>
      <w:r>
        <w:t>Note any special treatment of grades (e.g. lowest quiz score dropped).</w:t>
      </w:r>
    </w:p>
    <w:p w14:paraId="5C62E593" w14:textId="77777777" w:rsidR="006D2CC8" w:rsidRDefault="00044AE6">
      <w:pPr>
        <w:widowControl w:val="0"/>
      </w:pPr>
      <w:r>
        <w:t>Final Grade Calculation:</w:t>
      </w:r>
    </w:p>
    <w:p w14:paraId="590E2C51" w14:textId="77777777" w:rsidR="006D2CC8" w:rsidRDefault="00044AE6">
      <w:pPr>
        <w:widowControl w:val="0"/>
        <w:numPr>
          <w:ilvl w:val="0"/>
          <w:numId w:val="1"/>
        </w:numPr>
        <w:pBdr>
          <w:top w:val="nil"/>
          <w:left w:val="nil"/>
          <w:bottom w:val="nil"/>
          <w:right w:val="nil"/>
          <w:between w:val="nil"/>
        </w:pBdr>
      </w:pPr>
      <w:r>
        <w:rPr>
          <w:color w:val="000000"/>
        </w:rPr>
        <w:t>A = 90-100% Excellent Work</w:t>
      </w:r>
    </w:p>
    <w:p w14:paraId="0FC6F931" w14:textId="77777777" w:rsidR="006D2CC8" w:rsidRDefault="00044AE6">
      <w:pPr>
        <w:widowControl w:val="0"/>
        <w:numPr>
          <w:ilvl w:val="0"/>
          <w:numId w:val="1"/>
        </w:numPr>
        <w:pBdr>
          <w:top w:val="nil"/>
          <w:left w:val="nil"/>
          <w:bottom w:val="nil"/>
          <w:right w:val="nil"/>
          <w:between w:val="nil"/>
        </w:pBdr>
      </w:pPr>
      <w:r>
        <w:rPr>
          <w:color w:val="000000"/>
        </w:rPr>
        <w:t>B = 80-89% Good Work</w:t>
      </w:r>
    </w:p>
    <w:p w14:paraId="5F529781" w14:textId="77777777" w:rsidR="006D2CC8" w:rsidRDefault="00044AE6">
      <w:pPr>
        <w:widowControl w:val="0"/>
        <w:numPr>
          <w:ilvl w:val="0"/>
          <w:numId w:val="1"/>
        </w:numPr>
        <w:pBdr>
          <w:top w:val="nil"/>
          <w:left w:val="nil"/>
          <w:bottom w:val="nil"/>
          <w:right w:val="nil"/>
          <w:between w:val="nil"/>
        </w:pBdr>
      </w:pPr>
      <w:r>
        <w:rPr>
          <w:color w:val="000000"/>
        </w:rPr>
        <w:lastRenderedPageBreak/>
        <w:t>C = 70-79% Average Work</w:t>
      </w:r>
    </w:p>
    <w:p w14:paraId="7E8B0D5F" w14:textId="77777777" w:rsidR="006D2CC8" w:rsidRDefault="00044AE6">
      <w:pPr>
        <w:widowControl w:val="0"/>
        <w:numPr>
          <w:ilvl w:val="0"/>
          <w:numId w:val="1"/>
        </w:numPr>
        <w:pBdr>
          <w:top w:val="nil"/>
          <w:left w:val="nil"/>
          <w:bottom w:val="nil"/>
          <w:right w:val="nil"/>
          <w:between w:val="nil"/>
        </w:pBdr>
      </w:pPr>
      <w:r>
        <w:rPr>
          <w:color w:val="000000"/>
        </w:rPr>
        <w:t>D = 60-69% Poor Work</w:t>
      </w:r>
    </w:p>
    <w:p w14:paraId="378CE9BA" w14:textId="77777777" w:rsidR="006D2CC8" w:rsidRDefault="00044AE6">
      <w:pPr>
        <w:widowControl w:val="0"/>
        <w:numPr>
          <w:ilvl w:val="0"/>
          <w:numId w:val="1"/>
        </w:numPr>
        <w:pBdr>
          <w:top w:val="nil"/>
          <w:left w:val="nil"/>
          <w:bottom w:val="nil"/>
          <w:right w:val="nil"/>
          <w:between w:val="nil"/>
        </w:pBdr>
      </w:pPr>
      <w:r>
        <w:rPr>
          <w:color w:val="000000"/>
        </w:rPr>
        <w:t>F = 0-59% Failing Work</w:t>
      </w:r>
    </w:p>
    <w:p w14:paraId="33EF53EC" w14:textId="77777777" w:rsidR="006D2CC8" w:rsidRDefault="006D2CC8">
      <w:pPr>
        <w:widowControl w:val="0"/>
      </w:pPr>
    </w:p>
    <w:tbl>
      <w:tblPr>
        <w:tblStyle w:val="a"/>
        <w:tblW w:w="54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644"/>
        <w:gridCol w:w="2027"/>
      </w:tblGrid>
      <w:tr w:rsidR="006D2CC8" w14:paraId="0F69B9A3" w14:textId="77777777">
        <w:tc>
          <w:tcPr>
            <w:tcW w:w="1777" w:type="dxa"/>
          </w:tcPr>
          <w:p w14:paraId="7F7345EB" w14:textId="77777777" w:rsidR="006D2CC8" w:rsidRDefault="00044AE6">
            <w:pPr>
              <w:pStyle w:val="Heading3"/>
              <w:outlineLvl w:val="2"/>
            </w:pPr>
            <w:bookmarkStart w:id="1" w:name="gjdgxs" w:colFirst="0" w:colLast="0"/>
            <w:bookmarkEnd w:id="1"/>
            <w:r>
              <w:t>Letter Grade</w:t>
            </w:r>
          </w:p>
        </w:tc>
        <w:tc>
          <w:tcPr>
            <w:tcW w:w="1644" w:type="dxa"/>
          </w:tcPr>
          <w:p w14:paraId="044E49A0" w14:textId="77777777" w:rsidR="006D2CC8" w:rsidRDefault="00044AE6">
            <w:pPr>
              <w:pStyle w:val="Heading3"/>
              <w:outlineLvl w:val="2"/>
            </w:pPr>
            <w:r>
              <w:t>Percentage</w:t>
            </w:r>
          </w:p>
        </w:tc>
        <w:tc>
          <w:tcPr>
            <w:tcW w:w="2027" w:type="dxa"/>
            <w:tcMar>
              <w:left w:w="144" w:type="dxa"/>
              <w:right w:w="115" w:type="dxa"/>
            </w:tcMar>
          </w:tcPr>
          <w:p w14:paraId="4A6B3F57" w14:textId="77777777" w:rsidR="006D2CC8" w:rsidRDefault="00044AE6">
            <w:pPr>
              <w:pStyle w:val="Heading3"/>
              <w:outlineLvl w:val="2"/>
            </w:pPr>
            <w:r>
              <w:t>Performance</w:t>
            </w:r>
          </w:p>
        </w:tc>
      </w:tr>
      <w:tr w:rsidR="006D2CC8" w14:paraId="0E5753AC" w14:textId="77777777">
        <w:tc>
          <w:tcPr>
            <w:tcW w:w="1777" w:type="dxa"/>
          </w:tcPr>
          <w:p w14:paraId="66034B33" w14:textId="77777777" w:rsidR="006D2CC8" w:rsidRDefault="00044AE6">
            <w:pPr>
              <w:keepNext/>
              <w:keepLines/>
              <w:jc w:val="center"/>
            </w:pPr>
            <w:r>
              <w:t>A</w:t>
            </w:r>
          </w:p>
        </w:tc>
        <w:tc>
          <w:tcPr>
            <w:tcW w:w="1644" w:type="dxa"/>
          </w:tcPr>
          <w:p w14:paraId="2768CB14" w14:textId="77777777" w:rsidR="006D2CC8" w:rsidRDefault="00044AE6">
            <w:pPr>
              <w:keepNext/>
              <w:keepLines/>
              <w:jc w:val="center"/>
            </w:pPr>
            <w:r>
              <w:t>90-100%</w:t>
            </w:r>
          </w:p>
        </w:tc>
        <w:tc>
          <w:tcPr>
            <w:tcW w:w="2027" w:type="dxa"/>
            <w:tcMar>
              <w:left w:w="144" w:type="dxa"/>
              <w:right w:w="115" w:type="dxa"/>
            </w:tcMar>
          </w:tcPr>
          <w:p w14:paraId="7A439927" w14:textId="77777777" w:rsidR="006D2CC8" w:rsidRDefault="00044AE6">
            <w:pPr>
              <w:keepNext/>
              <w:keepLines/>
            </w:pPr>
            <w:r>
              <w:t>Excellent Work</w:t>
            </w:r>
          </w:p>
        </w:tc>
      </w:tr>
      <w:tr w:rsidR="006D2CC8" w14:paraId="649542B0" w14:textId="77777777">
        <w:tc>
          <w:tcPr>
            <w:tcW w:w="1777" w:type="dxa"/>
          </w:tcPr>
          <w:p w14:paraId="4731B38B" w14:textId="77777777" w:rsidR="006D2CC8" w:rsidRDefault="00044AE6">
            <w:pPr>
              <w:keepNext/>
              <w:keepLines/>
              <w:jc w:val="center"/>
            </w:pPr>
            <w:r>
              <w:t>B</w:t>
            </w:r>
          </w:p>
        </w:tc>
        <w:tc>
          <w:tcPr>
            <w:tcW w:w="1644" w:type="dxa"/>
          </w:tcPr>
          <w:p w14:paraId="58C1AEF7" w14:textId="77777777" w:rsidR="006D2CC8" w:rsidRDefault="00044AE6">
            <w:pPr>
              <w:keepNext/>
              <w:keepLines/>
              <w:jc w:val="center"/>
            </w:pPr>
            <w:r>
              <w:t>80-89%</w:t>
            </w:r>
          </w:p>
        </w:tc>
        <w:tc>
          <w:tcPr>
            <w:tcW w:w="2027" w:type="dxa"/>
            <w:tcMar>
              <w:left w:w="144" w:type="dxa"/>
              <w:right w:w="115" w:type="dxa"/>
            </w:tcMar>
          </w:tcPr>
          <w:p w14:paraId="196220E9" w14:textId="77777777" w:rsidR="006D2CC8" w:rsidRDefault="00044AE6">
            <w:pPr>
              <w:keepNext/>
              <w:keepLines/>
            </w:pPr>
            <w:r>
              <w:t>Good Work</w:t>
            </w:r>
          </w:p>
        </w:tc>
      </w:tr>
      <w:tr w:rsidR="006D2CC8" w14:paraId="19DDD085" w14:textId="77777777">
        <w:tc>
          <w:tcPr>
            <w:tcW w:w="1777" w:type="dxa"/>
          </w:tcPr>
          <w:p w14:paraId="4D2C550B" w14:textId="77777777" w:rsidR="006D2CC8" w:rsidRDefault="00044AE6">
            <w:pPr>
              <w:keepNext/>
              <w:keepLines/>
              <w:jc w:val="center"/>
            </w:pPr>
            <w:r>
              <w:t>C</w:t>
            </w:r>
          </w:p>
        </w:tc>
        <w:tc>
          <w:tcPr>
            <w:tcW w:w="1644" w:type="dxa"/>
          </w:tcPr>
          <w:p w14:paraId="38C7718B" w14:textId="77777777" w:rsidR="006D2CC8" w:rsidRDefault="00044AE6">
            <w:pPr>
              <w:keepNext/>
              <w:keepLines/>
              <w:jc w:val="center"/>
            </w:pPr>
            <w:r>
              <w:t>70-79%</w:t>
            </w:r>
          </w:p>
        </w:tc>
        <w:tc>
          <w:tcPr>
            <w:tcW w:w="2027" w:type="dxa"/>
            <w:tcMar>
              <w:left w:w="144" w:type="dxa"/>
              <w:right w:w="115" w:type="dxa"/>
            </w:tcMar>
          </w:tcPr>
          <w:p w14:paraId="565BC693" w14:textId="77777777" w:rsidR="006D2CC8" w:rsidRDefault="00044AE6">
            <w:pPr>
              <w:keepNext/>
              <w:keepLines/>
            </w:pPr>
            <w:r>
              <w:t>Average Work</w:t>
            </w:r>
          </w:p>
        </w:tc>
      </w:tr>
      <w:tr w:rsidR="006D2CC8" w14:paraId="44407F54" w14:textId="77777777">
        <w:tc>
          <w:tcPr>
            <w:tcW w:w="1777" w:type="dxa"/>
          </w:tcPr>
          <w:p w14:paraId="6D952CFF" w14:textId="77777777" w:rsidR="006D2CC8" w:rsidRDefault="00044AE6">
            <w:pPr>
              <w:keepNext/>
              <w:keepLines/>
              <w:jc w:val="center"/>
            </w:pPr>
            <w:r>
              <w:t>D</w:t>
            </w:r>
          </w:p>
        </w:tc>
        <w:tc>
          <w:tcPr>
            <w:tcW w:w="1644" w:type="dxa"/>
          </w:tcPr>
          <w:p w14:paraId="0EEC12B3" w14:textId="77777777" w:rsidR="006D2CC8" w:rsidRDefault="00044AE6">
            <w:pPr>
              <w:keepNext/>
              <w:keepLines/>
              <w:jc w:val="center"/>
            </w:pPr>
            <w:r>
              <w:t>60-69%</w:t>
            </w:r>
          </w:p>
        </w:tc>
        <w:tc>
          <w:tcPr>
            <w:tcW w:w="2027" w:type="dxa"/>
            <w:tcMar>
              <w:left w:w="144" w:type="dxa"/>
              <w:right w:w="115" w:type="dxa"/>
            </w:tcMar>
          </w:tcPr>
          <w:p w14:paraId="11960B69" w14:textId="77777777" w:rsidR="006D2CC8" w:rsidRDefault="00044AE6">
            <w:pPr>
              <w:keepNext/>
              <w:keepLines/>
            </w:pPr>
            <w:r>
              <w:t>Poor Work</w:t>
            </w:r>
          </w:p>
        </w:tc>
      </w:tr>
      <w:tr w:rsidR="006D2CC8" w14:paraId="16EC32CC" w14:textId="77777777">
        <w:tc>
          <w:tcPr>
            <w:tcW w:w="1777" w:type="dxa"/>
          </w:tcPr>
          <w:p w14:paraId="79619E97" w14:textId="77777777" w:rsidR="006D2CC8" w:rsidRDefault="00044AE6">
            <w:pPr>
              <w:keepNext/>
              <w:keepLines/>
              <w:jc w:val="center"/>
            </w:pPr>
            <w:r>
              <w:t>F</w:t>
            </w:r>
          </w:p>
        </w:tc>
        <w:tc>
          <w:tcPr>
            <w:tcW w:w="1644" w:type="dxa"/>
          </w:tcPr>
          <w:p w14:paraId="310E0855" w14:textId="77777777" w:rsidR="006D2CC8" w:rsidRDefault="00044AE6">
            <w:pPr>
              <w:keepNext/>
              <w:keepLines/>
              <w:jc w:val="center"/>
            </w:pPr>
            <w:r>
              <w:t>0-59%</w:t>
            </w:r>
          </w:p>
        </w:tc>
        <w:tc>
          <w:tcPr>
            <w:tcW w:w="2027" w:type="dxa"/>
            <w:tcMar>
              <w:left w:w="144" w:type="dxa"/>
              <w:right w:w="115" w:type="dxa"/>
            </w:tcMar>
          </w:tcPr>
          <w:p w14:paraId="026279ED" w14:textId="77777777" w:rsidR="006D2CC8" w:rsidRDefault="00044AE6">
            <w:pPr>
              <w:keepNext/>
              <w:keepLines/>
            </w:pPr>
            <w:r>
              <w:t>Failing Work</w:t>
            </w:r>
          </w:p>
        </w:tc>
      </w:tr>
    </w:tbl>
    <w:p w14:paraId="7E656A57" w14:textId="77777777" w:rsidR="006D2CC8" w:rsidRDefault="006D2CC8">
      <w:pPr>
        <w:widowControl w:val="0"/>
      </w:pPr>
    </w:p>
    <w:p w14:paraId="13AD7F39" w14:textId="77777777" w:rsidR="006D2CC8" w:rsidRDefault="00044AE6">
      <w:pPr>
        <w:pStyle w:val="Heading3"/>
        <w:keepNext w:val="0"/>
        <w:keepLines w:val="0"/>
        <w:widowControl w:val="0"/>
      </w:pPr>
      <w:r>
        <w:t>Late Assignment Policy</w:t>
      </w:r>
    </w:p>
    <w:p w14:paraId="01F66BAD" w14:textId="77777777" w:rsidR="006D2CC8" w:rsidRDefault="00044AE6">
      <w:pPr>
        <w:widowControl w:val="0"/>
      </w:pPr>
      <w:r>
        <w:t xml:space="preserve">Student are expected to submit assignments on the assigned due date. In the event of extenuating circumstance, a student may request an extension without penalty. </w:t>
      </w:r>
    </w:p>
    <w:p w14:paraId="658D87A3" w14:textId="77777777" w:rsidR="006D2CC8" w:rsidRDefault="00044AE6">
      <w:pPr>
        <w:pStyle w:val="Heading1"/>
        <w:keepNext w:val="0"/>
        <w:keepLines w:val="0"/>
        <w:widowControl w:val="0"/>
      </w:pPr>
      <w:r>
        <w:t>College Policies</w:t>
      </w:r>
    </w:p>
    <w:p w14:paraId="0199767A" w14:textId="77777777" w:rsidR="006D2CC8" w:rsidRDefault="00044AE6">
      <w:pPr>
        <w:pStyle w:val="Heading2"/>
        <w:keepNext w:val="0"/>
        <w:keepLines w:val="0"/>
        <w:widowControl w:val="0"/>
      </w:pPr>
      <w:r>
        <w:t>LBCC Email and Course Communications</w:t>
      </w:r>
    </w:p>
    <w:p w14:paraId="7762CCE8" w14:textId="77777777" w:rsidR="006D2CC8" w:rsidRDefault="00044AE6">
      <w:pPr>
        <w:widowControl w:val="0"/>
      </w:pPr>
      <w: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245BCF07" w14:textId="77777777" w:rsidR="006D2CC8" w:rsidRDefault="00044AE6">
      <w:pPr>
        <w:pStyle w:val="Heading2"/>
      </w:pPr>
      <w:r>
        <w:t>Disability and Access Statement</w:t>
      </w:r>
    </w:p>
    <w:p w14:paraId="71221063" w14:textId="77777777" w:rsidR="006D2CC8" w:rsidRDefault="00044AE6">
      <w:pPr>
        <w:widowControl w:val="0"/>
      </w:pPr>
      <w:r>
        <w:rPr>
          <w:rFonts w:ascii="Helvetica Neue" w:eastAsia="Helvetica Neue" w:hAnsi="Helvetica Neue" w:cs="Helvetica Neue"/>
          <w:color w:val="333333"/>
          <w:shd w:val="clear" w:color="auto" w:fill="F8F8F8"/>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r>
          <w:rPr>
            <w:b/>
            <w:color w:val="0B4DA2"/>
            <w:u w:val="single"/>
          </w:rPr>
          <w:t>CFAR Website</w:t>
        </w:r>
      </w:hyperlink>
      <w:r>
        <w:rPr>
          <w:rFonts w:ascii="Helvetica Neue" w:eastAsia="Helvetica Neue" w:hAnsi="Helvetica Neue" w:cs="Helvetica Neue"/>
          <w:color w:val="333333"/>
          <w:shd w:val="clear" w:color="auto" w:fill="F8F8F8"/>
        </w:rPr>
        <w:t xml:space="preserve"> for steps on how to apply for services or call 541-917-4789.  </w:t>
      </w:r>
      <w:r>
        <w:t xml:space="preserve">Use one of three approved syllabus statements located on the </w:t>
      </w:r>
      <w:hyperlink r:id="rId7">
        <w:r>
          <w:rPr>
            <w:color w:val="0563C1"/>
            <w:u w:val="single"/>
          </w:rPr>
          <w:t>Center for Accessibility Resources Faculty Resources</w:t>
        </w:r>
      </w:hyperlink>
      <w:r>
        <w:t xml:space="preserve"> webpage.</w:t>
      </w:r>
    </w:p>
    <w:p w14:paraId="42DBA5CB" w14:textId="77777777" w:rsidR="006D2CC8" w:rsidRDefault="00044AE6">
      <w:pPr>
        <w:pStyle w:val="Heading2"/>
      </w:pPr>
      <w:r>
        <w:t>Statement of Inclusion</w:t>
      </w:r>
    </w:p>
    <w:p w14:paraId="7F743216" w14:textId="77777777" w:rsidR="006D2CC8" w:rsidRDefault="00044AE6">
      <w:pPr>
        <w:widowControl w:val="0"/>
      </w:pPr>
      <w: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27B271ED" w14:textId="77777777" w:rsidR="006D2CC8" w:rsidRDefault="00044AE6">
      <w:pPr>
        <w:pStyle w:val="Heading2"/>
      </w:pPr>
      <w:r>
        <w:lastRenderedPageBreak/>
        <w:t>Title IX Reporting Policy</w:t>
      </w:r>
    </w:p>
    <w:p w14:paraId="03C9555D" w14:textId="77777777" w:rsidR="006D2CC8" w:rsidRDefault="00044AE6">
      <w:pPr>
        <w:widowControl w:val="0"/>
      </w:pPr>
      <w:r>
        <w:t xml:space="preserve">If you or another student are the victim of any form of sexual misconduct (including dating/domestic violence, stalking, sexual harassment), or any form of gender discrimination, LBCC can assist you. You can </w:t>
      </w:r>
      <w:hyperlink r:id="rId8">
        <w:r>
          <w:rPr>
            <w:color w:val="0563C1"/>
            <w:u w:val="single"/>
          </w:rPr>
          <w:t>report</w:t>
        </w:r>
      </w:hyperlink>
      <w: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5DDC701B" w14:textId="77777777" w:rsidR="006D2CC8" w:rsidRDefault="00044AE6">
      <w:pPr>
        <w:pStyle w:val="Heading2"/>
      </w:pPr>
      <w:r>
        <w:t>Campus Police/Emergency Resources</w:t>
      </w:r>
    </w:p>
    <w:p w14:paraId="6CC592CC" w14:textId="77777777" w:rsidR="006D2CC8" w:rsidRDefault="00044AE6">
      <w:pPr>
        <w:widowControl w:val="0"/>
      </w:pPr>
      <w:r>
        <w:t xml:space="preserve">You may review emergency services and resources at the LBCC </w:t>
      </w:r>
      <w:hyperlink r:id="rId9">
        <w:r>
          <w:rPr>
            <w:color w:val="0563C1"/>
            <w:u w:val="single"/>
          </w:rPr>
          <w:t>Public Safety website</w:t>
        </w:r>
      </w:hyperlink>
      <w:r>
        <w:t>. Campus Safety can be reached using the 'Code 2' button on any campus phone or by dialing x411 on campus or (541) 917-4440 off campus.  Dial 911 for off campus emergencies.</w:t>
      </w:r>
    </w:p>
    <w:p w14:paraId="729D97E3" w14:textId="77777777" w:rsidR="006D2CC8" w:rsidRDefault="006D2CC8">
      <w:pPr>
        <w:widowControl w:val="0"/>
      </w:pPr>
    </w:p>
    <w:p w14:paraId="22D8E25E" w14:textId="77777777" w:rsidR="006D2CC8" w:rsidRDefault="00044AE6">
      <w:pPr>
        <w:widowControl w:val="0"/>
      </w:pPr>
      <w:r>
        <w:t>Public Safety link for printed syllabus: https://www.linnbenton.edu/future-students/stuff-parents-want-to-know/public-safety</w:t>
      </w:r>
    </w:p>
    <w:p w14:paraId="7570F036" w14:textId="77777777" w:rsidR="006D2CC8" w:rsidRDefault="00044AE6">
      <w:pPr>
        <w:pStyle w:val="Heading1"/>
        <w:keepNext w:val="0"/>
        <w:keepLines w:val="0"/>
        <w:widowControl w:val="0"/>
      </w:pPr>
      <w:r>
        <w:t>Campus Resources</w:t>
      </w:r>
    </w:p>
    <w:p w14:paraId="08BC2D13" w14:textId="77777777" w:rsidR="006D2CC8" w:rsidRDefault="00044AE6">
      <w:pPr>
        <w:pStyle w:val="Heading1"/>
        <w:keepNext w:val="0"/>
        <w:keepLines w:val="0"/>
        <w:widowControl w:val="0"/>
      </w:pPr>
      <w:r>
        <w:t>Tips for Success in This Class</w:t>
      </w:r>
    </w:p>
    <w:p w14:paraId="3619E348" w14:textId="77777777" w:rsidR="006D2CC8" w:rsidRDefault="00044AE6">
      <w:pPr>
        <w:widowControl w:val="0"/>
      </w:pPr>
      <w:r>
        <w:t xml:space="preserve">Attended all field trips, complete writing assignments &amp; article presentations, and collaborated and present on the final project. </w:t>
      </w:r>
    </w:p>
    <w:p w14:paraId="1A310F89" w14:textId="77777777" w:rsidR="006D2CC8" w:rsidRDefault="00044AE6">
      <w:pPr>
        <w:pStyle w:val="Heading1"/>
        <w:keepNext w:val="0"/>
        <w:keepLines w:val="0"/>
        <w:widowControl w:val="0"/>
      </w:pPr>
      <w:r>
        <w:t>Changes to the Syllabus</w:t>
      </w:r>
    </w:p>
    <w:p w14:paraId="672DAE18" w14:textId="77777777" w:rsidR="006D2CC8" w:rsidRDefault="00044AE6">
      <w:pPr>
        <w:widowControl w:val="0"/>
      </w:pPr>
      <w:r>
        <w:t>I reserve the right to change the contents of this syllabus due to unforeseen circumstances. You will be given notice of relevant changes in class, through a Moodle Announcement, or through LBCC e-mail.</w:t>
      </w:r>
    </w:p>
    <w:p w14:paraId="5E7CB8D1" w14:textId="463062E3" w:rsidR="006D2CC8" w:rsidRDefault="006D2CC8">
      <w:pPr>
        <w:widowControl w:val="0"/>
      </w:pPr>
    </w:p>
    <w:sectPr w:rsidR="006D2C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Neue">
    <w:altName w:val="Arial"/>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E5382"/>
    <w:multiLevelType w:val="multilevel"/>
    <w:tmpl w:val="F80CA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0623FA"/>
    <w:multiLevelType w:val="multilevel"/>
    <w:tmpl w:val="BF3E3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623B23"/>
    <w:multiLevelType w:val="multilevel"/>
    <w:tmpl w:val="CB82D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C8"/>
    <w:rsid w:val="00044AE6"/>
    <w:rsid w:val="00173067"/>
    <w:rsid w:val="005571BF"/>
    <w:rsid w:val="006D2CC8"/>
    <w:rsid w:val="007127DC"/>
    <w:rsid w:val="007F63EF"/>
    <w:rsid w:val="00A4789A"/>
    <w:rsid w:val="00A62F06"/>
    <w:rsid w:val="00D32436"/>
    <w:rsid w:val="00D91BF1"/>
    <w:rsid w:val="00DE0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18B4"/>
  <w15:docId w15:val="{B4B77C1D-9C4E-4FA9-AADE-3411A13B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sz w:val="32"/>
      <w:szCs w:val="32"/>
    </w:rPr>
  </w:style>
  <w:style w:type="paragraph" w:styleId="Heading2">
    <w:name w:val="heading 2"/>
    <w:basedOn w:val="Normal"/>
    <w:next w:val="Normal"/>
    <w:uiPriority w:val="9"/>
    <w:unhideWhenUsed/>
    <w:qFormat/>
    <w:pPr>
      <w:keepNext/>
      <w:keepLines/>
      <w:spacing w:before="120" w:after="120"/>
      <w:outlineLvl w:val="1"/>
    </w:pPr>
    <w:rPr>
      <w:b/>
      <w:sz w:val="28"/>
      <w:szCs w:val="28"/>
    </w:rPr>
  </w:style>
  <w:style w:type="paragraph" w:styleId="Heading3">
    <w:name w:val="heading 3"/>
    <w:basedOn w:val="Normal"/>
    <w:next w:val="Normal"/>
    <w:uiPriority w:val="9"/>
    <w:unhideWhenUsed/>
    <w:qFormat/>
    <w:pPr>
      <w:keepNext/>
      <w:keepLines/>
      <w:spacing w:before="120" w:after="12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jc w:val="center"/>
    </w:pPr>
    <w:rPr>
      <w:rFonts w:ascii="Calibri" w:eastAsia="Calibri" w:hAnsi="Calibri" w:cs="Calibri"/>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3" Type="http://schemas.openxmlformats.org/officeDocument/2006/relationships/settings" Target="settings.xml"/><Relationship Id="rId7" Type="http://schemas.openxmlformats.org/officeDocument/2006/relationships/hyperlink" Target="https://www.linnbenton.edu/current-students/student-support/center-for-accessibility-resources/faculty-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theme" Target="theme/theme1.xm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nbenton.edu/future-students/stuff-parents-want-to-know/public-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1432</Words>
  <Characters>8164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Aleta K. Fortier</cp:lastModifiedBy>
  <cp:revision>2</cp:revision>
  <dcterms:created xsi:type="dcterms:W3CDTF">2019-03-20T19:22:00Z</dcterms:created>
  <dcterms:modified xsi:type="dcterms:W3CDTF">2019-03-20T19:22:00Z</dcterms:modified>
</cp:coreProperties>
</file>