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</w:tblGrid>
      <w:tr w:rsidR="00764DEB" w:rsidRPr="00764DEB" w:rsidTr="00764DEB">
        <w:tc>
          <w:tcPr>
            <w:tcW w:w="0" w:type="auto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 222 Procedural Law</w:t>
            </w:r>
          </w:p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Internet</w:t>
            </w:r>
          </w:p>
        </w:tc>
      </w:tr>
    </w:tbl>
    <w:p w:rsidR="00764DEB" w:rsidRPr="00764DEB" w:rsidRDefault="00764DEB" w:rsidP="00764DE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5"/>
        <w:gridCol w:w="7839"/>
      </w:tblGrid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overview of search and seizure, warrants, self-incrimination and other constitutional limitations on police power.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The Criminal Justice Department has discontinued orientation meetings for its online courses. If you have questions, contact the instructor or Moodle Technical Support.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Roberson, C, Procedures in the Justice System, Pearson Publishing (11th.ed.) (2016)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Forum 114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 Mondays and Tuesdays, 1:00-3:00 pm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764DEB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  <w:u w:val="single"/>
                </w:rPr>
                <w:t>rodney.carter@linnbenton.edu</w:t>
              </w:r>
            </w:hyperlink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 nine units consisting of reading assignments and quizzes on those readings. The quizzes 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are taken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are timed. Once you begin a quiz, you will be required to finish it. In other words, you may not begin a test, sign off, and resume taking it later.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Tests are open-book. All tests must be completed and submitted within the time permitted. Answers submitted after the expiration of time 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will not be counted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Tests may be completed at </w:t>
            </w:r>
            <w:proofErr w:type="spellStart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anytime</w:t>
            </w:r>
            <w:proofErr w:type="spellEnd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day or night. The only limitation on 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test-taking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that all tests must be taken in sequence. In other words, you may not attempt Quiz #2 until you have completed Quiz #1. If you experience a technical problem while taking a quiz or exam, be certain to notify the instructor immediately by e-mail.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will have 20 minutes to complete each 10-question quiz. Be certain to complete your reading assignment before you attempt the associated quiz.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This is no final examination in this course.</w:t>
            </w: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IMPORTANT NOTICE: You are required to do your own work just as in a traditional course. Naturally, studying with others 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permitted and encouraged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However, 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submitted work must be completed by you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without any assistance from others. The following is </w:t>
            </w:r>
            <w:proofErr w:type="spell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specifially</w:t>
            </w:r>
            <w:proofErr w:type="spell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prohibited:</w:t>
            </w: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Receiving copies of questions and/or answers from others who have taken or who are taking the course</w:t>
            </w:r>
            <w:proofErr w:type="gram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proofErr w:type="gram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proofErr w:type="spell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Receiving any assistance whatsoever from others </w:t>
            </w:r>
            <w:proofErr w:type="spellStart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whie</w:t>
            </w:r>
            <w:proofErr w:type="spellEnd"/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taking a quiz or exam, and;</w:t>
            </w: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c. Allowing anyone to take your tests, in whole or in part, for you.</w:t>
            </w: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Any violation of these rules will result in a failing grade for the course and the reporting of the matter to the college for the implementation of disciplinary proceedings.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Grading Scale: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90%+ = A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80-89 = B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70-79 = C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60-69 = D</w:t>
            </w: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&lt;60 = F</w:t>
            </w:r>
          </w:p>
        </w:tc>
      </w:tr>
      <w:tr w:rsidR="00764DEB" w:rsidRPr="00764DEB" w:rsidTr="00764D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Points Possible: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sz w:val="24"/>
                <w:szCs w:val="24"/>
              </w:rPr>
              <w:t>Quizzes = 10 each</w:t>
            </w:r>
          </w:p>
        </w:tc>
      </w:tr>
    </w:tbl>
    <w:p w:rsidR="00764DEB" w:rsidRPr="00764DEB" w:rsidRDefault="00764DEB" w:rsidP="00764DE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764DEB" w:rsidRPr="00764DEB" w:rsidTr="00764D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DEB" w:rsidRPr="00764DEB" w:rsidRDefault="00764DEB" w:rsidP="00764DEB">
            <w:pPr>
              <w:spacing w:after="0" w:line="240" w:lineRule="auto"/>
              <w:divId w:val="1128679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work must be completed and submitted before midnight on Wednesday, March 21, 2018</w:t>
            </w:r>
          </w:p>
        </w:tc>
      </w:tr>
    </w:tbl>
    <w:p w:rsidR="00764DEB" w:rsidRPr="00764DEB" w:rsidRDefault="00764DEB" w:rsidP="00764D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764DEB" w:rsidRPr="00764DEB" w:rsidTr="00764D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4DEB" w:rsidRPr="00764DEB" w:rsidRDefault="00764DEB" w:rsidP="00764DE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IMPORTANT NOTICE:</w:t>
            </w: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 xml:space="preserve">As an anti-cheating feature of this course, any student may be chosen at random, or for cause, and requested to re-take a test or tests in the presence of the instructor or his/her designee. Students who fail to comply with such request shall receive zero credit for the test or tests that are the subject of the request and may be subject </w:t>
            </w:r>
            <w:proofErr w:type="spellStart"/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o</w:t>
            </w:r>
            <w:proofErr w:type="spellEnd"/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 xml:space="preserve"> disciplinary proceedings.</w:t>
            </w:r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br/>
            </w: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</w:p>
          <w:p w:rsidR="00764DEB" w:rsidRPr="00764DEB" w:rsidRDefault="00764DEB" w:rsidP="00764DE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If you have questions about this provision, please contact your instructor.</w:t>
            </w:r>
            <w:r w:rsidRPr="00764DEB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br/>
            </w:r>
          </w:p>
        </w:tc>
      </w:tr>
    </w:tbl>
    <w:p w:rsidR="00764DEB" w:rsidRPr="00764DEB" w:rsidRDefault="00764DEB" w:rsidP="00764DEB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</w:rPr>
      </w:pPr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br/>
        <w:t xml:space="preserve">LBCC is committed to inclusiveness and equal access to higher education. </w:t>
      </w:r>
      <w:proofErr w:type="gramStart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>If you have approved accommodations through the Center for Accessibility Resources (CFAR) and would like to use your accommodations in this class,</w:t>
      </w:r>
      <w:proofErr w:type="gramEnd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 xml:space="preserve"> please contact your instructor as soon as possible to discuss your needs. If you think you may be eligible for accommodations but </w:t>
      </w:r>
      <w:proofErr w:type="gramStart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>are not yet registered</w:t>
      </w:r>
      <w:proofErr w:type="gramEnd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 xml:space="preserve"> with CFAR, please visit the </w:t>
      </w:r>
      <w:hyperlink r:id="rId5" w:history="1">
        <w:r w:rsidRPr="00764DEB">
          <w:rPr>
            <w:rFonts w:ascii="Segoe UI" w:eastAsia="Times New Roman" w:hAnsi="Segoe UI" w:cs="Segoe UI"/>
            <w:color w:val="305AA5"/>
            <w:sz w:val="24"/>
            <w:szCs w:val="24"/>
            <w:u w:val="single"/>
          </w:rPr>
          <w:t>CFAR Website</w:t>
        </w:r>
      </w:hyperlink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 xml:space="preserve"> for steps on how to apply for services. Online course accommodations may be different </w:t>
      </w:r>
      <w:proofErr w:type="gramStart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>than</w:t>
      </w:r>
      <w:proofErr w:type="gramEnd"/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t xml:space="preserve"> those for on-campus courses, so it is important that you make contact with CFAR as soon as possible. </w:t>
      </w:r>
      <w:r w:rsidRPr="00764DEB">
        <w:rPr>
          <w:rFonts w:ascii="Segoe UI" w:eastAsia="Times New Roman" w:hAnsi="Segoe UI" w:cs="Segoe UI"/>
          <w:color w:val="373A3C"/>
          <w:sz w:val="24"/>
          <w:szCs w:val="24"/>
        </w:rPr>
        <w:br/>
      </w:r>
    </w:p>
    <w:p w:rsidR="00764DEB" w:rsidRPr="00764DEB" w:rsidRDefault="00764DEB" w:rsidP="00764DEB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73A3C"/>
          <w:kern w:val="36"/>
          <w:sz w:val="48"/>
          <w:szCs w:val="48"/>
        </w:rPr>
      </w:pPr>
      <w:r w:rsidRPr="00764DEB">
        <w:rPr>
          <w:rFonts w:ascii="Segoe UI" w:eastAsia="Times New Roman" w:hAnsi="Segoe UI" w:cs="Segoe UI"/>
          <w:color w:val="373A3C"/>
          <w:kern w:val="36"/>
          <w:sz w:val="48"/>
          <w:szCs w:val="48"/>
        </w:rPr>
        <w:t>Equal Opportunity</w:t>
      </w:r>
    </w:p>
    <w:p w:rsidR="00764DEB" w:rsidRPr="00764DEB" w:rsidRDefault="00764DEB" w:rsidP="00764DE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LBCC Comprehensive Statement of Nondiscrimination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 xml:space="preserve">LBCC prohibits unlawful discrimination based on race, color, religion, ethnicity, </w:t>
      </w:r>
      <w:proofErr w:type="gramStart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t>use</w:t>
      </w:r>
      <w:proofErr w:type="gramEnd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t xml:space="preserve"> of native 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lastRenderedPageBreak/>
        <w:t xml:space="preserve">language, national origin, sex, sexual orientation, marital status, disability, veteran status, age, or any other status protected under applicable federal, state, or local laws. For further </w:t>
      </w:r>
      <w:proofErr w:type="gramStart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t>information</w:t>
      </w:r>
      <w:proofErr w:type="gramEnd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t xml:space="preserve"> see Board Policy P1015 at </w:t>
      </w:r>
      <w:hyperlink r:id="rId6" w:history="1">
        <w:r w:rsidRPr="00764DEB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http://po.linnbenton.edu/BPsandARs/</w:t>
        </w:r>
      </w:hyperlink>
    </w:p>
    <w:p w:rsidR="00764DEB" w:rsidRPr="00764DEB" w:rsidRDefault="00764DEB" w:rsidP="00764DE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764DEB" w:rsidRPr="00764DEB" w:rsidRDefault="00764DEB" w:rsidP="00764DE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gramStart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Discrimination/Harassment Complaints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If you feel you have been discriminated against in any interaction at Linn-Benton Community College or have been harassed by another person while at LBCC please contact us immediately based on the following: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 student complaint about another student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Contact: Lynne Cox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(541) 917-4806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7" w:history="1">
        <w:r w:rsidRPr="00764DEB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coxly@linnbenton.edu</w:t>
        </w:r>
      </w:hyperlink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 student complaint about an LBCC staff member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 xml:space="preserve">Contact: Kathy </w:t>
      </w:r>
      <w:proofErr w:type="spellStart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t>Withrow</w:t>
      </w:r>
      <w:proofErr w:type="spellEnd"/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(541) 917-4420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8" w:history="1">
        <w:r w:rsidRPr="00764DEB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withrok@linnbenton.edu</w:t>
        </w:r>
      </w:hyperlink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An LBCC staff member complaint about another staff member or student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Contact: Marsha Edwards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  <w:t>(541) 917-4425</w:t>
      </w:r>
      <w:r w:rsidRPr="00764DEB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9" w:history="1">
        <w:r w:rsidRPr="00764DEB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edwardm@linnbenton.edu</w:t>
        </w:r>
      </w:hyperlink>
      <w:proofErr w:type="gramEnd"/>
    </w:p>
    <w:p w:rsidR="00764DEB" w:rsidRPr="00764DEB" w:rsidRDefault="00764DEB" w:rsidP="0076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DE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73a3c" stroked="f"/>
        </w:pict>
      </w:r>
    </w:p>
    <w:p w:rsidR="00764DEB" w:rsidRPr="00764DEB" w:rsidRDefault="00764DEB" w:rsidP="00764DE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 xml:space="preserve">Affirmative Action Officer: Kathy </w:t>
      </w:r>
      <w:proofErr w:type="spellStart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Withrow</w:t>
      </w:r>
      <w:proofErr w:type="spellEnd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CC-108, 541-917-4420</w:t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 xml:space="preserve">ADA Coordinator (Students): Nancy </w:t>
      </w:r>
      <w:proofErr w:type="spellStart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Tanberg</w:t>
      </w:r>
      <w:proofErr w:type="spellEnd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RCH-105, 541-917-4690</w:t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 xml:space="preserve">ADA Coordinator (Employees/Applicants): Kathy </w:t>
      </w:r>
      <w:proofErr w:type="spellStart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Withrow</w:t>
      </w:r>
      <w:proofErr w:type="spellEnd"/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CC-108, 541-917-4420</w:t>
      </w:r>
      <w:r w:rsidRPr="00764DEB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>Title IX Coordinator: Lynne Cox, T-107B, 541-917-4806</w:t>
      </w:r>
    </w:p>
    <w:p w:rsidR="0095696C" w:rsidRDefault="0095696C">
      <w:bookmarkStart w:id="0" w:name="_GoBack"/>
      <w:bookmarkEnd w:id="0"/>
    </w:p>
    <w:sectPr w:rsidR="0095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B"/>
    <w:rsid w:val="00764DEB"/>
    <w:rsid w:val="009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CCF71-CDFA-4F14-B298-929DC6B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hrok@linnben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xly@linnben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.linnbenton.edu/BPsandA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nbenton.edu/cf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Relationship Id="rId9" Type="http://schemas.openxmlformats.org/officeDocument/2006/relationships/hyperlink" Target="mailto:edward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2019-10-31T21:55:00Z</dcterms:created>
  <dcterms:modified xsi:type="dcterms:W3CDTF">2019-10-31T21:56:00Z</dcterms:modified>
</cp:coreProperties>
</file>