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60D06" w14:textId="77777777" w:rsidR="00FE16B3" w:rsidRDefault="00F010A8">
      <w:pPr>
        <w:pBdr>
          <w:top w:val="nil"/>
          <w:left w:val="nil"/>
          <w:bottom w:val="nil"/>
          <w:right w:val="nil"/>
          <w:between w:val="nil"/>
        </w:pBdr>
        <w:jc w:val="center"/>
        <w:rPr>
          <w:rFonts w:ascii="Open Sans" w:eastAsia="Open Sans" w:hAnsi="Open Sans" w:cs="Open Sans"/>
          <w:b/>
          <w:sz w:val="24"/>
          <w:szCs w:val="24"/>
        </w:rPr>
      </w:pPr>
      <w:bookmarkStart w:id="0" w:name="_GoBack"/>
      <w:bookmarkEnd w:id="0"/>
      <w:r>
        <w:rPr>
          <w:rFonts w:ascii="Open Sans" w:eastAsia="Open Sans" w:hAnsi="Open Sans" w:cs="Open Sans"/>
          <w:b/>
          <w:sz w:val="24"/>
          <w:szCs w:val="24"/>
        </w:rPr>
        <w:t>Horse Breeding Management Laboratory</w:t>
      </w:r>
    </w:p>
    <w:p w14:paraId="69DE75A5" w14:textId="77777777" w:rsidR="00FE16B3" w:rsidRDefault="00F010A8">
      <w:pPr>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Tentative Course Syllabus</w:t>
      </w:r>
    </w:p>
    <w:p w14:paraId="16542C50"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 Course Number</w:t>
      </w:r>
      <w:r>
        <w:rPr>
          <w:rFonts w:ascii="Open Sans" w:eastAsia="Open Sans" w:hAnsi="Open Sans" w:cs="Open Sans"/>
          <w:sz w:val="24"/>
          <w:szCs w:val="24"/>
        </w:rPr>
        <w:t>:  AT 277B</w:t>
      </w:r>
    </w:p>
    <w:p w14:paraId="3634A5B8"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Location: Online until quarantine and then: </w:t>
      </w:r>
      <w:r>
        <w:rPr>
          <w:rFonts w:ascii="Open Sans" w:eastAsia="Open Sans" w:hAnsi="Open Sans" w:cs="Open Sans"/>
          <w:sz w:val="24"/>
          <w:szCs w:val="24"/>
        </w:rPr>
        <w:t>Horse Center; MWF 12:00 pm – 1:20 pm</w:t>
      </w:r>
    </w:p>
    <w:p w14:paraId="1CC66793"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Credits</w:t>
      </w:r>
      <w:r>
        <w:rPr>
          <w:rFonts w:ascii="Open Sans" w:eastAsia="Open Sans" w:hAnsi="Open Sans" w:cs="Open Sans"/>
          <w:sz w:val="24"/>
          <w:szCs w:val="24"/>
        </w:rPr>
        <w:t>:  2 (6 hours lab)</w:t>
      </w:r>
    </w:p>
    <w:p w14:paraId="0280432E"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Instructor</w:t>
      </w:r>
      <w:r>
        <w:rPr>
          <w:rFonts w:ascii="Open Sans" w:eastAsia="Open Sans" w:hAnsi="Open Sans" w:cs="Open Sans"/>
          <w:sz w:val="24"/>
          <w:szCs w:val="24"/>
        </w:rPr>
        <w:t xml:space="preserve">:  Jenny </w:t>
      </w:r>
      <w:proofErr w:type="spellStart"/>
      <w:r>
        <w:rPr>
          <w:rFonts w:ascii="Open Sans" w:eastAsia="Open Sans" w:hAnsi="Open Sans" w:cs="Open Sans"/>
          <w:sz w:val="24"/>
          <w:szCs w:val="24"/>
        </w:rPr>
        <w:t>Strooband</w:t>
      </w:r>
      <w:proofErr w:type="spellEnd"/>
    </w:p>
    <w:p w14:paraId="0D9DE7D9"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Office</w:t>
      </w:r>
      <w:r>
        <w:rPr>
          <w:rFonts w:ascii="Open Sans" w:eastAsia="Open Sans" w:hAnsi="Open Sans" w:cs="Open Sans"/>
          <w:sz w:val="24"/>
          <w:szCs w:val="24"/>
        </w:rPr>
        <w:t>:  WOH127C</w:t>
      </w:r>
    </w:p>
    <w:p w14:paraId="7DD422C8"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Office hours</w:t>
      </w:r>
      <w:r>
        <w:rPr>
          <w:rFonts w:ascii="Open Sans" w:eastAsia="Open Sans" w:hAnsi="Open Sans" w:cs="Open Sans"/>
          <w:sz w:val="24"/>
          <w:szCs w:val="24"/>
        </w:rPr>
        <w:t>: Online via zoom until quarantine is over, then Tuesday 11-1</w:t>
      </w:r>
    </w:p>
    <w:p w14:paraId="4E475747"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Phone</w:t>
      </w:r>
      <w:r>
        <w:rPr>
          <w:rFonts w:ascii="Open Sans" w:eastAsia="Open Sans" w:hAnsi="Open Sans" w:cs="Open Sans"/>
          <w:sz w:val="24"/>
          <w:szCs w:val="24"/>
        </w:rPr>
        <w:t>: 917-4767; Horse Center 928-7686</w:t>
      </w:r>
    </w:p>
    <w:p w14:paraId="21EC2C1E"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Text</w:t>
      </w:r>
      <w:r>
        <w:rPr>
          <w:rFonts w:ascii="Open Sans" w:eastAsia="Open Sans" w:hAnsi="Open Sans" w:cs="Open Sans"/>
          <w:sz w:val="24"/>
          <w:szCs w:val="24"/>
        </w:rPr>
        <w:t>:</w:t>
      </w:r>
      <w:r>
        <w:rPr>
          <w:rFonts w:ascii="Open Sans" w:eastAsia="Open Sans" w:hAnsi="Open Sans" w:cs="Open Sans"/>
          <w:sz w:val="24"/>
          <w:szCs w:val="24"/>
        </w:rPr>
        <w:tab/>
        <w:t xml:space="preserve">The Horse (Evans),    </w:t>
      </w:r>
    </w:p>
    <w:p w14:paraId="7C652EE5"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Email: </w:t>
      </w:r>
      <w:r>
        <w:rPr>
          <w:rFonts w:ascii="Open Sans" w:eastAsia="Open Sans" w:hAnsi="Open Sans" w:cs="Open Sans"/>
          <w:sz w:val="24"/>
          <w:szCs w:val="24"/>
        </w:rPr>
        <w:t>jenny.strooband@linnbenton.edu</w:t>
      </w:r>
    </w:p>
    <w:p w14:paraId="50C509A4"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Website</w:t>
      </w:r>
      <w:r>
        <w:rPr>
          <w:rFonts w:ascii="Open Sans" w:eastAsia="Open Sans" w:hAnsi="Open Sans" w:cs="Open Sans"/>
          <w:sz w:val="24"/>
          <w:szCs w:val="24"/>
        </w:rPr>
        <w:t>:</w:t>
      </w:r>
      <w:hyperlink r:id="rId4">
        <w:r>
          <w:rPr>
            <w:rFonts w:ascii="Open Sans" w:eastAsia="Open Sans" w:hAnsi="Open Sans" w:cs="Open Sans"/>
            <w:sz w:val="24"/>
            <w:szCs w:val="24"/>
          </w:rPr>
          <w:t xml:space="preserve"> </w:t>
        </w:r>
      </w:hyperlink>
      <w:r>
        <w:rPr>
          <w:rFonts w:ascii="Open Sans" w:eastAsia="Open Sans" w:hAnsi="Open Sans" w:cs="Open Sans"/>
          <w:sz w:val="24"/>
          <w:szCs w:val="24"/>
        </w:rPr>
        <w:t>There is a Moodle Page.</w:t>
      </w:r>
    </w:p>
    <w:p w14:paraId="320FBB8F"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209B34C4" w14:textId="77777777" w:rsidR="00FE16B3" w:rsidRDefault="00F010A8">
      <w:pPr>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Course Objectives</w:t>
      </w:r>
    </w:p>
    <w:p w14:paraId="7D44188B"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1. Assemble an artificial vagina.</w:t>
      </w:r>
    </w:p>
    <w:p w14:paraId="386E886E"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2. Safely handle a stallion and mare during teasing, live cover, or artificial insemination.</w:t>
      </w:r>
    </w:p>
    <w:p w14:paraId="0374A83A"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3. Evaluate an ejaculate using modern technology.</w:t>
      </w:r>
    </w:p>
    <w:p w14:paraId="2D665864"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4. Calculate an insemination dose.</w:t>
      </w:r>
    </w:p>
    <w:p w14:paraId="4A59CB52"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5. Sterile technique and artificial insemination of the mare.</w:t>
      </w:r>
    </w:p>
    <w:p w14:paraId="71D9DE34"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6. Understand the basics of ultrasonography.</w:t>
      </w:r>
    </w:p>
    <w:p w14:paraId="4E2E73CA"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7. Predict foaling using colostrum and antibody tests.</w:t>
      </w:r>
    </w:p>
    <w:p w14:paraId="671CF2CF"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8. Foal out a mare and provide immediate neonatal care.</w:t>
      </w:r>
    </w:p>
    <w:p w14:paraId="5C9BD4A7"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9. Halter break a foal and teach it how to lead.</w:t>
      </w:r>
    </w:p>
    <w:p w14:paraId="6139E242" w14:textId="77777777" w:rsidR="00FE16B3" w:rsidRDefault="00FE16B3">
      <w:pPr>
        <w:pBdr>
          <w:top w:val="nil"/>
          <w:left w:val="nil"/>
          <w:bottom w:val="nil"/>
          <w:right w:val="nil"/>
          <w:between w:val="nil"/>
        </w:pBdr>
        <w:rPr>
          <w:rFonts w:ascii="Open Sans" w:eastAsia="Open Sans" w:hAnsi="Open Sans" w:cs="Open Sans"/>
          <w:sz w:val="24"/>
          <w:szCs w:val="24"/>
        </w:rPr>
      </w:pPr>
    </w:p>
    <w:p w14:paraId="04A9E4C8" w14:textId="77777777" w:rsidR="00FE16B3" w:rsidRDefault="00F010A8">
      <w:pPr>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Student Responsibilities</w:t>
      </w:r>
    </w:p>
    <w:p w14:paraId="04BA883A"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Due to the applied nature of this course, there will be work required outside of class.  Students will be assigned to work in groups, and given mares to “foal out”, as well as mares to breed throughout the season.  Often, the student will be required to perform class related work with little supervision.  It is your responsibility to utilize safety tools you’ve learned throughout your education to keep yourself, your friends, and your horses safe. </w:t>
      </w:r>
    </w:p>
    <w:p w14:paraId="0308DC0F" w14:textId="77777777" w:rsidR="00FE16B3" w:rsidRDefault="00F010A8">
      <w:pPr>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 xml:space="preserve"> </w:t>
      </w:r>
    </w:p>
    <w:p w14:paraId="05732973" w14:textId="77777777" w:rsidR="00F010A8" w:rsidRDefault="00F010A8">
      <w:pPr>
        <w:pBdr>
          <w:top w:val="nil"/>
          <w:left w:val="nil"/>
          <w:bottom w:val="nil"/>
          <w:right w:val="nil"/>
          <w:between w:val="nil"/>
        </w:pBdr>
        <w:rPr>
          <w:rFonts w:ascii="Open Sans" w:eastAsia="Open Sans" w:hAnsi="Open Sans" w:cs="Open Sans"/>
          <w:b/>
          <w:sz w:val="24"/>
          <w:szCs w:val="24"/>
        </w:rPr>
      </w:pPr>
    </w:p>
    <w:p w14:paraId="05EEEDC4" w14:textId="6FAE1BF3" w:rsidR="00FE16B3" w:rsidRDefault="00F010A8">
      <w:pPr>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Grading</w:t>
      </w:r>
    </w:p>
    <w:p w14:paraId="3A24222A"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lastRenderedPageBreak/>
        <w:t xml:space="preserve">Attendance is required for this course.  There are 270 possible points for attendance, and 10 points will be deducted every time a laboratory is missed.  There will be some written work required, often in the form of semen evaluations.  Each group must turn in a journal at the end of the quarter highlighting important information from each mare. </w:t>
      </w:r>
    </w:p>
    <w:p w14:paraId="173F8B4E"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u w:val="single"/>
        </w:rPr>
        <w:t>Attendance</w:t>
      </w:r>
      <w:r>
        <w:rPr>
          <w:rFonts w:ascii="Open Sans" w:eastAsia="Open Sans" w:hAnsi="Open Sans" w:cs="Open Sans"/>
          <w:sz w:val="24"/>
          <w:szCs w:val="24"/>
        </w:rPr>
        <w:t>: 5 points/lab x 28 labs = 140 points</w:t>
      </w:r>
    </w:p>
    <w:p w14:paraId="7BCFE2A9"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u w:val="single"/>
        </w:rPr>
        <w:t>Participation:</w:t>
      </w:r>
      <w:r>
        <w:rPr>
          <w:rFonts w:ascii="Open Sans" w:eastAsia="Open Sans" w:hAnsi="Open Sans" w:cs="Open Sans"/>
          <w:sz w:val="24"/>
          <w:szCs w:val="24"/>
        </w:rPr>
        <w:t xml:space="preserve"> 5 points/lab x 28 labs = 140 points</w:t>
      </w:r>
    </w:p>
    <w:p w14:paraId="7137577E"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u w:val="single"/>
        </w:rPr>
        <w:t>In class assignments</w:t>
      </w:r>
      <w:r>
        <w:rPr>
          <w:rFonts w:ascii="Open Sans" w:eastAsia="Open Sans" w:hAnsi="Open Sans" w:cs="Open Sans"/>
          <w:sz w:val="24"/>
          <w:szCs w:val="24"/>
        </w:rPr>
        <w:t xml:space="preserve"> (approximately) = 100 points</w:t>
      </w:r>
    </w:p>
    <w:p w14:paraId="73245E67"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u w:val="single"/>
        </w:rPr>
        <w:t xml:space="preserve">End of Quarter Project </w:t>
      </w:r>
      <w:r>
        <w:rPr>
          <w:rFonts w:ascii="Open Sans" w:eastAsia="Open Sans" w:hAnsi="Open Sans" w:cs="Open Sans"/>
          <w:sz w:val="24"/>
          <w:szCs w:val="24"/>
        </w:rPr>
        <w:t>= 100 points</w:t>
      </w:r>
    </w:p>
    <w:p w14:paraId="55468955"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E0F5BB9" w14:textId="77777777" w:rsidR="00FE16B3" w:rsidRDefault="00F010A8">
      <w:pPr>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Schedule</w:t>
      </w:r>
    </w:p>
    <w:p w14:paraId="7E3E7383"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The schedule of this course will be dictated by the rather unreliable schedule of the mares.  Unfortunately, we might be slammed one week, and </w:t>
      </w:r>
      <w:proofErr w:type="gramStart"/>
      <w:r>
        <w:rPr>
          <w:rFonts w:ascii="Open Sans" w:eastAsia="Open Sans" w:hAnsi="Open Sans" w:cs="Open Sans"/>
          <w:sz w:val="24"/>
          <w:szCs w:val="24"/>
        </w:rPr>
        <w:t>pretty mellow</w:t>
      </w:r>
      <w:proofErr w:type="gramEnd"/>
      <w:r>
        <w:rPr>
          <w:rFonts w:ascii="Open Sans" w:eastAsia="Open Sans" w:hAnsi="Open Sans" w:cs="Open Sans"/>
          <w:sz w:val="24"/>
          <w:szCs w:val="24"/>
        </w:rPr>
        <w:t xml:space="preserve"> the next.  It’s just the nature of the business.</w:t>
      </w:r>
    </w:p>
    <w:p w14:paraId="3CE26858"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54C9C645" w14:textId="77777777" w:rsidR="00FE16B3" w:rsidRDefault="00F010A8">
      <w:pPr>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Instructor’s Note</w:t>
      </w:r>
    </w:p>
    <w:p w14:paraId="5BC817C9"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I’m very excited to teach this class!  It’s my favorite topic!  Your involvement in class activities will directly affect your learning experience.  Get involved!  If you leave the barn </w:t>
      </w:r>
      <w:proofErr w:type="gramStart"/>
      <w:r>
        <w:rPr>
          <w:rFonts w:ascii="Open Sans" w:eastAsia="Open Sans" w:hAnsi="Open Sans" w:cs="Open Sans"/>
          <w:sz w:val="24"/>
          <w:szCs w:val="24"/>
        </w:rPr>
        <w:t>clean</w:t>
      </w:r>
      <w:proofErr w:type="gramEnd"/>
      <w:r>
        <w:rPr>
          <w:rFonts w:ascii="Open Sans" w:eastAsia="Open Sans" w:hAnsi="Open Sans" w:cs="Open Sans"/>
          <w:sz w:val="24"/>
          <w:szCs w:val="24"/>
        </w:rPr>
        <w:t xml:space="preserve"> you’re not experiencing the class the way it was meant to be experienced.  I’d really like to take some field trips, but time constraints of the course might be a problem. We’ll discuss taking some trips on our own time…</w:t>
      </w:r>
    </w:p>
    <w:p w14:paraId="2645683E" w14:textId="77777777" w:rsidR="00FE16B3" w:rsidRDefault="00F010A8">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4FBCCD6B" w14:textId="77777777" w:rsidR="00FE16B3" w:rsidRDefault="00F010A8">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Accommodation Requests</w:t>
      </w:r>
    </w:p>
    <w:p w14:paraId="192152DF" w14:textId="77777777" w:rsidR="00FE16B3" w:rsidRDefault="00F010A8">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You should meet with your instructor during the first week of class if:</w:t>
      </w:r>
    </w:p>
    <w:p w14:paraId="2E74F60D" w14:textId="77777777" w:rsidR="00FE16B3" w:rsidRDefault="00F010A8">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You have a documented disability and need accommodations</w:t>
      </w:r>
    </w:p>
    <w:p w14:paraId="58101DAC" w14:textId="77777777" w:rsidR="00FE16B3" w:rsidRDefault="00F010A8">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Your instructor needs to know medical information about you</w:t>
      </w:r>
    </w:p>
    <w:p w14:paraId="7D4F3E3A" w14:textId="77777777" w:rsidR="00FE16B3" w:rsidRDefault="00F010A8">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You need special arrangements in the event of an emergency.</w:t>
      </w:r>
    </w:p>
    <w:p w14:paraId="641322BE" w14:textId="77777777" w:rsidR="00FE16B3" w:rsidRDefault="00F010A8">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If you have not accessed services and think you may need them, please contact Disability Services, 917-4789.</w:t>
      </w:r>
    </w:p>
    <w:p w14:paraId="4D28AD9C" w14:textId="77777777" w:rsidR="00FE16B3" w:rsidRDefault="00F010A8">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Persons having questions about or requests for special needs and accommodations should contact the Disability Coordinator at Linn-Benton Community College, RCH-105, 6500 Pacific Blvd. SW, Albany, Oregon 97321, Phone (541)-917-4690 or via Oregon Telecommunications Relay TTD at 1-800-735-2900 or 1-800-735-1232. Contact should be made 72 hours or more in advance of the event.</w:t>
      </w:r>
    </w:p>
    <w:p w14:paraId="2C992AAA" w14:textId="77777777" w:rsidR="00FE16B3" w:rsidRDefault="00F010A8">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B06924E" w14:textId="77777777" w:rsidR="00FE16B3" w:rsidRDefault="00F010A8">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LBCC Comprehensive Statement of Nondiscrimination</w:t>
      </w:r>
    </w:p>
    <w:p w14:paraId="162765F2" w14:textId="77777777" w:rsidR="00FE16B3" w:rsidRDefault="00F010A8">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lastRenderedPageBreak/>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w:t>
      </w:r>
      <w:hyperlink r:id="rId5">
        <w:r>
          <w:rPr>
            <w:rFonts w:ascii="Open Sans" w:eastAsia="Open Sans" w:hAnsi="Open Sans" w:cs="Open Sans"/>
            <w:sz w:val="24"/>
            <w:szCs w:val="24"/>
          </w:rPr>
          <w:t xml:space="preserve"> </w:t>
        </w:r>
      </w:hyperlink>
      <w:hyperlink r:id="rId6">
        <w:r>
          <w:rPr>
            <w:rFonts w:ascii="Open Sans" w:eastAsia="Open Sans" w:hAnsi="Open Sans" w:cs="Open Sans"/>
            <w:color w:val="1155CC"/>
            <w:sz w:val="24"/>
            <w:szCs w:val="24"/>
            <w:u w:val="single"/>
          </w:rPr>
          <w:t>http://po.linnbenton.edu/BPsandARs</w:t>
        </w:r>
      </w:hyperlink>
      <w:r>
        <w:rPr>
          <w:rFonts w:ascii="Open Sans" w:eastAsia="Open Sans" w:hAnsi="Open Sans" w:cs="Open Sans"/>
          <w:b/>
          <w:sz w:val="24"/>
          <w:szCs w:val="24"/>
        </w:rPr>
        <w:t>.</w:t>
      </w:r>
    </w:p>
    <w:p w14:paraId="007EC3D1" w14:textId="77777777" w:rsidR="00FE16B3" w:rsidRDefault="00FE16B3">
      <w:pPr>
        <w:pBdr>
          <w:top w:val="nil"/>
          <w:left w:val="nil"/>
          <w:bottom w:val="nil"/>
          <w:right w:val="nil"/>
          <w:between w:val="nil"/>
        </w:pBdr>
        <w:jc w:val="center"/>
        <w:rPr>
          <w:rFonts w:ascii="Open Sans" w:eastAsia="Open Sans" w:hAnsi="Open Sans" w:cs="Open Sans"/>
          <w:b/>
          <w:sz w:val="24"/>
          <w:szCs w:val="24"/>
        </w:rPr>
      </w:pPr>
    </w:p>
    <w:p w14:paraId="1A2AE6AB" w14:textId="77777777" w:rsidR="00FE16B3" w:rsidRDefault="00FE16B3">
      <w:pPr>
        <w:pBdr>
          <w:top w:val="nil"/>
          <w:left w:val="nil"/>
          <w:bottom w:val="nil"/>
          <w:right w:val="nil"/>
          <w:between w:val="nil"/>
        </w:pBdr>
        <w:rPr>
          <w:rFonts w:ascii="Open Sans" w:eastAsia="Open Sans" w:hAnsi="Open Sans" w:cs="Open Sans"/>
          <w:b/>
          <w:sz w:val="24"/>
          <w:szCs w:val="24"/>
        </w:rPr>
      </w:pPr>
    </w:p>
    <w:p w14:paraId="7ADFFB5F" w14:textId="77777777" w:rsidR="00FE16B3" w:rsidRDefault="00FE16B3">
      <w:pPr>
        <w:pBdr>
          <w:top w:val="nil"/>
          <w:left w:val="nil"/>
          <w:bottom w:val="nil"/>
          <w:right w:val="nil"/>
          <w:between w:val="nil"/>
        </w:pBdr>
        <w:rPr>
          <w:rFonts w:ascii="Open Sans" w:eastAsia="Open Sans" w:hAnsi="Open Sans" w:cs="Open Sans"/>
          <w:b/>
          <w:sz w:val="24"/>
          <w:szCs w:val="24"/>
        </w:rPr>
      </w:pPr>
    </w:p>
    <w:p w14:paraId="7DBB5B44" w14:textId="77777777" w:rsidR="00FE16B3" w:rsidRDefault="00F010A8">
      <w:pPr>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Tentative Laboratory Schedule</w:t>
      </w:r>
    </w:p>
    <w:p w14:paraId="17A92994" w14:textId="77777777" w:rsidR="00FE16B3" w:rsidRDefault="00F010A8">
      <w:pPr>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 xml:space="preserve"> </w:t>
      </w:r>
    </w:p>
    <w:tbl>
      <w:tblPr>
        <w:tblStyle w:val="a"/>
        <w:tblW w:w="8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1685"/>
        <w:gridCol w:w="3815"/>
        <w:gridCol w:w="2270"/>
      </w:tblGrid>
      <w:tr w:rsidR="00FE16B3" w14:paraId="2741740A" w14:textId="77777777">
        <w:tc>
          <w:tcPr>
            <w:tcW w:w="1190" w:type="dxa"/>
            <w:shd w:val="clear" w:color="auto" w:fill="auto"/>
            <w:tcMar>
              <w:top w:w="100" w:type="dxa"/>
              <w:left w:w="100" w:type="dxa"/>
              <w:bottom w:w="100" w:type="dxa"/>
              <w:right w:w="100" w:type="dxa"/>
            </w:tcMar>
          </w:tcPr>
          <w:p w14:paraId="4FACDF91" w14:textId="77777777" w:rsidR="00FE16B3" w:rsidRDefault="00F010A8">
            <w:pPr>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Week</w:t>
            </w:r>
          </w:p>
        </w:tc>
        <w:tc>
          <w:tcPr>
            <w:tcW w:w="1685" w:type="dxa"/>
            <w:shd w:val="clear" w:color="auto" w:fill="auto"/>
            <w:tcMar>
              <w:top w:w="100" w:type="dxa"/>
              <w:left w:w="100" w:type="dxa"/>
              <w:bottom w:w="100" w:type="dxa"/>
              <w:right w:w="100" w:type="dxa"/>
            </w:tcMar>
          </w:tcPr>
          <w:p w14:paraId="36099E7C" w14:textId="77777777" w:rsidR="00FE16B3" w:rsidRDefault="00F010A8">
            <w:pPr>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Date</w:t>
            </w:r>
          </w:p>
        </w:tc>
        <w:tc>
          <w:tcPr>
            <w:tcW w:w="3815" w:type="dxa"/>
            <w:shd w:val="clear" w:color="auto" w:fill="auto"/>
            <w:tcMar>
              <w:top w:w="100" w:type="dxa"/>
              <w:left w:w="100" w:type="dxa"/>
              <w:bottom w:w="100" w:type="dxa"/>
              <w:right w:w="100" w:type="dxa"/>
            </w:tcMar>
          </w:tcPr>
          <w:p w14:paraId="2A11C899" w14:textId="77777777" w:rsidR="00FE16B3" w:rsidRDefault="00F010A8">
            <w:pPr>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Lab</w:t>
            </w:r>
          </w:p>
        </w:tc>
        <w:tc>
          <w:tcPr>
            <w:tcW w:w="2270" w:type="dxa"/>
            <w:shd w:val="clear" w:color="auto" w:fill="auto"/>
            <w:tcMar>
              <w:top w:w="100" w:type="dxa"/>
              <w:left w:w="100" w:type="dxa"/>
              <w:bottom w:w="100" w:type="dxa"/>
              <w:right w:w="100" w:type="dxa"/>
            </w:tcMar>
          </w:tcPr>
          <w:p w14:paraId="07496F5A" w14:textId="77777777" w:rsidR="00FE16B3" w:rsidRDefault="00F010A8">
            <w:pPr>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Video</w:t>
            </w:r>
          </w:p>
        </w:tc>
      </w:tr>
      <w:tr w:rsidR="00FE16B3" w14:paraId="048DE9A4" w14:textId="77777777">
        <w:tc>
          <w:tcPr>
            <w:tcW w:w="1190" w:type="dxa"/>
            <w:shd w:val="clear" w:color="auto" w:fill="auto"/>
            <w:tcMar>
              <w:top w:w="100" w:type="dxa"/>
              <w:left w:w="100" w:type="dxa"/>
              <w:bottom w:w="100" w:type="dxa"/>
              <w:right w:w="100" w:type="dxa"/>
            </w:tcMar>
          </w:tcPr>
          <w:p w14:paraId="150D5AC8"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1</w:t>
            </w:r>
          </w:p>
        </w:tc>
        <w:tc>
          <w:tcPr>
            <w:tcW w:w="1685" w:type="dxa"/>
            <w:shd w:val="clear" w:color="auto" w:fill="auto"/>
            <w:tcMar>
              <w:top w:w="100" w:type="dxa"/>
              <w:left w:w="100" w:type="dxa"/>
              <w:bottom w:w="100" w:type="dxa"/>
              <w:right w:w="100" w:type="dxa"/>
            </w:tcMar>
          </w:tcPr>
          <w:p w14:paraId="3C607882"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4/6</w:t>
            </w:r>
          </w:p>
        </w:tc>
        <w:tc>
          <w:tcPr>
            <w:tcW w:w="3815" w:type="dxa"/>
            <w:shd w:val="clear" w:color="auto" w:fill="auto"/>
            <w:tcMar>
              <w:top w:w="100" w:type="dxa"/>
              <w:left w:w="100" w:type="dxa"/>
              <w:bottom w:w="100" w:type="dxa"/>
              <w:right w:w="100" w:type="dxa"/>
            </w:tcMar>
          </w:tcPr>
          <w:p w14:paraId="5BFBE280"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Orientation Week: Meet Groups and Mares</w:t>
            </w:r>
          </w:p>
        </w:tc>
        <w:tc>
          <w:tcPr>
            <w:tcW w:w="2270" w:type="dxa"/>
            <w:shd w:val="clear" w:color="auto" w:fill="auto"/>
            <w:tcMar>
              <w:top w:w="100" w:type="dxa"/>
              <w:left w:w="100" w:type="dxa"/>
              <w:bottom w:w="100" w:type="dxa"/>
              <w:right w:w="100" w:type="dxa"/>
            </w:tcMar>
          </w:tcPr>
          <w:p w14:paraId="692D2915"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Milk Hardness Test</w:t>
            </w:r>
          </w:p>
        </w:tc>
      </w:tr>
      <w:tr w:rsidR="00FE16B3" w14:paraId="663FA29F" w14:textId="77777777">
        <w:tc>
          <w:tcPr>
            <w:tcW w:w="1190" w:type="dxa"/>
            <w:shd w:val="clear" w:color="auto" w:fill="auto"/>
            <w:tcMar>
              <w:top w:w="100" w:type="dxa"/>
              <w:left w:w="100" w:type="dxa"/>
              <w:bottom w:w="100" w:type="dxa"/>
              <w:right w:w="100" w:type="dxa"/>
            </w:tcMar>
          </w:tcPr>
          <w:p w14:paraId="5348F857"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2</w:t>
            </w:r>
          </w:p>
        </w:tc>
        <w:tc>
          <w:tcPr>
            <w:tcW w:w="1685" w:type="dxa"/>
            <w:shd w:val="clear" w:color="auto" w:fill="auto"/>
            <w:tcMar>
              <w:top w:w="100" w:type="dxa"/>
              <w:left w:w="100" w:type="dxa"/>
              <w:bottom w:w="100" w:type="dxa"/>
              <w:right w:w="100" w:type="dxa"/>
            </w:tcMar>
          </w:tcPr>
          <w:p w14:paraId="316C118D"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4/13</w:t>
            </w:r>
          </w:p>
        </w:tc>
        <w:tc>
          <w:tcPr>
            <w:tcW w:w="3815" w:type="dxa"/>
            <w:shd w:val="clear" w:color="auto" w:fill="auto"/>
            <w:tcMar>
              <w:top w:w="100" w:type="dxa"/>
              <w:left w:w="100" w:type="dxa"/>
              <w:bottom w:w="100" w:type="dxa"/>
              <w:right w:w="100" w:type="dxa"/>
            </w:tcMar>
          </w:tcPr>
          <w:p w14:paraId="19EA0FF0"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Semen Evaluation #1</w:t>
            </w:r>
          </w:p>
          <w:p w14:paraId="43722921"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 xml:space="preserve"> </w:t>
            </w:r>
          </w:p>
        </w:tc>
        <w:tc>
          <w:tcPr>
            <w:tcW w:w="2270" w:type="dxa"/>
            <w:shd w:val="clear" w:color="auto" w:fill="auto"/>
            <w:tcMar>
              <w:top w:w="100" w:type="dxa"/>
              <w:left w:w="100" w:type="dxa"/>
              <w:bottom w:w="100" w:type="dxa"/>
              <w:right w:w="100" w:type="dxa"/>
            </w:tcMar>
          </w:tcPr>
          <w:p w14:paraId="0DA0A0A5"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Foaling Review and 1</w:t>
            </w:r>
            <w:r>
              <w:rPr>
                <w:rFonts w:ascii="Open Sans" w:eastAsia="Open Sans" w:hAnsi="Open Sans" w:cs="Open Sans"/>
                <w:sz w:val="24"/>
                <w:szCs w:val="24"/>
                <w:vertAlign w:val="superscript"/>
              </w:rPr>
              <w:t>st</w:t>
            </w:r>
            <w:r>
              <w:rPr>
                <w:rFonts w:ascii="Open Sans" w:eastAsia="Open Sans" w:hAnsi="Open Sans" w:cs="Open Sans"/>
                <w:sz w:val="24"/>
                <w:szCs w:val="24"/>
              </w:rPr>
              <w:t xml:space="preserve"> Semen Evaluation</w:t>
            </w:r>
          </w:p>
        </w:tc>
      </w:tr>
      <w:tr w:rsidR="00FE16B3" w14:paraId="1776337C" w14:textId="77777777">
        <w:tc>
          <w:tcPr>
            <w:tcW w:w="1190" w:type="dxa"/>
            <w:shd w:val="clear" w:color="auto" w:fill="auto"/>
            <w:tcMar>
              <w:top w:w="100" w:type="dxa"/>
              <w:left w:w="100" w:type="dxa"/>
              <w:bottom w:w="100" w:type="dxa"/>
              <w:right w:w="100" w:type="dxa"/>
            </w:tcMar>
          </w:tcPr>
          <w:p w14:paraId="324E8EF2"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3</w:t>
            </w:r>
          </w:p>
        </w:tc>
        <w:tc>
          <w:tcPr>
            <w:tcW w:w="1685" w:type="dxa"/>
            <w:shd w:val="clear" w:color="auto" w:fill="auto"/>
            <w:tcMar>
              <w:top w:w="100" w:type="dxa"/>
              <w:left w:w="100" w:type="dxa"/>
              <w:bottom w:w="100" w:type="dxa"/>
              <w:right w:w="100" w:type="dxa"/>
            </w:tcMar>
          </w:tcPr>
          <w:p w14:paraId="0ACEA3F2"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4/20</w:t>
            </w:r>
          </w:p>
        </w:tc>
        <w:tc>
          <w:tcPr>
            <w:tcW w:w="3815" w:type="dxa"/>
            <w:shd w:val="clear" w:color="auto" w:fill="auto"/>
            <w:tcMar>
              <w:top w:w="100" w:type="dxa"/>
              <w:left w:w="100" w:type="dxa"/>
              <w:bottom w:w="100" w:type="dxa"/>
              <w:right w:w="100" w:type="dxa"/>
            </w:tcMar>
          </w:tcPr>
          <w:p w14:paraId="34744013"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Semen Evaluation #2</w:t>
            </w:r>
          </w:p>
          <w:p w14:paraId="6ACAE57A"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 xml:space="preserve"> </w:t>
            </w:r>
          </w:p>
        </w:tc>
        <w:tc>
          <w:tcPr>
            <w:tcW w:w="2270" w:type="dxa"/>
            <w:shd w:val="clear" w:color="auto" w:fill="auto"/>
            <w:tcMar>
              <w:top w:w="100" w:type="dxa"/>
              <w:left w:w="100" w:type="dxa"/>
              <w:bottom w:w="100" w:type="dxa"/>
              <w:right w:w="100" w:type="dxa"/>
            </w:tcMar>
          </w:tcPr>
          <w:p w14:paraId="04D26B97"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Semen Collection and Eval.</w:t>
            </w:r>
          </w:p>
        </w:tc>
      </w:tr>
      <w:tr w:rsidR="00FE16B3" w14:paraId="5D687BCD" w14:textId="77777777">
        <w:tc>
          <w:tcPr>
            <w:tcW w:w="1190" w:type="dxa"/>
            <w:shd w:val="clear" w:color="auto" w:fill="auto"/>
            <w:tcMar>
              <w:top w:w="100" w:type="dxa"/>
              <w:left w:w="100" w:type="dxa"/>
              <w:bottom w:w="100" w:type="dxa"/>
              <w:right w:w="100" w:type="dxa"/>
            </w:tcMar>
          </w:tcPr>
          <w:p w14:paraId="2CA1D54B"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4</w:t>
            </w:r>
          </w:p>
        </w:tc>
        <w:tc>
          <w:tcPr>
            <w:tcW w:w="1685" w:type="dxa"/>
            <w:shd w:val="clear" w:color="auto" w:fill="auto"/>
            <w:tcMar>
              <w:top w:w="100" w:type="dxa"/>
              <w:left w:w="100" w:type="dxa"/>
              <w:bottom w:w="100" w:type="dxa"/>
              <w:right w:w="100" w:type="dxa"/>
            </w:tcMar>
          </w:tcPr>
          <w:p w14:paraId="57806F64"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4/27</w:t>
            </w:r>
          </w:p>
        </w:tc>
        <w:tc>
          <w:tcPr>
            <w:tcW w:w="3815" w:type="dxa"/>
            <w:shd w:val="clear" w:color="auto" w:fill="auto"/>
            <w:tcMar>
              <w:top w:w="100" w:type="dxa"/>
              <w:left w:w="100" w:type="dxa"/>
              <w:bottom w:w="100" w:type="dxa"/>
              <w:right w:w="100" w:type="dxa"/>
            </w:tcMar>
          </w:tcPr>
          <w:p w14:paraId="753E44AA"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Semen Evaluation #3</w:t>
            </w:r>
          </w:p>
          <w:p w14:paraId="70DD18D4"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 xml:space="preserve"> </w:t>
            </w:r>
          </w:p>
        </w:tc>
        <w:tc>
          <w:tcPr>
            <w:tcW w:w="2270" w:type="dxa"/>
            <w:shd w:val="clear" w:color="auto" w:fill="auto"/>
            <w:tcMar>
              <w:top w:w="100" w:type="dxa"/>
              <w:left w:w="100" w:type="dxa"/>
              <w:bottom w:w="100" w:type="dxa"/>
              <w:right w:w="100" w:type="dxa"/>
            </w:tcMar>
          </w:tcPr>
          <w:p w14:paraId="6D0E6C95"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Semen Collection and Eval.</w:t>
            </w:r>
          </w:p>
        </w:tc>
      </w:tr>
      <w:tr w:rsidR="00FE16B3" w14:paraId="04A7C923" w14:textId="77777777">
        <w:tc>
          <w:tcPr>
            <w:tcW w:w="1190" w:type="dxa"/>
            <w:shd w:val="clear" w:color="auto" w:fill="auto"/>
            <w:tcMar>
              <w:top w:w="100" w:type="dxa"/>
              <w:left w:w="100" w:type="dxa"/>
              <w:bottom w:w="100" w:type="dxa"/>
              <w:right w:w="100" w:type="dxa"/>
            </w:tcMar>
          </w:tcPr>
          <w:p w14:paraId="0C624210"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5</w:t>
            </w:r>
          </w:p>
        </w:tc>
        <w:tc>
          <w:tcPr>
            <w:tcW w:w="1685" w:type="dxa"/>
            <w:shd w:val="clear" w:color="auto" w:fill="auto"/>
            <w:tcMar>
              <w:top w:w="100" w:type="dxa"/>
              <w:left w:w="100" w:type="dxa"/>
              <w:bottom w:w="100" w:type="dxa"/>
              <w:right w:w="100" w:type="dxa"/>
            </w:tcMar>
          </w:tcPr>
          <w:p w14:paraId="308D2A71"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5/4</w:t>
            </w:r>
          </w:p>
        </w:tc>
        <w:tc>
          <w:tcPr>
            <w:tcW w:w="3815" w:type="dxa"/>
            <w:shd w:val="clear" w:color="auto" w:fill="auto"/>
            <w:tcMar>
              <w:top w:w="100" w:type="dxa"/>
              <w:left w:w="100" w:type="dxa"/>
              <w:bottom w:w="100" w:type="dxa"/>
              <w:right w:w="100" w:type="dxa"/>
            </w:tcMar>
          </w:tcPr>
          <w:p w14:paraId="32A20798" w14:textId="77777777" w:rsidR="00FE16B3" w:rsidRDefault="00F010A8">
            <w:pPr>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Lab Practical #1 – Semen Evaluation</w:t>
            </w:r>
          </w:p>
          <w:p w14:paraId="0D0A2432"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b/>
                <w:sz w:val="24"/>
                <w:szCs w:val="24"/>
              </w:rPr>
              <w:t>POSTPONED</w:t>
            </w:r>
            <w:r>
              <w:rPr>
                <w:rFonts w:ascii="Open Sans" w:eastAsia="Open Sans" w:hAnsi="Open Sans" w:cs="Open Sans"/>
                <w:sz w:val="24"/>
                <w:szCs w:val="24"/>
              </w:rPr>
              <w:t xml:space="preserve"> </w:t>
            </w:r>
          </w:p>
        </w:tc>
        <w:tc>
          <w:tcPr>
            <w:tcW w:w="2270" w:type="dxa"/>
            <w:shd w:val="clear" w:color="auto" w:fill="auto"/>
            <w:tcMar>
              <w:top w:w="100" w:type="dxa"/>
              <w:left w:w="100" w:type="dxa"/>
              <w:bottom w:w="100" w:type="dxa"/>
              <w:right w:w="100" w:type="dxa"/>
            </w:tcMar>
          </w:tcPr>
          <w:p w14:paraId="591B3AB3"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Semen Evaluation from Practical</w:t>
            </w:r>
          </w:p>
        </w:tc>
      </w:tr>
      <w:tr w:rsidR="00FE16B3" w14:paraId="5AB9E116" w14:textId="77777777">
        <w:tc>
          <w:tcPr>
            <w:tcW w:w="1190" w:type="dxa"/>
            <w:shd w:val="clear" w:color="auto" w:fill="auto"/>
            <w:tcMar>
              <w:top w:w="100" w:type="dxa"/>
              <w:left w:w="100" w:type="dxa"/>
              <w:bottom w:w="100" w:type="dxa"/>
              <w:right w:w="100" w:type="dxa"/>
            </w:tcMar>
          </w:tcPr>
          <w:p w14:paraId="33DBEA9B"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6</w:t>
            </w:r>
          </w:p>
        </w:tc>
        <w:tc>
          <w:tcPr>
            <w:tcW w:w="1685" w:type="dxa"/>
            <w:shd w:val="clear" w:color="auto" w:fill="auto"/>
            <w:tcMar>
              <w:top w:w="100" w:type="dxa"/>
              <w:left w:w="100" w:type="dxa"/>
              <w:bottom w:w="100" w:type="dxa"/>
              <w:right w:w="100" w:type="dxa"/>
            </w:tcMar>
          </w:tcPr>
          <w:p w14:paraId="16C3FA34"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5/11</w:t>
            </w:r>
          </w:p>
        </w:tc>
        <w:tc>
          <w:tcPr>
            <w:tcW w:w="3815" w:type="dxa"/>
            <w:shd w:val="clear" w:color="auto" w:fill="auto"/>
            <w:tcMar>
              <w:top w:w="100" w:type="dxa"/>
              <w:left w:w="100" w:type="dxa"/>
              <w:bottom w:w="100" w:type="dxa"/>
              <w:right w:w="100" w:type="dxa"/>
            </w:tcMar>
          </w:tcPr>
          <w:p w14:paraId="776251B6"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Palpation</w:t>
            </w:r>
          </w:p>
          <w:p w14:paraId="11E5B57F"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 xml:space="preserve"> </w:t>
            </w:r>
          </w:p>
        </w:tc>
        <w:tc>
          <w:tcPr>
            <w:tcW w:w="2270" w:type="dxa"/>
            <w:shd w:val="clear" w:color="auto" w:fill="auto"/>
            <w:tcMar>
              <w:top w:w="100" w:type="dxa"/>
              <w:left w:w="100" w:type="dxa"/>
              <w:bottom w:w="100" w:type="dxa"/>
              <w:right w:w="100" w:type="dxa"/>
            </w:tcMar>
          </w:tcPr>
          <w:p w14:paraId="34707EB6"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 xml:space="preserve">Mare </w:t>
            </w:r>
            <w:proofErr w:type="spellStart"/>
            <w:r>
              <w:rPr>
                <w:rFonts w:ascii="Open Sans" w:eastAsia="Open Sans" w:hAnsi="Open Sans" w:cs="Open Sans"/>
                <w:sz w:val="24"/>
                <w:szCs w:val="24"/>
              </w:rPr>
              <w:t>Reprod</w:t>
            </w:r>
            <w:proofErr w:type="spellEnd"/>
            <w:r>
              <w:rPr>
                <w:rFonts w:ascii="Open Sans" w:eastAsia="Open Sans" w:hAnsi="Open Sans" w:cs="Open Sans"/>
                <w:sz w:val="24"/>
                <w:szCs w:val="24"/>
              </w:rPr>
              <w:t>. Review</w:t>
            </w:r>
          </w:p>
        </w:tc>
      </w:tr>
      <w:tr w:rsidR="00FE16B3" w14:paraId="06D5C336" w14:textId="77777777">
        <w:tc>
          <w:tcPr>
            <w:tcW w:w="1190" w:type="dxa"/>
            <w:shd w:val="clear" w:color="auto" w:fill="auto"/>
            <w:tcMar>
              <w:top w:w="100" w:type="dxa"/>
              <w:left w:w="100" w:type="dxa"/>
              <w:bottom w:w="100" w:type="dxa"/>
              <w:right w:w="100" w:type="dxa"/>
            </w:tcMar>
          </w:tcPr>
          <w:p w14:paraId="27FCE215"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7</w:t>
            </w:r>
          </w:p>
        </w:tc>
        <w:tc>
          <w:tcPr>
            <w:tcW w:w="1685" w:type="dxa"/>
            <w:shd w:val="clear" w:color="auto" w:fill="auto"/>
            <w:tcMar>
              <w:top w:w="100" w:type="dxa"/>
              <w:left w:w="100" w:type="dxa"/>
              <w:bottom w:w="100" w:type="dxa"/>
              <w:right w:w="100" w:type="dxa"/>
            </w:tcMar>
          </w:tcPr>
          <w:p w14:paraId="2B7A1858"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5/18</w:t>
            </w:r>
          </w:p>
        </w:tc>
        <w:tc>
          <w:tcPr>
            <w:tcW w:w="3815" w:type="dxa"/>
            <w:shd w:val="clear" w:color="auto" w:fill="auto"/>
            <w:tcMar>
              <w:top w:w="100" w:type="dxa"/>
              <w:left w:w="100" w:type="dxa"/>
              <w:bottom w:w="100" w:type="dxa"/>
              <w:right w:w="100" w:type="dxa"/>
            </w:tcMar>
          </w:tcPr>
          <w:p w14:paraId="0604C436"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Ultrasound</w:t>
            </w:r>
          </w:p>
          <w:p w14:paraId="7FE7EFBB"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 xml:space="preserve"> </w:t>
            </w:r>
          </w:p>
        </w:tc>
        <w:tc>
          <w:tcPr>
            <w:tcW w:w="2270" w:type="dxa"/>
            <w:shd w:val="clear" w:color="auto" w:fill="auto"/>
            <w:tcMar>
              <w:top w:w="100" w:type="dxa"/>
              <w:left w:w="100" w:type="dxa"/>
              <w:bottom w:w="100" w:type="dxa"/>
              <w:right w:w="100" w:type="dxa"/>
            </w:tcMar>
          </w:tcPr>
          <w:p w14:paraId="7FE4C7E6"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 xml:space="preserve"> </w:t>
            </w:r>
          </w:p>
        </w:tc>
      </w:tr>
      <w:tr w:rsidR="00FE16B3" w14:paraId="769D7105" w14:textId="77777777">
        <w:tc>
          <w:tcPr>
            <w:tcW w:w="1190" w:type="dxa"/>
            <w:shd w:val="clear" w:color="auto" w:fill="auto"/>
            <w:tcMar>
              <w:top w:w="100" w:type="dxa"/>
              <w:left w:w="100" w:type="dxa"/>
              <w:bottom w:w="100" w:type="dxa"/>
              <w:right w:w="100" w:type="dxa"/>
            </w:tcMar>
          </w:tcPr>
          <w:p w14:paraId="51AE9D72"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8</w:t>
            </w:r>
          </w:p>
        </w:tc>
        <w:tc>
          <w:tcPr>
            <w:tcW w:w="1685" w:type="dxa"/>
            <w:shd w:val="clear" w:color="auto" w:fill="auto"/>
            <w:tcMar>
              <w:top w:w="100" w:type="dxa"/>
              <w:left w:w="100" w:type="dxa"/>
              <w:bottom w:w="100" w:type="dxa"/>
              <w:right w:w="100" w:type="dxa"/>
            </w:tcMar>
          </w:tcPr>
          <w:p w14:paraId="32DB0C69"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5/25</w:t>
            </w:r>
          </w:p>
        </w:tc>
        <w:tc>
          <w:tcPr>
            <w:tcW w:w="3815" w:type="dxa"/>
            <w:shd w:val="clear" w:color="auto" w:fill="auto"/>
            <w:tcMar>
              <w:top w:w="100" w:type="dxa"/>
              <w:left w:w="100" w:type="dxa"/>
              <w:bottom w:w="100" w:type="dxa"/>
              <w:right w:w="100" w:type="dxa"/>
            </w:tcMar>
          </w:tcPr>
          <w:p w14:paraId="1877E480"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Artificial Insemination #1</w:t>
            </w:r>
          </w:p>
          <w:p w14:paraId="4A85B97F" w14:textId="77777777" w:rsidR="00FE16B3" w:rsidRDefault="00F010A8">
            <w:pPr>
              <w:pBdr>
                <w:top w:val="nil"/>
                <w:left w:val="nil"/>
                <w:bottom w:val="nil"/>
                <w:right w:val="nil"/>
                <w:between w:val="nil"/>
              </w:pBdr>
              <w:jc w:val="center"/>
              <w:rPr>
                <w:rFonts w:ascii="Open Sans" w:eastAsia="Open Sans" w:hAnsi="Open Sans" w:cs="Open Sans"/>
                <w:i/>
                <w:sz w:val="24"/>
                <w:szCs w:val="24"/>
              </w:rPr>
            </w:pPr>
            <w:r>
              <w:rPr>
                <w:rFonts w:ascii="Open Sans" w:eastAsia="Open Sans" w:hAnsi="Open Sans" w:cs="Open Sans"/>
                <w:i/>
                <w:sz w:val="24"/>
                <w:szCs w:val="24"/>
              </w:rPr>
              <w:t xml:space="preserve"> </w:t>
            </w:r>
          </w:p>
        </w:tc>
        <w:tc>
          <w:tcPr>
            <w:tcW w:w="2270" w:type="dxa"/>
            <w:shd w:val="clear" w:color="auto" w:fill="auto"/>
            <w:tcMar>
              <w:top w:w="100" w:type="dxa"/>
              <w:left w:w="100" w:type="dxa"/>
              <w:bottom w:w="100" w:type="dxa"/>
              <w:right w:w="100" w:type="dxa"/>
            </w:tcMar>
          </w:tcPr>
          <w:p w14:paraId="072A236B"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 xml:space="preserve"> </w:t>
            </w:r>
          </w:p>
        </w:tc>
      </w:tr>
      <w:tr w:rsidR="00FE16B3" w14:paraId="274639FC" w14:textId="77777777">
        <w:tc>
          <w:tcPr>
            <w:tcW w:w="1190" w:type="dxa"/>
            <w:shd w:val="clear" w:color="auto" w:fill="auto"/>
            <w:tcMar>
              <w:top w:w="100" w:type="dxa"/>
              <w:left w:w="100" w:type="dxa"/>
              <w:bottom w:w="100" w:type="dxa"/>
              <w:right w:w="100" w:type="dxa"/>
            </w:tcMar>
          </w:tcPr>
          <w:p w14:paraId="1105D304"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9</w:t>
            </w:r>
          </w:p>
        </w:tc>
        <w:tc>
          <w:tcPr>
            <w:tcW w:w="1685" w:type="dxa"/>
            <w:shd w:val="clear" w:color="auto" w:fill="auto"/>
            <w:tcMar>
              <w:top w:w="100" w:type="dxa"/>
              <w:left w:w="100" w:type="dxa"/>
              <w:bottom w:w="100" w:type="dxa"/>
              <w:right w:w="100" w:type="dxa"/>
            </w:tcMar>
          </w:tcPr>
          <w:p w14:paraId="277D0038"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6/1</w:t>
            </w:r>
          </w:p>
        </w:tc>
        <w:tc>
          <w:tcPr>
            <w:tcW w:w="3815" w:type="dxa"/>
            <w:shd w:val="clear" w:color="auto" w:fill="auto"/>
            <w:tcMar>
              <w:top w:w="100" w:type="dxa"/>
              <w:left w:w="100" w:type="dxa"/>
              <w:bottom w:w="100" w:type="dxa"/>
              <w:right w:w="100" w:type="dxa"/>
            </w:tcMar>
          </w:tcPr>
          <w:p w14:paraId="017E2DED"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Artificial Insemination #2</w:t>
            </w:r>
          </w:p>
          <w:p w14:paraId="60B49ECF" w14:textId="77777777" w:rsidR="00FE16B3" w:rsidRDefault="00F010A8">
            <w:pPr>
              <w:pBdr>
                <w:top w:val="nil"/>
                <w:left w:val="nil"/>
                <w:bottom w:val="nil"/>
                <w:right w:val="nil"/>
                <w:between w:val="nil"/>
              </w:pBdr>
              <w:jc w:val="center"/>
              <w:rPr>
                <w:rFonts w:ascii="Open Sans" w:eastAsia="Open Sans" w:hAnsi="Open Sans" w:cs="Open Sans"/>
                <w:i/>
                <w:sz w:val="24"/>
                <w:szCs w:val="24"/>
              </w:rPr>
            </w:pPr>
            <w:r>
              <w:rPr>
                <w:rFonts w:ascii="Open Sans" w:eastAsia="Open Sans" w:hAnsi="Open Sans" w:cs="Open Sans"/>
                <w:i/>
                <w:sz w:val="24"/>
                <w:szCs w:val="24"/>
              </w:rPr>
              <w:lastRenderedPageBreak/>
              <w:t>No School 5/27 – Memorial Day</w:t>
            </w:r>
          </w:p>
        </w:tc>
        <w:tc>
          <w:tcPr>
            <w:tcW w:w="2270" w:type="dxa"/>
            <w:shd w:val="clear" w:color="auto" w:fill="auto"/>
            <w:tcMar>
              <w:top w:w="100" w:type="dxa"/>
              <w:left w:w="100" w:type="dxa"/>
              <w:bottom w:w="100" w:type="dxa"/>
              <w:right w:w="100" w:type="dxa"/>
            </w:tcMar>
          </w:tcPr>
          <w:p w14:paraId="0C3D5082"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lastRenderedPageBreak/>
              <w:t>Foal Haltering</w:t>
            </w:r>
          </w:p>
        </w:tc>
      </w:tr>
      <w:tr w:rsidR="00FE16B3" w14:paraId="509DBA8A" w14:textId="77777777">
        <w:tc>
          <w:tcPr>
            <w:tcW w:w="1190" w:type="dxa"/>
            <w:shd w:val="clear" w:color="auto" w:fill="auto"/>
            <w:tcMar>
              <w:top w:w="100" w:type="dxa"/>
              <w:left w:w="100" w:type="dxa"/>
              <w:bottom w:w="100" w:type="dxa"/>
              <w:right w:w="100" w:type="dxa"/>
            </w:tcMar>
          </w:tcPr>
          <w:p w14:paraId="4C2B3936"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10</w:t>
            </w:r>
          </w:p>
        </w:tc>
        <w:tc>
          <w:tcPr>
            <w:tcW w:w="1685" w:type="dxa"/>
            <w:shd w:val="clear" w:color="auto" w:fill="auto"/>
            <w:tcMar>
              <w:top w:w="100" w:type="dxa"/>
              <w:left w:w="100" w:type="dxa"/>
              <w:bottom w:w="100" w:type="dxa"/>
              <w:right w:w="100" w:type="dxa"/>
            </w:tcMar>
          </w:tcPr>
          <w:p w14:paraId="313E9D17"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6/8</w:t>
            </w:r>
          </w:p>
        </w:tc>
        <w:tc>
          <w:tcPr>
            <w:tcW w:w="3815" w:type="dxa"/>
            <w:shd w:val="clear" w:color="auto" w:fill="auto"/>
            <w:tcMar>
              <w:top w:w="100" w:type="dxa"/>
              <w:left w:w="100" w:type="dxa"/>
              <w:bottom w:w="100" w:type="dxa"/>
              <w:right w:w="100" w:type="dxa"/>
            </w:tcMar>
          </w:tcPr>
          <w:p w14:paraId="4A1D5857" w14:textId="77777777" w:rsidR="00FE16B3" w:rsidRDefault="00F010A8">
            <w:pPr>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Lab Practical #2 – Artificial Insemination</w:t>
            </w:r>
          </w:p>
        </w:tc>
        <w:tc>
          <w:tcPr>
            <w:tcW w:w="2270" w:type="dxa"/>
            <w:shd w:val="clear" w:color="auto" w:fill="auto"/>
            <w:tcMar>
              <w:top w:w="100" w:type="dxa"/>
              <w:left w:w="100" w:type="dxa"/>
              <w:bottom w:w="100" w:type="dxa"/>
              <w:right w:w="100" w:type="dxa"/>
            </w:tcMar>
          </w:tcPr>
          <w:p w14:paraId="62D2EB67" w14:textId="77777777" w:rsidR="00FE16B3" w:rsidRDefault="00F010A8">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sz w:val="24"/>
                <w:szCs w:val="24"/>
              </w:rPr>
              <w:t>Foal Leading</w:t>
            </w:r>
          </w:p>
        </w:tc>
      </w:tr>
      <w:tr w:rsidR="00FE16B3" w14:paraId="76021C3F" w14:textId="77777777">
        <w:tc>
          <w:tcPr>
            <w:tcW w:w="1190" w:type="dxa"/>
            <w:shd w:val="clear" w:color="auto" w:fill="auto"/>
            <w:tcMar>
              <w:top w:w="100" w:type="dxa"/>
              <w:left w:w="100" w:type="dxa"/>
              <w:bottom w:w="100" w:type="dxa"/>
              <w:right w:w="100" w:type="dxa"/>
            </w:tcMar>
          </w:tcPr>
          <w:p w14:paraId="4E0A1E18" w14:textId="77777777" w:rsidR="00FE16B3" w:rsidRDefault="00F010A8">
            <w:pPr>
              <w:pBdr>
                <w:top w:val="nil"/>
                <w:left w:val="nil"/>
                <w:bottom w:val="nil"/>
                <w:right w:val="nil"/>
                <w:between w:val="nil"/>
              </w:pBdr>
              <w:jc w:val="center"/>
              <w:rPr>
                <w:rFonts w:ascii="Open Sans" w:eastAsia="Open Sans" w:hAnsi="Open Sans" w:cs="Open Sans"/>
                <w:strike/>
                <w:sz w:val="24"/>
                <w:szCs w:val="24"/>
              </w:rPr>
            </w:pPr>
            <w:r>
              <w:rPr>
                <w:rFonts w:ascii="Open Sans" w:eastAsia="Open Sans" w:hAnsi="Open Sans" w:cs="Open Sans"/>
                <w:strike/>
                <w:sz w:val="24"/>
                <w:szCs w:val="24"/>
              </w:rPr>
              <w:t>11</w:t>
            </w:r>
          </w:p>
        </w:tc>
        <w:tc>
          <w:tcPr>
            <w:tcW w:w="1685" w:type="dxa"/>
            <w:shd w:val="clear" w:color="auto" w:fill="auto"/>
            <w:tcMar>
              <w:top w:w="100" w:type="dxa"/>
              <w:left w:w="100" w:type="dxa"/>
              <w:bottom w:w="100" w:type="dxa"/>
              <w:right w:w="100" w:type="dxa"/>
            </w:tcMar>
          </w:tcPr>
          <w:p w14:paraId="75315003" w14:textId="77777777" w:rsidR="00FE16B3" w:rsidRDefault="00F010A8">
            <w:pPr>
              <w:pBdr>
                <w:top w:val="nil"/>
                <w:left w:val="nil"/>
                <w:bottom w:val="nil"/>
                <w:right w:val="nil"/>
                <w:between w:val="nil"/>
              </w:pBdr>
              <w:jc w:val="center"/>
              <w:rPr>
                <w:rFonts w:ascii="Open Sans" w:eastAsia="Open Sans" w:hAnsi="Open Sans" w:cs="Open Sans"/>
                <w:strike/>
                <w:sz w:val="24"/>
                <w:szCs w:val="24"/>
              </w:rPr>
            </w:pPr>
            <w:r>
              <w:rPr>
                <w:rFonts w:ascii="Open Sans" w:eastAsia="Open Sans" w:hAnsi="Open Sans" w:cs="Open Sans"/>
                <w:strike/>
                <w:sz w:val="24"/>
                <w:szCs w:val="24"/>
              </w:rPr>
              <w:t>6/10</w:t>
            </w:r>
          </w:p>
        </w:tc>
        <w:tc>
          <w:tcPr>
            <w:tcW w:w="3815" w:type="dxa"/>
            <w:shd w:val="clear" w:color="auto" w:fill="auto"/>
            <w:tcMar>
              <w:top w:w="100" w:type="dxa"/>
              <w:left w:w="100" w:type="dxa"/>
              <w:bottom w:w="100" w:type="dxa"/>
              <w:right w:w="100" w:type="dxa"/>
            </w:tcMar>
          </w:tcPr>
          <w:p w14:paraId="7FD7865C" w14:textId="77777777" w:rsidR="00FE16B3" w:rsidRDefault="00F010A8">
            <w:pPr>
              <w:pBdr>
                <w:top w:val="nil"/>
                <w:left w:val="nil"/>
                <w:bottom w:val="nil"/>
                <w:right w:val="nil"/>
                <w:between w:val="nil"/>
              </w:pBdr>
              <w:jc w:val="center"/>
              <w:rPr>
                <w:rFonts w:ascii="Open Sans" w:eastAsia="Open Sans" w:hAnsi="Open Sans" w:cs="Open Sans"/>
                <w:strike/>
                <w:sz w:val="24"/>
                <w:szCs w:val="24"/>
              </w:rPr>
            </w:pPr>
            <w:r>
              <w:rPr>
                <w:rFonts w:ascii="Open Sans" w:eastAsia="Open Sans" w:hAnsi="Open Sans" w:cs="Open Sans"/>
                <w:strike/>
                <w:sz w:val="24"/>
                <w:szCs w:val="24"/>
              </w:rPr>
              <w:t>Term Projects</w:t>
            </w:r>
          </w:p>
        </w:tc>
        <w:tc>
          <w:tcPr>
            <w:tcW w:w="2270" w:type="dxa"/>
            <w:shd w:val="clear" w:color="auto" w:fill="auto"/>
            <w:tcMar>
              <w:top w:w="100" w:type="dxa"/>
              <w:left w:w="100" w:type="dxa"/>
              <w:bottom w:w="100" w:type="dxa"/>
              <w:right w:w="100" w:type="dxa"/>
            </w:tcMar>
          </w:tcPr>
          <w:p w14:paraId="0A4A809F" w14:textId="77777777" w:rsidR="00FE16B3" w:rsidRDefault="00F010A8">
            <w:pPr>
              <w:pBdr>
                <w:top w:val="nil"/>
                <w:left w:val="nil"/>
                <w:bottom w:val="nil"/>
                <w:right w:val="nil"/>
                <w:between w:val="nil"/>
              </w:pBdr>
              <w:jc w:val="center"/>
              <w:rPr>
                <w:rFonts w:ascii="Open Sans" w:eastAsia="Open Sans" w:hAnsi="Open Sans" w:cs="Open Sans"/>
                <w:strike/>
                <w:sz w:val="24"/>
                <w:szCs w:val="24"/>
              </w:rPr>
            </w:pPr>
            <w:r>
              <w:rPr>
                <w:rFonts w:ascii="Open Sans" w:eastAsia="Open Sans" w:hAnsi="Open Sans" w:cs="Open Sans"/>
                <w:strike/>
                <w:sz w:val="24"/>
                <w:szCs w:val="24"/>
              </w:rPr>
              <w:t>Due 6/10</w:t>
            </w:r>
          </w:p>
          <w:p w14:paraId="6734F75A" w14:textId="77777777" w:rsidR="00FE16B3" w:rsidRDefault="00F010A8">
            <w:pPr>
              <w:pBdr>
                <w:top w:val="nil"/>
                <w:left w:val="nil"/>
                <w:bottom w:val="nil"/>
                <w:right w:val="nil"/>
                <w:between w:val="nil"/>
              </w:pBdr>
              <w:jc w:val="center"/>
              <w:rPr>
                <w:rFonts w:ascii="Open Sans" w:eastAsia="Open Sans" w:hAnsi="Open Sans" w:cs="Open Sans"/>
                <w:strike/>
                <w:sz w:val="24"/>
                <w:szCs w:val="24"/>
              </w:rPr>
            </w:pPr>
            <w:r>
              <w:rPr>
                <w:rFonts w:ascii="Open Sans" w:eastAsia="Open Sans" w:hAnsi="Open Sans" w:cs="Open Sans"/>
                <w:strike/>
                <w:sz w:val="24"/>
                <w:szCs w:val="24"/>
              </w:rPr>
              <w:t xml:space="preserve"> </w:t>
            </w:r>
          </w:p>
        </w:tc>
      </w:tr>
    </w:tbl>
    <w:p w14:paraId="4A0293F3" w14:textId="77777777" w:rsidR="00FE16B3" w:rsidRDefault="00FE16B3">
      <w:pPr>
        <w:pBdr>
          <w:top w:val="nil"/>
          <w:left w:val="nil"/>
          <w:bottom w:val="nil"/>
          <w:right w:val="nil"/>
          <w:between w:val="nil"/>
        </w:pBdr>
        <w:rPr>
          <w:rFonts w:ascii="Open Sans" w:eastAsia="Open Sans" w:hAnsi="Open Sans" w:cs="Open Sans"/>
          <w:sz w:val="24"/>
          <w:szCs w:val="24"/>
        </w:rPr>
      </w:pPr>
    </w:p>
    <w:sectPr w:rsidR="00FE16B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B3"/>
    <w:rsid w:val="006760A2"/>
    <w:rsid w:val="00F010A8"/>
    <w:rsid w:val="00FE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4824"/>
  <w15:docId w15:val="{B44B877C-8C57-504D-9620-3B15E772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5" Type="http://schemas.openxmlformats.org/officeDocument/2006/relationships/hyperlink" Target="http://po.linnbenton.edu/BPsandARs/" TargetMode="External"/><Relationship Id="rId4" Type="http://schemas.openxmlformats.org/officeDocument/2006/relationships/hyperlink" Target="http://elearning.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2020-03-31T15:01:00Z</dcterms:created>
  <dcterms:modified xsi:type="dcterms:W3CDTF">2020-03-31T15:01:00Z</dcterms:modified>
</cp:coreProperties>
</file>