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360.0" w:type="dxa"/>
        <w:jc w:val="left"/>
        <w:tblInd w:w="1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6840"/>
        <w:tblGridChange w:id="0">
          <w:tblGrid>
            <w:gridCol w:w="2520"/>
            <w:gridCol w:w="6840"/>
          </w:tblGrid>
        </w:tblGridChange>
      </w:tblGrid>
      <w:tr>
        <w:tc>
          <w:tcPr>
            <w:tcMar>
              <w:top w:w="100.0" w:type="dxa"/>
              <w:left w:w="140.0" w:type="dxa"/>
              <w:bottom w:w="100.0" w:type="dxa"/>
              <w:right w:w="14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Linn-Benton Community College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vertAlign w:val="baseline"/>
              </w:rPr>
            </w:pPr>
            <w:r w:rsidDel="00000000" w:rsidR="00000000" w:rsidRPr="00000000">
              <w:rPr>
                <w:b w:val="0"/>
                <w:i w:val="0"/>
                <w:smallCaps w:val="0"/>
                <w:strike w:val="0"/>
                <w:color w:val="000000"/>
                <w:sz w:val="20"/>
                <w:szCs w:val="20"/>
                <w:u w:val="none"/>
                <w:vertAlign w:val="baseline"/>
                <w:rtl w:val="0"/>
              </w:rPr>
              <w:t xml:space="preserve">6500 Pacific B</w:t>
            </w:r>
            <w:r w:rsidDel="00000000" w:rsidR="00000000" w:rsidRPr="00000000">
              <w:rPr>
                <w:sz w:val="20"/>
                <w:szCs w:val="20"/>
                <w:rtl w:val="0"/>
              </w:rPr>
              <w:t xml:space="preserve">lvd.</w:t>
            </w:r>
            <w:r w:rsidDel="00000000" w:rsidR="00000000" w:rsidRPr="00000000">
              <w:rPr>
                <w:b w:val="0"/>
                <w:i w:val="0"/>
                <w:smallCaps w:val="0"/>
                <w:strike w:val="0"/>
                <w:color w:val="000000"/>
                <w:sz w:val="20"/>
                <w:szCs w:val="20"/>
                <w:u w:val="none"/>
                <w:vertAlign w:val="baseline"/>
                <w:rtl w:val="0"/>
              </w:rPr>
              <w:t xml:space="preserve"> SW</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vertAlign w:val="baseline"/>
              </w:rPr>
            </w:pPr>
            <w:r w:rsidDel="00000000" w:rsidR="00000000" w:rsidRPr="00000000">
              <w:rPr>
                <w:b w:val="0"/>
                <w:i w:val="0"/>
                <w:smallCaps w:val="0"/>
                <w:strike w:val="0"/>
                <w:color w:val="000000"/>
                <w:sz w:val="20"/>
                <w:szCs w:val="20"/>
                <w:u w:val="none"/>
                <w:vertAlign w:val="baseline"/>
                <w:rtl w:val="0"/>
              </w:rPr>
              <w:t xml:space="preserve">Albany, Oregon 97321</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0"/>
                <w:szCs w:val="20"/>
                <w:u w:val="none"/>
                <w:vertAlign w:val="baseline"/>
              </w:rPr>
            </w:pPr>
            <w:r w:rsidDel="00000000" w:rsidR="00000000" w:rsidRPr="00000000">
              <w:rPr>
                <w:b w:val="1"/>
                <w:sz w:val="20"/>
                <w:szCs w:val="20"/>
                <w:rtl w:val="0"/>
              </w:rPr>
              <w:t xml:space="preserve">Winter Term 2017</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sz w:val="20"/>
                <w:szCs w:val="20"/>
                <w:u w:val="none"/>
                <w:vertAlign w:val="baseline"/>
              </w:rPr>
            </w:pPr>
            <w:r w:rsidDel="00000000" w:rsidR="00000000" w:rsidRPr="00000000">
              <w:rPr>
                <w:b w:val="0"/>
                <w:i w:val="0"/>
                <w:smallCaps w:val="0"/>
                <w:strike w:val="0"/>
                <w:color w:val="000000"/>
                <w:sz w:val="20"/>
                <w:szCs w:val="20"/>
                <w:u w:val="none"/>
                <w:vertAlign w:val="baseline"/>
                <w:rtl w:val="0"/>
              </w:rPr>
              <w:t xml:space="preserve">3 Credits</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CRN</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18"/>
                <w:szCs w:val="18"/>
                <w:rtl w:val="0"/>
              </w:rPr>
              <w:t xml:space="preserve">32830</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Location</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Tahoma" w:cs="Tahoma" w:eastAsia="Tahoma" w:hAnsi="Tahoma"/>
                <w:sz w:val="20"/>
                <w:szCs w:val="20"/>
                <w:rtl w:val="0"/>
              </w:rPr>
              <w:t xml:space="preserve">Online through Moodle</w:t>
            </w:r>
            <w:hyperlink r:id="rId6">
              <w:r w:rsidDel="00000000" w:rsidR="00000000" w:rsidRPr="00000000">
                <w:rPr>
                  <w:rFonts w:ascii="Tahoma" w:cs="Tahoma" w:eastAsia="Tahoma" w:hAnsi="Tahoma"/>
                  <w:sz w:val="20"/>
                  <w:szCs w:val="20"/>
                  <w:rtl w:val="0"/>
                </w:rPr>
                <w:t xml:space="preserve"> </w:t>
              </w:r>
            </w:hyperlink>
            <w:hyperlink r:id="rId7">
              <w:r w:rsidDel="00000000" w:rsidR="00000000" w:rsidRPr="00000000">
                <w:rPr>
                  <w:rFonts w:ascii="Tahoma" w:cs="Tahoma" w:eastAsia="Tahoma" w:hAnsi="Tahoma"/>
                  <w:color w:val="000099"/>
                  <w:sz w:val="20"/>
                  <w:szCs w:val="20"/>
                  <w:u w:val="single"/>
                  <w:rtl w:val="0"/>
                </w:rPr>
                <w:t xml:space="preserve">elearning.linnbenton.edu</w:t>
              </w:r>
            </w:hyperlink>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Instructor</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vertAlign w:val="baseline"/>
              </w:rPr>
            </w:pPr>
            <w:r w:rsidDel="00000000" w:rsidR="00000000" w:rsidRPr="00000000">
              <w:rPr>
                <w:b w:val="0"/>
                <w:i w:val="0"/>
                <w:smallCaps w:val="0"/>
                <w:strike w:val="0"/>
                <w:color w:val="000000"/>
                <w:sz w:val="20"/>
                <w:szCs w:val="20"/>
                <w:u w:val="none"/>
                <w:vertAlign w:val="baseline"/>
                <w:rtl w:val="0"/>
              </w:rPr>
              <w:t xml:space="preserve">Joyce Bower</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Office Hours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vertAlign w:val="baseline"/>
              </w:rPr>
            </w:pPr>
            <w:r w:rsidDel="00000000" w:rsidR="00000000" w:rsidRPr="00000000">
              <w:rPr>
                <w:sz w:val="20"/>
                <w:szCs w:val="20"/>
                <w:rtl w:val="0"/>
              </w:rPr>
              <w:t xml:space="preserve">Online, By Appointment</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Office Location</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vertAlign w:val="baseline"/>
              </w:rPr>
            </w:pPr>
            <w:r w:rsidDel="00000000" w:rsidR="00000000" w:rsidRPr="00000000">
              <w:rPr>
                <w:sz w:val="20"/>
                <w:szCs w:val="20"/>
                <w:rtl w:val="0"/>
              </w:rPr>
              <w:t xml:space="preserve">SSH-210 (Not on campus Winter 2017)</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E-mail Address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99"/>
                <w:sz w:val="20"/>
                <w:szCs w:val="20"/>
                <w:u w:val="single"/>
                <w:vertAlign w:val="baseline"/>
              </w:rPr>
            </w:pPr>
            <w:r w:rsidDel="00000000" w:rsidR="00000000" w:rsidRPr="00000000">
              <w:rPr>
                <w:b w:val="0"/>
                <w:i w:val="0"/>
                <w:smallCaps w:val="0"/>
                <w:strike w:val="0"/>
                <w:sz w:val="20"/>
                <w:szCs w:val="20"/>
                <w:vertAlign w:val="baseline"/>
                <w:rtl w:val="0"/>
              </w:rPr>
              <w:t xml:space="preserve">bowerj@linnbenton.edu</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vertAlign w:val="baseline"/>
              </w:rPr>
            </w:pPr>
            <w:r w:rsidDel="00000000" w:rsidR="00000000" w:rsidRPr="00000000">
              <w:rPr>
                <w:b w:val="0"/>
                <w:i w:val="0"/>
                <w:smallCaps w:val="0"/>
                <w:strike w:val="0"/>
                <w:color w:val="000000"/>
                <w:sz w:val="20"/>
                <w:szCs w:val="20"/>
                <w:u w:val="none"/>
                <w:vertAlign w:val="baseline"/>
                <w:rtl w:val="0"/>
              </w:rPr>
              <w:t xml:space="preserve">(E-mail is the best way to contact me.)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highlight w:val="lightGray"/>
                <w:u w:val="none"/>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highlight w:val="lightGray"/>
                <w:u w:val="none"/>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highlight w:val="lightGray"/>
                <w:u w:val="none"/>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highlight w:val="lightGray"/>
                <w:u w:val="none"/>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highlight w:val="lightGray"/>
                <w:u w:val="none"/>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highlight w:val="lightGray"/>
                <w:u w:val="none"/>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highlight w:val="lightGray"/>
                <w:u w:val="none"/>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highlight w:val="lightGray"/>
                <w:u w:val="none"/>
                <w:vertAlign w:val="baseline"/>
              </w:rPr>
            </w:pPr>
            <w:r w:rsidDel="00000000" w:rsidR="00000000" w:rsidRPr="00000000">
              <w:rPr>
                <w:rtl w:val="0"/>
              </w:rPr>
            </w:r>
          </w:p>
        </w:tc>
        <w:tc>
          <w:tcPr>
            <w:shd w:fill="auto" w:val="clear"/>
            <w:tcMar>
              <w:top w:w="100.0" w:type="dxa"/>
              <w:left w:w="140.0" w:type="dxa"/>
              <w:bottom w:w="100.0" w:type="dxa"/>
              <w:right w:w="140.0" w:type="dxa"/>
            </w:tcMar>
            <w:vAlign w:val="top"/>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rPr>
                <w:sz w:val="20"/>
                <w:szCs w:val="20"/>
                <w:vertAlign w:val="baseline"/>
              </w:rPr>
            </w:pPr>
            <w:r w:rsidDel="00000000" w:rsidR="00000000" w:rsidRPr="00000000">
              <w:rPr>
                <w:b w:val="1"/>
                <w:sz w:val="36"/>
                <w:szCs w:val="36"/>
                <w:vertAlign w:val="baseline"/>
                <w:rtl w:val="0"/>
              </w:rPr>
              <w:t xml:space="preserve">Writing</w:t>
            </w:r>
            <w:r w:rsidDel="00000000" w:rsidR="00000000" w:rsidRPr="00000000">
              <w:rPr>
                <w:b w:val="1"/>
                <w:sz w:val="36"/>
                <w:szCs w:val="36"/>
                <w:vertAlign w:val="baseline"/>
                <w:rtl w:val="0"/>
              </w:rPr>
              <w:t xml:space="preserve"> </w:t>
            </w:r>
            <w:r w:rsidDel="00000000" w:rsidR="00000000" w:rsidRPr="00000000">
              <w:rPr>
                <w:b w:val="1"/>
                <w:sz w:val="36"/>
                <w:szCs w:val="36"/>
                <w:rtl w:val="0"/>
              </w:rPr>
              <w:t xml:space="preserve">227</w:t>
            </w:r>
            <w:r w:rsidDel="00000000" w:rsidR="00000000" w:rsidRPr="00000000">
              <w:rPr>
                <w:b w:val="1"/>
                <w:sz w:val="36"/>
                <w:szCs w:val="36"/>
                <w:vertAlign w:val="baseline"/>
                <w:rtl w:val="0"/>
              </w:rPr>
              <w:t xml:space="preserve">: </w:t>
            </w:r>
            <w:r w:rsidDel="00000000" w:rsidR="00000000" w:rsidRPr="00000000">
              <w:rPr>
                <w:b w:val="1"/>
                <w:sz w:val="36"/>
                <w:szCs w:val="36"/>
                <w:rtl w:val="0"/>
              </w:rPr>
              <w:t xml:space="preserve">Technical Writing</w:t>
            </w:r>
            <w:r w:rsidDel="00000000" w:rsidR="00000000" w:rsidRPr="00000000">
              <w:pict>
                <v:rect style="width:0.0pt;height:1.5pt" o:hr="t" o:hrstd="t" o:hralign="center" fillcolor="#A0A0A0" stroked="f"/>
              </w:pict>
            </w:r>
            <w:r w:rsidDel="00000000" w:rsidR="00000000" w:rsidRPr="00000000">
              <w:rPr>
                <w:sz w:val="20"/>
                <w:szCs w:val="20"/>
                <w:vertAlign w:val="baseline"/>
                <w:rtl w:val="0"/>
              </w:rPr>
              <w:t xml:space="preserve">COURSE DESCRIPTION</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With this class, you’ll learn processes to gather, evaluate, organize, and present written technical information to professional and technical audiences. Class activities emphasize revision, problem-solving, and teamwork. You will write a resume and prepare a summary. You’ll also write a technical description, instructions, and a formal report. </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b w:val="1"/>
                <w:i w:val="0"/>
                <w:smallCaps w:val="0"/>
                <w:strike w:val="0"/>
                <w:color w:val="000000"/>
                <w:sz w:val="20"/>
                <w:szCs w:val="20"/>
                <w:u w:val="none"/>
                <w:shd w:fill="auto" w:val="clear"/>
                <w:vertAlign w:val="baseline"/>
                <w:rtl w:val="0"/>
              </w:rPr>
              <w:t xml:space="preserve">Prerequisite: </w:t>
            </w:r>
            <w:r w:rsidDel="00000000" w:rsidR="00000000" w:rsidRPr="00000000">
              <w:rPr>
                <w:sz w:val="20"/>
                <w:szCs w:val="20"/>
                <w:rtl w:val="0"/>
              </w:rPr>
              <w:t xml:space="preserve">WR121</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REQUIRED SKILLS</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B</w:t>
            </w:r>
            <w:r w:rsidDel="00000000" w:rsidR="00000000" w:rsidRPr="00000000">
              <w:rPr>
                <w:b w:val="0"/>
                <w:i w:val="0"/>
                <w:smallCaps w:val="0"/>
                <w:strike w:val="0"/>
                <w:color w:val="000000"/>
                <w:sz w:val="20"/>
                <w:szCs w:val="20"/>
                <w:u w:val="none"/>
                <w:shd w:fill="auto" w:val="clear"/>
                <w:vertAlign w:val="baseline"/>
                <w:rtl w:val="0"/>
              </w:rPr>
              <w:t xml:space="preserve">efore taking this class, you should know:</w:t>
            </w:r>
          </w:p>
          <w:p w:rsidR="00000000" w:rsidDel="00000000" w:rsidP="00000000" w:rsidRDefault="00000000" w:rsidRPr="00000000" w14:paraId="0000002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b w:val="0"/>
                <w:i w:val="0"/>
                <w:smallCaps w:val="0"/>
                <w:strike w:val="0"/>
                <w:color w:val="000000"/>
                <w:sz w:val="20"/>
                <w:szCs w:val="20"/>
                <w:u w:val="none"/>
                <w:shd w:fill="auto" w:val="clear"/>
                <w:vertAlign w:val="baseline"/>
                <w:rtl w:val="0"/>
              </w:rPr>
              <w:t xml:space="preserve">Basic computer skills</w:t>
            </w:r>
          </w:p>
          <w:p w:rsidR="00000000" w:rsidDel="00000000" w:rsidP="00000000" w:rsidRDefault="00000000" w:rsidRPr="00000000" w14:paraId="0000002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b w:val="0"/>
                <w:i w:val="0"/>
                <w:smallCaps w:val="0"/>
                <w:strike w:val="0"/>
                <w:color w:val="000000"/>
                <w:sz w:val="20"/>
                <w:szCs w:val="20"/>
                <w:u w:val="none"/>
                <w:shd w:fill="auto" w:val="clear"/>
                <w:vertAlign w:val="baseline"/>
                <w:rtl w:val="0"/>
              </w:rPr>
              <w:t xml:space="preserve">Basic word processing skills</w:t>
            </w:r>
          </w:p>
          <w:p w:rsidR="00000000" w:rsidDel="00000000" w:rsidP="00000000" w:rsidRDefault="00000000" w:rsidRPr="00000000" w14:paraId="0000002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b w:val="0"/>
                <w:i w:val="0"/>
                <w:smallCaps w:val="0"/>
                <w:strike w:val="0"/>
                <w:color w:val="000000"/>
                <w:sz w:val="20"/>
                <w:szCs w:val="20"/>
                <w:u w:val="none"/>
                <w:shd w:fill="auto" w:val="clear"/>
                <w:vertAlign w:val="baseline"/>
                <w:rtl w:val="0"/>
              </w:rPr>
              <w:t xml:space="preserve">Basic internet skills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COURSE OBJECTIVES</w:t>
            </w:r>
          </w:p>
          <w:p w:rsidR="00000000" w:rsidDel="00000000" w:rsidP="00000000" w:rsidRDefault="00000000" w:rsidRPr="00000000" w14:paraId="00000031">
            <w:pPr>
              <w:widowControl w:val="0"/>
              <w:numPr>
                <w:ilvl w:val="0"/>
                <w:numId w:val="31"/>
              </w:numPr>
              <w:pBdr>
                <w:top w:space="0" w:sz="0" w:val="nil"/>
                <w:left w:space="0" w:sz="0" w:val="nil"/>
                <w:bottom w:space="0" w:sz="0" w:val="nil"/>
                <w:right w:space="0" w:sz="0" w:val="nil"/>
                <w:between w:space="0" w:sz="0" w:val="nil"/>
              </w:pBdr>
              <w:shd w:fill="auto" w:val="clear"/>
              <w:spacing w:after="0" w:afterAutospacing="0" w:line="330" w:lineRule="auto"/>
              <w:ind w:left="720" w:hanging="360"/>
              <w:rPr>
                <w:color w:val="333333"/>
                <w:sz w:val="20"/>
                <w:szCs w:val="20"/>
              </w:rPr>
            </w:pPr>
            <w:r w:rsidDel="00000000" w:rsidR="00000000" w:rsidRPr="00000000">
              <w:rPr>
                <w:color w:val="333333"/>
                <w:sz w:val="20"/>
                <w:szCs w:val="20"/>
                <w:rtl w:val="0"/>
              </w:rPr>
              <w:t xml:space="preserve">To introduce you to technical writing conventions so you may prepare a variety of documents appropriate in technical fields, including descriptions, instructions, proposals, and analytical reports. Any of these documents may use primary and secondary research, for a combined length of approximately 16-20 single-spaced pages over the term.</w:t>
            </w:r>
          </w:p>
          <w:p w:rsidR="00000000" w:rsidDel="00000000" w:rsidP="00000000" w:rsidRDefault="00000000" w:rsidRPr="00000000" w14:paraId="00000032">
            <w:pPr>
              <w:widowControl w:val="0"/>
              <w:numPr>
                <w:ilvl w:val="0"/>
                <w:numId w:val="31"/>
              </w:numPr>
              <w:pBdr>
                <w:top w:space="0" w:sz="0" w:val="nil"/>
                <w:left w:space="0" w:sz="0" w:val="nil"/>
                <w:bottom w:space="0" w:sz="0" w:val="nil"/>
                <w:right w:space="0" w:sz="0" w:val="nil"/>
                <w:between w:space="0" w:sz="0" w:val="nil"/>
              </w:pBdr>
              <w:shd w:fill="auto" w:val="clear"/>
              <w:spacing w:after="0" w:afterAutospacing="0" w:line="330" w:lineRule="auto"/>
              <w:ind w:left="720" w:hanging="360"/>
              <w:rPr>
                <w:color w:val="333333"/>
                <w:sz w:val="20"/>
                <w:szCs w:val="20"/>
              </w:rPr>
            </w:pPr>
            <w:r w:rsidDel="00000000" w:rsidR="00000000" w:rsidRPr="00000000">
              <w:rPr>
                <w:color w:val="333333"/>
                <w:sz w:val="20"/>
                <w:szCs w:val="20"/>
                <w:rtl w:val="0"/>
              </w:rPr>
              <w:t xml:space="preserve">To help you design a technical research project and use a systematic research process to collect, analyze, synthesize, and present the information in a format commonly accepted in technical writing.</w:t>
            </w:r>
          </w:p>
          <w:p w:rsidR="00000000" w:rsidDel="00000000" w:rsidP="00000000" w:rsidRDefault="00000000" w:rsidRPr="00000000" w14:paraId="00000033">
            <w:pPr>
              <w:widowControl w:val="0"/>
              <w:numPr>
                <w:ilvl w:val="0"/>
                <w:numId w:val="31"/>
              </w:numPr>
              <w:pBdr>
                <w:top w:space="0" w:sz="0" w:val="nil"/>
                <w:left w:space="0" w:sz="0" w:val="nil"/>
                <w:bottom w:space="0" w:sz="0" w:val="nil"/>
                <w:right w:space="0" w:sz="0" w:val="nil"/>
                <w:between w:space="0" w:sz="0" w:val="nil"/>
              </w:pBdr>
              <w:shd w:fill="auto" w:val="clear"/>
              <w:spacing w:after="0" w:afterAutospacing="0" w:line="330" w:lineRule="auto"/>
              <w:ind w:left="720" w:hanging="360"/>
              <w:rPr>
                <w:color w:val="333333"/>
                <w:sz w:val="20"/>
                <w:szCs w:val="20"/>
              </w:rPr>
            </w:pPr>
            <w:r w:rsidDel="00000000" w:rsidR="00000000" w:rsidRPr="00000000">
              <w:rPr>
                <w:color w:val="333333"/>
                <w:sz w:val="20"/>
                <w:szCs w:val="20"/>
                <w:rtl w:val="0"/>
              </w:rPr>
              <w:t xml:space="preserve">To help you understand how to revise any technical document for thoughtful content, logical organization, clarity and the relevance of your own and others' work.</w:t>
            </w:r>
          </w:p>
          <w:p w:rsidR="00000000" w:rsidDel="00000000" w:rsidP="00000000" w:rsidRDefault="00000000" w:rsidRPr="00000000" w14:paraId="00000034">
            <w:pPr>
              <w:widowControl w:val="0"/>
              <w:numPr>
                <w:ilvl w:val="0"/>
                <w:numId w:val="31"/>
              </w:numPr>
              <w:pBdr>
                <w:top w:space="0" w:sz="0" w:val="nil"/>
                <w:left w:space="0" w:sz="0" w:val="nil"/>
                <w:bottom w:space="0" w:sz="0" w:val="nil"/>
                <w:right w:space="0" w:sz="0" w:val="nil"/>
                <w:between w:space="0" w:sz="0" w:val="nil"/>
              </w:pBdr>
              <w:shd w:fill="auto" w:val="clear"/>
              <w:spacing w:after="0" w:afterAutospacing="0" w:line="330" w:lineRule="auto"/>
              <w:ind w:left="720" w:hanging="360"/>
              <w:rPr>
                <w:color w:val="333333"/>
                <w:sz w:val="20"/>
                <w:szCs w:val="20"/>
              </w:rPr>
            </w:pPr>
            <w:r w:rsidDel="00000000" w:rsidR="00000000" w:rsidRPr="00000000">
              <w:rPr>
                <w:color w:val="333333"/>
                <w:sz w:val="20"/>
                <w:szCs w:val="20"/>
                <w:rtl w:val="0"/>
              </w:rPr>
              <w:t xml:space="preserve">To encourage you to think critically about information you gather and to use primary and secondary information to solve problems.</w:t>
            </w:r>
          </w:p>
          <w:p w:rsidR="00000000" w:rsidDel="00000000" w:rsidP="00000000" w:rsidRDefault="00000000" w:rsidRPr="00000000" w14:paraId="00000035">
            <w:pPr>
              <w:widowControl w:val="0"/>
              <w:numPr>
                <w:ilvl w:val="0"/>
                <w:numId w:val="31"/>
              </w:numPr>
              <w:pBdr>
                <w:top w:space="0" w:sz="0" w:val="nil"/>
                <w:left w:space="0" w:sz="0" w:val="nil"/>
                <w:bottom w:space="0" w:sz="0" w:val="nil"/>
                <w:right w:space="0" w:sz="0" w:val="nil"/>
                <w:between w:space="0" w:sz="0" w:val="nil"/>
              </w:pBdr>
              <w:shd w:fill="auto" w:val="clear"/>
              <w:spacing w:after="0" w:afterAutospacing="0" w:line="330" w:lineRule="auto"/>
              <w:ind w:left="720" w:hanging="360"/>
              <w:rPr>
                <w:color w:val="333333"/>
                <w:sz w:val="20"/>
                <w:szCs w:val="20"/>
              </w:rPr>
            </w:pPr>
            <w:r w:rsidDel="00000000" w:rsidR="00000000" w:rsidRPr="00000000">
              <w:rPr>
                <w:color w:val="333333"/>
                <w:sz w:val="20"/>
                <w:szCs w:val="20"/>
                <w:rtl w:val="0"/>
              </w:rPr>
              <w:t xml:space="preserve">To help you become an independent, self-motivating learner.</w:t>
            </w:r>
          </w:p>
          <w:p w:rsidR="00000000" w:rsidDel="00000000" w:rsidP="00000000" w:rsidRDefault="00000000" w:rsidRPr="00000000" w14:paraId="00000036">
            <w:pPr>
              <w:widowControl w:val="0"/>
              <w:numPr>
                <w:ilvl w:val="0"/>
                <w:numId w:val="31"/>
              </w:numPr>
              <w:pBdr>
                <w:top w:space="0" w:sz="0" w:val="nil"/>
                <w:left w:space="0" w:sz="0" w:val="nil"/>
                <w:bottom w:space="0" w:sz="0" w:val="nil"/>
                <w:right w:space="0" w:sz="0" w:val="nil"/>
                <w:between w:space="0" w:sz="0" w:val="nil"/>
              </w:pBdr>
              <w:shd w:fill="auto" w:val="clear"/>
              <w:spacing w:after="300" w:line="330" w:lineRule="auto"/>
              <w:ind w:left="720" w:hanging="360"/>
              <w:rPr>
                <w:color w:val="333333"/>
                <w:sz w:val="20"/>
                <w:szCs w:val="20"/>
              </w:rPr>
            </w:pPr>
            <w:r w:rsidDel="00000000" w:rsidR="00000000" w:rsidRPr="00000000">
              <w:rPr>
                <w:color w:val="333333"/>
                <w:sz w:val="20"/>
                <w:szCs w:val="20"/>
                <w:rtl w:val="0"/>
              </w:rPr>
              <w:t xml:space="preserve">To increase your awareness of the impact of computers on your personal and professional lives and on society in general.</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COURSE </w:t>
            </w:r>
            <w:r w:rsidDel="00000000" w:rsidR="00000000" w:rsidRPr="00000000">
              <w:rPr>
                <w:b w:val="1"/>
                <w:sz w:val="20"/>
                <w:szCs w:val="20"/>
                <w:rtl w:val="0"/>
              </w:rPr>
              <w:t xml:space="preserve">OUTCOMES</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0"/>
                <w:szCs w:val="20"/>
                <w:u w:val="none"/>
                <w:shd w:fill="auto" w:val="clear"/>
                <w:vertAlign w:val="baseline"/>
                <w:rtl w:val="0"/>
              </w:rPr>
              <w:t xml:space="preserve">By the end of this course, successful students will be able to:</w:t>
            </w:r>
          </w:p>
          <w:p w:rsidR="00000000" w:rsidDel="00000000" w:rsidP="00000000" w:rsidRDefault="00000000" w:rsidRPr="00000000" w14:paraId="0000003D">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Demonstrate technical writing skills</w:t>
            </w:r>
          </w:p>
          <w:p w:rsidR="00000000" w:rsidDel="00000000" w:rsidP="00000000" w:rsidRDefault="00000000" w:rsidRPr="00000000" w14:paraId="0000003E">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Design a technical research project</w:t>
            </w:r>
          </w:p>
          <w:p w:rsidR="00000000" w:rsidDel="00000000" w:rsidP="00000000" w:rsidRDefault="00000000" w:rsidRPr="00000000" w14:paraId="0000003F">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Collect and evaluate technical information</w:t>
            </w:r>
          </w:p>
          <w:p w:rsidR="00000000" w:rsidDel="00000000" w:rsidP="00000000" w:rsidRDefault="00000000" w:rsidRPr="00000000" w14:paraId="00000040">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Draft and revise technical reports</w:t>
            </w:r>
          </w:p>
          <w:p w:rsidR="00000000" w:rsidDel="00000000" w:rsidP="00000000" w:rsidRDefault="00000000" w:rsidRPr="00000000" w14:paraId="00000041">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Integrate computers into your academic, professional, and personal lives</w:t>
            </w:r>
          </w:p>
          <w:p w:rsidR="00000000" w:rsidDel="00000000" w:rsidP="00000000" w:rsidRDefault="00000000" w:rsidRPr="00000000" w14:paraId="00000042">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Demonstrate control of mechanics and format in the final formal research paper</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0"/>
                <w:szCs w:val="20"/>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b w:val="0"/>
                <w:i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0"/>
                <w:szCs w:val="20"/>
                <w:u w:val="none"/>
                <w:shd w:fill="auto" w:val="clear"/>
                <w:vertAlign w:val="baseline"/>
                <w:rtl w:val="0"/>
              </w:rPr>
              <w:t xml:space="preserve">NOTE: This syllabus (both class information and the assignment schedules) may change at my discretion.</w:t>
            </w:r>
          </w:p>
        </w:tc>
      </w:tr>
    </w:tbl>
    <w:p w:rsidR="00000000" w:rsidDel="00000000" w:rsidP="00000000" w:rsidRDefault="00000000" w:rsidRPr="00000000" w14:paraId="00000045">
      <w:pPr>
        <w:pStyle w:val="Heading1"/>
        <w:keepNext w:val="0"/>
        <w:keepLines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Required Texts and Materials</w:t>
      </w:r>
    </w:p>
    <w:p w:rsidR="00000000" w:rsidDel="00000000" w:rsidP="00000000" w:rsidRDefault="00000000" w:rsidRPr="00000000" w14:paraId="0000004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Lannon, John M. and Laura J. Gurak. </w:t>
      </w:r>
      <w:r w:rsidDel="00000000" w:rsidR="00000000" w:rsidRPr="00000000">
        <w:rPr>
          <w:i w:val="1"/>
          <w:sz w:val="20"/>
          <w:szCs w:val="20"/>
          <w:rtl w:val="0"/>
        </w:rPr>
        <w:t xml:space="preserve">Technical Communication</w:t>
      </w:r>
      <w:r w:rsidDel="00000000" w:rsidR="00000000" w:rsidRPr="00000000">
        <w:rPr>
          <w:sz w:val="20"/>
          <w:szCs w:val="20"/>
          <w:rtl w:val="0"/>
        </w:rPr>
        <w:t xml:space="preserve">. 14th ed. Pearson, 2017.</w:t>
      </w:r>
      <w:r w:rsidDel="00000000" w:rsidR="00000000" w:rsidRPr="00000000">
        <w:rPr>
          <w:rtl w:val="0"/>
        </w:rPr>
      </w:r>
    </w:p>
    <w:p w:rsidR="00000000" w:rsidDel="00000000" w:rsidP="00000000" w:rsidRDefault="00000000" w:rsidRPr="00000000" w14:paraId="0000004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b w:val="0"/>
          <w:i w:val="0"/>
          <w:smallCaps w:val="0"/>
          <w:strike w:val="0"/>
          <w:color w:val="000000"/>
          <w:sz w:val="20"/>
          <w:szCs w:val="20"/>
          <w:u w:val="none"/>
          <w:shd w:fill="auto" w:val="clear"/>
          <w:vertAlign w:val="baseline"/>
          <w:rtl w:val="0"/>
        </w:rPr>
        <w:t xml:space="preserve">Computer, or access to one, with the internet</w:t>
      </w:r>
    </w:p>
    <w:p w:rsidR="00000000" w:rsidDel="00000000" w:rsidP="00000000" w:rsidRDefault="00000000" w:rsidRPr="00000000" w14:paraId="00000048">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b w:val="1"/>
          <w:i w:val="0"/>
          <w:smallCaps w:val="0"/>
          <w:strike w:val="0"/>
          <w:color w:val="000000"/>
          <w:sz w:val="20"/>
          <w:szCs w:val="20"/>
          <w:u w:val="none"/>
          <w:shd w:fill="auto" w:val="clear"/>
          <w:vertAlign w:val="baseline"/>
          <w:rtl w:val="0"/>
        </w:rPr>
        <w:t xml:space="preserve">3 or more</w:t>
      </w:r>
      <w:r w:rsidDel="00000000" w:rsidR="00000000" w:rsidRPr="00000000">
        <w:rPr>
          <w:b w:val="0"/>
          <w:i w:val="0"/>
          <w:smallCaps w:val="0"/>
          <w:strike w:val="0"/>
          <w:color w:val="000000"/>
          <w:sz w:val="20"/>
          <w:szCs w:val="20"/>
          <w:u w:val="none"/>
          <w:shd w:fill="auto" w:val="clear"/>
          <w:vertAlign w:val="baseline"/>
          <w:rtl w:val="0"/>
        </w:rPr>
        <w:t xml:space="preserve"> ways (CD-ROMs, jump drives, e-mail) for storing your work. (Floppy disks are </w:t>
      </w:r>
      <w:r w:rsidDel="00000000" w:rsidR="00000000" w:rsidRPr="00000000">
        <w:rPr>
          <w:b w:val="0"/>
          <w:i w:val="1"/>
          <w:smallCaps w:val="0"/>
          <w:strike w:val="0"/>
          <w:color w:val="000000"/>
          <w:sz w:val="20"/>
          <w:szCs w:val="20"/>
          <w:u w:val="none"/>
          <w:shd w:fill="auto" w:val="clear"/>
          <w:vertAlign w:val="baseline"/>
          <w:rtl w:val="0"/>
        </w:rPr>
        <w:t xml:space="preserve">not</w:t>
      </w:r>
      <w:r w:rsidDel="00000000" w:rsidR="00000000" w:rsidRPr="00000000">
        <w:rPr>
          <w:b w:val="0"/>
          <w:i w:val="0"/>
          <w:smallCaps w:val="0"/>
          <w:strike w:val="0"/>
          <w:color w:val="000000"/>
          <w:sz w:val="20"/>
          <w:szCs w:val="20"/>
          <w:u w:val="none"/>
          <w:shd w:fill="auto" w:val="clear"/>
          <w:vertAlign w:val="baseline"/>
          <w:rtl w:val="0"/>
        </w:rPr>
        <w:t xml:space="preserve"> recommended.)</w:t>
      </w:r>
    </w:p>
    <w:p w:rsidR="00000000" w:rsidDel="00000000" w:rsidP="00000000" w:rsidRDefault="00000000" w:rsidRPr="00000000" w14:paraId="0000004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b w:val="1"/>
          <w:i w:val="0"/>
          <w:smallCaps w:val="0"/>
          <w:strike w:val="0"/>
          <w:color w:val="000000"/>
          <w:sz w:val="20"/>
          <w:szCs w:val="20"/>
          <w:u w:val="none"/>
          <w:shd w:fill="auto" w:val="clear"/>
          <w:vertAlign w:val="baseline"/>
          <w:rtl w:val="0"/>
        </w:rPr>
        <w:t xml:space="preserve">Note: Computer problems are not a valid excuse for being late, being unprepared, or turning in late assignments.</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RESOURCES TO HELP YOU SUCCEED</w:t>
      </w:r>
    </w:p>
    <w:p w:rsidR="00000000" w:rsidDel="00000000" w:rsidP="00000000" w:rsidRDefault="00000000" w:rsidRPr="00000000" w14:paraId="0000004C">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b w:val="0"/>
          <w:i w:val="0"/>
          <w:smallCaps w:val="0"/>
          <w:strike w:val="0"/>
          <w:color w:val="000000"/>
          <w:sz w:val="20"/>
          <w:szCs w:val="20"/>
          <w:u w:val="none"/>
          <w:shd w:fill="auto" w:val="clear"/>
          <w:vertAlign w:val="baseline"/>
          <w:rtl w:val="0"/>
        </w:rPr>
        <w:t xml:space="preserve">The </w:t>
      </w:r>
      <w:r w:rsidDel="00000000" w:rsidR="00000000" w:rsidRPr="00000000">
        <w:rPr>
          <w:b w:val="1"/>
          <w:i w:val="0"/>
          <w:smallCaps w:val="0"/>
          <w:strike w:val="0"/>
          <w:color w:val="000000"/>
          <w:sz w:val="20"/>
          <w:szCs w:val="20"/>
          <w:u w:val="none"/>
          <w:shd w:fill="auto" w:val="clear"/>
          <w:vertAlign w:val="baseline"/>
          <w:rtl w:val="0"/>
        </w:rPr>
        <w:t xml:space="preserve">Writing Center</w:t>
      </w:r>
      <w:r w:rsidDel="00000000" w:rsidR="00000000" w:rsidRPr="00000000">
        <w:rPr>
          <w:b w:val="0"/>
          <w:i w:val="0"/>
          <w:smallCaps w:val="0"/>
          <w:strike w:val="0"/>
          <w:color w:val="000000"/>
          <w:sz w:val="20"/>
          <w:szCs w:val="20"/>
          <w:u w:val="none"/>
          <w:shd w:fill="auto" w:val="clear"/>
          <w:vertAlign w:val="baseline"/>
          <w:rtl w:val="0"/>
        </w:rPr>
        <w:t xml:space="preserve">,</w:t>
      </w:r>
      <w:r w:rsidDel="00000000" w:rsidR="00000000" w:rsidRPr="00000000">
        <w:rPr>
          <w:b w:val="1"/>
          <w:i w:val="0"/>
          <w:smallCaps w:val="0"/>
          <w:strike w:val="0"/>
          <w:color w:val="000000"/>
          <w:sz w:val="20"/>
          <w:szCs w:val="20"/>
          <w:u w:val="none"/>
          <w:shd w:fill="auto" w:val="clear"/>
          <w:vertAlign w:val="baseline"/>
          <w:rtl w:val="0"/>
        </w:rPr>
        <w:t xml:space="preserve"> </w:t>
      </w:r>
      <w:r w:rsidDel="00000000" w:rsidR="00000000" w:rsidRPr="00000000">
        <w:rPr>
          <w:b w:val="0"/>
          <w:i w:val="0"/>
          <w:smallCaps w:val="0"/>
          <w:strike w:val="0"/>
          <w:color w:val="000000"/>
          <w:sz w:val="20"/>
          <w:szCs w:val="20"/>
          <w:u w:val="none"/>
          <w:shd w:fill="auto" w:val="clear"/>
          <w:vertAlign w:val="baseline"/>
          <w:rtl w:val="0"/>
        </w:rPr>
        <w:t xml:space="preserve">located</w:t>
      </w:r>
      <w:r w:rsidDel="00000000" w:rsidR="00000000" w:rsidRPr="00000000">
        <w:rPr>
          <w:b w:val="1"/>
          <w:i w:val="0"/>
          <w:smallCaps w:val="0"/>
          <w:strike w:val="0"/>
          <w:color w:val="000000"/>
          <w:sz w:val="20"/>
          <w:szCs w:val="20"/>
          <w:u w:val="none"/>
          <w:shd w:fill="auto" w:val="clear"/>
          <w:vertAlign w:val="baseline"/>
          <w:rtl w:val="0"/>
        </w:rPr>
        <w:t xml:space="preserve"> </w:t>
      </w:r>
      <w:r w:rsidDel="00000000" w:rsidR="00000000" w:rsidRPr="00000000">
        <w:rPr>
          <w:b w:val="0"/>
          <w:i w:val="0"/>
          <w:smallCaps w:val="0"/>
          <w:strike w:val="0"/>
          <w:color w:val="000000"/>
          <w:sz w:val="20"/>
          <w:szCs w:val="20"/>
          <w:u w:val="none"/>
          <w:shd w:fill="auto" w:val="clear"/>
          <w:vertAlign w:val="baseline"/>
          <w:rtl w:val="0"/>
        </w:rPr>
        <w:t xml:space="preserve">on the second floor of Willamette Hall, provides help with writing. Please remember, however, the people are there not to proofread your papers, but to </w:t>
      </w:r>
      <w:r w:rsidDel="00000000" w:rsidR="00000000" w:rsidRPr="00000000">
        <w:rPr>
          <w:b w:val="0"/>
          <w:i w:val="1"/>
          <w:smallCaps w:val="0"/>
          <w:strike w:val="0"/>
          <w:color w:val="000000"/>
          <w:sz w:val="20"/>
          <w:szCs w:val="20"/>
          <w:u w:val="none"/>
          <w:shd w:fill="auto" w:val="clear"/>
          <w:vertAlign w:val="baseline"/>
          <w:rtl w:val="0"/>
        </w:rPr>
        <w:t xml:space="preserve">help</w:t>
      </w:r>
      <w:r w:rsidDel="00000000" w:rsidR="00000000" w:rsidRPr="00000000">
        <w:rPr>
          <w:b w:val="0"/>
          <w:i w:val="0"/>
          <w:smallCaps w:val="0"/>
          <w:strike w:val="0"/>
          <w:color w:val="000000"/>
          <w:sz w:val="20"/>
          <w:szCs w:val="20"/>
          <w:u w:val="none"/>
          <w:shd w:fill="auto" w:val="clear"/>
          <w:vertAlign w:val="baseline"/>
          <w:rtl w:val="0"/>
        </w:rPr>
        <w:t xml:space="preserve"> you with your writing. For more information, go to http://www.linnbenton.edu/go/learning-center/writing-help. You can also use the Writing Center online through the </w:t>
      </w:r>
      <w:r w:rsidDel="00000000" w:rsidR="00000000" w:rsidRPr="00000000">
        <w:rPr>
          <w:b w:val="1"/>
          <w:i w:val="0"/>
          <w:smallCaps w:val="0"/>
          <w:strike w:val="0"/>
          <w:color w:val="000000"/>
          <w:sz w:val="20"/>
          <w:szCs w:val="20"/>
          <w:u w:val="none"/>
          <w:shd w:fill="auto" w:val="clear"/>
          <w:vertAlign w:val="baseline"/>
          <w:rtl w:val="0"/>
        </w:rPr>
        <w:t xml:space="preserve">Online Writing Lab (OWL)</w:t>
      </w:r>
      <w:r w:rsidDel="00000000" w:rsidR="00000000" w:rsidRPr="00000000">
        <w:rPr>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b w:val="0"/>
          <w:i w:val="0"/>
          <w:smallCaps w:val="0"/>
          <w:strike w:val="0"/>
          <w:color w:val="000000"/>
          <w:sz w:val="20"/>
          <w:szCs w:val="20"/>
          <w:u w:val="none"/>
          <w:shd w:fill="auto" w:val="clear"/>
          <w:vertAlign w:val="baseline"/>
          <w:rtl w:val="0"/>
        </w:rPr>
        <w:t xml:space="preserve">The </w:t>
      </w:r>
      <w:r w:rsidDel="00000000" w:rsidR="00000000" w:rsidRPr="00000000">
        <w:rPr>
          <w:b w:val="1"/>
          <w:i w:val="0"/>
          <w:smallCaps w:val="0"/>
          <w:strike w:val="0"/>
          <w:color w:val="000000"/>
          <w:sz w:val="20"/>
          <w:szCs w:val="20"/>
          <w:u w:val="none"/>
          <w:shd w:fill="auto" w:val="clear"/>
          <w:vertAlign w:val="baseline"/>
          <w:rtl w:val="0"/>
        </w:rPr>
        <w:t xml:space="preserve">library</w:t>
      </w:r>
      <w:r w:rsidDel="00000000" w:rsidR="00000000" w:rsidRPr="00000000">
        <w:rPr>
          <w:b w:val="0"/>
          <w:i w:val="0"/>
          <w:smallCaps w:val="0"/>
          <w:strike w:val="0"/>
          <w:color w:val="000000"/>
          <w:sz w:val="20"/>
          <w:szCs w:val="20"/>
          <w:u w:val="none"/>
          <w:shd w:fill="auto" w:val="clear"/>
          <w:vertAlign w:val="baseline"/>
          <w:rtl w:val="0"/>
        </w:rPr>
        <w:t xml:space="preserve">, located on the first floor of Willamette Hall, will be helpful when doing research for your projects. Also take advantage of OSU library, or whatever college library is around your area, and the public libraries.</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b w:val="1"/>
          <w:i w:val="0"/>
          <w:smallCaps w:val="0"/>
          <w:strike w:val="0"/>
          <w:color w:val="000000"/>
          <w:sz w:val="20"/>
          <w:szCs w:val="20"/>
          <w:u w:val="none"/>
          <w:shd w:fill="auto" w:val="clear"/>
          <w:vertAlign w:val="baseline"/>
          <w:rtl w:val="0"/>
        </w:rPr>
        <w:t xml:space="preserve">Counseling Services </w:t>
      </w:r>
      <w:r w:rsidDel="00000000" w:rsidR="00000000" w:rsidRPr="00000000">
        <w:rPr>
          <w:b w:val="0"/>
          <w:i w:val="0"/>
          <w:smallCaps w:val="0"/>
          <w:strike w:val="0"/>
          <w:color w:val="000000"/>
          <w:sz w:val="20"/>
          <w:szCs w:val="20"/>
          <w:u w:val="none"/>
          <w:shd w:fill="auto" w:val="clear"/>
          <w:vertAlign w:val="baseline"/>
          <w:rtl w:val="0"/>
        </w:rPr>
        <w:t xml:space="preserve">If you ever need to talk with someone about school or life situations, you can contact any of LBCC’s counselors. Counseling services is located in Takena, room 101, and can be reached by phone at 541-917-4780.</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u w:val="none"/>
        </w:rPr>
      </w:pPr>
      <w:r w:rsidDel="00000000" w:rsidR="00000000" w:rsidRPr="00000000">
        <w:rPr>
          <w:b w:val="1"/>
          <w:i w:val="0"/>
          <w:smallCaps w:val="0"/>
          <w:strike w:val="0"/>
          <w:color w:val="000000"/>
          <w:sz w:val="20"/>
          <w:szCs w:val="20"/>
          <w:u w:val="none"/>
          <w:shd w:fill="auto" w:val="clear"/>
          <w:vertAlign w:val="baseline"/>
          <w:rtl w:val="0"/>
        </w:rPr>
        <w:t xml:space="preserve">Students with Disabilities </w:t>
      </w:r>
      <w:r w:rsidDel="00000000" w:rsidR="00000000" w:rsidRPr="00000000">
        <w:rPr>
          <w:sz w:val="20"/>
          <w:szCs w:val="20"/>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think you are eligible for accommodations, but are not yet registered with CFAR, please go to http://linnbenton.edu/cfar for steps on how to apply for services. Online course accommodations may be different than in on-campus classrooms: it is important that you make contact with CFAR as soon as possible. </w:t>
      </w:r>
      <w:r w:rsidDel="00000000" w:rsidR="00000000" w:rsidRPr="00000000">
        <w:rPr>
          <w:b w:val="0"/>
          <w:i w:val="0"/>
          <w:smallCaps w:val="0"/>
          <w:strike w:val="0"/>
          <w:color w:val="000000"/>
          <w:sz w:val="20"/>
          <w:szCs w:val="20"/>
          <w:u w:val="none"/>
          <w:shd w:fill="auto" w:val="clear"/>
          <w:vertAlign w:val="baseline"/>
          <w:rtl w:val="0"/>
        </w:rPr>
        <w:t xml:space="preserve">Contact </w:t>
      </w:r>
      <w:r w:rsidDel="00000000" w:rsidR="00000000" w:rsidRPr="00000000">
        <w:rPr>
          <w:b w:val="0"/>
          <w:i w:val="0"/>
          <w:smallCaps w:val="0"/>
          <w:strike w:val="0"/>
          <w:color w:val="1d1b11"/>
          <w:sz w:val="20"/>
          <w:szCs w:val="20"/>
          <w:u w:val="none"/>
          <w:shd w:fill="auto" w:val="clear"/>
          <w:vertAlign w:val="baseline"/>
          <w:rtl w:val="0"/>
        </w:rPr>
        <w:t xml:space="preserve">the Disability Coordinator at Linn-Benton Community College, RCH-105, (541) 917-4690 or via Oregon Telecommunications Relay TTD at 1-800-735-2900 or 1-800-735-1232.</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line="240" w:lineRule="auto"/>
        <w:rPr>
          <w:b w:val="1"/>
          <w:smallCaps w:val="1"/>
          <w:sz w:val="20"/>
          <w:szCs w:val="20"/>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line="240" w:lineRule="auto"/>
        <w:rPr>
          <w:b w:val="1"/>
          <w:smallCaps w:val="1"/>
          <w:sz w:val="20"/>
          <w:szCs w:val="20"/>
        </w:rPr>
      </w:pPr>
      <w:r w:rsidDel="00000000" w:rsidR="00000000" w:rsidRPr="00000000">
        <w:rPr>
          <w:b w:val="1"/>
          <w:smallCaps w:val="1"/>
          <w:sz w:val="20"/>
          <w:szCs w:val="20"/>
          <w:rtl w:val="0"/>
        </w:rPr>
        <w:t xml:space="preserve">Miscellaneous Notes</w:t>
      </w:r>
    </w:p>
    <w:p w:rsidR="00000000" w:rsidDel="00000000" w:rsidP="00000000" w:rsidRDefault="00000000" w:rsidRPr="00000000" w14:paraId="00000055">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360"/>
        <w:rPr>
          <w:b w:val="1"/>
          <w:sz w:val="20"/>
          <w:szCs w:val="20"/>
        </w:rPr>
      </w:pPr>
      <w:r w:rsidDel="00000000" w:rsidR="00000000" w:rsidRPr="00000000">
        <w:rPr>
          <w:b w:val="1"/>
          <w:sz w:val="20"/>
          <w:szCs w:val="20"/>
          <w:rtl w:val="0"/>
        </w:rPr>
        <w:t xml:space="preserve">Permission to Use Student Work</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line="240" w:lineRule="auto"/>
        <w:ind w:left="360" w:firstLine="0"/>
        <w:rPr>
          <w:sz w:val="20"/>
          <w:szCs w:val="20"/>
        </w:rPr>
      </w:pPr>
      <w:r w:rsidDel="00000000" w:rsidR="00000000" w:rsidRPr="00000000">
        <w:rPr>
          <w:sz w:val="20"/>
          <w:szCs w:val="20"/>
          <w:rtl w:val="0"/>
        </w:rPr>
        <w:t xml:space="preserve">I will be using examples from student papers, which will be anonymous. Please contact me within the first week of class if you do not want your work to be used.</w:t>
        <w:br w:type="textWrapping"/>
      </w:r>
    </w:p>
    <w:p w:rsidR="00000000" w:rsidDel="00000000" w:rsidP="00000000" w:rsidRDefault="00000000" w:rsidRPr="00000000" w14:paraId="00000057">
      <w:pPr>
        <w:widowControl w:val="0"/>
        <w:numPr>
          <w:ilvl w:val="0"/>
          <w:numId w:val="29"/>
        </w:numPr>
        <w:pBdr>
          <w:top w:space="0" w:sz="0" w:val="nil"/>
          <w:left w:space="0" w:sz="0" w:val="nil"/>
          <w:bottom w:space="0" w:sz="0" w:val="nil"/>
          <w:right w:space="0" w:sz="0" w:val="nil"/>
          <w:between w:space="0" w:sz="0" w:val="nil"/>
        </w:pBdr>
        <w:shd w:fill="auto" w:val="clear"/>
        <w:spacing w:line="240" w:lineRule="auto"/>
        <w:ind w:left="360"/>
        <w:rPr>
          <w:sz w:val="20"/>
          <w:szCs w:val="20"/>
        </w:rPr>
      </w:pPr>
      <w:r w:rsidDel="00000000" w:rsidR="00000000" w:rsidRPr="00000000">
        <w:rPr>
          <w:sz w:val="20"/>
          <w:szCs w:val="20"/>
          <w:rtl w:val="0"/>
        </w:rPr>
        <w:t xml:space="preserve">Note: This syllabus may change at my discretion.</w:t>
        <w:br w:type="textWrapping"/>
      </w:r>
    </w:p>
    <w:p w:rsidR="00000000" w:rsidDel="00000000" w:rsidP="00000000" w:rsidRDefault="00000000" w:rsidRPr="00000000" w14:paraId="00000058">
      <w:pPr>
        <w:widowControl w:val="0"/>
        <w:numPr>
          <w:ilvl w:val="0"/>
          <w:numId w:val="29"/>
        </w:numPr>
        <w:pBdr>
          <w:top w:space="0" w:sz="0" w:val="nil"/>
          <w:left w:space="0" w:sz="0" w:val="nil"/>
          <w:bottom w:space="0" w:sz="0" w:val="nil"/>
          <w:right w:space="0" w:sz="0" w:val="nil"/>
          <w:between w:space="0" w:sz="0" w:val="nil"/>
        </w:pBdr>
        <w:shd w:fill="auto" w:val="clear"/>
        <w:spacing w:line="240" w:lineRule="auto"/>
        <w:ind w:left="360"/>
        <w:rPr>
          <w:b w:val="1"/>
          <w:sz w:val="20"/>
          <w:szCs w:val="20"/>
        </w:rPr>
      </w:pPr>
      <w:r w:rsidDel="00000000" w:rsidR="00000000" w:rsidRPr="00000000">
        <w:rPr>
          <w:b w:val="1"/>
          <w:sz w:val="20"/>
          <w:szCs w:val="20"/>
          <w:rtl w:val="0"/>
        </w:rPr>
        <w:t xml:space="preserve">My Degrees</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after="200" w:lineRule="auto"/>
        <w:ind w:left="360" w:firstLine="0"/>
        <w:rPr>
          <w:sz w:val="20"/>
          <w:szCs w:val="20"/>
        </w:rPr>
      </w:pPr>
      <w:r w:rsidDel="00000000" w:rsidR="00000000" w:rsidRPr="00000000">
        <w:rPr>
          <w:sz w:val="20"/>
          <w:szCs w:val="20"/>
          <w:rtl w:val="0"/>
        </w:rPr>
        <w:t xml:space="preserve">I received my Bachelor of Arts degree in English with an emphasis in Writing from Franciscan University of Steubenville, Ohio, and my Master of Arts degree in English with an emphasis in Rhetoric and Professional Communication from New Mexico State University.</w:t>
      </w:r>
    </w:p>
    <w:tbl>
      <w:tblPr>
        <w:tblStyle w:val="Table2"/>
        <w:tblW w:w="9360.0" w:type="dxa"/>
        <w:jc w:val="left"/>
        <w:tblInd w:w="1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c0c0c0" w:val="clear"/>
            <w:tcMar>
              <w:top w:w="100.0" w:type="dxa"/>
              <w:left w:w="140.0" w:type="dxa"/>
              <w:bottom w:w="100.0" w:type="dxa"/>
              <w:right w:w="140.0" w:type="dxa"/>
            </w:tcMar>
            <w:vAlign w:val="top"/>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rPr>
                <w:rFonts w:ascii="Tahoma" w:cs="Tahoma" w:eastAsia="Tahoma" w:hAnsi="Tahoma"/>
                <w:b w:val="1"/>
                <w:sz w:val="20"/>
                <w:szCs w:val="20"/>
                <w:highlight w:val="lightGray"/>
              </w:rPr>
            </w:pPr>
            <w:r w:rsidDel="00000000" w:rsidR="00000000" w:rsidRPr="00000000">
              <w:rPr>
                <w:rFonts w:ascii="Tahoma" w:cs="Tahoma" w:eastAsia="Tahoma" w:hAnsi="Tahoma"/>
                <w:b w:val="1"/>
                <w:sz w:val="20"/>
                <w:szCs w:val="20"/>
                <w:highlight w:val="lightGray"/>
                <w:rtl w:val="0"/>
              </w:rPr>
              <w:t xml:space="preserve">WHAT I EXPECT FROM YOU</w:t>
            </w:r>
          </w:p>
          <w:p w:rsidR="00000000" w:rsidDel="00000000" w:rsidP="00000000" w:rsidRDefault="00000000" w:rsidRPr="00000000" w14:paraId="0000005B">
            <w:pPr>
              <w:widowControl w:val="0"/>
              <w:numPr>
                <w:ilvl w:val="0"/>
                <w:numId w:val="2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highlight w:val="lightGray"/>
                <w:rtl w:val="0"/>
              </w:rPr>
              <w:t xml:space="preserve">Regular checking and participation in Moodle course.</w:t>
            </w:r>
          </w:p>
          <w:p w:rsidR="00000000" w:rsidDel="00000000" w:rsidP="00000000" w:rsidRDefault="00000000" w:rsidRPr="00000000" w14:paraId="0000005C">
            <w:pPr>
              <w:widowControl w:val="0"/>
              <w:numPr>
                <w:ilvl w:val="0"/>
                <w:numId w:val="2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highlight w:val="lightGray"/>
                <w:rtl w:val="0"/>
              </w:rPr>
              <w:t xml:space="preserve">Be prepared for class (i.e., have the assignments completed and have your assignments, texts, and materials with you).</w:t>
            </w:r>
          </w:p>
          <w:p w:rsidR="00000000" w:rsidDel="00000000" w:rsidP="00000000" w:rsidRDefault="00000000" w:rsidRPr="00000000" w14:paraId="0000005D">
            <w:pPr>
              <w:widowControl w:val="0"/>
              <w:numPr>
                <w:ilvl w:val="0"/>
                <w:numId w:val="2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highlight w:val="lightGray"/>
                <w:rtl w:val="0"/>
              </w:rPr>
              <w:t xml:space="preserve">Contribute to the discussions.</w:t>
            </w:r>
          </w:p>
          <w:p w:rsidR="00000000" w:rsidDel="00000000" w:rsidP="00000000" w:rsidRDefault="00000000" w:rsidRPr="00000000" w14:paraId="0000005E">
            <w:pPr>
              <w:widowControl w:val="0"/>
              <w:numPr>
                <w:ilvl w:val="0"/>
                <w:numId w:val="2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highlight w:val="lightGray"/>
                <w:rtl w:val="0"/>
              </w:rPr>
              <w:t xml:space="preserve">Be considerate toward me and your peers.</w:t>
            </w:r>
          </w:p>
          <w:p w:rsidR="00000000" w:rsidDel="00000000" w:rsidP="00000000" w:rsidRDefault="00000000" w:rsidRPr="00000000" w14:paraId="0000005F">
            <w:pPr>
              <w:widowControl w:val="0"/>
              <w:numPr>
                <w:ilvl w:val="0"/>
                <w:numId w:val="2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highlight w:val="lightGray"/>
                <w:rtl w:val="0"/>
              </w:rPr>
              <w:t xml:space="preserve">Care about the class and the work you turn in.</w:t>
            </w:r>
          </w:p>
          <w:p w:rsidR="00000000" w:rsidDel="00000000" w:rsidP="00000000" w:rsidRDefault="00000000" w:rsidRPr="00000000" w14:paraId="00000060">
            <w:pPr>
              <w:widowControl w:val="0"/>
              <w:numPr>
                <w:ilvl w:val="0"/>
                <w:numId w:val="2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highlight w:val="lightGray"/>
                <w:rtl w:val="0"/>
              </w:rPr>
              <w:t xml:space="preserve">Use the resources available to you.</w:t>
            </w:r>
          </w:p>
          <w:p w:rsidR="00000000" w:rsidDel="00000000" w:rsidP="00000000" w:rsidRDefault="00000000" w:rsidRPr="00000000" w14:paraId="00000061">
            <w:pPr>
              <w:widowControl w:val="0"/>
              <w:numPr>
                <w:ilvl w:val="0"/>
                <w:numId w:val="2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highlight w:val="lightGray"/>
                <w:rtl w:val="0"/>
              </w:rPr>
              <w:t xml:space="preserve">Ask questions.</w:t>
            </w:r>
          </w:p>
          <w:p w:rsidR="00000000" w:rsidDel="00000000" w:rsidP="00000000" w:rsidRDefault="00000000" w:rsidRPr="00000000" w14:paraId="00000062">
            <w:pPr>
              <w:widowControl w:val="0"/>
              <w:numPr>
                <w:ilvl w:val="0"/>
                <w:numId w:val="2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highlight w:val="lightGray"/>
                <w:rtl w:val="0"/>
              </w:rPr>
              <w:t xml:space="preserve">Be familiar with the syllabus. (Note: Please contact me as soon as possible if you have any problems or questions about anything in this syllabus.)</w:t>
            </w:r>
          </w:p>
        </w:tc>
        <w:tc>
          <w:tcPr>
            <w:shd w:fill="c0c0c0" w:val="clear"/>
            <w:tcMar>
              <w:top w:w="100.0" w:type="dxa"/>
              <w:left w:w="140.0" w:type="dxa"/>
              <w:bottom w:w="100.0" w:type="dxa"/>
              <w:right w:w="140.0" w:type="dxa"/>
            </w:tcMar>
            <w:vAlign w:val="top"/>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rPr>
                <w:rFonts w:ascii="Tahoma" w:cs="Tahoma" w:eastAsia="Tahoma" w:hAnsi="Tahoma"/>
                <w:b w:val="1"/>
                <w:sz w:val="20"/>
                <w:szCs w:val="20"/>
                <w:highlight w:val="lightGray"/>
              </w:rPr>
            </w:pPr>
            <w:r w:rsidDel="00000000" w:rsidR="00000000" w:rsidRPr="00000000">
              <w:rPr>
                <w:rFonts w:ascii="Tahoma" w:cs="Tahoma" w:eastAsia="Tahoma" w:hAnsi="Tahoma"/>
                <w:b w:val="1"/>
                <w:sz w:val="20"/>
                <w:szCs w:val="20"/>
                <w:highlight w:val="lightGray"/>
                <w:rtl w:val="0"/>
              </w:rPr>
              <w:t xml:space="preserve">WHAT YOU CAN EXPECT FROM ME</w:t>
            </w:r>
          </w:p>
          <w:p w:rsidR="00000000" w:rsidDel="00000000" w:rsidP="00000000" w:rsidRDefault="00000000" w:rsidRPr="00000000" w14:paraId="00000064">
            <w:pPr>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highlight w:val="lightGray"/>
                <w:rtl w:val="0"/>
              </w:rPr>
              <w:t xml:space="preserve">Regular checking and participation in Moodle course.</w:t>
            </w:r>
          </w:p>
          <w:p w:rsidR="00000000" w:rsidDel="00000000" w:rsidP="00000000" w:rsidRDefault="00000000" w:rsidRPr="00000000" w14:paraId="00000065">
            <w:pPr>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highlight w:val="lightGray"/>
                <w:rtl w:val="0"/>
              </w:rPr>
              <w:t xml:space="preserve">Be prepared for class and update the Blackboard site when needed.</w:t>
            </w:r>
          </w:p>
          <w:p w:rsidR="00000000" w:rsidDel="00000000" w:rsidP="00000000" w:rsidRDefault="00000000" w:rsidRPr="00000000" w14:paraId="00000066">
            <w:pPr>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highlight w:val="lightGray"/>
                <w:rtl w:val="0"/>
              </w:rPr>
              <w:t xml:space="preserve">Be considerate to you and other students.</w:t>
            </w:r>
          </w:p>
          <w:p w:rsidR="00000000" w:rsidDel="00000000" w:rsidP="00000000" w:rsidRDefault="00000000" w:rsidRPr="00000000" w14:paraId="00000067">
            <w:pPr>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highlight w:val="lightGray"/>
                <w:rtl w:val="0"/>
              </w:rPr>
              <w:t xml:space="preserve">Care about the class and the work you turn in.</w:t>
            </w:r>
          </w:p>
          <w:p w:rsidR="00000000" w:rsidDel="00000000" w:rsidP="00000000" w:rsidRDefault="00000000" w:rsidRPr="00000000" w14:paraId="00000068">
            <w:pPr>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highlight w:val="lightGray"/>
                <w:rtl w:val="0"/>
              </w:rPr>
              <w:t xml:space="preserve">Be available to help you in any way I can.</w:t>
            </w:r>
          </w:p>
          <w:p w:rsidR="00000000" w:rsidDel="00000000" w:rsidP="00000000" w:rsidRDefault="00000000" w:rsidRPr="00000000" w14:paraId="00000069">
            <w:pPr>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highlight w:val="lightGray"/>
                <w:rtl w:val="0"/>
              </w:rPr>
              <w:t xml:space="preserve">Ask questions.</w:t>
            </w:r>
          </w:p>
          <w:p w:rsidR="00000000" w:rsidDel="00000000" w:rsidP="00000000" w:rsidRDefault="00000000" w:rsidRPr="00000000" w14:paraId="0000006A">
            <w:pPr>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highlight w:val="lightGray"/>
                <w:rtl w:val="0"/>
              </w:rPr>
              <w:t xml:space="preserve">Give honest feedback.</w:t>
            </w:r>
          </w:p>
          <w:p w:rsidR="00000000" w:rsidDel="00000000" w:rsidP="00000000" w:rsidRDefault="00000000" w:rsidRPr="00000000" w14:paraId="0000006B">
            <w:pPr>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highlight w:val="lightGray"/>
                <w:rtl w:val="0"/>
              </w:rPr>
              <w:t xml:space="preserve">Listen to your concerns.</w:t>
            </w:r>
          </w:p>
          <w:p w:rsidR="00000000" w:rsidDel="00000000" w:rsidP="00000000" w:rsidRDefault="00000000" w:rsidRPr="00000000" w14:paraId="0000006C">
            <w:pPr>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highlight w:val="lightGray"/>
                <w:rtl w:val="0"/>
              </w:rPr>
              <w:t xml:space="preserve">Return assignments within a week, on average. (I may return them a little sooner or a little later, but I always try my best to get them back to you within a week.)</w:t>
            </w:r>
          </w:p>
          <w:p w:rsidR="00000000" w:rsidDel="00000000" w:rsidP="00000000" w:rsidRDefault="00000000" w:rsidRPr="00000000" w14:paraId="0000006D">
            <w:pPr>
              <w:widowControl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highlight w:val="lightGray"/>
                <w:rtl w:val="0"/>
              </w:rPr>
              <w:t xml:space="preserve">Answer e-mails within two business days.</w:t>
            </w:r>
          </w:p>
        </w:tc>
      </w:tr>
    </w:tbl>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PARTICIPATION (INCLUDING FORUMS)</w:t>
      </w:r>
    </w:p>
    <w:p w:rsidR="00000000" w:rsidDel="00000000" w:rsidP="00000000" w:rsidRDefault="00000000" w:rsidRPr="00000000" w14:paraId="00000073">
      <w:pPr>
        <w:widowControl w:val="0"/>
        <w:numPr>
          <w:ilvl w:val="0"/>
          <w:numId w:val="2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rtl w:val="0"/>
        </w:rPr>
        <w:t xml:space="preserve">Participation will be averaged into the final grade. Participation is considered</w:t>
      </w:r>
    </w:p>
    <w:p w:rsidR="00000000" w:rsidDel="00000000" w:rsidP="00000000" w:rsidRDefault="00000000" w:rsidRPr="00000000" w14:paraId="00000074">
      <w:pPr>
        <w:widowControl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ahoma" w:cs="Tahoma" w:eastAsia="Tahoma" w:hAnsi="Tahoma"/>
          <w:sz w:val="20"/>
          <w:szCs w:val="20"/>
          <w:rtl w:val="0"/>
        </w:rPr>
        <w:t xml:space="preserve">Regular (weekly) checking of Moodle (Information, announcements, discussion forums, lectures, and assignments will be posted weekly.)</w:t>
      </w:r>
    </w:p>
    <w:p w:rsidR="00000000" w:rsidDel="00000000" w:rsidP="00000000" w:rsidRDefault="00000000" w:rsidRPr="00000000" w14:paraId="00000075">
      <w:pPr>
        <w:widowControl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ahoma" w:cs="Tahoma" w:eastAsia="Tahoma" w:hAnsi="Tahoma"/>
          <w:sz w:val="20"/>
          <w:szCs w:val="20"/>
          <w:rtl w:val="0"/>
        </w:rPr>
        <w:t xml:space="preserve">Readiness and active discussion in the forums</w:t>
      </w:r>
    </w:p>
    <w:p w:rsidR="00000000" w:rsidDel="00000000" w:rsidP="00000000" w:rsidRDefault="00000000" w:rsidRPr="00000000" w14:paraId="00000076">
      <w:pPr>
        <w:widowControl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ahoma" w:cs="Tahoma" w:eastAsia="Tahoma" w:hAnsi="Tahoma"/>
          <w:sz w:val="20"/>
          <w:szCs w:val="20"/>
          <w:rtl w:val="0"/>
        </w:rPr>
        <w:t xml:space="preserve">Reading and understanding the textbook material and any other readings assigned</w:t>
      </w:r>
    </w:p>
    <w:p w:rsidR="00000000" w:rsidDel="00000000" w:rsidP="00000000" w:rsidRDefault="00000000" w:rsidRPr="00000000" w14:paraId="00000077">
      <w:pPr>
        <w:widowControl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ahoma" w:cs="Tahoma" w:eastAsia="Tahoma" w:hAnsi="Tahoma"/>
          <w:sz w:val="20"/>
          <w:szCs w:val="20"/>
          <w:rtl w:val="0"/>
        </w:rPr>
        <w:t xml:space="preserve">Quizzes (Please note: Because they are time sensitive and part of participation, quizzes cannot be made up.)</w:t>
      </w:r>
    </w:p>
    <w:p w:rsidR="00000000" w:rsidDel="00000000" w:rsidP="00000000" w:rsidRDefault="00000000" w:rsidRPr="00000000" w14:paraId="00000078">
      <w:pPr>
        <w:widowControl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ahoma" w:cs="Tahoma" w:eastAsia="Tahoma" w:hAnsi="Tahoma"/>
          <w:sz w:val="20"/>
          <w:szCs w:val="20"/>
          <w:rtl w:val="0"/>
        </w:rPr>
        <w:t xml:space="preserve">Alertness and complexity of thought in discussions</w:t>
      </w:r>
    </w:p>
    <w:p w:rsidR="00000000" w:rsidDel="00000000" w:rsidP="00000000" w:rsidRDefault="00000000" w:rsidRPr="00000000" w14:paraId="00000079">
      <w:pPr>
        <w:widowControl w:val="0"/>
        <w:numPr>
          <w:ilvl w:val="1"/>
          <w:numId w:val="6"/>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Fonts w:ascii="Tahoma" w:cs="Tahoma" w:eastAsia="Tahoma" w:hAnsi="Tahoma"/>
          <w:sz w:val="20"/>
          <w:szCs w:val="20"/>
          <w:rtl w:val="0"/>
        </w:rPr>
        <w:t xml:space="preserve">Active involvement in group work</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7B">
      <w:pPr>
        <w:widowControl w:val="0"/>
        <w:numPr>
          <w:ilvl w:val="0"/>
          <w:numId w:val="3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rtl w:val="0"/>
        </w:rPr>
        <w:t xml:space="preserve">Discussions held in the forums are vital to this class. Do not rush through the discussions. Take the time to provide input that shows complexity of thought and to give other classmates valuable input about their research.</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7D">
      <w:pPr>
        <w:widowControl w:val="0"/>
        <w:numPr>
          <w:ilvl w:val="0"/>
          <w:numId w:val="1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b w:val="1"/>
          <w:sz w:val="20"/>
          <w:szCs w:val="20"/>
          <w:rtl w:val="0"/>
        </w:rPr>
        <w:t xml:space="preserve">For each forum discussion, post your main post and respond to five people.</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7F">
      <w:pPr>
        <w:widowControl w:val="0"/>
        <w:numPr>
          <w:ilvl w:val="0"/>
          <w:numId w:val="1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rtl w:val="0"/>
        </w:rPr>
        <w:t xml:space="preserve">Discussions in the forums are timely conversations, therefore considered in-class participation, and cannot be “made up”; therefore, a discussion posting will not be given any points if late.</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1">
      <w:pPr>
        <w:widowControl w:val="0"/>
        <w:numPr>
          <w:ilvl w:val="0"/>
          <w:numId w:val="20"/>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rtl w:val="0"/>
        </w:rPr>
        <w:t xml:space="preserve">Please read through the lectures carefully, as they provide important additional information and, at times, assignment information.</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3">
      <w:pPr>
        <w:widowControl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rtl w:val="0"/>
        </w:rPr>
        <w:t xml:space="preserve">Announced and surprise quizzes will occur throughout the term.</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5">
      <w:pPr>
        <w:widowControl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rtl w:val="0"/>
        </w:rPr>
        <w:t xml:space="preserve">Expect to work around </w:t>
      </w:r>
      <w:r w:rsidDel="00000000" w:rsidR="00000000" w:rsidRPr="00000000">
        <w:rPr>
          <w:rFonts w:ascii="Tahoma" w:cs="Tahoma" w:eastAsia="Tahoma" w:hAnsi="Tahoma"/>
          <w:b w:val="1"/>
          <w:sz w:val="20"/>
          <w:szCs w:val="20"/>
          <w:rtl w:val="0"/>
        </w:rPr>
        <w:t xml:space="preserve">NINE hours</w:t>
      </w:r>
      <w:r w:rsidDel="00000000" w:rsidR="00000000" w:rsidRPr="00000000">
        <w:rPr>
          <w:rFonts w:ascii="Tahoma" w:cs="Tahoma" w:eastAsia="Tahoma" w:hAnsi="Tahoma"/>
          <w:sz w:val="20"/>
          <w:szCs w:val="20"/>
          <w:rtl w:val="0"/>
        </w:rPr>
        <w:t xml:space="preserve"> per week. (This is an </w:t>
      </w:r>
      <w:r w:rsidDel="00000000" w:rsidR="00000000" w:rsidRPr="00000000">
        <w:rPr>
          <w:rFonts w:ascii="Tahoma" w:cs="Tahoma" w:eastAsia="Tahoma" w:hAnsi="Tahoma"/>
          <w:i w:val="1"/>
          <w:sz w:val="20"/>
          <w:szCs w:val="20"/>
          <w:rtl w:val="0"/>
        </w:rPr>
        <w:t xml:space="preserve">average</w:t>
      </w:r>
      <w:r w:rsidDel="00000000" w:rsidR="00000000" w:rsidRPr="00000000">
        <w:rPr>
          <w:rFonts w:ascii="Tahoma" w:cs="Tahoma" w:eastAsia="Tahoma" w:hAnsi="Tahoma"/>
          <w:sz w:val="20"/>
          <w:szCs w:val="20"/>
          <w:rtl w:val="0"/>
        </w:rPr>
        <w:t xml:space="preserve"> based on three hours of “class time” and six hours of time spent on work outside of “class time.” You might spend more or less time, depending on the week, the assignment, and your knowledge-base.)</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7">
      <w:pPr>
        <w:widowControl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b w:val="1"/>
          <w:sz w:val="20"/>
          <w:szCs w:val="20"/>
          <w:rtl w:val="0"/>
        </w:rPr>
        <w:t xml:space="preserve">Respect not only me as your instructor but also your peers as equals.</w:t>
      </w:r>
      <w:r w:rsidDel="00000000" w:rsidR="00000000" w:rsidRPr="00000000">
        <w:rPr>
          <w:rFonts w:ascii="Tahoma" w:cs="Tahoma" w:eastAsia="Tahoma" w:hAnsi="Tahoma"/>
          <w:sz w:val="20"/>
          <w:szCs w:val="20"/>
          <w:rtl w:val="0"/>
        </w:rPr>
        <w:t xml:space="preserve"> We are all unique individuals entitled to our own opinions and beliefs; however, any comments, jokes, or remarks that denigrate the worth of an individual’s physical/mental ability, body size, religion, race, creed, ethnic background, sexual preference, or gender are inappropriate and will not be tolerated.  If you are disrespectful to your peers or me, you may be asked to withdraw from the class.</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9">
      <w:pPr>
        <w:widowControl w:val="0"/>
        <w:numPr>
          <w:ilvl w:val="0"/>
          <w:numId w:val="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b w:val="1"/>
          <w:sz w:val="20"/>
          <w:szCs w:val="20"/>
          <w:rtl w:val="0"/>
        </w:rPr>
        <w:t xml:space="preserve">LBCC Comprehensive Statement of Nondiscrimination</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ind w:left="720" w:firstLine="0"/>
        <w:rPr>
          <w:rFonts w:ascii="Tahoma" w:cs="Tahoma" w:eastAsia="Tahoma" w:hAnsi="Tahoma"/>
        </w:rPr>
      </w:pPr>
      <w:r w:rsidDel="00000000" w:rsidR="00000000" w:rsidRPr="00000000">
        <w:rPr>
          <w:rFonts w:ascii="Tahoma" w:cs="Tahoma" w:eastAsia="Tahoma" w:hAnsi="Tahoma"/>
          <w:sz w:val="20"/>
          <w:szCs w:val="20"/>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w:t>
      </w: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rPr>
          <w:rFonts w:ascii="Tahoma" w:cs="Tahoma" w:eastAsia="Tahoma" w:hAnsi="Tahoma"/>
          <w:b w:val="1"/>
          <w:i w:val="1"/>
          <w:sz w:val="20"/>
          <w:szCs w:val="20"/>
        </w:rPr>
      </w:pPr>
      <w:r w:rsidDel="00000000" w:rsidR="00000000" w:rsidRPr="00000000">
        <w:rPr>
          <w:rFonts w:ascii="Tahoma" w:cs="Tahoma" w:eastAsia="Tahoma" w:hAnsi="Tahoma"/>
          <w:b w:val="1"/>
          <w:i w:val="1"/>
          <w:sz w:val="20"/>
          <w:szCs w:val="20"/>
          <w:rtl w:val="0"/>
        </w:rPr>
        <w:t xml:space="preserve">A NOTE ABOUT E-MAILS AND FORUM POSTINGS</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rPr>
          <w:rFonts w:ascii="Tahoma" w:cs="Tahoma" w:eastAsia="Tahoma" w:hAnsi="Tahoma"/>
          <w:sz w:val="20"/>
          <w:szCs w:val="20"/>
        </w:rPr>
      </w:pPr>
      <w:r w:rsidDel="00000000" w:rsidR="00000000" w:rsidRPr="00000000">
        <w:rPr>
          <w:rFonts w:ascii="Tahoma" w:cs="Tahoma" w:eastAsia="Tahoma" w:hAnsi="Tahoma"/>
          <w:sz w:val="20"/>
          <w:szCs w:val="20"/>
          <w:rtl w:val="0"/>
        </w:rPr>
        <w:t xml:space="preserve">Please note that e-mails and discussion board postings in this class are considered professional communication, so please double-check your spelling and</w:t>
      </w:r>
      <w:r w:rsidDel="00000000" w:rsidR="00000000" w:rsidRPr="00000000">
        <w:rPr>
          <w:rFonts w:ascii="Tahoma" w:cs="Tahoma" w:eastAsia="Tahoma" w:hAnsi="Tahoma"/>
          <w:i w:val="1"/>
          <w:sz w:val="20"/>
          <w:szCs w:val="20"/>
          <w:rtl w:val="0"/>
        </w:rPr>
        <w:t xml:space="preserve"> </w:t>
      </w:r>
      <w:r w:rsidDel="00000000" w:rsidR="00000000" w:rsidRPr="00000000">
        <w:rPr>
          <w:rFonts w:ascii="Tahoma" w:cs="Tahoma" w:eastAsia="Tahoma" w:hAnsi="Tahoma"/>
          <w:sz w:val="20"/>
          <w:szCs w:val="20"/>
          <w:rtl w:val="0"/>
        </w:rPr>
        <w:t xml:space="preserve">do not use text-messaging shorthand (i.e. LOL).</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8F">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rPr>
          <w:smallCaps w:val="1"/>
          <w:sz w:val="20"/>
          <w:szCs w:val="20"/>
        </w:rPr>
      </w:pPr>
      <w:bookmarkStart w:colFirst="0" w:colLast="0" w:name="_whj3c7ivn2uf" w:id="0"/>
      <w:bookmarkEnd w:id="0"/>
      <w:r w:rsidDel="00000000" w:rsidR="00000000" w:rsidRPr="00000000">
        <w:rPr>
          <w:rtl w:val="0"/>
        </w:rPr>
      </w:r>
    </w:p>
    <w:p w:rsidR="00000000" w:rsidDel="00000000" w:rsidP="00000000" w:rsidRDefault="00000000" w:rsidRPr="00000000" w14:paraId="00000090">
      <w:pPr>
        <w:pStyle w:val="Heading1"/>
        <w:keepNext w:val="0"/>
        <w:keepLines w:val="0"/>
        <w:widowControl w:val="0"/>
        <w:pBdr>
          <w:top w:space="0" w:sz="0" w:val="nil"/>
          <w:left w:space="0" w:sz="0" w:val="nil"/>
          <w:bottom w:space="0" w:sz="0" w:val="nil"/>
          <w:right w:space="0" w:sz="0" w:val="nil"/>
          <w:between w:space="0" w:sz="0" w:val="nil"/>
        </w:pBdr>
        <w:shd w:fill="auto" w:val="clear"/>
        <w:rPr>
          <w:rFonts w:ascii="Tahoma" w:cs="Tahoma" w:eastAsia="Tahoma" w:hAnsi="Tahoma"/>
          <w:sz w:val="20"/>
          <w:szCs w:val="20"/>
        </w:rPr>
      </w:pPr>
      <w:bookmarkStart w:colFirst="0" w:colLast="0" w:name="_9r75tr5lgbt7" w:id="1"/>
      <w:bookmarkEnd w:id="1"/>
      <w:r w:rsidDel="00000000" w:rsidR="00000000" w:rsidRPr="00000000">
        <w:rPr>
          <w:rFonts w:ascii="Tahoma" w:cs="Tahoma" w:eastAsia="Tahoma" w:hAnsi="Tahoma"/>
          <w:sz w:val="20"/>
          <w:szCs w:val="20"/>
          <w:rtl w:val="0"/>
        </w:rPr>
        <w:t xml:space="preserve">ASSIGNMENTS</w:t>
      </w:r>
    </w:p>
    <w:p w:rsidR="00000000" w:rsidDel="00000000" w:rsidP="00000000" w:rsidRDefault="00000000" w:rsidRPr="00000000" w14:paraId="00000091">
      <w:pPr>
        <w:widowControl w:val="0"/>
        <w:numPr>
          <w:ilvl w:val="0"/>
          <w:numId w:val="16"/>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b w:val="1"/>
          <w:sz w:val="20"/>
          <w:szCs w:val="20"/>
          <w:rtl w:val="0"/>
        </w:rPr>
        <w:t xml:space="preserve">Assignments are due by 11:55 p.m. PST/PDT on the Sunday following each week on the assignment schedule unless otherwise stated.</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b w:val="1"/>
          <w:sz w:val="20"/>
          <w:szCs w:val="20"/>
          <w:rtl w:val="0"/>
        </w:rPr>
        <w:t xml:space="preserve">Late assignments are an </w:t>
      </w:r>
      <w:r w:rsidDel="00000000" w:rsidR="00000000" w:rsidRPr="00000000">
        <w:rPr>
          <w:rFonts w:ascii="Tahoma" w:cs="Tahoma" w:eastAsia="Tahoma" w:hAnsi="Tahoma"/>
          <w:b w:val="1"/>
          <w:i w:val="1"/>
          <w:sz w:val="20"/>
          <w:szCs w:val="20"/>
          <w:rtl w:val="0"/>
        </w:rPr>
        <w:t xml:space="preserve">inconvenience</w:t>
      </w:r>
      <w:r w:rsidDel="00000000" w:rsidR="00000000" w:rsidRPr="00000000">
        <w:rPr>
          <w:rFonts w:ascii="Tahoma" w:cs="Tahoma" w:eastAsia="Tahoma" w:hAnsi="Tahoma"/>
          <w:b w:val="1"/>
          <w:sz w:val="20"/>
          <w:szCs w:val="20"/>
          <w:rtl w:val="0"/>
        </w:rPr>
        <w:t xml:space="preserve"> to both you and me.</w:t>
      </w:r>
      <w:r w:rsidDel="00000000" w:rsidR="00000000" w:rsidRPr="00000000">
        <w:rPr>
          <w:rFonts w:ascii="Tahoma" w:cs="Tahoma" w:eastAsia="Tahoma" w:hAnsi="Tahoma"/>
          <w:sz w:val="20"/>
          <w:szCs w:val="20"/>
          <w:rtl w:val="0"/>
        </w:rPr>
        <w:t xml:space="preserve"> If there is something that is making it difficult to finish an assignment on time, please contact me.</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3">
      <w:pPr>
        <w:widowControl w:val="0"/>
        <w:numPr>
          <w:ilvl w:val="0"/>
          <w:numId w:val="1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rtl w:val="0"/>
        </w:rPr>
        <w:t xml:space="preserve">Please send all assignments due for each week in the same e-mail for that week; i.e. multiple attachments.</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5">
      <w:pPr>
        <w:widowControl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b w:val="1"/>
          <w:sz w:val="20"/>
          <w:szCs w:val="20"/>
          <w:rtl w:val="0"/>
        </w:rPr>
        <w:t xml:space="preserve">Begin the name of your document file with your name</w:t>
      </w:r>
      <w:r w:rsidDel="00000000" w:rsidR="00000000" w:rsidRPr="00000000">
        <w:rPr>
          <w:rFonts w:ascii="Tahoma" w:cs="Tahoma" w:eastAsia="Tahoma" w:hAnsi="Tahoma"/>
          <w:sz w:val="20"/>
          <w:szCs w:val="20"/>
          <w:rtl w:val="0"/>
        </w:rPr>
        <w:t xml:space="preserve"> (e.g. for the library research activity, I would name it “Joyce Bower Library Research Activity.doc.”). This makes it much easier and much faster for me to grade your assignments when I am commenting within the document.</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7">
      <w:pPr>
        <w:widowControl w:val="0"/>
        <w:numPr>
          <w:ilvl w:val="0"/>
          <w:numId w:val="3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b w:val="1"/>
          <w:sz w:val="20"/>
          <w:szCs w:val="20"/>
          <w:rtl w:val="0"/>
        </w:rPr>
        <w:t xml:space="preserve">I will accept late assignments for 10 percent off the grade for each day late.</w:t>
      </w:r>
      <w:r w:rsidDel="00000000" w:rsidR="00000000" w:rsidRPr="00000000">
        <w:rPr>
          <w:rFonts w:ascii="Tahoma" w:cs="Tahoma" w:eastAsia="Tahoma" w:hAnsi="Tahoma"/>
          <w:sz w:val="20"/>
          <w:szCs w:val="20"/>
          <w:rtl w:val="0"/>
        </w:rPr>
        <w:t xml:space="preserve"> The late assignments are due within one week from the original due date. Please email me when you submit a late assignment, so I know to grade it. </w:t>
      </w:r>
      <w:r w:rsidDel="00000000" w:rsidR="00000000" w:rsidRPr="00000000">
        <w:rPr>
          <w:rFonts w:ascii="Tahoma" w:cs="Tahoma" w:eastAsia="Tahoma" w:hAnsi="Tahoma"/>
          <w:i w:val="1"/>
          <w:sz w:val="20"/>
          <w:szCs w:val="20"/>
          <w:rtl w:val="0"/>
        </w:rPr>
        <w:t xml:space="preserve">Note: I will not accept late assignments after Week 5.</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9">
      <w:pPr>
        <w:widowControl w:val="0"/>
        <w:numPr>
          <w:ilvl w:val="0"/>
          <w:numId w:val="2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rtl w:val="0"/>
        </w:rPr>
        <w:t xml:space="preserve">Make sure you complete and upload your assignments in enough advanced time to avoid computer, internet, and e-mail problems. Computer problems are not a valid excuse for being late, being unprepared, or turning in late assignments.</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B">
      <w:pPr>
        <w:widowControl w:val="0"/>
        <w:numPr>
          <w:ilvl w:val="0"/>
          <w:numId w:val="1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Tahoma" w:cs="Tahoma" w:eastAsia="Tahoma" w:hAnsi="Tahoma"/>
          <w:sz w:val="20"/>
          <w:szCs w:val="20"/>
          <w:rtl w:val="0"/>
        </w:rPr>
        <w:t xml:space="preserve">Your hard work is a reflection of yourself. Using someone else’s work as your own or using information or ideas without proper citations is plagiarism. </w:t>
      </w:r>
      <w:r w:rsidDel="00000000" w:rsidR="00000000" w:rsidRPr="00000000">
        <w:rPr>
          <w:rFonts w:ascii="Tahoma" w:cs="Tahoma" w:eastAsia="Tahoma" w:hAnsi="Tahoma"/>
          <w:b w:val="1"/>
          <w:sz w:val="20"/>
          <w:szCs w:val="20"/>
          <w:rtl w:val="0"/>
        </w:rPr>
        <w:t xml:space="preserve">Plagiarism and/or academic dishonesty can result in failing the assignment or the course.</w:t>
      </w:r>
      <w:r w:rsidDel="00000000" w:rsidR="00000000" w:rsidRPr="00000000">
        <w:rPr>
          <w:rFonts w:ascii="Tahoma" w:cs="Tahoma" w:eastAsia="Tahoma" w:hAnsi="Tahoma"/>
          <w:sz w:val="20"/>
          <w:szCs w:val="20"/>
          <w:rtl w:val="0"/>
        </w:rPr>
        <w:t xml:space="preserve"> (Please look in your book or ask me for help in understanding what plagiarism is and how to avoid it.) Please note that bibliographies (“Works Cited” in MLA, “References” in APA and CSE, and “Bibliography” in CMS) AND in-text citations are required whenever you use outside sources, including internet sources.</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line="240" w:lineRule="auto"/>
        <w:rPr>
          <w:b w:val="1"/>
          <w:smallCaps w:val="1"/>
          <w:sz w:val="20"/>
          <w:szCs w:val="20"/>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rPr>
          <w:b w:val="1"/>
          <w:i w:val="1"/>
          <w:sz w:val="20"/>
          <w:szCs w:val="20"/>
        </w:rPr>
      </w:pPr>
      <w:r w:rsidDel="00000000" w:rsidR="00000000" w:rsidRPr="00000000">
        <w:rPr>
          <w:b w:val="1"/>
          <w:i w:val="1"/>
          <w:sz w:val="20"/>
          <w:szCs w:val="20"/>
          <w:rtl w:val="0"/>
        </w:rPr>
        <w:t xml:space="preserve">ASSIGNMENT FORMAT AND DESIGN</w:t>
      </w:r>
    </w:p>
    <w:p w:rsidR="00000000" w:rsidDel="00000000" w:rsidP="00000000" w:rsidRDefault="00000000" w:rsidRPr="00000000" w14:paraId="0000009E">
      <w:pPr>
        <w:widowControl w:val="0"/>
        <w:numPr>
          <w:ilvl w:val="0"/>
          <w:numId w:val="24"/>
        </w:numPr>
        <w:pBdr>
          <w:top w:space="0" w:sz="0" w:val="nil"/>
          <w:left w:space="0" w:sz="0" w:val="nil"/>
          <w:bottom w:space="0" w:sz="0" w:val="nil"/>
          <w:right w:space="0" w:sz="0" w:val="nil"/>
          <w:between w:space="0" w:sz="0" w:val="nil"/>
        </w:pBdr>
        <w:shd w:fill="auto" w:val="clear"/>
        <w:ind w:left="720" w:hanging="360"/>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All work is to be typed, </w:t>
      </w:r>
      <w:r w:rsidDel="00000000" w:rsidR="00000000" w:rsidRPr="00000000">
        <w:rPr>
          <w:rFonts w:ascii="Tahoma" w:cs="Tahoma" w:eastAsia="Tahoma" w:hAnsi="Tahoma"/>
          <w:b w:val="1"/>
          <w:sz w:val="20"/>
          <w:szCs w:val="20"/>
          <w:rtl w:val="0"/>
        </w:rPr>
        <w:t xml:space="preserve">single-spaced,</w:t>
      </w:r>
      <w:r w:rsidDel="00000000" w:rsidR="00000000" w:rsidRPr="00000000">
        <w:rPr>
          <w:rFonts w:ascii="Tahoma" w:cs="Tahoma" w:eastAsia="Tahoma" w:hAnsi="Tahoma"/>
          <w:sz w:val="20"/>
          <w:szCs w:val="20"/>
          <w:rtl w:val="0"/>
        </w:rPr>
        <w:t xml:space="preserve"> and composed in </w:t>
      </w:r>
      <w:r w:rsidDel="00000000" w:rsidR="00000000" w:rsidRPr="00000000">
        <w:rPr>
          <w:rFonts w:ascii="Tahoma" w:cs="Tahoma" w:eastAsia="Tahoma" w:hAnsi="Tahoma"/>
          <w:b w:val="1"/>
          <w:sz w:val="20"/>
          <w:szCs w:val="20"/>
          <w:rtl w:val="0"/>
        </w:rPr>
        <w:t xml:space="preserve">10-12-point font</w:t>
      </w:r>
      <w:r w:rsidDel="00000000" w:rsidR="00000000" w:rsidRPr="00000000">
        <w:rPr>
          <w:rFonts w:ascii="Tahoma" w:cs="Tahoma" w:eastAsia="Tahoma" w:hAnsi="Tahoma"/>
          <w:sz w:val="20"/>
          <w:szCs w:val="20"/>
          <w:rtl w:val="0"/>
        </w:rPr>
        <w:t xml:space="preserve">. Use spell check, your dictionary, and your handbook. Sloppy work, including excessive misspelling, will not be accepted.</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0">
      <w:pPr>
        <w:widowControl w:val="0"/>
        <w:numPr>
          <w:ilvl w:val="0"/>
          <w:numId w:val="24"/>
        </w:numPr>
        <w:pBdr>
          <w:top w:space="0" w:sz="0" w:val="nil"/>
          <w:left w:space="0" w:sz="0" w:val="nil"/>
          <w:bottom w:space="0" w:sz="0" w:val="nil"/>
          <w:right w:space="0" w:sz="0" w:val="nil"/>
          <w:between w:space="0" w:sz="0" w:val="nil"/>
        </w:pBdr>
        <w:shd w:fill="auto" w:val="clear"/>
        <w:ind w:left="720" w:hanging="360"/>
        <w:rPr>
          <w:rFonts w:ascii="Tahoma" w:cs="Tahoma" w:eastAsia="Tahoma" w:hAnsi="Tahoma"/>
          <w:sz w:val="20"/>
          <w:szCs w:val="20"/>
          <w:u w:val="none"/>
        </w:rPr>
      </w:pPr>
      <w:r w:rsidDel="00000000" w:rsidR="00000000" w:rsidRPr="00000000">
        <w:rPr>
          <w:sz w:val="20"/>
          <w:szCs w:val="20"/>
          <w:rtl w:val="0"/>
        </w:rPr>
        <w:t xml:space="preserve">P</w:t>
      </w:r>
      <w:r w:rsidDel="00000000" w:rsidR="00000000" w:rsidRPr="00000000">
        <w:rPr>
          <w:sz w:val="20"/>
          <w:szCs w:val="20"/>
          <w:rtl w:val="0"/>
        </w:rPr>
        <w:t xml:space="preserve">lease attach and upload your work in </w:t>
      </w:r>
      <w:r w:rsidDel="00000000" w:rsidR="00000000" w:rsidRPr="00000000">
        <w:rPr>
          <w:i w:val="1"/>
          <w:sz w:val="20"/>
          <w:szCs w:val="20"/>
          <w:rtl w:val="0"/>
        </w:rPr>
        <w:t xml:space="preserve">Google Docs</w:t>
      </w: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i w:val="1"/>
          <w:sz w:val="20"/>
          <w:szCs w:val="20"/>
          <w:rtl w:val="0"/>
        </w:rPr>
        <w:t xml:space="preserve">Microsoft WORD </w:t>
      </w:r>
      <w:r w:rsidDel="00000000" w:rsidR="00000000" w:rsidRPr="00000000">
        <w:rPr>
          <w:sz w:val="20"/>
          <w:szCs w:val="20"/>
          <w:rtl w:val="0"/>
        </w:rPr>
        <w:t xml:space="preserve">(.doc)</w:t>
      </w:r>
      <w:r w:rsidDel="00000000" w:rsidR="00000000" w:rsidRPr="00000000">
        <w:rPr>
          <w:i w:val="1"/>
          <w:sz w:val="20"/>
          <w:szCs w:val="20"/>
          <w:rtl w:val="0"/>
        </w:rPr>
        <w:t xml:space="preserve"> </w:t>
      </w:r>
      <w:r w:rsidDel="00000000" w:rsidR="00000000" w:rsidRPr="00000000">
        <w:rPr>
          <w:sz w:val="20"/>
          <w:szCs w:val="20"/>
          <w:rtl w:val="0"/>
        </w:rPr>
        <w:t xml:space="preserve">or</w:t>
      </w:r>
      <w:r w:rsidDel="00000000" w:rsidR="00000000" w:rsidRPr="00000000">
        <w:rPr>
          <w:i w:val="1"/>
          <w:sz w:val="20"/>
          <w:szCs w:val="20"/>
          <w:rtl w:val="0"/>
        </w:rPr>
        <w:t xml:space="preserve"> </w:t>
      </w:r>
      <w:r w:rsidDel="00000000" w:rsidR="00000000" w:rsidRPr="00000000">
        <w:rPr>
          <w:sz w:val="20"/>
          <w:szCs w:val="20"/>
          <w:rtl w:val="0"/>
        </w:rPr>
        <w:t xml:space="preserve">Rich Text Format (.rtf). Assignments will be turned in through Moodle (elearning.linnbenton.edu).</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d1b11"/>
          <w:sz w:val="20"/>
          <w:szCs w:val="20"/>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jc w:val="left"/>
        <w:tblInd w:w="1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Mar>
              <w:top w:w="100.0" w:type="dxa"/>
              <w:left w:w="140.0" w:type="dxa"/>
              <w:bottom w:w="100.0" w:type="dxa"/>
              <w:right w:w="140.0" w:type="dxa"/>
            </w:tcMar>
            <w:vAlign w:val="top"/>
          </w:tcPr>
          <w:p w:rsidR="00000000" w:rsidDel="00000000" w:rsidP="00000000" w:rsidRDefault="00000000" w:rsidRPr="00000000" w14:paraId="000000A5">
            <w:pPr>
              <w:pStyle w:val="Heading1"/>
              <w:keepNext w:val="0"/>
              <w:keepLines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center"/>
              <w:rPr>
                <w:b w:val="1"/>
                <w:i w:val="0"/>
                <w:smallCaps w:val="0"/>
                <w:strike w:val="0"/>
                <w:color w:val="000000"/>
                <w:sz w:val="20"/>
                <w:szCs w:val="20"/>
                <w:u w:val="none"/>
                <w:vertAlign w:val="baseline"/>
              </w:rPr>
            </w:pPr>
            <w:r w:rsidDel="00000000" w:rsidR="00000000" w:rsidRPr="00000000">
              <w:rPr>
                <w:b w:val="1"/>
                <w:i w:val="0"/>
                <w:smallCaps w:val="0"/>
                <w:strike w:val="0"/>
                <w:color w:val="000000"/>
                <w:sz w:val="20"/>
                <w:szCs w:val="20"/>
                <w:u w:val="none"/>
                <w:vertAlign w:val="baseline"/>
                <w:rtl w:val="0"/>
              </w:rPr>
              <w:t xml:space="preserve">GRADING POLICY</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A 90-100%</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This document displays </w:t>
            </w:r>
            <w:r w:rsidDel="00000000" w:rsidR="00000000" w:rsidRPr="00000000">
              <w:rPr>
                <w:b w:val="1"/>
                <w:sz w:val="20"/>
                <w:szCs w:val="20"/>
                <w:rtl w:val="0"/>
              </w:rPr>
              <w:t xml:space="preserve">excellent </w:t>
            </w:r>
            <w:r w:rsidDel="00000000" w:rsidR="00000000" w:rsidRPr="00000000">
              <w:rPr>
                <w:sz w:val="20"/>
                <w:szCs w:val="20"/>
                <w:rtl w:val="0"/>
              </w:rPr>
              <w:t xml:space="preserve">use of language in all areas (content, organization, mechanics, formatting). This document would be appropriate to send to a demanding supervisor with high expectations, an important client, a prospective customer, or anyone else whose good opinion is vital to the writer’s success or the success of their business/workplace. </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B 80 - 89%</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This document displays </w:t>
            </w:r>
            <w:r w:rsidDel="00000000" w:rsidR="00000000" w:rsidRPr="00000000">
              <w:rPr>
                <w:b w:val="1"/>
                <w:sz w:val="20"/>
                <w:szCs w:val="20"/>
                <w:rtl w:val="0"/>
              </w:rPr>
              <w:t xml:space="preserve">good </w:t>
            </w:r>
            <w:r w:rsidDel="00000000" w:rsidR="00000000" w:rsidRPr="00000000">
              <w:rPr>
                <w:sz w:val="20"/>
                <w:szCs w:val="20"/>
                <w:rtl w:val="0"/>
              </w:rPr>
              <w:t xml:space="preserve">use of language in all areas (content, organization, mechanics, formatting). This document would be appropriate to send to a friendly supervisor, a client the writer already knows well, or a coworker.</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C 70-79%</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This document displays </w:t>
            </w:r>
            <w:r w:rsidDel="00000000" w:rsidR="00000000" w:rsidRPr="00000000">
              <w:rPr>
                <w:b w:val="1"/>
                <w:sz w:val="20"/>
                <w:szCs w:val="20"/>
                <w:rtl w:val="0"/>
              </w:rPr>
              <w:t xml:space="preserve">adequate </w:t>
            </w:r>
            <w:r w:rsidDel="00000000" w:rsidR="00000000" w:rsidRPr="00000000">
              <w:rPr>
                <w:sz w:val="20"/>
                <w:szCs w:val="20"/>
                <w:rtl w:val="0"/>
              </w:rPr>
              <w:t xml:space="preserve">use of language in all areas (content, organization, mechanics, formatting). This document would be appropriate to send to a friend at work. The writer should revise this document before sending it to a supervisor, client, or someone who might want to find fault with them at work.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D 60-69%</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This document still requires some work. Errors in content, organization, mechanics, or formatting mean that the message does not come through in an effective way. A coworker might have questions about what this document means. A client might worry that this writer is not detail oriented. A supervisor might question this writer’s professionalism.  </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F 0 - 59%</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b w:val="1"/>
                <w:sz w:val="20"/>
                <w:szCs w:val="20"/>
                <w:highlight w:val="lightGray"/>
              </w:rPr>
            </w:pPr>
            <w:r w:rsidDel="00000000" w:rsidR="00000000" w:rsidRPr="00000000">
              <w:rPr>
                <w:sz w:val="20"/>
                <w:szCs w:val="20"/>
                <w:rtl w:val="0"/>
              </w:rPr>
              <w:t xml:space="preserve">A lot of different things could be going on here. The writer may have misunderstood the assignment or only completed half of it. It is possible that the writer is having some significant problems with grammar mechanics. Now would be a good time for this writer to check in with the teacher and ask for extra help.</w:t>
            </w:r>
            <w:r w:rsidDel="00000000" w:rsidR="00000000" w:rsidRPr="00000000">
              <w:rPr>
                <w:rtl w:val="0"/>
              </w:rPr>
            </w:r>
          </w:p>
        </w:tc>
      </w:tr>
    </w:tbl>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Incomplete Grades</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Incompletes will be given only in extreme circumstances. (Please see the student handbook for qualifications and descriptions for this and any other type of grade.) You must contact me before the end of the term if you need this option. If you need to withdraw from the class, you are responsible for doing so.</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EVALUATION</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The breakdown of your final grade is:</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Total = 1000 points</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Documents 400</w:t>
            </w:r>
          </w:p>
          <w:p w:rsidR="00000000" w:rsidDel="00000000" w:rsidP="00000000" w:rsidRDefault="00000000" w:rsidRPr="00000000" w14:paraId="000000C0">
            <w:pPr>
              <w:widowControl w:val="0"/>
              <w:numPr>
                <w:ilvl w:val="0"/>
                <w:numId w:val="10"/>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0"/>
                <w:szCs w:val="20"/>
              </w:rPr>
            </w:pPr>
            <w:r w:rsidDel="00000000" w:rsidR="00000000" w:rsidRPr="00000000">
              <w:rPr>
                <w:sz w:val="20"/>
                <w:szCs w:val="20"/>
                <w:rtl w:val="0"/>
              </w:rPr>
              <w:t xml:space="preserve">Resume</w:t>
            </w:r>
            <w:r w:rsidDel="00000000" w:rsidR="00000000" w:rsidRPr="00000000">
              <w:rPr>
                <w:sz w:val="20"/>
                <w:szCs w:val="20"/>
                <w:rtl w:val="0"/>
              </w:rPr>
              <w:t xml:space="preserve"> 100</w:t>
            </w:r>
            <w:r w:rsidDel="00000000" w:rsidR="00000000" w:rsidRPr="00000000">
              <w:rPr>
                <w:rtl w:val="0"/>
              </w:rPr>
            </w:r>
          </w:p>
          <w:p w:rsidR="00000000" w:rsidDel="00000000" w:rsidP="00000000" w:rsidRDefault="00000000" w:rsidRPr="00000000" w14:paraId="000000C1">
            <w:pPr>
              <w:widowControl w:val="0"/>
              <w:numPr>
                <w:ilvl w:val="0"/>
                <w:numId w:val="10"/>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rPr>
            </w:pPr>
            <w:r w:rsidDel="00000000" w:rsidR="00000000" w:rsidRPr="00000000">
              <w:rPr>
                <w:sz w:val="20"/>
                <w:szCs w:val="20"/>
                <w:rtl w:val="0"/>
              </w:rPr>
              <w:t xml:space="preserve">Cover Letter 100</w:t>
            </w:r>
          </w:p>
          <w:p w:rsidR="00000000" w:rsidDel="00000000" w:rsidP="00000000" w:rsidRDefault="00000000" w:rsidRPr="00000000" w14:paraId="000000C2">
            <w:pPr>
              <w:widowControl w:val="0"/>
              <w:numPr>
                <w:ilvl w:val="0"/>
                <w:numId w:val="10"/>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rPr>
            </w:pPr>
            <w:r w:rsidDel="00000000" w:rsidR="00000000" w:rsidRPr="00000000">
              <w:rPr>
                <w:sz w:val="20"/>
                <w:szCs w:val="20"/>
                <w:rtl w:val="0"/>
              </w:rPr>
              <w:t xml:space="preserve">Description 100</w:t>
            </w:r>
          </w:p>
          <w:p w:rsidR="00000000" w:rsidDel="00000000" w:rsidP="00000000" w:rsidRDefault="00000000" w:rsidRPr="00000000" w14:paraId="000000C3">
            <w:pPr>
              <w:widowControl w:val="0"/>
              <w:numPr>
                <w:ilvl w:val="0"/>
                <w:numId w:val="10"/>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rPr>
            </w:pPr>
            <w:r w:rsidDel="00000000" w:rsidR="00000000" w:rsidRPr="00000000">
              <w:rPr>
                <w:sz w:val="20"/>
                <w:szCs w:val="20"/>
                <w:rtl w:val="0"/>
              </w:rPr>
              <w:t xml:space="preserve">Instructions 100</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hd w:fill="auto" w:val="clear"/>
              <w:ind w:left="0" w:firstLine="0"/>
              <w:rPr>
                <w:sz w:val="20"/>
                <w:szCs w:val="20"/>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b w:val="1"/>
                <w:sz w:val="20"/>
                <w:szCs w:val="20"/>
              </w:rPr>
            </w:pPr>
            <w:r w:rsidDel="00000000" w:rsidR="00000000" w:rsidRPr="00000000">
              <w:rPr>
                <w:b w:val="1"/>
                <w:sz w:val="20"/>
                <w:szCs w:val="20"/>
                <w:rtl w:val="0"/>
              </w:rPr>
              <w:t xml:space="preserve">Other 100</w:t>
            </w:r>
          </w:p>
          <w:p w:rsidR="00000000" w:rsidDel="00000000" w:rsidP="00000000" w:rsidRDefault="00000000" w:rsidRPr="00000000" w14:paraId="000000C6">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Introductions Forum 25</w:t>
            </w:r>
          </w:p>
          <w:p w:rsidR="00000000" w:rsidDel="00000000" w:rsidP="00000000" w:rsidRDefault="00000000" w:rsidRPr="00000000" w14:paraId="000000C7">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Avoiding Pomposity Memo 50</w:t>
            </w:r>
          </w:p>
          <w:p w:rsidR="00000000" w:rsidDel="00000000" w:rsidP="00000000" w:rsidRDefault="00000000" w:rsidRPr="00000000" w14:paraId="000000C8">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Final Four Memo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rtl w:val="0"/>
              </w:rPr>
              <w:t xml:space="preserve">Report 500</w:t>
            </w:r>
            <w:r w:rsidDel="00000000" w:rsidR="00000000" w:rsidRPr="00000000">
              <w:rPr>
                <w:rtl w:val="0"/>
              </w:rPr>
            </w:r>
          </w:p>
          <w:p w:rsidR="00000000" w:rsidDel="00000000" w:rsidP="00000000" w:rsidRDefault="00000000" w:rsidRPr="00000000" w14:paraId="000000CA">
            <w:pPr>
              <w:widowControl w:val="0"/>
              <w:numPr>
                <w:ilvl w:val="0"/>
                <w:numId w:val="22"/>
              </w:numPr>
              <w:pBdr>
                <w:top w:space="0" w:sz="0" w:val="nil"/>
                <w:left w:space="0" w:sz="0" w:val="nil"/>
                <w:bottom w:space="0" w:sz="0" w:val="nil"/>
                <w:right w:space="0" w:sz="0" w:val="nil"/>
                <w:between w:space="0" w:sz="0" w:val="nil"/>
              </w:pBdr>
              <w:shd w:fill="auto" w:val="clear"/>
              <w:ind w:left="720" w:hanging="360"/>
              <w:rPr>
                <w:b w:val="1"/>
                <w:sz w:val="20"/>
                <w:szCs w:val="20"/>
              </w:rPr>
            </w:pPr>
            <w:r w:rsidDel="00000000" w:rsidR="00000000" w:rsidRPr="00000000">
              <w:rPr>
                <w:b w:val="1"/>
                <w:sz w:val="20"/>
                <w:szCs w:val="20"/>
                <w:rtl w:val="0"/>
              </w:rPr>
              <w:t xml:space="preserve">Planning 40</w:t>
            </w:r>
          </w:p>
          <w:p w:rsidR="00000000" w:rsidDel="00000000" w:rsidP="00000000" w:rsidRDefault="00000000" w:rsidRPr="00000000" w14:paraId="000000CB">
            <w:pPr>
              <w:widowControl w:val="0"/>
              <w:numPr>
                <w:ilvl w:val="1"/>
                <w:numId w:val="22"/>
              </w:numPr>
              <w:pBdr>
                <w:top w:space="0" w:sz="0" w:val="nil"/>
                <w:left w:space="0" w:sz="0" w:val="nil"/>
                <w:bottom w:space="0" w:sz="0" w:val="nil"/>
                <w:right w:space="0" w:sz="0" w:val="nil"/>
                <w:between w:space="0" w:sz="0" w:val="nil"/>
              </w:pBdr>
              <w:shd w:fill="auto" w:val="clear"/>
              <w:ind w:left="1440" w:hanging="360"/>
              <w:rPr>
                <w:sz w:val="20"/>
                <w:szCs w:val="20"/>
              </w:rPr>
            </w:pPr>
            <w:r w:rsidDel="00000000" w:rsidR="00000000" w:rsidRPr="00000000">
              <w:rPr>
                <w:sz w:val="20"/>
                <w:szCs w:val="20"/>
                <w:rtl w:val="0"/>
              </w:rPr>
              <w:t xml:space="preserve">Topic Proposal 20</w:t>
            </w:r>
          </w:p>
          <w:p w:rsidR="00000000" w:rsidDel="00000000" w:rsidP="00000000" w:rsidRDefault="00000000" w:rsidRPr="00000000" w14:paraId="000000CC">
            <w:pPr>
              <w:widowControl w:val="0"/>
              <w:numPr>
                <w:ilvl w:val="1"/>
                <w:numId w:val="22"/>
              </w:numPr>
              <w:pBdr>
                <w:top w:space="0" w:sz="0" w:val="nil"/>
                <w:left w:space="0" w:sz="0" w:val="nil"/>
                <w:bottom w:space="0" w:sz="0" w:val="nil"/>
                <w:right w:space="0" w:sz="0" w:val="nil"/>
                <w:between w:space="0" w:sz="0" w:val="nil"/>
              </w:pBdr>
              <w:shd w:fill="auto" w:val="clear"/>
              <w:ind w:left="1440" w:hanging="360"/>
              <w:rPr>
                <w:sz w:val="20"/>
                <w:szCs w:val="20"/>
              </w:rPr>
            </w:pPr>
            <w:r w:rsidDel="00000000" w:rsidR="00000000" w:rsidRPr="00000000">
              <w:rPr>
                <w:sz w:val="20"/>
                <w:szCs w:val="20"/>
                <w:rtl w:val="0"/>
              </w:rPr>
              <w:t xml:space="preserve">Survey and Interview Questions Memo 20</w:t>
            </w:r>
          </w:p>
          <w:p w:rsidR="00000000" w:rsidDel="00000000" w:rsidP="00000000" w:rsidRDefault="00000000" w:rsidRPr="00000000" w14:paraId="000000CD">
            <w:pPr>
              <w:widowControl w:val="0"/>
              <w:numPr>
                <w:ilvl w:val="0"/>
                <w:numId w:val="22"/>
              </w:numPr>
              <w:pBdr>
                <w:top w:space="0" w:sz="0" w:val="nil"/>
                <w:left w:space="0" w:sz="0" w:val="nil"/>
                <w:bottom w:space="0" w:sz="0" w:val="nil"/>
                <w:right w:space="0" w:sz="0" w:val="nil"/>
                <w:between w:space="0" w:sz="0" w:val="nil"/>
              </w:pBdr>
              <w:shd w:fill="auto" w:val="clear"/>
              <w:ind w:left="720" w:hanging="360"/>
              <w:rPr>
                <w:b w:val="1"/>
                <w:sz w:val="20"/>
                <w:szCs w:val="20"/>
              </w:rPr>
            </w:pPr>
            <w:r w:rsidDel="00000000" w:rsidR="00000000" w:rsidRPr="00000000">
              <w:rPr>
                <w:b w:val="1"/>
                <w:sz w:val="20"/>
                <w:szCs w:val="20"/>
                <w:rtl w:val="0"/>
              </w:rPr>
              <w:t xml:space="preserve">Drafting 160</w:t>
            </w:r>
          </w:p>
          <w:p w:rsidR="00000000" w:rsidDel="00000000" w:rsidP="00000000" w:rsidRDefault="00000000" w:rsidRPr="00000000" w14:paraId="000000CE">
            <w:pPr>
              <w:widowControl w:val="0"/>
              <w:numPr>
                <w:ilvl w:val="1"/>
                <w:numId w:val="22"/>
              </w:numPr>
              <w:pBdr>
                <w:top w:space="0" w:sz="0" w:val="nil"/>
                <w:left w:space="0" w:sz="0" w:val="nil"/>
                <w:bottom w:space="0" w:sz="0" w:val="nil"/>
                <w:right w:space="0" w:sz="0" w:val="nil"/>
                <w:between w:space="0" w:sz="0" w:val="nil"/>
              </w:pBdr>
              <w:shd w:fill="auto" w:val="clear"/>
              <w:ind w:left="1440" w:hanging="360"/>
              <w:rPr>
                <w:sz w:val="20"/>
                <w:szCs w:val="20"/>
                <w:u w:val="none"/>
              </w:rPr>
            </w:pPr>
            <w:r w:rsidDel="00000000" w:rsidR="00000000" w:rsidRPr="00000000">
              <w:rPr>
                <w:sz w:val="20"/>
                <w:szCs w:val="20"/>
                <w:rtl w:val="0"/>
              </w:rPr>
              <w:t xml:space="preserve">Main Report 90</w:t>
            </w:r>
          </w:p>
          <w:p w:rsidR="00000000" w:rsidDel="00000000" w:rsidP="00000000" w:rsidRDefault="00000000" w:rsidRPr="00000000" w14:paraId="000000CF">
            <w:pPr>
              <w:widowControl w:val="0"/>
              <w:numPr>
                <w:ilvl w:val="2"/>
                <w:numId w:val="22"/>
              </w:numPr>
              <w:pBdr>
                <w:top w:space="0" w:sz="0" w:val="nil"/>
                <w:left w:space="0" w:sz="0" w:val="nil"/>
                <w:bottom w:space="0" w:sz="0" w:val="nil"/>
                <w:right w:space="0" w:sz="0" w:val="nil"/>
                <w:between w:space="0" w:sz="0" w:val="nil"/>
              </w:pBdr>
              <w:shd w:fill="auto" w:val="clear"/>
              <w:ind w:left="2160" w:hanging="360"/>
              <w:rPr>
                <w:sz w:val="20"/>
                <w:szCs w:val="20"/>
                <w:u w:val="none"/>
              </w:rPr>
            </w:pPr>
            <w:r w:rsidDel="00000000" w:rsidR="00000000" w:rsidRPr="00000000">
              <w:rPr>
                <w:sz w:val="20"/>
                <w:szCs w:val="20"/>
                <w:rtl w:val="0"/>
              </w:rPr>
              <w:t xml:space="preserve">Introduction 10</w:t>
            </w:r>
          </w:p>
          <w:p w:rsidR="00000000" w:rsidDel="00000000" w:rsidP="00000000" w:rsidRDefault="00000000" w:rsidRPr="00000000" w14:paraId="000000D0">
            <w:pPr>
              <w:widowControl w:val="0"/>
              <w:numPr>
                <w:ilvl w:val="2"/>
                <w:numId w:val="22"/>
              </w:numPr>
              <w:pBdr>
                <w:top w:space="0" w:sz="0" w:val="nil"/>
                <w:left w:space="0" w:sz="0" w:val="nil"/>
                <w:bottom w:space="0" w:sz="0" w:val="nil"/>
                <w:right w:space="0" w:sz="0" w:val="nil"/>
                <w:between w:space="0" w:sz="0" w:val="nil"/>
              </w:pBdr>
              <w:shd w:fill="auto" w:val="clear"/>
              <w:ind w:left="2160" w:hanging="360"/>
              <w:rPr>
                <w:sz w:val="20"/>
                <w:szCs w:val="20"/>
                <w:u w:val="none"/>
              </w:rPr>
            </w:pPr>
            <w:r w:rsidDel="00000000" w:rsidR="00000000" w:rsidRPr="00000000">
              <w:rPr>
                <w:sz w:val="20"/>
                <w:szCs w:val="20"/>
                <w:rtl w:val="0"/>
              </w:rPr>
              <w:t xml:space="preserve">Data Section 60</w:t>
            </w:r>
          </w:p>
          <w:p w:rsidR="00000000" w:rsidDel="00000000" w:rsidP="00000000" w:rsidRDefault="00000000" w:rsidRPr="00000000" w14:paraId="000000D1">
            <w:pPr>
              <w:widowControl w:val="0"/>
              <w:numPr>
                <w:ilvl w:val="2"/>
                <w:numId w:val="22"/>
              </w:numPr>
              <w:pBdr>
                <w:top w:space="0" w:sz="0" w:val="nil"/>
                <w:left w:space="0" w:sz="0" w:val="nil"/>
                <w:bottom w:space="0" w:sz="0" w:val="nil"/>
                <w:right w:space="0" w:sz="0" w:val="nil"/>
                <w:between w:space="0" w:sz="0" w:val="nil"/>
              </w:pBdr>
              <w:shd w:fill="auto" w:val="clear"/>
              <w:ind w:left="2160" w:hanging="360"/>
              <w:rPr>
                <w:sz w:val="20"/>
                <w:szCs w:val="20"/>
                <w:u w:val="none"/>
              </w:rPr>
            </w:pPr>
            <w:r w:rsidDel="00000000" w:rsidR="00000000" w:rsidRPr="00000000">
              <w:rPr>
                <w:sz w:val="20"/>
                <w:szCs w:val="20"/>
                <w:rtl w:val="0"/>
              </w:rPr>
              <w:t xml:space="preserve">Conclusion and Recommendations 10</w:t>
            </w:r>
          </w:p>
          <w:p w:rsidR="00000000" w:rsidDel="00000000" w:rsidP="00000000" w:rsidRDefault="00000000" w:rsidRPr="00000000" w14:paraId="000000D2">
            <w:pPr>
              <w:widowControl w:val="0"/>
              <w:numPr>
                <w:ilvl w:val="2"/>
                <w:numId w:val="22"/>
              </w:numPr>
              <w:pBdr>
                <w:top w:space="0" w:sz="0" w:val="nil"/>
                <w:left w:space="0" w:sz="0" w:val="nil"/>
                <w:bottom w:space="0" w:sz="0" w:val="nil"/>
                <w:right w:space="0" w:sz="0" w:val="nil"/>
                <w:between w:space="0" w:sz="0" w:val="nil"/>
              </w:pBdr>
              <w:shd w:fill="auto" w:val="clear"/>
              <w:ind w:left="2160" w:hanging="360"/>
              <w:rPr>
                <w:sz w:val="20"/>
                <w:szCs w:val="20"/>
                <w:u w:val="none"/>
              </w:rPr>
            </w:pPr>
            <w:r w:rsidDel="00000000" w:rsidR="00000000" w:rsidRPr="00000000">
              <w:rPr>
                <w:sz w:val="20"/>
                <w:szCs w:val="20"/>
                <w:rtl w:val="0"/>
              </w:rPr>
              <w:t xml:space="preserve">Bibliography 10</w:t>
            </w:r>
          </w:p>
          <w:p w:rsidR="00000000" w:rsidDel="00000000" w:rsidP="00000000" w:rsidRDefault="00000000" w:rsidRPr="00000000" w14:paraId="000000D3">
            <w:pPr>
              <w:widowControl w:val="0"/>
              <w:numPr>
                <w:ilvl w:val="1"/>
                <w:numId w:val="22"/>
              </w:numPr>
              <w:pBdr>
                <w:top w:space="0" w:sz="0" w:val="nil"/>
                <w:left w:space="0" w:sz="0" w:val="nil"/>
                <w:bottom w:space="0" w:sz="0" w:val="nil"/>
                <w:right w:space="0" w:sz="0" w:val="nil"/>
                <w:between w:space="0" w:sz="0" w:val="nil"/>
              </w:pBdr>
              <w:shd w:fill="auto" w:val="clear"/>
              <w:ind w:left="1440" w:hanging="360"/>
              <w:rPr>
                <w:sz w:val="20"/>
                <w:szCs w:val="20"/>
                <w:u w:val="none"/>
              </w:rPr>
            </w:pPr>
            <w:r w:rsidDel="00000000" w:rsidR="00000000" w:rsidRPr="00000000">
              <w:rPr>
                <w:sz w:val="20"/>
                <w:szCs w:val="20"/>
                <w:rtl w:val="0"/>
              </w:rPr>
              <w:t xml:space="preserve">Front Matter 40</w:t>
            </w:r>
          </w:p>
          <w:p w:rsidR="00000000" w:rsidDel="00000000" w:rsidP="00000000" w:rsidRDefault="00000000" w:rsidRPr="00000000" w14:paraId="000000D4">
            <w:pPr>
              <w:widowControl w:val="0"/>
              <w:numPr>
                <w:ilvl w:val="2"/>
                <w:numId w:val="22"/>
              </w:numPr>
              <w:pBdr>
                <w:top w:space="0" w:sz="0" w:val="nil"/>
                <w:left w:space="0" w:sz="0" w:val="nil"/>
                <w:bottom w:space="0" w:sz="0" w:val="nil"/>
                <w:right w:space="0" w:sz="0" w:val="nil"/>
                <w:between w:space="0" w:sz="0" w:val="nil"/>
              </w:pBdr>
              <w:shd w:fill="auto" w:val="clear"/>
              <w:ind w:left="2160" w:hanging="360"/>
              <w:rPr>
                <w:sz w:val="20"/>
                <w:szCs w:val="20"/>
                <w:u w:val="none"/>
              </w:rPr>
            </w:pPr>
            <w:r w:rsidDel="00000000" w:rsidR="00000000" w:rsidRPr="00000000">
              <w:rPr>
                <w:sz w:val="20"/>
                <w:szCs w:val="20"/>
                <w:rtl w:val="0"/>
              </w:rPr>
              <w:t xml:space="preserve">Letter of Transmittal 10</w:t>
            </w:r>
          </w:p>
          <w:p w:rsidR="00000000" w:rsidDel="00000000" w:rsidP="00000000" w:rsidRDefault="00000000" w:rsidRPr="00000000" w14:paraId="000000D5">
            <w:pPr>
              <w:widowControl w:val="0"/>
              <w:numPr>
                <w:ilvl w:val="2"/>
                <w:numId w:val="22"/>
              </w:numPr>
              <w:pBdr>
                <w:top w:space="0" w:sz="0" w:val="nil"/>
                <w:left w:space="0" w:sz="0" w:val="nil"/>
                <w:bottom w:space="0" w:sz="0" w:val="nil"/>
                <w:right w:space="0" w:sz="0" w:val="nil"/>
                <w:between w:space="0" w:sz="0" w:val="nil"/>
              </w:pBdr>
              <w:shd w:fill="auto" w:val="clear"/>
              <w:ind w:left="2160" w:hanging="360"/>
              <w:rPr>
                <w:sz w:val="20"/>
                <w:szCs w:val="20"/>
                <w:u w:val="none"/>
              </w:rPr>
            </w:pPr>
            <w:r w:rsidDel="00000000" w:rsidR="00000000" w:rsidRPr="00000000">
              <w:rPr>
                <w:sz w:val="20"/>
                <w:szCs w:val="20"/>
                <w:rtl w:val="0"/>
              </w:rPr>
              <w:t xml:space="preserve">Abstract 10</w:t>
            </w:r>
          </w:p>
          <w:p w:rsidR="00000000" w:rsidDel="00000000" w:rsidP="00000000" w:rsidRDefault="00000000" w:rsidRPr="00000000" w14:paraId="000000D6">
            <w:pPr>
              <w:widowControl w:val="0"/>
              <w:numPr>
                <w:ilvl w:val="2"/>
                <w:numId w:val="22"/>
              </w:numPr>
              <w:pBdr>
                <w:top w:space="0" w:sz="0" w:val="nil"/>
                <w:left w:space="0" w:sz="0" w:val="nil"/>
                <w:bottom w:space="0" w:sz="0" w:val="nil"/>
                <w:right w:space="0" w:sz="0" w:val="nil"/>
                <w:between w:space="0" w:sz="0" w:val="nil"/>
              </w:pBdr>
              <w:shd w:fill="auto" w:val="clear"/>
              <w:ind w:left="2160" w:hanging="360"/>
              <w:rPr>
                <w:sz w:val="20"/>
                <w:szCs w:val="20"/>
                <w:u w:val="none"/>
              </w:rPr>
            </w:pPr>
            <w:r w:rsidDel="00000000" w:rsidR="00000000" w:rsidRPr="00000000">
              <w:rPr>
                <w:sz w:val="20"/>
                <w:szCs w:val="20"/>
                <w:rtl w:val="0"/>
              </w:rPr>
              <w:t xml:space="preserve">Title Page 10</w:t>
            </w:r>
          </w:p>
          <w:p w:rsidR="00000000" w:rsidDel="00000000" w:rsidP="00000000" w:rsidRDefault="00000000" w:rsidRPr="00000000" w14:paraId="000000D7">
            <w:pPr>
              <w:widowControl w:val="0"/>
              <w:numPr>
                <w:ilvl w:val="2"/>
                <w:numId w:val="22"/>
              </w:numPr>
              <w:pBdr>
                <w:top w:space="0" w:sz="0" w:val="nil"/>
                <w:left w:space="0" w:sz="0" w:val="nil"/>
                <w:bottom w:space="0" w:sz="0" w:val="nil"/>
                <w:right w:space="0" w:sz="0" w:val="nil"/>
                <w:between w:space="0" w:sz="0" w:val="nil"/>
              </w:pBdr>
              <w:shd w:fill="auto" w:val="clear"/>
              <w:ind w:left="2160" w:hanging="360"/>
              <w:rPr>
                <w:sz w:val="20"/>
                <w:szCs w:val="20"/>
                <w:u w:val="none"/>
              </w:rPr>
            </w:pPr>
            <w:r w:rsidDel="00000000" w:rsidR="00000000" w:rsidRPr="00000000">
              <w:rPr>
                <w:sz w:val="20"/>
                <w:szCs w:val="20"/>
                <w:rtl w:val="0"/>
              </w:rPr>
              <w:t xml:space="preserve">Table of Contents 10</w:t>
            </w:r>
          </w:p>
          <w:p w:rsidR="00000000" w:rsidDel="00000000" w:rsidP="00000000" w:rsidRDefault="00000000" w:rsidRPr="00000000" w14:paraId="000000D8">
            <w:pPr>
              <w:widowControl w:val="0"/>
              <w:numPr>
                <w:ilvl w:val="1"/>
                <w:numId w:val="22"/>
              </w:numPr>
              <w:pBdr>
                <w:top w:space="0" w:sz="0" w:val="nil"/>
                <w:left w:space="0" w:sz="0" w:val="nil"/>
                <w:bottom w:space="0" w:sz="0" w:val="nil"/>
                <w:right w:space="0" w:sz="0" w:val="nil"/>
                <w:between w:space="0" w:sz="0" w:val="nil"/>
              </w:pBdr>
              <w:shd w:fill="auto" w:val="clear"/>
              <w:ind w:left="1440" w:hanging="360"/>
              <w:rPr>
                <w:sz w:val="20"/>
                <w:szCs w:val="20"/>
                <w:u w:val="none"/>
              </w:rPr>
            </w:pPr>
            <w:r w:rsidDel="00000000" w:rsidR="00000000" w:rsidRPr="00000000">
              <w:rPr>
                <w:sz w:val="20"/>
                <w:szCs w:val="20"/>
                <w:rtl w:val="0"/>
              </w:rPr>
              <w:t xml:space="preserve">End Matter 30</w:t>
            </w:r>
          </w:p>
          <w:p w:rsidR="00000000" w:rsidDel="00000000" w:rsidP="00000000" w:rsidRDefault="00000000" w:rsidRPr="00000000" w14:paraId="000000D9">
            <w:pPr>
              <w:widowControl w:val="0"/>
              <w:numPr>
                <w:ilvl w:val="2"/>
                <w:numId w:val="22"/>
              </w:numPr>
              <w:pBdr>
                <w:top w:space="0" w:sz="0" w:val="nil"/>
                <w:left w:space="0" w:sz="0" w:val="nil"/>
                <w:bottom w:space="0" w:sz="0" w:val="nil"/>
                <w:right w:space="0" w:sz="0" w:val="nil"/>
                <w:between w:space="0" w:sz="0" w:val="nil"/>
              </w:pBdr>
              <w:shd w:fill="auto" w:val="clear"/>
              <w:ind w:left="2160" w:hanging="360"/>
              <w:rPr>
                <w:sz w:val="20"/>
                <w:szCs w:val="20"/>
                <w:u w:val="none"/>
              </w:rPr>
            </w:pPr>
            <w:r w:rsidDel="00000000" w:rsidR="00000000" w:rsidRPr="00000000">
              <w:rPr>
                <w:sz w:val="20"/>
                <w:szCs w:val="20"/>
                <w:rtl w:val="0"/>
              </w:rPr>
              <w:t xml:space="preserve">Survey Write-Up 15</w:t>
            </w:r>
          </w:p>
          <w:p w:rsidR="00000000" w:rsidDel="00000000" w:rsidP="00000000" w:rsidRDefault="00000000" w:rsidRPr="00000000" w14:paraId="000000DA">
            <w:pPr>
              <w:widowControl w:val="0"/>
              <w:numPr>
                <w:ilvl w:val="2"/>
                <w:numId w:val="22"/>
              </w:numPr>
              <w:pBdr>
                <w:top w:space="0" w:sz="0" w:val="nil"/>
                <w:left w:space="0" w:sz="0" w:val="nil"/>
                <w:bottom w:space="0" w:sz="0" w:val="nil"/>
                <w:right w:space="0" w:sz="0" w:val="nil"/>
                <w:between w:space="0" w:sz="0" w:val="nil"/>
              </w:pBdr>
              <w:shd w:fill="auto" w:val="clear"/>
              <w:ind w:left="2160" w:hanging="360"/>
              <w:rPr>
                <w:sz w:val="20"/>
                <w:szCs w:val="20"/>
                <w:u w:val="none"/>
              </w:rPr>
            </w:pPr>
            <w:r w:rsidDel="00000000" w:rsidR="00000000" w:rsidRPr="00000000">
              <w:rPr>
                <w:sz w:val="20"/>
                <w:szCs w:val="20"/>
                <w:rtl w:val="0"/>
              </w:rPr>
              <w:t xml:space="preserve">Interview Write-Up 15</w:t>
            </w:r>
          </w:p>
          <w:p w:rsidR="00000000" w:rsidDel="00000000" w:rsidP="00000000" w:rsidRDefault="00000000" w:rsidRPr="00000000" w14:paraId="000000DB">
            <w:pPr>
              <w:widowControl w:val="0"/>
              <w:numPr>
                <w:ilvl w:val="2"/>
                <w:numId w:val="22"/>
              </w:numPr>
              <w:pBdr>
                <w:top w:space="0" w:sz="0" w:val="nil"/>
                <w:left w:space="0" w:sz="0" w:val="nil"/>
                <w:bottom w:space="0" w:sz="0" w:val="nil"/>
                <w:right w:space="0" w:sz="0" w:val="nil"/>
                <w:between w:space="0" w:sz="0" w:val="nil"/>
              </w:pBdr>
              <w:shd w:fill="auto" w:val="clear"/>
              <w:ind w:left="2160" w:hanging="360"/>
              <w:rPr>
                <w:sz w:val="20"/>
                <w:szCs w:val="20"/>
                <w:u w:val="none"/>
              </w:rPr>
            </w:pPr>
            <w:r w:rsidDel="00000000" w:rsidR="00000000" w:rsidRPr="00000000">
              <w:rPr>
                <w:sz w:val="20"/>
                <w:szCs w:val="20"/>
                <w:rtl w:val="0"/>
              </w:rPr>
              <w:t xml:space="preserve">Glossary (If needed) and Large Visuals</w:t>
            </w:r>
          </w:p>
          <w:p w:rsidR="00000000" w:rsidDel="00000000" w:rsidP="00000000" w:rsidRDefault="00000000" w:rsidRPr="00000000" w14:paraId="000000DC">
            <w:pPr>
              <w:widowControl w:val="0"/>
              <w:numPr>
                <w:ilvl w:val="0"/>
                <w:numId w:val="22"/>
              </w:numPr>
              <w:pBdr>
                <w:top w:space="0" w:sz="0" w:val="nil"/>
                <w:left w:space="0" w:sz="0" w:val="nil"/>
                <w:bottom w:space="0" w:sz="0" w:val="nil"/>
                <w:right w:space="0" w:sz="0" w:val="nil"/>
                <w:between w:space="0" w:sz="0" w:val="nil"/>
              </w:pBdr>
              <w:shd w:fill="auto" w:val="clear"/>
              <w:ind w:left="720" w:hanging="360"/>
              <w:rPr>
                <w:b w:val="1"/>
                <w:sz w:val="20"/>
                <w:szCs w:val="20"/>
              </w:rPr>
            </w:pPr>
            <w:r w:rsidDel="00000000" w:rsidR="00000000" w:rsidRPr="00000000">
              <w:rPr>
                <w:b w:val="1"/>
                <w:sz w:val="20"/>
                <w:szCs w:val="20"/>
                <w:rtl w:val="0"/>
              </w:rPr>
              <w:t xml:space="preserve">Revising and Finalizing 300</w:t>
            </w:r>
          </w:p>
          <w:p w:rsidR="00000000" w:rsidDel="00000000" w:rsidP="00000000" w:rsidRDefault="00000000" w:rsidRPr="00000000" w14:paraId="000000DD">
            <w:pPr>
              <w:widowControl w:val="0"/>
              <w:numPr>
                <w:ilvl w:val="1"/>
                <w:numId w:val="22"/>
              </w:numPr>
              <w:pBdr>
                <w:top w:space="0" w:sz="0" w:val="nil"/>
                <w:left w:space="0" w:sz="0" w:val="nil"/>
                <w:bottom w:space="0" w:sz="0" w:val="nil"/>
                <w:right w:space="0" w:sz="0" w:val="nil"/>
                <w:between w:space="0" w:sz="0" w:val="nil"/>
              </w:pBdr>
              <w:shd w:fill="auto" w:val="clear"/>
              <w:ind w:left="1440" w:hanging="360"/>
              <w:rPr>
                <w:sz w:val="20"/>
                <w:szCs w:val="20"/>
              </w:rPr>
            </w:pPr>
            <w:r w:rsidDel="00000000" w:rsidR="00000000" w:rsidRPr="00000000">
              <w:rPr>
                <w:sz w:val="20"/>
                <w:szCs w:val="20"/>
                <w:rtl w:val="0"/>
              </w:rPr>
              <w:t xml:space="preserve">Final Report 200</w:t>
            </w:r>
          </w:p>
          <w:p w:rsidR="00000000" w:rsidDel="00000000" w:rsidP="00000000" w:rsidRDefault="00000000" w:rsidRPr="00000000" w14:paraId="000000DE">
            <w:pPr>
              <w:widowControl w:val="0"/>
              <w:numPr>
                <w:ilvl w:val="1"/>
                <w:numId w:val="22"/>
              </w:numPr>
              <w:pBdr>
                <w:top w:space="0" w:sz="0" w:val="nil"/>
                <w:left w:space="0" w:sz="0" w:val="nil"/>
                <w:bottom w:space="0" w:sz="0" w:val="nil"/>
                <w:right w:space="0" w:sz="0" w:val="nil"/>
                <w:between w:space="0" w:sz="0" w:val="nil"/>
              </w:pBdr>
              <w:shd w:fill="auto" w:val="clear"/>
              <w:ind w:left="1440" w:hanging="360"/>
              <w:rPr>
                <w:sz w:val="20"/>
                <w:szCs w:val="20"/>
              </w:rPr>
            </w:pPr>
            <w:r w:rsidDel="00000000" w:rsidR="00000000" w:rsidRPr="00000000">
              <w:rPr>
                <w:sz w:val="20"/>
                <w:szCs w:val="20"/>
                <w:rtl w:val="0"/>
              </w:rPr>
              <w:t xml:space="preserve">Presentation 100</w:t>
            </w:r>
          </w:p>
          <w:p w:rsidR="00000000" w:rsidDel="00000000" w:rsidP="00000000" w:rsidRDefault="00000000" w:rsidRPr="00000000" w14:paraId="000000DF">
            <w:pPr>
              <w:widowControl w:val="0"/>
              <w:numPr>
                <w:ilvl w:val="2"/>
                <w:numId w:val="22"/>
              </w:numPr>
              <w:pBdr>
                <w:top w:space="0" w:sz="0" w:val="nil"/>
                <w:left w:space="0" w:sz="0" w:val="nil"/>
                <w:bottom w:space="0" w:sz="0" w:val="nil"/>
                <w:right w:space="0" w:sz="0" w:val="nil"/>
                <w:between w:space="0" w:sz="0" w:val="nil"/>
              </w:pBdr>
              <w:shd w:fill="auto" w:val="clear"/>
              <w:ind w:left="2160" w:hanging="360"/>
              <w:rPr>
                <w:sz w:val="20"/>
                <w:szCs w:val="20"/>
                <w:u w:val="none"/>
              </w:rPr>
            </w:pPr>
            <w:r w:rsidDel="00000000" w:rsidR="00000000" w:rsidRPr="00000000">
              <w:rPr>
                <w:sz w:val="20"/>
                <w:szCs w:val="20"/>
                <w:rtl w:val="0"/>
              </w:rPr>
              <w:t xml:space="preserve">Presentation Post 50</w:t>
            </w:r>
          </w:p>
          <w:p w:rsidR="00000000" w:rsidDel="00000000" w:rsidP="00000000" w:rsidRDefault="00000000" w:rsidRPr="00000000" w14:paraId="000000E0">
            <w:pPr>
              <w:widowControl w:val="0"/>
              <w:numPr>
                <w:ilvl w:val="2"/>
                <w:numId w:val="22"/>
              </w:numPr>
              <w:pBdr>
                <w:top w:space="0" w:sz="0" w:val="nil"/>
                <w:left w:space="0" w:sz="0" w:val="nil"/>
                <w:bottom w:space="0" w:sz="0" w:val="nil"/>
                <w:right w:space="0" w:sz="0" w:val="nil"/>
                <w:between w:space="0" w:sz="0" w:val="nil"/>
              </w:pBdr>
              <w:shd w:fill="auto" w:val="clear"/>
              <w:ind w:left="2160" w:hanging="360"/>
              <w:rPr>
                <w:sz w:val="20"/>
                <w:szCs w:val="20"/>
                <w:u w:val="none"/>
              </w:rPr>
            </w:pPr>
            <w:r w:rsidDel="00000000" w:rsidR="00000000" w:rsidRPr="00000000">
              <w:rPr>
                <w:sz w:val="20"/>
                <w:szCs w:val="20"/>
                <w:rtl w:val="0"/>
              </w:rPr>
              <w:t xml:space="preserve">Responses 50</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bl>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hd w:fill="auto" w:val="clear"/>
        <w:rPr>
          <w:b w:val="1"/>
          <w:i w:val="1"/>
          <w:sz w:val="20"/>
          <w:szCs w:val="20"/>
        </w:rPr>
      </w:pPr>
      <w:r w:rsidDel="00000000" w:rsidR="00000000" w:rsidRPr="00000000">
        <w:rPr>
          <w:rtl w:val="0"/>
        </w:rPr>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rPr>
          <w:b w:val="1"/>
          <w:i w:val="1"/>
          <w:sz w:val="20"/>
          <w:szCs w:val="20"/>
        </w:rPr>
      </w:pP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hd w:fill="auto" w:val="clear"/>
        <w:rPr>
          <w:b w:val="1"/>
          <w:i w:val="1"/>
          <w:sz w:val="20"/>
          <w:szCs w:val="20"/>
        </w:rPr>
      </w:pPr>
      <w:r w:rsidDel="00000000" w:rsidR="00000000" w:rsidRPr="00000000">
        <w:rPr>
          <w:b w:val="1"/>
          <w:i w:val="1"/>
          <w:sz w:val="20"/>
          <w:szCs w:val="20"/>
          <w:rtl w:val="0"/>
        </w:rPr>
        <w:t xml:space="preserve">ASSIGNMENT AND FINAL GRADING</w:t>
      </w:r>
    </w:p>
    <w:tbl>
      <w:tblPr>
        <w:tblStyle w:val="Table5"/>
        <w:jc w:val="left"/>
        <w:tblInd w:w="1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40.0" w:type="dxa"/>
              <w:bottom w:w="100.0" w:type="dxa"/>
              <w:right w:w="140.0" w:type="dxa"/>
            </w:tcMar>
            <w:vAlign w:val="top"/>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Grades</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 = 90-100%</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B = 80-89%</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 = 70-79%</w:t>
            </w:r>
          </w:p>
        </w:tc>
        <w:tc>
          <w:tcPr>
            <w:shd w:fill="auto" w:val="clear"/>
            <w:tcMar>
              <w:top w:w="100.0" w:type="dxa"/>
              <w:left w:w="140.0" w:type="dxa"/>
              <w:bottom w:w="100.0" w:type="dxa"/>
              <w:right w:w="140.0" w:type="dxa"/>
            </w:tcMar>
            <w:vAlign w:val="top"/>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D = 60-69%</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F = 59% and below</w:t>
            </w:r>
          </w:p>
        </w:tc>
      </w:tr>
    </w:tbl>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mallCaps w:val="0"/>
          <w:strike w:val="0"/>
          <w:color w:val="000000"/>
          <w:sz w:val="20"/>
          <w:szCs w:val="20"/>
          <w:u w:val="none"/>
          <w:shd w:fill="auto" w:val="clear"/>
          <w:vertAlign w:val="baseline"/>
        </w:rPr>
      </w:pP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t xml:space="preserve">WR227 Syllabus: Joyce Bower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720" w:hanging="360"/>
      </w:pPr>
      <w:rPr>
        <w:rFonts w:ascii="Tahoma" w:cs="Tahoma" w:eastAsia="Tahoma" w:hAnsi="Tahoma"/>
        <w:b w:val="1"/>
        <w:i w:val="1"/>
        <w:smallCaps w:val="0"/>
        <w:strike w:val="0"/>
        <w:color w:val="000000"/>
        <w:sz w:val="20"/>
        <w:szCs w:val="20"/>
        <w:u w:val="none"/>
        <w:shd w:fill="auto" w:val="clear"/>
        <w:vertAlign w:val="baseline"/>
      </w:rPr>
    </w:lvl>
    <w:lvl w:ilvl="1">
      <w:start w:val="1"/>
      <w:numFmt w:val="bullet"/>
      <w:lvlText w:val="○"/>
      <w:lvlJc w:val="left"/>
      <w:pPr>
        <w:ind w:left="1440" w:hanging="360"/>
      </w:pPr>
      <w:rPr>
        <w:rFonts w:ascii="Tahoma" w:cs="Tahoma" w:eastAsia="Tahoma" w:hAnsi="Tahoma"/>
        <w:b w:val="1"/>
        <w:i w:val="1"/>
        <w:smallCaps w:val="0"/>
        <w:strike w:val="0"/>
        <w:color w:val="000000"/>
        <w:sz w:val="20"/>
        <w:szCs w:val="20"/>
        <w:u w:val="none"/>
        <w:shd w:fill="auto" w:val="clear"/>
        <w:vertAlign w:val="baseline"/>
      </w:rPr>
    </w:lvl>
    <w:lvl w:ilvl="2">
      <w:start w:val="1"/>
      <w:numFmt w:val="bullet"/>
      <w:lvlText w:val="■"/>
      <w:lvlJc w:val="left"/>
      <w:pPr>
        <w:ind w:left="2160" w:hanging="360"/>
      </w:pPr>
      <w:rPr>
        <w:rFonts w:ascii="Tahoma" w:cs="Tahoma" w:eastAsia="Tahoma" w:hAnsi="Tahoma"/>
        <w:b w:val="1"/>
        <w:i w:val="1"/>
        <w:smallCaps w:val="0"/>
        <w:strike w:val="0"/>
        <w:color w:val="000000"/>
        <w:sz w:val="20"/>
        <w:szCs w:val="20"/>
        <w:u w:val="none"/>
        <w:shd w:fill="auto" w:val="clear"/>
        <w:vertAlign w:val="baseline"/>
      </w:rPr>
    </w:lvl>
    <w:lvl w:ilvl="3">
      <w:start w:val="1"/>
      <w:numFmt w:val="bullet"/>
      <w:lvlText w:val="●"/>
      <w:lvlJc w:val="left"/>
      <w:pPr>
        <w:ind w:left="2880" w:hanging="360"/>
      </w:pPr>
      <w:rPr>
        <w:rFonts w:ascii="Tahoma" w:cs="Tahoma" w:eastAsia="Tahoma" w:hAnsi="Tahoma"/>
        <w:b w:val="1"/>
        <w:i w:val="1"/>
        <w:smallCaps w:val="0"/>
        <w:strike w:val="0"/>
        <w:color w:val="000000"/>
        <w:sz w:val="20"/>
        <w:szCs w:val="20"/>
        <w:u w:val="none"/>
        <w:shd w:fill="auto" w:val="clear"/>
        <w:vertAlign w:val="baseline"/>
      </w:rPr>
    </w:lvl>
    <w:lvl w:ilvl="4">
      <w:start w:val="1"/>
      <w:numFmt w:val="bullet"/>
      <w:lvlText w:val="○"/>
      <w:lvlJc w:val="left"/>
      <w:pPr>
        <w:ind w:left="3600" w:hanging="360"/>
      </w:pPr>
      <w:rPr>
        <w:rFonts w:ascii="Tahoma" w:cs="Tahoma" w:eastAsia="Tahoma" w:hAnsi="Tahoma"/>
        <w:b w:val="1"/>
        <w:i w:val="1"/>
        <w:smallCaps w:val="0"/>
        <w:strike w:val="0"/>
        <w:color w:val="000000"/>
        <w:sz w:val="20"/>
        <w:szCs w:val="20"/>
        <w:u w:val="none"/>
        <w:shd w:fill="auto" w:val="clear"/>
        <w:vertAlign w:val="baseline"/>
      </w:rPr>
    </w:lvl>
    <w:lvl w:ilvl="5">
      <w:start w:val="1"/>
      <w:numFmt w:val="bullet"/>
      <w:lvlText w:val="■"/>
      <w:lvlJc w:val="left"/>
      <w:pPr>
        <w:ind w:left="4320" w:hanging="360"/>
      </w:pPr>
      <w:rPr>
        <w:rFonts w:ascii="Tahoma" w:cs="Tahoma" w:eastAsia="Tahoma" w:hAnsi="Tahoma"/>
        <w:b w:val="1"/>
        <w:i w:val="1"/>
        <w:smallCaps w:val="0"/>
        <w:strike w:val="0"/>
        <w:color w:val="000000"/>
        <w:sz w:val="20"/>
        <w:szCs w:val="20"/>
        <w:u w:val="none"/>
        <w:shd w:fill="auto" w:val="clear"/>
        <w:vertAlign w:val="baseline"/>
      </w:rPr>
    </w:lvl>
    <w:lvl w:ilvl="6">
      <w:start w:val="1"/>
      <w:numFmt w:val="bullet"/>
      <w:lvlText w:val="●"/>
      <w:lvlJc w:val="left"/>
      <w:pPr>
        <w:ind w:left="5040" w:hanging="360"/>
      </w:pPr>
      <w:rPr>
        <w:rFonts w:ascii="Tahoma" w:cs="Tahoma" w:eastAsia="Tahoma" w:hAnsi="Tahoma"/>
        <w:b w:val="1"/>
        <w:i w:val="1"/>
        <w:smallCaps w:val="0"/>
        <w:strike w:val="0"/>
        <w:color w:val="000000"/>
        <w:sz w:val="20"/>
        <w:szCs w:val="20"/>
        <w:u w:val="none"/>
        <w:shd w:fill="auto" w:val="clear"/>
        <w:vertAlign w:val="baseline"/>
      </w:rPr>
    </w:lvl>
    <w:lvl w:ilvl="7">
      <w:start w:val="1"/>
      <w:numFmt w:val="bullet"/>
      <w:lvlText w:val="○"/>
      <w:lvlJc w:val="left"/>
      <w:pPr>
        <w:ind w:left="5760" w:hanging="360"/>
      </w:pPr>
      <w:rPr>
        <w:rFonts w:ascii="Tahoma" w:cs="Tahoma" w:eastAsia="Tahoma" w:hAnsi="Tahoma"/>
        <w:b w:val="1"/>
        <w:i w:val="1"/>
        <w:smallCaps w:val="0"/>
        <w:strike w:val="0"/>
        <w:color w:val="000000"/>
        <w:sz w:val="20"/>
        <w:szCs w:val="20"/>
        <w:u w:val="none"/>
        <w:shd w:fill="auto" w:val="clear"/>
        <w:vertAlign w:val="baseline"/>
      </w:rPr>
    </w:lvl>
    <w:lvl w:ilvl="8">
      <w:start w:val="1"/>
      <w:numFmt w:val="bullet"/>
      <w:lvlText w:val="■"/>
      <w:lvlJc w:val="left"/>
      <w:pPr>
        <w:ind w:left="6480" w:hanging="360"/>
      </w:pPr>
      <w:rPr>
        <w:rFonts w:ascii="Tahoma" w:cs="Tahoma" w:eastAsia="Tahoma" w:hAnsi="Tahoma"/>
        <w:b w:val="1"/>
        <w:i w:val="1"/>
        <w:smallCaps w:val="0"/>
        <w:strike w:val="0"/>
        <w:color w:val="000000"/>
        <w:sz w:val="20"/>
        <w:szCs w:val="20"/>
        <w:u w:val="none"/>
        <w:shd w:fill="auto" w:val="clear"/>
        <w:vertAlign w:val="baseline"/>
      </w:rPr>
    </w:lvl>
  </w:abstractNum>
  <w:abstractNum w:abstractNumId="1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720" w:hanging="360"/>
      </w:pPr>
      <w:rPr>
        <w:rFonts w:ascii="Arial" w:cs="Arial" w:eastAsia="Arial" w:hAnsi="Arial"/>
        <w:b w:val="0"/>
        <w:i w:val="0"/>
        <w:smallCaps w:val="0"/>
        <w:strike w:val="0"/>
        <w:color w:val="000000"/>
        <w:sz w:val="22"/>
        <w:szCs w:val="22"/>
        <w:highlight w:val="lightGray"/>
        <w:u w:val="none"/>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highlight w:val="lightGray"/>
        <w:u w:val="none"/>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highlight w:val="lightGray"/>
        <w:u w:val="none"/>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highlight w:val="lightGray"/>
        <w:u w:val="none"/>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highlight w:val="lightGray"/>
        <w:u w:val="none"/>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highlight w:val="lightGray"/>
        <w:u w:val="none"/>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highlight w:val="lightGray"/>
        <w:u w:val="none"/>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highlight w:val="lightGray"/>
        <w:u w:val="none"/>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highlight w:val="lightGray"/>
        <w:u w:val="none"/>
        <w:vertAlign w:val="baseline"/>
      </w:rPr>
    </w:lvl>
  </w:abstractNum>
  <w:abstractNum w:abstractNumId="1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Arial" w:cs="Arial" w:eastAsia="Arial" w:hAnsi="Arial"/>
        <w:b w:val="0"/>
        <w:i w:val="0"/>
        <w:smallCaps w:val="0"/>
        <w:strike w:val="0"/>
        <w:color w:val="000000"/>
        <w:sz w:val="22"/>
        <w:szCs w:val="22"/>
        <w:highlight w:val="lightGray"/>
        <w:u w:val="none"/>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highlight w:val="lightGray"/>
        <w:u w:val="none"/>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highlight w:val="lightGray"/>
        <w:u w:val="none"/>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highlight w:val="lightGray"/>
        <w:u w:val="none"/>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highlight w:val="lightGray"/>
        <w:u w:val="none"/>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highlight w:val="lightGray"/>
        <w:u w:val="none"/>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highlight w:val="lightGray"/>
        <w:u w:val="none"/>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highlight w:val="lightGray"/>
        <w:u w:val="none"/>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highlight w:val="lightGray"/>
        <w:u w:val="none"/>
        <w:vertAlign w:val="baseli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8">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elearning.linnbenton.edu" TargetMode="External"/><Relationship Id="rId7" Type="http://schemas.openxmlformats.org/officeDocument/2006/relationships/hyperlink" Target="http://elearning.linnbenton.ed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