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9AF71" w14:textId="77777777" w:rsidR="001358D8" w:rsidRPr="001358D8" w:rsidRDefault="001358D8" w:rsidP="001358D8">
      <w:pPr>
        <w:jc w:val="center"/>
        <w:rPr>
          <w:sz w:val="36"/>
          <w:szCs w:val="36"/>
        </w:rPr>
      </w:pPr>
      <w:bookmarkStart w:id="0" w:name="_GoBack"/>
      <w:bookmarkEnd w:id="0"/>
      <w:r w:rsidRPr="001358D8">
        <w:rPr>
          <w:sz w:val="36"/>
          <w:szCs w:val="36"/>
        </w:rPr>
        <w:t>ENG​ ​257</w:t>
      </w:r>
    </w:p>
    <w:p w14:paraId="134C7AC3" w14:textId="77777777" w:rsidR="001358D8" w:rsidRPr="003B60A2" w:rsidRDefault="001358D8" w:rsidP="001358D8">
      <w:pPr>
        <w:jc w:val="center"/>
        <w:rPr>
          <w:rFonts w:ascii="Arial Black" w:hAnsi="Arial Black"/>
          <w:sz w:val="36"/>
          <w:szCs w:val="36"/>
        </w:rPr>
      </w:pPr>
      <w:r w:rsidRPr="003B60A2">
        <w:rPr>
          <w:rFonts w:ascii="Arial Black" w:hAnsi="Arial Black"/>
          <w:sz w:val="36"/>
          <w:szCs w:val="36"/>
        </w:rPr>
        <w:t>African American Literature</w:t>
      </w:r>
    </w:p>
    <w:p w14:paraId="780E564A" w14:textId="24E89BA2" w:rsidR="001358D8" w:rsidRDefault="001358D8" w:rsidP="001358D8">
      <w:r>
        <w:t>Instructor: Dr. Ramycia McGhee</w:t>
      </w:r>
    </w:p>
    <w:p w14:paraId="591151B6" w14:textId="50DE8144" w:rsidR="001358D8" w:rsidRDefault="001358D8" w:rsidP="001358D8">
      <w:r>
        <w:t>Office: NSH 215</w:t>
      </w:r>
    </w:p>
    <w:p w14:paraId="1750BBD0" w14:textId="17C506E3" w:rsidR="001358D8" w:rsidRDefault="001358D8" w:rsidP="001358D8">
      <w:r>
        <w:t>Phone: 917-4</w:t>
      </w:r>
      <w:r w:rsidR="00837144">
        <w:t>733</w:t>
      </w:r>
      <w:r w:rsidR="003B60A2">
        <w:t xml:space="preserve"> </w:t>
      </w:r>
      <w:r>
        <w:t>e-mail: mcgheer@linnbenton.edu</w:t>
      </w:r>
    </w:p>
    <w:p w14:paraId="0F41CFB1" w14:textId="26CAB5B8" w:rsidR="001358D8" w:rsidRDefault="001358D8" w:rsidP="001358D8">
      <w:r>
        <w:t xml:space="preserve">Office​ ​Hours: </w:t>
      </w:r>
      <w:r w:rsidR="00C85D31">
        <w:t xml:space="preserve"> Mon 10-11am &amp; </w:t>
      </w:r>
      <w:r>
        <w:t>Wed 1</w:t>
      </w:r>
      <w:r w:rsidR="00C85D31">
        <w:t>0</w:t>
      </w:r>
      <w:r>
        <w:t>:</w:t>
      </w:r>
      <w:r w:rsidR="00163B5E">
        <w:t>0</w:t>
      </w:r>
      <w:r>
        <w:t xml:space="preserve">0 – </w:t>
      </w:r>
      <w:r w:rsidR="00C85D31">
        <w:t>12</w:t>
      </w:r>
      <w:r>
        <w:t>:</w:t>
      </w:r>
      <w:r w:rsidR="00163B5E">
        <w:t>0</w:t>
      </w:r>
      <w:r>
        <w:t xml:space="preserve">0 </w:t>
      </w:r>
      <w:r w:rsidR="00C85D31">
        <w:t>or</w:t>
      </w:r>
      <w:r>
        <w:t xml:space="preserve"> </w:t>
      </w:r>
      <w:r w:rsidR="00C85D31">
        <w:t>b</w:t>
      </w:r>
      <w:r w:rsidR="00D568EE">
        <w:t>y appointment only</w:t>
      </w:r>
    </w:p>
    <w:p w14:paraId="6AC96475" w14:textId="77777777" w:rsidR="001358D8" w:rsidRDefault="001358D8" w:rsidP="001358D8">
      <w:r>
        <w:t>Moodle: http://elearning.linnbenton.edu</w:t>
      </w:r>
    </w:p>
    <w:p w14:paraId="4B1FCE52" w14:textId="057B5172" w:rsidR="001358D8" w:rsidRDefault="00105679" w:rsidP="001358D8">
      <w:r>
        <w:t>CRN: 44035</w:t>
      </w:r>
      <w:r w:rsidR="001358D8">
        <w:t>​ ​</w:t>
      </w:r>
      <w:r>
        <w:t xml:space="preserve">Mon-Wed </w:t>
      </w:r>
      <w:r w:rsidR="001358D8">
        <w:t>1</w:t>
      </w:r>
      <w:r>
        <w:t>:04pm</w:t>
      </w:r>
      <w:r w:rsidR="001358D8">
        <w:t xml:space="preserve"> – </w:t>
      </w:r>
      <w:r>
        <w:t>2</w:t>
      </w:r>
      <w:r w:rsidR="00163B5E">
        <w:t>:</w:t>
      </w:r>
      <w:r>
        <w:t>24pm</w:t>
      </w:r>
    </w:p>
    <w:p w14:paraId="1E3AF655" w14:textId="77777777" w:rsidR="001358D8" w:rsidRDefault="001358D8" w:rsidP="001358D8">
      <w:r>
        <w:t>Text: Norton Anthology of African American Literature</w:t>
      </w:r>
    </w:p>
    <w:p w14:paraId="5708ECD9" w14:textId="688AF711" w:rsidR="001358D8" w:rsidRDefault="001358D8" w:rsidP="001358D8">
      <w:r>
        <w:t>Edited by Henry Louis Gates Jr</w:t>
      </w:r>
      <w:r w:rsidR="00163B5E">
        <w:t>.</w:t>
      </w:r>
      <w:r>
        <w:t xml:space="preserve"> and </w:t>
      </w:r>
      <w:r w:rsidR="00163B5E">
        <w:t>Valerie A. Smith</w:t>
      </w:r>
    </w:p>
    <w:p w14:paraId="5F7C322C" w14:textId="331E0FE7" w:rsidR="001358D8" w:rsidRPr="003500A7" w:rsidRDefault="003500A7" w:rsidP="003500A7">
      <w:pPr>
        <w:rPr>
          <w:rFonts w:ascii="Arial Black" w:hAnsi="Arial Black"/>
        </w:rPr>
      </w:pPr>
      <w:r w:rsidRPr="003500A7">
        <w:rPr>
          <w:rFonts w:ascii="Arial Black" w:hAnsi="Arial Black"/>
        </w:rPr>
        <w:t>“Not everything that is faced can be change. But nothing can be changed until it is faced</w:t>
      </w:r>
      <w:r>
        <w:rPr>
          <w:rFonts w:ascii="Arial Black" w:hAnsi="Arial Black"/>
        </w:rPr>
        <w:t>.</w:t>
      </w:r>
      <w:r w:rsidRPr="003500A7">
        <w:rPr>
          <w:rFonts w:ascii="Arial Black" w:hAnsi="Arial Black"/>
        </w:rPr>
        <w:t>” James Baldwin</w:t>
      </w:r>
    </w:p>
    <w:p w14:paraId="4F461F03" w14:textId="3A7A781F" w:rsidR="003500A7" w:rsidRDefault="001358D8" w:rsidP="001358D8">
      <w:r w:rsidRPr="003B60A2">
        <w:rPr>
          <w:b/>
        </w:rPr>
        <w:t>Course​ ​Description:</w:t>
      </w:r>
      <w:r w:rsidR="0014231F">
        <w:t xml:space="preserve"> This course w</w:t>
      </w:r>
      <w:r w:rsidR="003500A7">
        <w:t xml:space="preserve">ill </w:t>
      </w:r>
      <w:r w:rsidR="0014231F">
        <w:t>examine</w:t>
      </w:r>
      <w:r w:rsidR="00F82739">
        <w:t xml:space="preserve"> the </w:t>
      </w:r>
      <w:r w:rsidR="0014231F">
        <w:t xml:space="preserve">literary works of </w:t>
      </w:r>
      <w:r w:rsidR="00F82739">
        <w:t>amazing African American writers. We will study the great Phillis Wheatley, the remarkable Frederick Dougla</w:t>
      </w:r>
      <w:r w:rsidR="00C76040">
        <w:t>s</w:t>
      </w:r>
      <w:r w:rsidR="00F82739">
        <w:t xml:space="preserve">s, the outstanding Harriet Jacobs, </w:t>
      </w:r>
      <w:r w:rsidR="00DA3365">
        <w:t xml:space="preserve">and the Legendary James Baldwin </w:t>
      </w:r>
      <w:r w:rsidR="00F82739">
        <w:t>amongst</w:t>
      </w:r>
      <w:r w:rsidR="001B4CE1">
        <w:t xml:space="preserve"> many</w:t>
      </w:r>
      <w:r w:rsidR="00F82739">
        <w:t xml:space="preserve"> others. We will survey the relationship </w:t>
      </w:r>
      <w:r w:rsidR="001B4CE1">
        <w:t xml:space="preserve">between writing and race through historical circumstances such as but not limited to slavery, Reconstruction, the Great Migration, and Jim Crow to name a few. Moreover, we will inquire, discuss, write, and better understand what role </w:t>
      </w:r>
      <w:r w:rsidR="00DA3365">
        <w:t>writings by African Americans has played</w:t>
      </w:r>
      <w:r w:rsidR="00890907">
        <w:t xml:space="preserve"> and continues to play</w:t>
      </w:r>
      <w:r w:rsidR="001B4CE1">
        <w:t xml:space="preserve"> </w:t>
      </w:r>
      <w:r w:rsidR="00DA3365">
        <w:t xml:space="preserve">in the everlasting fight for political freedom and social equality. Lastly, </w:t>
      </w:r>
      <w:r w:rsidR="00890907">
        <w:t>these powerful voices will enrich our understanding of not on</w:t>
      </w:r>
      <w:r w:rsidR="003B60A2">
        <w:t>ly</w:t>
      </w:r>
      <w:r w:rsidR="00890907">
        <w:t xml:space="preserve"> American literature, but the significance of African Americans contribution to the literary diaspora.</w:t>
      </w:r>
    </w:p>
    <w:p w14:paraId="069AA293" w14:textId="751C89B1" w:rsidR="001358D8" w:rsidRDefault="001358D8" w:rsidP="001358D8">
      <w:r w:rsidRPr="003B60A2">
        <w:rPr>
          <w:b/>
        </w:rPr>
        <w:t>Literature​ ​</w:t>
      </w:r>
      <w:r w:rsidR="003B60A2" w:rsidRPr="003B60A2">
        <w:rPr>
          <w:b/>
        </w:rPr>
        <w:t>Outcomes:</w:t>
      </w:r>
      <w:r w:rsidR="003B60A2">
        <w:t xml:space="preserve"> ​</w:t>
      </w:r>
      <w:r>
        <w:t xml:space="preserve"> All​ ​literature​ ​courses​ ​at​ ​LBCC​ ​strive​ ​to​ ​achieve​ ​common</w:t>
      </w:r>
      <w:r w:rsidR="003B60A2">
        <w:t xml:space="preserve"> goals. </w:t>
      </w:r>
      <w:r>
        <w:t xml:space="preserve"> ​When​ ​you​ ​successfully​ ​complete​ ​ENG</w:t>
      </w:r>
      <w:r w:rsidR="003B60A2">
        <w:t xml:space="preserve"> 257, ​</w:t>
      </w:r>
      <w:r>
        <w:t xml:space="preserve"> ​you​ ​should​ ​be​ ​able​ ​to:</w:t>
      </w:r>
    </w:p>
    <w:p w14:paraId="565702CE" w14:textId="3CB239BF" w:rsidR="001358D8" w:rsidRDefault="001358D8" w:rsidP="001358D8">
      <w:r>
        <w:t>● Describe how African American culture and literature has contributed to</w:t>
      </w:r>
      <w:r w:rsidR="003B60A2">
        <w:t xml:space="preserve"> </w:t>
      </w:r>
      <w:r>
        <w:t>American literature in</w:t>
      </w:r>
      <w:r w:rsidR="003B60A2">
        <w:t xml:space="preserve"> </w:t>
      </w:r>
      <w:r>
        <w:t>exploring the human condition.</w:t>
      </w:r>
    </w:p>
    <w:p w14:paraId="7D2B9C9E" w14:textId="6148F976" w:rsidR="001358D8" w:rsidRDefault="001358D8" w:rsidP="001358D8">
      <w:r>
        <w:t>● Demonstrate an understanding of how African Americans experience</w:t>
      </w:r>
      <w:r w:rsidR="003B60A2">
        <w:t xml:space="preserve"> </w:t>
      </w:r>
      <w:r>
        <w:t>difference, power, and discrimination.</w:t>
      </w:r>
    </w:p>
    <w:p w14:paraId="0D245DA6" w14:textId="77777777" w:rsidR="001358D8" w:rsidRDefault="001358D8" w:rsidP="001358D8">
      <w:r>
        <w:t>● Demonstrate an understanding of the history and culture of African Americans.</w:t>
      </w:r>
    </w:p>
    <w:p w14:paraId="472973B5" w14:textId="77777777" w:rsidR="001358D8" w:rsidRDefault="001358D8" w:rsidP="001358D8">
      <w:r>
        <w:t>● Interpret African American literature through critical reading.</w:t>
      </w:r>
    </w:p>
    <w:p w14:paraId="189E92FF" w14:textId="77777777" w:rsidR="003B60A2" w:rsidRDefault="001358D8" w:rsidP="001358D8">
      <w:r>
        <w:t>● Participate in activities that encourage personal awareness, growth, and/or</w:t>
      </w:r>
      <w:r w:rsidR="003B60A2">
        <w:t xml:space="preserve"> </w:t>
      </w:r>
      <w:r>
        <w:t>creativity through the experience of African American literature.</w:t>
      </w:r>
    </w:p>
    <w:p w14:paraId="146E7AEB" w14:textId="39D4A950" w:rsidR="00837144" w:rsidRDefault="001358D8" w:rsidP="001358D8">
      <w:r>
        <w:t>● Write and speak confidently about your own and others’ ideas.</w:t>
      </w:r>
    </w:p>
    <w:p w14:paraId="22DC3CE9" w14:textId="77777777" w:rsidR="00837144" w:rsidRPr="00837144" w:rsidRDefault="00837144" w:rsidP="00837144">
      <w:pPr>
        <w:pStyle w:val="BodyText"/>
        <w:jc w:val="center"/>
        <w:rPr>
          <w:rFonts w:asciiTheme="minorHAnsi" w:hAnsiTheme="minorHAnsi" w:cstheme="minorHAnsi"/>
          <w:b/>
          <w:sz w:val="22"/>
        </w:rPr>
      </w:pPr>
      <w:r w:rsidRPr="00837144">
        <w:rPr>
          <w:rFonts w:asciiTheme="minorHAnsi" w:hAnsiTheme="minorHAnsi" w:cstheme="minorHAnsi"/>
          <w:b/>
          <w:sz w:val="22"/>
        </w:rPr>
        <w:lastRenderedPageBreak/>
        <w:t>Attendance / Participation and Time Management</w:t>
      </w:r>
    </w:p>
    <w:p w14:paraId="761980D2" w14:textId="77777777" w:rsidR="00837144" w:rsidRPr="00837144" w:rsidRDefault="00837144" w:rsidP="00837144">
      <w:pPr>
        <w:pStyle w:val="BodyText"/>
        <w:rPr>
          <w:rFonts w:asciiTheme="minorHAnsi" w:hAnsiTheme="minorHAnsi" w:cstheme="minorHAnsi"/>
          <w:sz w:val="22"/>
        </w:rPr>
      </w:pPr>
      <w:r w:rsidRPr="00837144">
        <w:rPr>
          <w:rFonts w:asciiTheme="minorHAnsi" w:hAnsiTheme="minorHAnsi" w:cstheme="minorHAnsi"/>
          <w:sz w:val="22"/>
        </w:rPr>
        <w:t xml:space="preserve">Attendance is crucial for many reasons.  In this class, the expectations are to </w:t>
      </w:r>
    </w:p>
    <w:p w14:paraId="4B6FF1BF" w14:textId="77777777" w:rsidR="00837144" w:rsidRPr="00837144" w:rsidRDefault="00837144" w:rsidP="00837144">
      <w:pPr>
        <w:pStyle w:val="BodyText"/>
        <w:numPr>
          <w:ilvl w:val="0"/>
          <w:numId w:val="1"/>
        </w:numPr>
        <w:rPr>
          <w:rFonts w:asciiTheme="minorHAnsi" w:hAnsiTheme="minorHAnsi" w:cstheme="minorHAnsi"/>
          <w:sz w:val="22"/>
        </w:rPr>
      </w:pPr>
      <w:r w:rsidRPr="00837144">
        <w:rPr>
          <w:rFonts w:asciiTheme="minorHAnsi" w:hAnsiTheme="minorHAnsi" w:cstheme="minorHAnsi"/>
          <w:sz w:val="22"/>
        </w:rPr>
        <w:t>Plan to attend every class</w:t>
      </w:r>
    </w:p>
    <w:p w14:paraId="209A1729" w14:textId="77777777" w:rsidR="00837144" w:rsidRPr="00837144" w:rsidRDefault="00837144" w:rsidP="00837144">
      <w:pPr>
        <w:pStyle w:val="BodyText"/>
        <w:numPr>
          <w:ilvl w:val="0"/>
          <w:numId w:val="1"/>
        </w:numPr>
        <w:rPr>
          <w:rFonts w:asciiTheme="minorHAnsi" w:hAnsiTheme="minorHAnsi" w:cstheme="minorHAnsi"/>
          <w:sz w:val="22"/>
        </w:rPr>
      </w:pPr>
      <w:r w:rsidRPr="00837144">
        <w:rPr>
          <w:rFonts w:asciiTheme="minorHAnsi" w:hAnsiTheme="minorHAnsi" w:cstheme="minorHAnsi"/>
          <w:sz w:val="22"/>
        </w:rPr>
        <w:t>Be on time</w:t>
      </w:r>
    </w:p>
    <w:p w14:paraId="52775384" w14:textId="77777777" w:rsidR="00837144" w:rsidRPr="00837144" w:rsidRDefault="00837144" w:rsidP="00837144">
      <w:pPr>
        <w:pStyle w:val="BodyText"/>
        <w:numPr>
          <w:ilvl w:val="0"/>
          <w:numId w:val="1"/>
        </w:numPr>
        <w:rPr>
          <w:rFonts w:asciiTheme="minorHAnsi" w:hAnsiTheme="minorHAnsi" w:cstheme="minorHAnsi"/>
          <w:sz w:val="22"/>
        </w:rPr>
      </w:pPr>
      <w:r w:rsidRPr="00837144">
        <w:rPr>
          <w:rFonts w:asciiTheme="minorHAnsi" w:hAnsiTheme="minorHAnsi" w:cstheme="minorHAnsi"/>
          <w:sz w:val="22"/>
        </w:rPr>
        <w:t xml:space="preserve">Be prepared and organized </w:t>
      </w:r>
    </w:p>
    <w:p w14:paraId="46CBBDB4" w14:textId="77777777" w:rsidR="00837144" w:rsidRPr="00837144" w:rsidRDefault="00837144" w:rsidP="00837144">
      <w:pPr>
        <w:pStyle w:val="BodyText"/>
        <w:numPr>
          <w:ilvl w:val="0"/>
          <w:numId w:val="1"/>
        </w:numPr>
        <w:rPr>
          <w:rFonts w:asciiTheme="minorHAnsi" w:hAnsiTheme="minorHAnsi" w:cstheme="minorHAnsi"/>
          <w:sz w:val="22"/>
        </w:rPr>
      </w:pPr>
      <w:r w:rsidRPr="00837144">
        <w:rPr>
          <w:rFonts w:asciiTheme="minorHAnsi" w:hAnsiTheme="minorHAnsi" w:cstheme="minorHAnsi"/>
          <w:sz w:val="22"/>
        </w:rPr>
        <w:t xml:space="preserve">Ask questions </w:t>
      </w:r>
    </w:p>
    <w:p w14:paraId="11397890" w14:textId="5E41F2FE" w:rsidR="00837144" w:rsidRPr="00837144" w:rsidRDefault="00837144" w:rsidP="00837144">
      <w:pPr>
        <w:pStyle w:val="BodyText"/>
        <w:numPr>
          <w:ilvl w:val="0"/>
          <w:numId w:val="1"/>
        </w:numPr>
        <w:rPr>
          <w:rFonts w:asciiTheme="minorHAnsi" w:hAnsiTheme="minorHAnsi" w:cstheme="minorHAnsi"/>
          <w:sz w:val="22"/>
        </w:rPr>
      </w:pPr>
      <w:r w:rsidRPr="00837144">
        <w:rPr>
          <w:rFonts w:asciiTheme="minorHAnsi" w:hAnsiTheme="minorHAnsi" w:cstheme="minorHAnsi"/>
          <w:sz w:val="22"/>
        </w:rPr>
        <w:t>Actively participate i.e. class discussions, readings,</w:t>
      </w:r>
      <w:r>
        <w:rPr>
          <w:rFonts w:asciiTheme="minorHAnsi" w:hAnsiTheme="minorHAnsi" w:cstheme="minorHAnsi"/>
          <w:sz w:val="22"/>
        </w:rPr>
        <w:t xml:space="preserve"> group activities</w:t>
      </w:r>
      <w:r w:rsidRPr="00837144">
        <w:rPr>
          <w:rFonts w:asciiTheme="minorHAnsi" w:hAnsiTheme="minorHAnsi" w:cstheme="minorHAnsi"/>
          <w:sz w:val="22"/>
        </w:rPr>
        <w:t xml:space="preserve"> etc. </w:t>
      </w:r>
    </w:p>
    <w:p w14:paraId="64D2DB71" w14:textId="77777777" w:rsidR="00837144" w:rsidRPr="00837144" w:rsidRDefault="00837144" w:rsidP="00837144">
      <w:pPr>
        <w:pStyle w:val="BodyText"/>
        <w:numPr>
          <w:ilvl w:val="0"/>
          <w:numId w:val="1"/>
        </w:numPr>
        <w:rPr>
          <w:rFonts w:asciiTheme="minorHAnsi" w:hAnsiTheme="minorHAnsi" w:cstheme="minorHAnsi"/>
          <w:sz w:val="22"/>
        </w:rPr>
      </w:pPr>
      <w:r w:rsidRPr="00837144">
        <w:rPr>
          <w:rFonts w:asciiTheme="minorHAnsi" w:hAnsiTheme="minorHAnsi" w:cstheme="minorHAnsi"/>
          <w:sz w:val="22"/>
        </w:rPr>
        <w:t xml:space="preserve">If you miss a class, you are responsible for getting the missed information.  </w:t>
      </w:r>
    </w:p>
    <w:p w14:paraId="0839618F" w14:textId="77777777" w:rsidR="00837144" w:rsidRPr="00837144" w:rsidRDefault="00837144" w:rsidP="00837144">
      <w:pPr>
        <w:pStyle w:val="BodyText"/>
        <w:numPr>
          <w:ilvl w:val="0"/>
          <w:numId w:val="1"/>
        </w:numPr>
        <w:rPr>
          <w:rFonts w:asciiTheme="minorHAnsi" w:hAnsiTheme="minorHAnsi" w:cstheme="minorHAnsi"/>
          <w:sz w:val="22"/>
        </w:rPr>
      </w:pPr>
      <w:r w:rsidRPr="00837144">
        <w:rPr>
          <w:rFonts w:asciiTheme="minorHAnsi" w:hAnsiTheme="minorHAnsi" w:cstheme="minorHAnsi"/>
          <w:sz w:val="22"/>
        </w:rPr>
        <w:t xml:space="preserve">Organize and plan your time wisely.  </w:t>
      </w:r>
    </w:p>
    <w:p w14:paraId="1C6066D2" w14:textId="77777777" w:rsidR="00837144" w:rsidRPr="00837144" w:rsidRDefault="00837144" w:rsidP="00837144">
      <w:pPr>
        <w:pStyle w:val="BodyText"/>
        <w:numPr>
          <w:ilvl w:val="0"/>
          <w:numId w:val="1"/>
        </w:numPr>
        <w:rPr>
          <w:rFonts w:asciiTheme="minorHAnsi" w:hAnsiTheme="minorHAnsi" w:cstheme="minorHAnsi"/>
          <w:sz w:val="22"/>
        </w:rPr>
      </w:pPr>
      <w:r w:rsidRPr="00837144">
        <w:rPr>
          <w:rFonts w:asciiTheme="minorHAnsi" w:hAnsiTheme="minorHAnsi" w:cstheme="minorHAnsi"/>
          <w:sz w:val="22"/>
        </w:rPr>
        <w:t>Complete assignments on time and in their entirety</w:t>
      </w:r>
    </w:p>
    <w:p w14:paraId="39553EC9" w14:textId="77777777" w:rsidR="00837144" w:rsidRPr="00837144" w:rsidRDefault="00837144" w:rsidP="00837144">
      <w:pPr>
        <w:pStyle w:val="BodyText"/>
        <w:numPr>
          <w:ilvl w:val="0"/>
          <w:numId w:val="1"/>
        </w:numPr>
        <w:rPr>
          <w:rFonts w:asciiTheme="minorHAnsi" w:hAnsiTheme="minorHAnsi" w:cstheme="minorHAnsi"/>
          <w:sz w:val="22"/>
        </w:rPr>
      </w:pPr>
      <w:r w:rsidRPr="00837144">
        <w:rPr>
          <w:rFonts w:asciiTheme="minorHAnsi" w:hAnsiTheme="minorHAnsi" w:cstheme="minorHAnsi"/>
          <w:sz w:val="22"/>
        </w:rPr>
        <w:t>Get to know someone in class</w:t>
      </w:r>
    </w:p>
    <w:p w14:paraId="16567D37" w14:textId="77777777" w:rsidR="00837144" w:rsidRPr="00837144" w:rsidRDefault="00837144" w:rsidP="00837144">
      <w:pPr>
        <w:pStyle w:val="BodyText2"/>
        <w:rPr>
          <w:rFonts w:asciiTheme="minorHAnsi" w:hAnsiTheme="minorHAnsi" w:cstheme="minorHAnsi"/>
          <w:b w:val="0"/>
          <w:i w:val="0"/>
          <w:sz w:val="22"/>
        </w:rPr>
      </w:pPr>
    </w:p>
    <w:p w14:paraId="0F0E5271" w14:textId="77777777" w:rsidR="00837144" w:rsidRPr="00837144" w:rsidRDefault="00837144" w:rsidP="00837144">
      <w:pPr>
        <w:pStyle w:val="BodyText2"/>
        <w:rPr>
          <w:rFonts w:asciiTheme="minorHAnsi" w:hAnsiTheme="minorHAnsi" w:cstheme="minorHAnsi"/>
          <w:i w:val="0"/>
          <w:sz w:val="22"/>
        </w:rPr>
      </w:pPr>
      <w:r w:rsidRPr="00837144">
        <w:rPr>
          <w:rFonts w:asciiTheme="minorHAnsi" w:hAnsiTheme="minorHAnsi" w:cstheme="minorHAnsi"/>
          <w:i w:val="0"/>
          <w:sz w:val="22"/>
        </w:rPr>
        <w:t>PLEASE COMPLETE ASSIGNED READINGS AND ASSIGNED WRITING ASSIGNMENTS PRIOR TO ATTENDING CLASS.</w:t>
      </w:r>
    </w:p>
    <w:p w14:paraId="337D7A04" w14:textId="77777777" w:rsidR="00837144" w:rsidRPr="00837144" w:rsidRDefault="00837144" w:rsidP="00837144">
      <w:pPr>
        <w:rPr>
          <w:rFonts w:cstheme="minorHAnsi"/>
          <w:i/>
          <w:sz w:val="24"/>
        </w:rPr>
      </w:pPr>
    </w:p>
    <w:p w14:paraId="6FBEB16F" w14:textId="77777777" w:rsidR="00837144" w:rsidRPr="00837144" w:rsidRDefault="00837144" w:rsidP="00837144">
      <w:pPr>
        <w:pBdr>
          <w:top w:val="single" w:sz="4" w:space="1" w:color="auto"/>
          <w:left w:val="single" w:sz="4" w:space="4" w:color="auto"/>
          <w:bottom w:val="single" w:sz="4" w:space="1" w:color="auto"/>
          <w:right w:val="single" w:sz="4" w:space="4" w:color="auto"/>
        </w:pBdr>
        <w:jc w:val="center"/>
        <w:rPr>
          <w:rFonts w:cstheme="minorHAnsi"/>
        </w:rPr>
      </w:pPr>
      <w:r w:rsidRPr="00837144">
        <w:rPr>
          <w:rFonts w:cstheme="minorHAnsi"/>
        </w:rPr>
        <w:t>The LBCC community is enriched by diversity of all kinds.  We all share the privilege of thinking, learning, and working together in an encouraging environment. In our classroom community, we will work toward creating and enjoying a community of mutual respect, appreciation, and goodwill.</w:t>
      </w:r>
    </w:p>
    <w:p w14:paraId="01A9E232" w14:textId="77777777" w:rsidR="00837144" w:rsidRPr="00837144" w:rsidRDefault="00837144" w:rsidP="00837144">
      <w:pPr>
        <w:rPr>
          <w:rFonts w:cstheme="minorHAnsi"/>
          <w:sz w:val="24"/>
        </w:rPr>
      </w:pPr>
    </w:p>
    <w:p w14:paraId="6D5736CF" w14:textId="77777777" w:rsidR="00837144" w:rsidRPr="00837144" w:rsidRDefault="00837144" w:rsidP="00837144">
      <w:pPr>
        <w:rPr>
          <w:rFonts w:cstheme="minorHAnsi"/>
        </w:rPr>
      </w:pPr>
      <w:r w:rsidRPr="00837144">
        <w:rPr>
          <w:rFonts w:cstheme="minorHAnsi"/>
        </w:rPr>
        <w:t xml:space="preserve"> Additional Guidelines:</w:t>
      </w:r>
    </w:p>
    <w:p w14:paraId="21016985" w14:textId="77777777" w:rsidR="00837144" w:rsidRPr="00837144" w:rsidRDefault="00837144" w:rsidP="00837144">
      <w:pPr>
        <w:numPr>
          <w:ilvl w:val="0"/>
          <w:numId w:val="4"/>
        </w:numPr>
        <w:autoSpaceDE w:val="0"/>
        <w:autoSpaceDN w:val="0"/>
        <w:adjustRightInd w:val="0"/>
        <w:spacing w:after="0" w:line="240" w:lineRule="auto"/>
        <w:rPr>
          <w:rFonts w:cstheme="minorHAnsi"/>
          <w:b/>
          <w:bCs/>
        </w:rPr>
      </w:pPr>
      <w:r w:rsidRPr="00837144">
        <w:rPr>
          <w:rFonts w:cstheme="minorHAnsi"/>
          <w:b/>
        </w:rPr>
        <w:t xml:space="preserve">Academic integrity.  </w:t>
      </w:r>
      <w:r w:rsidRPr="00837144">
        <w:rPr>
          <w:rFonts w:cstheme="minorHAnsi"/>
          <w:b/>
          <w:sz w:val="24"/>
          <w:szCs w:val="24"/>
        </w:rPr>
        <w:t xml:space="preserve">Students are expected to adhere to high standards of honesty in their academic endeavor.  </w:t>
      </w:r>
      <w:r w:rsidRPr="00837144">
        <w:rPr>
          <w:rFonts w:cstheme="minorHAnsi"/>
          <w:b/>
        </w:rPr>
        <w:t>Plagiarism and cheating of any kind are serious violations of these standards and will result, minimally, in the grade of “F’ by the instructor.</w:t>
      </w:r>
      <w:r w:rsidRPr="00837144">
        <w:rPr>
          <w:rFonts w:cstheme="minorHAnsi"/>
          <w:b/>
          <w:bCs/>
        </w:rPr>
        <w:t xml:space="preserve"> </w:t>
      </w:r>
      <w:r w:rsidRPr="00837144">
        <w:rPr>
          <w:rFonts w:cstheme="minorHAnsi"/>
          <w:b/>
        </w:rPr>
        <w:t>Simply put: Don’t plagiarize (using someone else’s work as your own without proper in-text citations and documentation).</w:t>
      </w:r>
    </w:p>
    <w:p w14:paraId="4E39DE2B" w14:textId="125D99AA" w:rsidR="00837144" w:rsidRPr="00837144" w:rsidRDefault="00837144" w:rsidP="00837144">
      <w:pPr>
        <w:numPr>
          <w:ilvl w:val="0"/>
          <w:numId w:val="4"/>
        </w:numPr>
        <w:spacing w:after="0" w:line="240" w:lineRule="auto"/>
        <w:rPr>
          <w:rFonts w:cstheme="minorHAnsi"/>
          <w:bCs/>
        </w:rPr>
      </w:pPr>
      <w:r w:rsidRPr="00837144">
        <w:rPr>
          <w:rFonts w:cstheme="minorHAnsi"/>
          <w:b/>
          <w:u w:val="single"/>
        </w:rPr>
        <w:t>Late Work and Make-up Assignments</w:t>
      </w:r>
      <w:r w:rsidRPr="00837144">
        <w:rPr>
          <w:rFonts w:cstheme="minorHAnsi"/>
          <w:b/>
        </w:rPr>
        <w:t xml:space="preserve">: </w:t>
      </w:r>
      <w:r w:rsidRPr="00837144">
        <w:rPr>
          <w:rFonts w:cstheme="minorHAnsi"/>
        </w:rPr>
        <w:t xml:space="preserve">I do not </w:t>
      </w:r>
      <w:r w:rsidR="00810897">
        <w:rPr>
          <w:rFonts w:cstheme="minorHAnsi"/>
        </w:rPr>
        <w:t>accept</w:t>
      </w:r>
      <w:r w:rsidRPr="00837144">
        <w:rPr>
          <w:rFonts w:cstheme="minorHAnsi"/>
        </w:rPr>
        <w:t xml:space="preserve"> late work or give make up work unless it is an emergency i.e. death in family, car accident, hospitalized.  You mu</w:t>
      </w:r>
      <w:r w:rsidR="00810897">
        <w:rPr>
          <w:rFonts w:cstheme="minorHAnsi"/>
        </w:rPr>
        <w:t xml:space="preserve">st </w:t>
      </w:r>
      <w:r w:rsidRPr="00837144">
        <w:rPr>
          <w:rFonts w:cstheme="minorHAnsi"/>
        </w:rPr>
        <w:t xml:space="preserve">upload your paper to </w:t>
      </w:r>
      <w:r w:rsidRPr="00837144">
        <w:rPr>
          <w:rFonts w:cstheme="minorHAnsi"/>
          <w:b/>
        </w:rPr>
        <w:t>MOODLE TURNITIN</w:t>
      </w:r>
      <w:r w:rsidRPr="00837144">
        <w:rPr>
          <w:rFonts w:cstheme="minorHAnsi"/>
        </w:rPr>
        <w:t xml:space="preserve"> to receive credit for assignments. </w:t>
      </w:r>
      <w:r w:rsidRPr="00837144">
        <w:rPr>
          <w:rFonts w:cstheme="minorHAnsi"/>
          <w:bCs/>
        </w:rPr>
        <w:t>I DO NOT EXCEPT EMAILED PAPERS UNLESS SPECIAL CIRCUMSTANCE, EMERGENCY, OR YOU HAVE CLEARED IT WITH ME PRIOR!</w:t>
      </w:r>
    </w:p>
    <w:p w14:paraId="53195B2B" w14:textId="77777777" w:rsidR="00810897" w:rsidRDefault="00810897" w:rsidP="00837144">
      <w:pPr>
        <w:pStyle w:val="BodyText"/>
        <w:rPr>
          <w:rFonts w:asciiTheme="minorHAnsi" w:hAnsiTheme="minorHAnsi" w:cstheme="minorHAnsi"/>
          <w:b/>
          <w:sz w:val="22"/>
        </w:rPr>
      </w:pPr>
    </w:p>
    <w:p w14:paraId="62EF74D4" w14:textId="2BDCDD0F" w:rsidR="00837144" w:rsidRPr="00837144" w:rsidRDefault="00837144" w:rsidP="00837144">
      <w:pPr>
        <w:pStyle w:val="BodyText"/>
        <w:rPr>
          <w:rFonts w:asciiTheme="minorHAnsi" w:hAnsiTheme="minorHAnsi" w:cstheme="minorHAnsi"/>
          <w:b/>
          <w:sz w:val="22"/>
        </w:rPr>
      </w:pPr>
      <w:r w:rsidRPr="00837144">
        <w:rPr>
          <w:rFonts w:asciiTheme="minorHAnsi" w:hAnsiTheme="minorHAnsi" w:cstheme="minorHAnsi"/>
          <w:b/>
          <w:sz w:val="22"/>
        </w:rPr>
        <w:t>Campus Resources</w:t>
      </w:r>
    </w:p>
    <w:p w14:paraId="1761C28F" w14:textId="40C018CC" w:rsidR="00837144" w:rsidRPr="00837144" w:rsidRDefault="00837144" w:rsidP="00837144">
      <w:pPr>
        <w:numPr>
          <w:ilvl w:val="0"/>
          <w:numId w:val="2"/>
        </w:numPr>
        <w:spacing w:after="0" w:line="240" w:lineRule="auto"/>
        <w:rPr>
          <w:rFonts w:cstheme="minorHAnsi"/>
        </w:rPr>
      </w:pPr>
      <w:r w:rsidRPr="00837144">
        <w:rPr>
          <w:rFonts w:cstheme="minorHAnsi"/>
        </w:rPr>
        <w:t>Conferences with your teacher (917-4</w:t>
      </w:r>
      <w:r w:rsidR="00810897">
        <w:rPr>
          <w:rFonts w:cstheme="minorHAnsi"/>
        </w:rPr>
        <w:t>733</w:t>
      </w:r>
      <w:proofErr w:type="gramStart"/>
      <w:r w:rsidRPr="00837144">
        <w:rPr>
          <w:rFonts w:cstheme="minorHAnsi"/>
        </w:rPr>
        <w:t>)–</w:t>
      </w:r>
      <w:proofErr w:type="gramEnd"/>
      <w:r w:rsidRPr="00837144">
        <w:rPr>
          <w:rFonts w:cstheme="minorHAnsi"/>
        </w:rPr>
        <w:t xml:space="preserve"> Please visit with me </w:t>
      </w:r>
      <w:r w:rsidR="00105679">
        <w:rPr>
          <w:rFonts w:cstheme="minorHAnsi"/>
        </w:rPr>
        <w:t>during our lab time with</w:t>
      </w:r>
      <w:r w:rsidRPr="00837144">
        <w:rPr>
          <w:rFonts w:cstheme="minorHAnsi"/>
        </w:rPr>
        <w:t xml:space="preserve"> interests, questions, problems, or concerns.</w:t>
      </w:r>
    </w:p>
    <w:p w14:paraId="7CA0E110" w14:textId="7AA666FE" w:rsidR="00837144" w:rsidRDefault="00837144" w:rsidP="00105679">
      <w:pPr>
        <w:pStyle w:val="BodyTextIndent"/>
        <w:ind w:left="0" w:firstLine="0"/>
        <w:rPr>
          <w:rFonts w:asciiTheme="minorHAnsi" w:hAnsiTheme="minorHAnsi" w:cstheme="minorHAnsi"/>
          <w:b/>
        </w:rPr>
      </w:pPr>
      <w:r w:rsidRPr="00837144">
        <w:rPr>
          <w:rFonts w:asciiTheme="minorHAnsi" w:hAnsiTheme="minorHAnsi" w:cstheme="minorHAnsi"/>
          <w:b/>
        </w:rPr>
        <w:t xml:space="preserve">  </w:t>
      </w:r>
    </w:p>
    <w:p w14:paraId="666AF47D" w14:textId="3032490F" w:rsidR="00810897" w:rsidRDefault="00810897" w:rsidP="00810897">
      <w:pPr>
        <w:pStyle w:val="BodyTextIndent"/>
        <w:ind w:left="0" w:firstLine="0"/>
        <w:rPr>
          <w:rFonts w:asciiTheme="minorHAnsi" w:hAnsiTheme="minorHAnsi" w:cstheme="minorHAnsi"/>
          <w:b/>
        </w:rPr>
      </w:pPr>
    </w:p>
    <w:p w14:paraId="1C51070E" w14:textId="32E4A332" w:rsidR="00810897" w:rsidRPr="00202FF3" w:rsidRDefault="00810897" w:rsidP="00810897">
      <w:pPr>
        <w:rPr>
          <w:b/>
          <w:sz w:val="28"/>
        </w:rPr>
      </w:pPr>
      <w:r w:rsidRPr="00202FF3">
        <w:rPr>
          <w:b/>
        </w:rPr>
        <w:t>GRAD</w:t>
      </w:r>
      <w:r w:rsidR="00202FF3" w:rsidRPr="00202FF3">
        <w:rPr>
          <w:b/>
        </w:rPr>
        <w:t>E BREAKDOWN</w:t>
      </w:r>
    </w:p>
    <w:p w14:paraId="2E641CCC" w14:textId="6C2524DD" w:rsidR="00687C8E" w:rsidRDefault="00810897" w:rsidP="00810897">
      <w:r w:rsidRPr="00105679">
        <w:rPr>
          <w:b/>
        </w:rPr>
        <w:t>Final Essay (40%)</w:t>
      </w:r>
      <w:r w:rsidRPr="004C41E5">
        <w:t xml:space="preserve"> </w:t>
      </w:r>
      <w:r w:rsidR="00687C8E">
        <w:t>A formal essay focused on the African American tradition that grows out of your own writings</w:t>
      </w:r>
      <w:r w:rsidR="00F22521">
        <w:t xml:space="preserve"> i.e. the themes we will be tracking over the term</w:t>
      </w:r>
      <w:r w:rsidR="00687C8E">
        <w:t xml:space="preserve">. </w:t>
      </w:r>
      <w:r w:rsidR="00F22521">
        <w:t xml:space="preserve">The paper should be (3-5 pages) students are welcome to use ideas developed in weekly writing assignments as the basis for these papers provided that those ideas help them to address the prompt. All papers must be posted on </w:t>
      </w:r>
      <w:r w:rsidR="008C5865">
        <w:t>Moodle</w:t>
      </w:r>
      <w:r w:rsidR="00F22521">
        <w:t xml:space="preserve">. </w:t>
      </w:r>
    </w:p>
    <w:p w14:paraId="232DCD53" w14:textId="77777777" w:rsidR="00687C8E" w:rsidRDefault="00687C8E" w:rsidP="00810897"/>
    <w:p w14:paraId="49C4946C" w14:textId="401B14D1" w:rsidR="00202FF3" w:rsidRDefault="00810897" w:rsidP="00810897">
      <w:r w:rsidRPr="008E1C08">
        <w:rPr>
          <w:b/>
        </w:rPr>
        <w:lastRenderedPageBreak/>
        <w:t>Weekly writing assignments (30%)</w:t>
      </w:r>
      <w:r>
        <w:t xml:space="preserve"> </w:t>
      </w:r>
      <w:r w:rsidR="009102B6">
        <w:t>Starting in Week 2, students will post a one-to-three paragraph</w:t>
      </w:r>
      <w:r w:rsidR="00202FF3">
        <w:t xml:space="preserve"> (10-12 sentences)</w:t>
      </w:r>
      <w:r w:rsidR="009102B6">
        <w:t xml:space="preserve"> informal response on </w:t>
      </w:r>
      <w:r w:rsidR="00202FF3">
        <w:t>Moodle usually on Thursday</w:t>
      </w:r>
      <w:r w:rsidR="008C5865">
        <w:t xml:space="preserve"> @ 11:59pm</w:t>
      </w:r>
      <w:r w:rsidR="00202FF3">
        <w:t>, you should also bring a copy</w:t>
      </w:r>
      <w:r w:rsidR="008C5865">
        <w:t xml:space="preserve"> (DRAFT)</w:t>
      </w:r>
      <w:r w:rsidR="00202FF3">
        <w:t xml:space="preserve"> of your response to class for discussion and note taking</w:t>
      </w:r>
      <w:r w:rsidR="009102B6">
        <w:t>. These responses offer students the opportunity</w:t>
      </w:r>
      <w:r w:rsidR="00202FF3">
        <w:t xml:space="preserve"> to practice and refine their analytic and interpretive writing skills as well as</w:t>
      </w:r>
      <w:r w:rsidR="009102B6">
        <w:t xml:space="preserve"> propose new lines of inquiry for </w:t>
      </w:r>
      <w:r w:rsidR="00202FF3">
        <w:t xml:space="preserve">in class </w:t>
      </w:r>
      <w:r w:rsidR="009102B6">
        <w:t xml:space="preserve">discussion. </w:t>
      </w:r>
    </w:p>
    <w:p w14:paraId="7264D848" w14:textId="0E485D00" w:rsidR="009102B6" w:rsidRDefault="00810897" w:rsidP="00810897">
      <w:r w:rsidRPr="008E1C08">
        <w:rPr>
          <w:b/>
        </w:rPr>
        <w:t>Presentation and or Enrichment Events (</w:t>
      </w:r>
      <w:r w:rsidR="00687C8E" w:rsidRPr="008E1C08">
        <w:rPr>
          <w:b/>
        </w:rPr>
        <w:t>15</w:t>
      </w:r>
      <w:r w:rsidRPr="008E1C08">
        <w:rPr>
          <w:b/>
        </w:rPr>
        <w:t>%)</w:t>
      </w:r>
      <w:r w:rsidR="00687C8E">
        <w:t xml:space="preserve"> </w:t>
      </w:r>
      <w:r w:rsidR="004903DB">
        <w:t>This is your opportunity to focus on and share with us (in any creative ways that you choose) what brought you to this class or what became most interesting to you as we explored the tradition (e.g. the blues or Hip Hop, the history of the Middle Passage or the vibrancy of the Harlem Renaissance, the advances of the Civil Rights Movement etc. You can work with some of your colleagues, bring your own interests and talents, and create a presentation that</w:t>
      </w:r>
      <w:r w:rsidR="00BC643E">
        <w:t xml:space="preserve"> is creative and </w:t>
      </w:r>
      <w:r w:rsidR="008E1C08">
        <w:t>informative,</w:t>
      </w:r>
      <w:r w:rsidR="004903DB">
        <w:t xml:space="preserve"> </w:t>
      </w:r>
      <w:r w:rsidR="00447C80">
        <w:t>and it</w:t>
      </w:r>
      <w:r w:rsidR="004903DB">
        <w:t xml:space="preserve"> enhances our understanding of your subject. </w:t>
      </w:r>
    </w:p>
    <w:p w14:paraId="0C09BAF3" w14:textId="591E630F" w:rsidR="009102B6" w:rsidRDefault="00810897" w:rsidP="00810897">
      <w:r w:rsidRPr="00105679">
        <w:rPr>
          <w:b/>
        </w:rPr>
        <w:t>Participation (1</w:t>
      </w:r>
      <w:r w:rsidR="00687C8E" w:rsidRPr="00105679">
        <w:rPr>
          <w:b/>
        </w:rPr>
        <w:t>5</w:t>
      </w:r>
      <w:r w:rsidRPr="00105679">
        <w:rPr>
          <w:b/>
        </w:rPr>
        <w:t>%)</w:t>
      </w:r>
      <w:r w:rsidR="009102B6">
        <w:t xml:space="preserve"> One of the </w:t>
      </w:r>
      <w:r w:rsidR="009102B6" w:rsidRPr="009102B6">
        <w:rPr>
          <w:b/>
          <w:u w:val="single"/>
        </w:rPr>
        <w:t>main requirements for the class is intense engagement with the readings, not only in writing but in class discussion as well.</w:t>
      </w:r>
      <w:r w:rsidR="009102B6">
        <w:t xml:space="preserve">  Class discussion is an opportunity to practice the critical thinking skills that we will be developing and is needed in the course, attendance and active participation— which entails listening and responding to one another—at every class session are expected.</w:t>
      </w:r>
    </w:p>
    <w:p w14:paraId="0D34989A" w14:textId="262F9F94" w:rsidR="00810897" w:rsidRPr="00687C8E" w:rsidRDefault="00810897" w:rsidP="00810897">
      <w:r>
        <w:t xml:space="preserve"> </w:t>
      </w:r>
      <w:r>
        <w:rPr>
          <w:b/>
        </w:rPr>
        <w:t>4=A</w:t>
      </w:r>
      <w:r w:rsidR="00687C8E">
        <w:t xml:space="preserve"> </w:t>
      </w:r>
      <w:r>
        <w:rPr>
          <w:b/>
        </w:rPr>
        <w:t>3=B</w:t>
      </w:r>
      <w:r w:rsidR="00687C8E">
        <w:t xml:space="preserve"> </w:t>
      </w:r>
      <w:r>
        <w:rPr>
          <w:b/>
        </w:rPr>
        <w:t>2=C</w:t>
      </w:r>
      <w:r w:rsidR="00687C8E">
        <w:t xml:space="preserve"> </w:t>
      </w:r>
      <w:r>
        <w:rPr>
          <w:b/>
        </w:rPr>
        <w:t>1=D</w:t>
      </w:r>
      <w:r w:rsidR="00687C8E">
        <w:t xml:space="preserve"> </w:t>
      </w:r>
      <w:r w:rsidRPr="001E0483">
        <w:rPr>
          <w:b/>
        </w:rPr>
        <w:t>0=F</w:t>
      </w:r>
    </w:p>
    <w:p w14:paraId="01BBD210" w14:textId="77777777" w:rsidR="008C5865" w:rsidRDefault="008C5865" w:rsidP="000533E8">
      <w:pPr>
        <w:jc w:val="center"/>
        <w:rPr>
          <w:b/>
          <w:sz w:val="28"/>
          <w:szCs w:val="28"/>
        </w:rPr>
      </w:pPr>
    </w:p>
    <w:p w14:paraId="7E9A4575" w14:textId="680422E6" w:rsidR="000533E8" w:rsidRDefault="00837144" w:rsidP="000533E8">
      <w:pPr>
        <w:jc w:val="center"/>
        <w:rPr>
          <w:b/>
          <w:sz w:val="28"/>
          <w:szCs w:val="28"/>
        </w:rPr>
      </w:pPr>
      <w:r w:rsidRPr="00837144">
        <w:rPr>
          <w:b/>
          <w:sz w:val="28"/>
          <w:szCs w:val="28"/>
        </w:rPr>
        <w:t>Tentative Course Outline</w:t>
      </w:r>
    </w:p>
    <w:p w14:paraId="730B1730" w14:textId="0B174028" w:rsidR="00837144" w:rsidRPr="007B5FB4" w:rsidRDefault="00837144" w:rsidP="00837144">
      <w:pPr>
        <w:rPr>
          <w:b/>
          <w:sz w:val="24"/>
          <w:szCs w:val="24"/>
        </w:rPr>
      </w:pPr>
      <w:r w:rsidRPr="007B5FB4">
        <w:rPr>
          <w:b/>
          <w:sz w:val="24"/>
          <w:szCs w:val="24"/>
        </w:rPr>
        <w:t>Week 1</w:t>
      </w:r>
    </w:p>
    <w:p w14:paraId="1604F442" w14:textId="61AC4766" w:rsidR="00F3285C" w:rsidRDefault="00F3285C" w:rsidP="00837144">
      <w:pPr>
        <w:rPr>
          <w:sz w:val="24"/>
          <w:szCs w:val="24"/>
        </w:rPr>
      </w:pPr>
      <w:r w:rsidRPr="007B5FB4">
        <w:rPr>
          <w:b/>
          <w:sz w:val="24"/>
          <w:szCs w:val="24"/>
        </w:rPr>
        <w:tab/>
      </w:r>
      <w:r w:rsidRPr="007B5FB4">
        <w:rPr>
          <w:sz w:val="24"/>
          <w:szCs w:val="24"/>
        </w:rPr>
        <w:t>Syllabus review, introduction course-What is African American Literature and why is it essential to the literary world?</w:t>
      </w:r>
    </w:p>
    <w:p w14:paraId="293C0C17" w14:textId="2677C202" w:rsidR="007B2E2F" w:rsidRPr="007B5FB4" w:rsidRDefault="007B2E2F" w:rsidP="007B2E2F">
      <w:pPr>
        <w:jc w:val="center"/>
        <w:rPr>
          <w:b/>
          <w:sz w:val="24"/>
          <w:szCs w:val="24"/>
        </w:rPr>
      </w:pPr>
      <w:r>
        <w:rPr>
          <w:b/>
          <w:sz w:val="24"/>
          <w:szCs w:val="24"/>
        </w:rPr>
        <w:t>Literature of Slavery and Freedom 1746-1865</w:t>
      </w:r>
    </w:p>
    <w:p w14:paraId="327530E2" w14:textId="45C2DD36" w:rsidR="00837144" w:rsidRPr="007B5FB4" w:rsidRDefault="00837144" w:rsidP="00837144">
      <w:pPr>
        <w:rPr>
          <w:b/>
          <w:sz w:val="24"/>
          <w:szCs w:val="24"/>
        </w:rPr>
      </w:pPr>
      <w:r w:rsidRPr="007B5FB4">
        <w:rPr>
          <w:b/>
          <w:sz w:val="24"/>
          <w:szCs w:val="24"/>
        </w:rPr>
        <w:t>Week 2</w:t>
      </w:r>
    </w:p>
    <w:p w14:paraId="71369251" w14:textId="74288252" w:rsidR="007B5FB4" w:rsidRPr="007B5FB4" w:rsidRDefault="007B5FB4" w:rsidP="00837144">
      <w:pPr>
        <w:rPr>
          <w:b/>
          <w:sz w:val="24"/>
          <w:szCs w:val="24"/>
        </w:rPr>
      </w:pPr>
      <w:r w:rsidRPr="007B5FB4">
        <w:rPr>
          <w:b/>
          <w:sz w:val="24"/>
          <w:szCs w:val="24"/>
        </w:rPr>
        <w:tab/>
      </w:r>
      <w:r w:rsidR="002B35CD">
        <w:rPr>
          <w:b/>
          <w:sz w:val="24"/>
          <w:szCs w:val="24"/>
        </w:rPr>
        <w:t xml:space="preserve">1753-1784 </w:t>
      </w:r>
      <w:r w:rsidRPr="007B5FB4">
        <w:rPr>
          <w:sz w:val="24"/>
          <w:szCs w:val="24"/>
        </w:rPr>
        <w:t xml:space="preserve">Phillis </w:t>
      </w:r>
      <w:r w:rsidR="002B35CD" w:rsidRPr="007B5FB4">
        <w:rPr>
          <w:sz w:val="24"/>
          <w:szCs w:val="24"/>
        </w:rPr>
        <w:t>Wheatley, “</w:t>
      </w:r>
      <w:r w:rsidRPr="007B5FB4">
        <w:rPr>
          <w:sz w:val="24"/>
          <w:szCs w:val="24"/>
        </w:rPr>
        <w:t>On Being Brought from Africa to America</w:t>
      </w:r>
      <w:r w:rsidR="002B35CD">
        <w:rPr>
          <w:sz w:val="24"/>
          <w:szCs w:val="24"/>
        </w:rPr>
        <w:t>.</w:t>
      </w:r>
      <w:r w:rsidRPr="007B5FB4">
        <w:rPr>
          <w:sz w:val="24"/>
          <w:szCs w:val="24"/>
        </w:rPr>
        <w:t xml:space="preserve">” </w:t>
      </w:r>
      <w:r w:rsidR="00863D84">
        <w:rPr>
          <w:sz w:val="24"/>
          <w:szCs w:val="24"/>
        </w:rPr>
        <w:t>P. 143 Vol. 1</w:t>
      </w:r>
    </w:p>
    <w:p w14:paraId="480C3503" w14:textId="3278F0DC" w:rsidR="00837144" w:rsidRDefault="00837144" w:rsidP="00837144">
      <w:pPr>
        <w:rPr>
          <w:b/>
          <w:sz w:val="24"/>
          <w:szCs w:val="24"/>
        </w:rPr>
      </w:pPr>
      <w:r w:rsidRPr="007B5FB4">
        <w:rPr>
          <w:b/>
          <w:sz w:val="24"/>
          <w:szCs w:val="24"/>
        </w:rPr>
        <w:t>Week 3</w:t>
      </w:r>
    </w:p>
    <w:p w14:paraId="2568A2F3" w14:textId="4F26B39D" w:rsidR="00863D84" w:rsidRDefault="002B35CD" w:rsidP="00837144">
      <w:pPr>
        <w:rPr>
          <w:sz w:val="24"/>
          <w:szCs w:val="24"/>
        </w:rPr>
      </w:pPr>
      <w:r>
        <w:rPr>
          <w:b/>
          <w:sz w:val="24"/>
          <w:szCs w:val="24"/>
        </w:rPr>
        <w:tab/>
        <w:t xml:space="preserve">1785-1830 </w:t>
      </w:r>
      <w:r w:rsidRPr="002B35CD">
        <w:rPr>
          <w:sz w:val="24"/>
          <w:szCs w:val="24"/>
        </w:rPr>
        <w:t>David Walker’s Appeal</w:t>
      </w:r>
      <w:r>
        <w:rPr>
          <w:b/>
          <w:sz w:val="24"/>
          <w:szCs w:val="24"/>
        </w:rPr>
        <w:t xml:space="preserve"> </w:t>
      </w:r>
      <w:r w:rsidRPr="002B35CD">
        <w:rPr>
          <w:sz w:val="24"/>
          <w:szCs w:val="24"/>
        </w:rPr>
        <w:t>in Four Articles</w:t>
      </w:r>
      <w:r w:rsidR="00863D84">
        <w:rPr>
          <w:sz w:val="24"/>
          <w:szCs w:val="24"/>
        </w:rPr>
        <w:t>; Together with the Preamble, to the Coloured Citizens of the World P. 161 Vol 1</w:t>
      </w:r>
    </w:p>
    <w:p w14:paraId="1AC57D28" w14:textId="2EB8295E" w:rsidR="00B5261C" w:rsidRDefault="00B5261C" w:rsidP="00B5261C">
      <w:pPr>
        <w:ind w:firstLine="720"/>
        <w:rPr>
          <w:sz w:val="24"/>
          <w:szCs w:val="24"/>
        </w:rPr>
      </w:pPr>
      <w:r w:rsidRPr="00B5261C">
        <w:rPr>
          <w:b/>
          <w:sz w:val="24"/>
          <w:szCs w:val="24"/>
        </w:rPr>
        <w:t>1799-1883</w:t>
      </w:r>
      <w:r w:rsidRPr="00B5261C">
        <w:rPr>
          <w:sz w:val="24"/>
          <w:szCs w:val="24"/>
        </w:rPr>
        <w:t xml:space="preserve"> Sojourner Truth “</w:t>
      </w:r>
      <w:proofErr w:type="spellStart"/>
      <w:r w:rsidRPr="00B5261C">
        <w:rPr>
          <w:sz w:val="24"/>
          <w:szCs w:val="24"/>
        </w:rPr>
        <w:t>Ar’n’t</w:t>
      </w:r>
      <w:proofErr w:type="spellEnd"/>
      <w:r w:rsidRPr="00B5261C">
        <w:rPr>
          <w:sz w:val="24"/>
          <w:szCs w:val="24"/>
        </w:rPr>
        <w:t xml:space="preserve"> I a Woman.” P. 178 Vol 1</w:t>
      </w:r>
    </w:p>
    <w:p w14:paraId="2A932E58" w14:textId="075F10F6" w:rsidR="00837144" w:rsidRDefault="00837144" w:rsidP="00837144">
      <w:pPr>
        <w:rPr>
          <w:b/>
          <w:sz w:val="24"/>
          <w:szCs w:val="24"/>
        </w:rPr>
      </w:pPr>
      <w:r w:rsidRPr="007B5FB4">
        <w:rPr>
          <w:b/>
          <w:sz w:val="24"/>
          <w:szCs w:val="24"/>
        </w:rPr>
        <w:t>Week 4</w:t>
      </w:r>
    </w:p>
    <w:p w14:paraId="54FD7120" w14:textId="44E1FF16" w:rsidR="00C76040" w:rsidRPr="00C76040" w:rsidRDefault="00C76040" w:rsidP="00AA712C">
      <w:pPr>
        <w:spacing w:line="240" w:lineRule="auto"/>
        <w:rPr>
          <w:sz w:val="24"/>
          <w:szCs w:val="24"/>
        </w:rPr>
      </w:pPr>
      <w:r>
        <w:rPr>
          <w:b/>
          <w:sz w:val="24"/>
          <w:szCs w:val="24"/>
        </w:rPr>
        <w:tab/>
        <w:t xml:space="preserve">1818-1895 </w:t>
      </w:r>
      <w:r w:rsidRPr="00C76040">
        <w:rPr>
          <w:sz w:val="24"/>
          <w:szCs w:val="24"/>
        </w:rPr>
        <w:t>Frederick Douglass Narrative of the Life of Frederick Douglass</w:t>
      </w:r>
      <w:r>
        <w:rPr>
          <w:sz w:val="24"/>
          <w:szCs w:val="24"/>
        </w:rPr>
        <w:t xml:space="preserve"> P. 330 Vol. My Bondage and my Freedom P. 393 Vol. 1</w:t>
      </w:r>
      <w:r w:rsidR="00AA712C">
        <w:rPr>
          <w:b/>
          <w:sz w:val="24"/>
          <w:szCs w:val="24"/>
        </w:rPr>
        <w:t xml:space="preserve"> </w:t>
      </w:r>
      <w:r>
        <w:rPr>
          <w:sz w:val="24"/>
          <w:szCs w:val="24"/>
        </w:rPr>
        <w:t xml:space="preserve">Introduction to the Abolitionists </w:t>
      </w:r>
      <w:r w:rsidR="00AA712C">
        <w:rPr>
          <w:sz w:val="24"/>
          <w:szCs w:val="24"/>
        </w:rPr>
        <w:t>P. 393 Vol. 1</w:t>
      </w:r>
      <w:r>
        <w:rPr>
          <w:sz w:val="24"/>
          <w:szCs w:val="24"/>
        </w:rPr>
        <w:t xml:space="preserve"> </w:t>
      </w:r>
    </w:p>
    <w:p w14:paraId="4F49CCCA" w14:textId="2D03C1CA" w:rsidR="00837144" w:rsidRDefault="00837144" w:rsidP="00837144">
      <w:pPr>
        <w:rPr>
          <w:b/>
          <w:sz w:val="24"/>
          <w:szCs w:val="24"/>
        </w:rPr>
      </w:pPr>
      <w:r w:rsidRPr="007B5FB4">
        <w:rPr>
          <w:b/>
          <w:sz w:val="24"/>
          <w:szCs w:val="24"/>
        </w:rPr>
        <w:t>Week 5</w:t>
      </w:r>
    </w:p>
    <w:p w14:paraId="6BEC6109" w14:textId="17A43269" w:rsidR="007063E4" w:rsidRDefault="00AA712C" w:rsidP="00837144">
      <w:pPr>
        <w:rPr>
          <w:sz w:val="24"/>
          <w:szCs w:val="24"/>
        </w:rPr>
      </w:pPr>
      <w:r>
        <w:rPr>
          <w:b/>
          <w:sz w:val="24"/>
          <w:szCs w:val="24"/>
        </w:rPr>
        <w:lastRenderedPageBreak/>
        <w:tab/>
        <w:t xml:space="preserve">1813-1897 </w:t>
      </w:r>
      <w:r w:rsidRPr="007063E4">
        <w:rPr>
          <w:sz w:val="24"/>
          <w:szCs w:val="24"/>
        </w:rPr>
        <w:t xml:space="preserve">Harriet Jacobs </w:t>
      </w:r>
      <w:r w:rsidR="007063E4" w:rsidRPr="007063E4">
        <w:rPr>
          <w:sz w:val="24"/>
          <w:szCs w:val="24"/>
        </w:rPr>
        <w:t>“</w:t>
      </w:r>
      <w:r w:rsidRPr="007063E4">
        <w:rPr>
          <w:sz w:val="24"/>
          <w:szCs w:val="24"/>
        </w:rPr>
        <w:t>Incidents in the Life of a Slave Girl</w:t>
      </w:r>
      <w:r w:rsidR="007063E4" w:rsidRPr="007063E4">
        <w:rPr>
          <w:sz w:val="24"/>
          <w:szCs w:val="24"/>
        </w:rPr>
        <w:t>.”</w:t>
      </w:r>
      <w:r w:rsidRPr="007063E4">
        <w:rPr>
          <w:sz w:val="24"/>
          <w:szCs w:val="24"/>
        </w:rPr>
        <w:t xml:space="preserve"> P. 224 Vol 1</w:t>
      </w:r>
    </w:p>
    <w:p w14:paraId="112E99A0" w14:textId="33B92AD0" w:rsidR="007063E4" w:rsidRPr="007063E4" w:rsidRDefault="007063E4" w:rsidP="007063E4">
      <w:pPr>
        <w:jc w:val="center"/>
        <w:rPr>
          <w:b/>
          <w:sz w:val="24"/>
          <w:szCs w:val="24"/>
        </w:rPr>
      </w:pPr>
      <w:r w:rsidRPr="007063E4">
        <w:rPr>
          <w:b/>
          <w:sz w:val="24"/>
          <w:szCs w:val="24"/>
        </w:rPr>
        <w:t>ENTERING RECONSTRUCTION ERA</w:t>
      </w:r>
      <w:r w:rsidR="007B2E2F">
        <w:rPr>
          <w:b/>
          <w:sz w:val="24"/>
          <w:szCs w:val="24"/>
        </w:rPr>
        <w:t xml:space="preserve"> 1865-1919</w:t>
      </w:r>
    </w:p>
    <w:p w14:paraId="24844504" w14:textId="5C0297A9" w:rsidR="00837144" w:rsidRDefault="00837144" w:rsidP="00837144">
      <w:pPr>
        <w:rPr>
          <w:b/>
          <w:sz w:val="24"/>
          <w:szCs w:val="24"/>
        </w:rPr>
      </w:pPr>
      <w:r w:rsidRPr="007B5FB4">
        <w:rPr>
          <w:b/>
          <w:sz w:val="24"/>
          <w:szCs w:val="24"/>
        </w:rPr>
        <w:t>Week 6</w:t>
      </w:r>
    </w:p>
    <w:p w14:paraId="34FFC6DE" w14:textId="77777777" w:rsidR="000E6293" w:rsidRDefault="000E6293" w:rsidP="00837144">
      <w:pPr>
        <w:rPr>
          <w:sz w:val="24"/>
          <w:szCs w:val="24"/>
        </w:rPr>
      </w:pPr>
      <w:r>
        <w:rPr>
          <w:b/>
          <w:sz w:val="24"/>
          <w:szCs w:val="24"/>
        </w:rPr>
        <w:tab/>
      </w:r>
      <w:r w:rsidRPr="000E6293">
        <w:rPr>
          <w:b/>
          <w:sz w:val="24"/>
          <w:szCs w:val="24"/>
        </w:rPr>
        <w:t>1856-1915</w:t>
      </w:r>
      <w:r w:rsidRPr="000E6293">
        <w:rPr>
          <w:sz w:val="24"/>
          <w:szCs w:val="24"/>
        </w:rPr>
        <w:t xml:space="preserve"> Booker T. Washington “Up from Slavery.” P. 550 Vol 1</w:t>
      </w:r>
      <w:r>
        <w:rPr>
          <w:sz w:val="24"/>
          <w:szCs w:val="24"/>
        </w:rPr>
        <w:t xml:space="preserve"> </w:t>
      </w:r>
    </w:p>
    <w:p w14:paraId="7BF0D023" w14:textId="77777777" w:rsidR="000E6293" w:rsidRDefault="000E6293" w:rsidP="000E6293">
      <w:pPr>
        <w:ind w:firstLine="720"/>
        <w:rPr>
          <w:sz w:val="24"/>
          <w:szCs w:val="24"/>
        </w:rPr>
      </w:pPr>
      <w:r w:rsidRPr="000E6293">
        <w:rPr>
          <w:b/>
          <w:sz w:val="24"/>
          <w:szCs w:val="24"/>
        </w:rPr>
        <w:t>1862-1931</w:t>
      </w:r>
      <w:r w:rsidRPr="000E6293">
        <w:rPr>
          <w:sz w:val="24"/>
          <w:szCs w:val="24"/>
        </w:rPr>
        <w:t xml:space="preserve"> Ida B. Wells-Barnett “A Red Record.” P</w:t>
      </w:r>
      <w:r>
        <w:rPr>
          <w:sz w:val="24"/>
          <w:szCs w:val="24"/>
        </w:rPr>
        <w:t xml:space="preserve">. 670 </w:t>
      </w:r>
    </w:p>
    <w:p w14:paraId="53D543DE" w14:textId="03293726" w:rsidR="007063E4" w:rsidRDefault="000E6293" w:rsidP="001B41CB">
      <w:pPr>
        <w:ind w:firstLine="720"/>
        <w:rPr>
          <w:sz w:val="24"/>
          <w:szCs w:val="24"/>
        </w:rPr>
      </w:pPr>
      <w:r w:rsidRPr="000E6293">
        <w:rPr>
          <w:b/>
          <w:sz w:val="24"/>
          <w:szCs w:val="24"/>
        </w:rPr>
        <w:t>1868-1963</w:t>
      </w:r>
      <w:r>
        <w:rPr>
          <w:sz w:val="24"/>
          <w:szCs w:val="24"/>
        </w:rPr>
        <w:t xml:space="preserve"> W.E.B. Du Bois</w:t>
      </w:r>
      <w:r w:rsidR="001B41CB">
        <w:rPr>
          <w:sz w:val="24"/>
          <w:szCs w:val="24"/>
        </w:rPr>
        <w:t xml:space="preserve"> “The Souls of Black Folk.” P. 687 Vol 1</w:t>
      </w:r>
    </w:p>
    <w:p w14:paraId="1099CFBC" w14:textId="0E7B3844" w:rsidR="001B41CB" w:rsidRPr="001B41CB" w:rsidRDefault="001B41CB" w:rsidP="001B41CB">
      <w:pPr>
        <w:ind w:firstLine="720"/>
        <w:jc w:val="center"/>
        <w:rPr>
          <w:b/>
          <w:sz w:val="24"/>
          <w:szCs w:val="24"/>
        </w:rPr>
      </w:pPr>
      <w:r w:rsidRPr="001B41CB">
        <w:rPr>
          <w:b/>
          <w:sz w:val="24"/>
          <w:szCs w:val="24"/>
        </w:rPr>
        <w:t>ENTERING THE HARLEM RENAISSANCE ERA</w:t>
      </w:r>
      <w:r w:rsidR="007B2E2F">
        <w:rPr>
          <w:b/>
          <w:sz w:val="24"/>
          <w:szCs w:val="24"/>
        </w:rPr>
        <w:t xml:space="preserve"> 1919-1940</w:t>
      </w:r>
      <w:r w:rsidRPr="001B41CB">
        <w:rPr>
          <w:b/>
          <w:sz w:val="24"/>
          <w:szCs w:val="24"/>
        </w:rPr>
        <w:t xml:space="preserve"> (MY FAV ERA)</w:t>
      </w:r>
    </w:p>
    <w:p w14:paraId="4967669D" w14:textId="5501830E" w:rsidR="00837144" w:rsidRDefault="00837144" w:rsidP="00837144">
      <w:pPr>
        <w:rPr>
          <w:b/>
          <w:sz w:val="24"/>
          <w:szCs w:val="24"/>
        </w:rPr>
      </w:pPr>
      <w:r w:rsidRPr="007B5FB4">
        <w:rPr>
          <w:b/>
          <w:sz w:val="24"/>
          <w:szCs w:val="24"/>
        </w:rPr>
        <w:t>Week 7</w:t>
      </w:r>
    </w:p>
    <w:p w14:paraId="360D9C95" w14:textId="5F355317" w:rsidR="001B41CB" w:rsidRDefault="001B41CB" w:rsidP="00837144">
      <w:pPr>
        <w:rPr>
          <w:sz w:val="24"/>
          <w:szCs w:val="24"/>
        </w:rPr>
      </w:pPr>
      <w:r>
        <w:rPr>
          <w:b/>
          <w:sz w:val="24"/>
          <w:szCs w:val="24"/>
        </w:rPr>
        <w:tab/>
      </w:r>
      <w:r w:rsidRPr="001B41CB">
        <w:rPr>
          <w:b/>
          <w:sz w:val="24"/>
          <w:szCs w:val="24"/>
        </w:rPr>
        <w:t>1887-1940</w:t>
      </w:r>
      <w:r w:rsidRPr="001B41CB">
        <w:rPr>
          <w:sz w:val="24"/>
          <w:szCs w:val="24"/>
        </w:rPr>
        <w:t xml:space="preserve"> Marcus Garvey “Africa for the Africans” P. 986 Vol 1</w:t>
      </w:r>
    </w:p>
    <w:p w14:paraId="1BC19298" w14:textId="753A52A1" w:rsidR="001B41CB" w:rsidRDefault="001B41CB" w:rsidP="00837144">
      <w:pPr>
        <w:rPr>
          <w:sz w:val="24"/>
          <w:szCs w:val="24"/>
        </w:rPr>
      </w:pPr>
      <w:r>
        <w:rPr>
          <w:sz w:val="24"/>
          <w:szCs w:val="24"/>
        </w:rPr>
        <w:tab/>
      </w:r>
      <w:r w:rsidRPr="001B41CB">
        <w:rPr>
          <w:b/>
          <w:sz w:val="24"/>
          <w:szCs w:val="24"/>
        </w:rPr>
        <w:t>1891-1960</w:t>
      </w:r>
      <w:r>
        <w:rPr>
          <w:sz w:val="24"/>
          <w:szCs w:val="24"/>
        </w:rPr>
        <w:t xml:space="preserve"> Zora Neale Hurston “Characteristics of Negro Expression.” P. 1050 Vol 1</w:t>
      </w:r>
    </w:p>
    <w:p w14:paraId="7896C203" w14:textId="77777777" w:rsidR="004868AD" w:rsidRDefault="004868AD" w:rsidP="00837144">
      <w:pPr>
        <w:rPr>
          <w:sz w:val="24"/>
          <w:szCs w:val="24"/>
        </w:rPr>
      </w:pPr>
      <w:r>
        <w:rPr>
          <w:sz w:val="24"/>
          <w:szCs w:val="24"/>
        </w:rPr>
        <w:tab/>
      </w:r>
      <w:r w:rsidRPr="004868AD">
        <w:rPr>
          <w:b/>
          <w:sz w:val="24"/>
          <w:szCs w:val="24"/>
        </w:rPr>
        <w:t>1902-1967</w:t>
      </w:r>
      <w:r>
        <w:rPr>
          <w:b/>
          <w:sz w:val="24"/>
          <w:szCs w:val="24"/>
        </w:rPr>
        <w:t xml:space="preserve"> </w:t>
      </w:r>
      <w:r w:rsidRPr="004868AD">
        <w:rPr>
          <w:sz w:val="24"/>
          <w:szCs w:val="24"/>
        </w:rPr>
        <w:t>Langston Hughes</w:t>
      </w:r>
      <w:r>
        <w:rPr>
          <w:sz w:val="24"/>
          <w:szCs w:val="24"/>
        </w:rPr>
        <w:t xml:space="preserve"> “Mother to Son,” P.1305; “I, Too” P. 1308;</w:t>
      </w:r>
      <w:r w:rsidRPr="004868AD">
        <w:rPr>
          <w:sz w:val="24"/>
          <w:szCs w:val="24"/>
        </w:rPr>
        <w:t xml:space="preserve"> </w:t>
      </w:r>
      <w:r>
        <w:rPr>
          <w:sz w:val="24"/>
          <w:szCs w:val="24"/>
        </w:rPr>
        <w:t xml:space="preserve">“Harlem” P. </w:t>
      </w:r>
    </w:p>
    <w:p w14:paraId="222749C6" w14:textId="5EE40240" w:rsidR="00A63028" w:rsidRDefault="004868AD" w:rsidP="00105679">
      <w:pPr>
        <w:rPr>
          <w:sz w:val="24"/>
          <w:szCs w:val="24"/>
        </w:rPr>
      </w:pPr>
      <w:r>
        <w:rPr>
          <w:sz w:val="24"/>
          <w:szCs w:val="24"/>
        </w:rPr>
        <w:t>1319</w:t>
      </w:r>
    </w:p>
    <w:p w14:paraId="2696F427" w14:textId="745D0BFF" w:rsidR="004868AD" w:rsidRPr="00A63028" w:rsidRDefault="004868AD" w:rsidP="004868AD">
      <w:pPr>
        <w:jc w:val="center"/>
        <w:rPr>
          <w:b/>
          <w:sz w:val="24"/>
          <w:szCs w:val="24"/>
        </w:rPr>
      </w:pPr>
      <w:r w:rsidRPr="00A63028">
        <w:rPr>
          <w:b/>
          <w:sz w:val="24"/>
          <w:szCs w:val="24"/>
        </w:rPr>
        <w:t>ENTERING REALISM, NATURALISM, MODER</w:t>
      </w:r>
      <w:r w:rsidR="00A63028" w:rsidRPr="00A63028">
        <w:rPr>
          <w:b/>
          <w:sz w:val="24"/>
          <w:szCs w:val="24"/>
        </w:rPr>
        <w:t>NISM</w:t>
      </w:r>
      <w:r w:rsidR="007B2E2F">
        <w:rPr>
          <w:b/>
          <w:sz w:val="24"/>
          <w:szCs w:val="24"/>
        </w:rPr>
        <w:t xml:space="preserve"> 1940-1960</w:t>
      </w:r>
    </w:p>
    <w:p w14:paraId="0D5DFAB5" w14:textId="77777777" w:rsidR="00A63028" w:rsidRPr="00A63028" w:rsidRDefault="00A63028" w:rsidP="00837144">
      <w:pPr>
        <w:rPr>
          <w:b/>
          <w:sz w:val="24"/>
          <w:szCs w:val="24"/>
        </w:rPr>
      </w:pPr>
    </w:p>
    <w:p w14:paraId="763C8F04" w14:textId="787075A4" w:rsidR="00837144" w:rsidRDefault="00837144" w:rsidP="00837144">
      <w:pPr>
        <w:rPr>
          <w:b/>
          <w:sz w:val="24"/>
          <w:szCs w:val="24"/>
        </w:rPr>
      </w:pPr>
      <w:r w:rsidRPr="007B5FB4">
        <w:rPr>
          <w:b/>
          <w:sz w:val="24"/>
          <w:szCs w:val="24"/>
        </w:rPr>
        <w:t>Week 8</w:t>
      </w:r>
    </w:p>
    <w:p w14:paraId="44015CB2" w14:textId="77777777" w:rsidR="00A63028" w:rsidRDefault="004868AD" w:rsidP="00837144">
      <w:pPr>
        <w:rPr>
          <w:b/>
          <w:sz w:val="24"/>
          <w:szCs w:val="24"/>
        </w:rPr>
      </w:pPr>
      <w:r>
        <w:rPr>
          <w:b/>
          <w:sz w:val="24"/>
          <w:szCs w:val="24"/>
        </w:rPr>
        <w:tab/>
      </w:r>
      <w:r w:rsidR="00A63028">
        <w:rPr>
          <w:b/>
          <w:sz w:val="24"/>
          <w:szCs w:val="24"/>
        </w:rPr>
        <w:t>1908-1960 Richard Wright “</w:t>
      </w:r>
      <w:r w:rsidR="00A63028" w:rsidRPr="00A63028">
        <w:rPr>
          <w:sz w:val="24"/>
          <w:szCs w:val="24"/>
        </w:rPr>
        <w:t>The Ethics of Living Jim Crow, Autobiographical Sketch</w:t>
      </w:r>
      <w:r w:rsidR="00A63028">
        <w:rPr>
          <w:sz w:val="24"/>
          <w:szCs w:val="24"/>
        </w:rPr>
        <w:t>”</w:t>
      </w:r>
      <w:r w:rsidR="00A63028">
        <w:rPr>
          <w:b/>
          <w:sz w:val="24"/>
          <w:szCs w:val="24"/>
        </w:rPr>
        <w:t xml:space="preserve"> </w:t>
      </w:r>
    </w:p>
    <w:p w14:paraId="37606A8A" w14:textId="23F4E8C4" w:rsidR="00A63028" w:rsidRPr="007B2E2F" w:rsidRDefault="00A63028" w:rsidP="00837144">
      <w:pPr>
        <w:rPr>
          <w:b/>
          <w:sz w:val="24"/>
          <w:szCs w:val="24"/>
        </w:rPr>
      </w:pPr>
      <w:r w:rsidRPr="00A63028">
        <w:rPr>
          <w:sz w:val="24"/>
          <w:szCs w:val="24"/>
        </w:rPr>
        <w:t>P. 132 Vol 2</w:t>
      </w:r>
    </w:p>
    <w:p w14:paraId="4409E4F9" w14:textId="77777777" w:rsidR="007B2E2F" w:rsidRDefault="00A63028" w:rsidP="00837144">
      <w:pPr>
        <w:rPr>
          <w:sz w:val="24"/>
          <w:szCs w:val="24"/>
        </w:rPr>
      </w:pPr>
      <w:r>
        <w:rPr>
          <w:b/>
          <w:sz w:val="24"/>
          <w:szCs w:val="24"/>
        </w:rPr>
        <w:tab/>
        <w:t xml:space="preserve">1917-2000 Gwendolyn Brooks </w:t>
      </w:r>
      <w:r w:rsidRPr="00A63028">
        <w:rPr>
          <w:sz w:val="24"/>
          <w:szCs w:val="24"/>
        </w:rPr>
        <w:t xml:space="preserve">“The </w:t>
      </w:r>
      <w:r w:rsidRPr="00A63028">
        <w:rPr>
          <w:i/>
          <w:sz w:val="24"/>
          <w:szCs w:val="24"/>
        </w:rPr>
        <w:t>Chicago Defender</w:t>
      </w:r>
      <w:r w:rsidRPr="00A63028">
        <w:rPr>
          <w:sz w:val="24"/>
          <w:szCs w:val="24"/>
        </w:rPr>
        <w:t xml:space="preserve"> Sends a Man to Little Rock” </w:t>
      </w:r>
    </w:p>
    <w:p w14:paraId="560DE17C" w14:textId="4D45FCC6" w:rsidR="00A63028" w:rsidRDefault="00A63028" w:rsidP="00837144">
      <w:pPr>
        <w:rPr>
          <w:sz w:val="24"/>
          <w:szCs w:val="24"/>
        </w:rPr>
      </w:pPr>
      <w:r>
        <w:rPr>
          <w:sz w:val="24"/>
          <w:szCs w:val="24"/>
        </w:rPr>
        <w:t>P. 332</w:t>
      </w:r>
      <w:r w:rsidR="007B2E2F">
        <w:rPr>
          <w:sz w:val="24"/>
          <w:szCs w:val="24"/>
        </w:rPr>
        <w:t xml:space="preserve"> Vol 2</w:t>
      </w:r>
    </w:p>
    <w:p w14:paraId="187C235D" w14:textId="77777777" w:rsidR="00A63028" w:rsidRDefault="00A63028" w:rsidP="00A63028">
      <w:pPr>
        <w:rPr>
          <w:b/>
          <w:i/>
          <w:sz w:val="24"/>
          <w:szCs w:val="24"/>
        </w:rPr>
      </w:pPr>
      <w:r>
        <w:rPr>
          <w:sz w:val="24"/>
          <w:szCs w:val="24"/>
        </w:rPr>
        <w:tab/>
      </w:r>
      <w:r>
        <w:rPr>
          <w:b/>
          <w:sz w:val="24"/>
          <w:szCs w:val="24"/>
        </w:rPr>
        <w:t xml:space="preserve">1924-1987 James Baldwin </w:t>
      </w:r>
      <w:r w:rsidRPr="004868AD">
        <w:rPr>
          <w:sz w:val="24"/>
          <w:szCs w:val="24"/>
        </w:rPr>
        <w:t>“If Beale Street Cold Talk”</w:t>
      </w:r>
      <w:r>
        <w:rPr>
          <w:b/>
          <w:sz w:val="24"/>
          <w:szCs w:val="24"/>
        </w:rPr>
        <w:t xml:space="preserve"> – </w:t>
      </w:r>
      <w:r w:rsidRPr="004868AD">
        <w:rPr>
          <w:b/>
          <w:i/>
          <w:sz w:val="24"/>
          <w:szCs w:val="24"/>
        </w:rPr>
        <w:t xml:space="preserve">NOTE IN YOUR TEXT, BUT WILL BE AVAILIABLE ON MOODLE </w:t>
      </w:r>
    </w:p>
    <w:p w14:paraId="0EFE9CEF" w14:textId="605276EB" w:rsidR="00A63028" w:rsidRPr="007B2E2F" w:rsidRDefault="007B2E2F" w:rsidP="007B2E2F">
      <w:pPr>
        <w:jc w:val="center"/>
        <w:rPr>
          <w:b/>
          <w:i/>
          <w:sz w:val="24"/>
          <w:szCs w:val="24"/>
        </w:rPr>
      </w:pPr>
      <w:r w:rsidRPr="007B2E2F">
        <w:rPr>
          <w:b/>
          <w:sz w:val="24"/>
          <w:szCs w:val="24"/>
        </w:rPr>
        <w:t xml:space="preserve">ENTERING THE BLACK ARTS ERA </w:t>
      </w:r>
      <w:r>
        <w:rPr>
          <w:b/>
          <w:sz w:val="24"/>
          <w:szCs w:val="24"/>
        </w:rPr>
        <w:t>1960-1975</w:t>
      </w:r>
    </w:p>
    <w:p w14:paraId="06E3314B" w14:textId="5B5A7E66" w:rsidR="00837144" w:rsidRDefault="00837144" w:rsidP="00837144">
      <w:pPr>
        <w:rPr>
          <w:b/>
          <w:sz w:val="24"/>
          <w:szCs w:val="24"/>
        </w:rPr>
      </w:pPr>
      <w:r w:rsidRPr="007B5FB4">
        <w:rPr>
          <w:b/>
          <w:sz w:val="24"/>
          <w:szCs w:val="24"/>
        </w:rPr>
        <w:t>Week 9</w:t>
      </w:r>
    </w:p>
    <w:p w14:paraId="6EBD9DDE" w14:textId="77777777" w:rsidR="007B2E2F" w:rsidRDefault="007B2E2F" w:rsidP="00837144">
      <w:pPr>
        <w:rPr>
          <w:b/>
          <w:sz w:val="24"/>
          <w:szCs w:val="24"/>
        </w:rPr>
      </w:pPr>
      <w:r>
        <w:rPr>
          <w:b/>
          <w:sz w:val="24"/>
          <w:szCs w:val="24"/>
        </w:rPr>
        <w:tab/>
        <w:t>1935-1998 Eldridge Cleaver “Soul on Ice” P. 740 Vol 2</w:t>
      </w:r>
    </w:p>
    <w:p w14:paraId="4FC3DE03" w14:textId="66966CF2" w:rsidR="004868AD" w:rsidRPr="007B5FB4" w:rsidRDefault="007B2E2F" w:rsidP="007B2E2F">
      <w:pPr>
        <w:jc w:val="center"/>
        <w:rPr>
          <w:b/>
          <w:sz w:val="24"/>
          <w:szCs w:val="24"/>
        </w:rPr>
      </w:pPr>
      <w:r>
        <w:rPr>
          <w:b/>
          <w:sz w:val="24"/>
          <w:szCs w:val="24"/>
        </w:rPr>
        <w:t>ENTERING THE CONTEMP</w:t>
      </w:r>
      <w:r w:rsidR="00AE12D7">
        <w:rPr>
          <w:b/>
          <w:sz w:val="24"/>
          <w:szCs w:val="24"/>
        </w:rPr>
        <w:t>O</w:t>
      </w:r>
      <w:r>
        <w:rPr>
          <w:b/>
          <w:sz w:val="24"/>
          <w:szCs w:val="24"/>
        </w:rPr>
        <w:t>R</w:t>
      </w:r>
      <w:r w:rsidR="00AE12D7">
        <w:rPr>
          <w:b/>
          <w:sz w:val="24"/>
          <w:szCs w:val="24"/>
        </w:rPr>
        <w:t>AR</w:t>
      </w:r>
      <w:r>
        <w:rPr>
          <w:b/>
          <w:sz w:val="24"/>
          <w:szCs w:val="24"/>
        </w:rPr>
        <w:t xml:space="preserve">Y PERIOD </w:t>
      </w:r>
    </w:p>
    <w:p w14:paraId="542E37AA" w14:textId="1234F077" w:rsidR="00837144" w:rsidRDefault="00837144" w:rsidP="00837144">
      <w:pPr>
        <w:rPr>
          <w:b/>
          <w:sz w:val="24"/>
          <w:szCs w:val="24"/>
        </w:rPr>
      </w:pPr>
      <w:r w:rsidRPr="007B5FB4">
        <w:rPr>
          <w:b/>
          <w:sz w:val="24"/>
          <w:szCs w:val="24"/>
        </w:rPr>
        <w:t>Week 10</w:t>
      </w:r>
    </w:p>
    <w:p w14:paraId="13F9C513" w14:textId="19C8B907" w:rsidR="007B2E2F" w:rsidRPr="007B5FB4" w:rsidRDefault="007B2E2F" w:rsidP="00837144">
      <w:pPr>
        <w:rPr>
          <w:b/>
          <w:sz w:val="24"/>
          <w:szCs w:val="24"/>
        </w:rPr>
      </w:pPr>
      <w:r>
        <w:rPr>
          <w:b/>
          <w:sz w:val="24"/>
          <w:szCs w:val="24"/>
        </w:rPr>
        <w:tab/>
        <w:t>1961 Barack Obama “A More Perfect Union” P. 1411 Vol 2</w:t>
      </w:r>
    </w:p>
    <w:sectPr w:rsidR="007B2E2F" w:rsidRPr="007B5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A071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4991AB4"/>
    <w:multiLevelType w:val="hybridMultilevel"/>
    <w:tmpl w:val="76F2915C"/>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AB7405E"/>
    <w:multiLevelType w:val="hybridMultilevel"/>
    <w:tmpl w:val="15A4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1A3D8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E6F6033"/>
    <w:multiLevelType w:val="hybridMultilevel"/>
    <w:tmpl w:val="06EE2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8D8"/>
    <w:rsid w:val="000533E8"/>
    <w:rsid w:val="000E6293"/>
    <w:rsid w:val="00105679"/>
    <w:rsid w:val="001358D8"/>
    <w:rsid w:val="0014231F"/>
    <w:rsid w:val="00163B5E"/>
    <w:rsid w:val="001B41CB"/>
    <w:rsid w:val="001B4CE1"/>
    <w:rsid w:val="00202FF3"/>
    <w:rsid w:val="002B35CD"/>
    <w:rsid w:val="003500A7"/>
    <w:rsid w:val="003B60A2"/>
    <w:rsid w:val="00447C80"/>
    <w:rsid w:val="004868AD"/>
    <w:rsid w:val="004903DB"/>
    <w:rsid w:val="00677DDD"/>
    <w:rsid w:val="00687C8E"/>
    <w:rsid w:val="007063E4"/>
    <w:rsid w:val="007B2E2F"/>
    <w:rsid w:val="007B5FB4"/>
    <w:rsid w:val="00810897"/>
    <w:rsid w:val="00837144"/>
    <w:rsid w:val="00863D84"/>
    <w:rsid w:val="00890907"/>
    <w:rsid w:val="008C5865"/>
    <w:rsid w:val="008E1C08"/>
    <w:rsid w:val="009102B6"/>
    <w:rsid w:val="009A39C9"/>
    <w:rsid w:val="00A40E58"/>
    <w:rsid w:val="00A63028"/>
    <w:rsid w:val="00AA712C"/>
    <w:rsid w:val="00AE12D7"/>
    <w:rsid w:val="00B5261C"/>
    <w:rsid w:val="00BC643E"/>
    <w:rsid w:val="00C76040"/>
    <w:rsid w:val="00C85D31"/>
    <w:rsid w:val="00D568EE"/>
    <w:rsid w:val="00DA3365"/>
    <w:rsid w:val="00DD5DAB"/>
    <w:rsid w:val="00EE32AC"/>
    <w:rsid w:val="00F103F7"/>
    <w:rsid w:val="00F22521"/>
    <w:rsid w:val="00F3285C"/>
    <w:rsid w:val="00F82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13DC"/>
  <w15:chartTrackingRefBased/>
  <w15:docId w15:val="{38D69BA5-8B81-42D8-8340-F713360F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144"/>
    <w:pPr>
      <w:ind w:left="720"/>
      <w:contextualSpacing/>
    </w:pPr>
  </w:style>
  <w:style w:type="paragraph" w:styleId="BodyText">
    <w:name w:val="Body Text"/>
    <w:basedOn w:val="Normal"/>
    <w:link w:val="BodyTextChar"/>
    <w:rsid w:val="00837144"/>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37144"/>
    <w:rPr>
      <w:rFonts w:ascii="Times New Roman" w:eastAsia="Times New Roman" w:hAnsi="Times New Roman" w:cs="Times New Roman"/>
      <w:sz w:val="24"/>
      <w:szCs w:val="20"/>
    </w:rPr>
  </w:style>
  <w:style w:type="paragraph" w:styleId="BodyText2">
    <w:name w:val="Body Text 2"/>
    <w:basedOn w:val="Normal"/>
    <w:link w:val="BodyText2Char"/>
    <w:rsid w:val="00837144"/>
    <w:pPr>
      <w:spacing w:after="0" w:line="240" w:lineRule="auto"/>
    </w:pPr>
    <w:rPr>
      <w:rFonts w:ascii="Courier New" w:eastAsia="Times New Roman" w:hAnsi="Courier New" w:cs="Times New Roman"/>
      <w:b/>
      <w:i/>
      <w:sz w:val="24"/>
      <w:szCs w:val="20"/>
    </w:rPr>
  </w:style>
  <w:style w:type="character" w:customStyle="1" w:styleId="BodyText2Char">
    <w:name w:val="Body Text 2 Char"/>
    <w:basedOn w:val="DefaultParagraphFont"/>
    <w:link w:val="BodyText2"/>
    <w:rsid w:val="00837144"/>
    <w:rPr>
      <w:rFonts w:ascii="Courier New" w:eastAsia="Times New Roman" w:hAnsi="Courier New" w:cs="Times New Roman"/>
      <w:b/>
      <w:i/>
      <w:sz w:val="24"/>
      <w:szCs w:val="20"/>
    </w:rPr>
  </w:style>
  <w:style w:type="paragraph" w:styleId="BodyTextIndent">
    <w:name w:val="Body Text Indent"/>
    <w:basedOn w:val="Normal"/>
    <w:link w:val="BodyTextIndentChar"/>
    <w:uiPriority w:val="99"/>
    <w:semiHidden/>
    <w:unhideWhenUsed/>
    <w:rsid w:val="00837144"/>
    <w:pPr>
      <w:spacing w:after="120" w:line="252" w:lineRule="auto"/>
      <w:ind w:left="360" w:hanging="10"/>
    </w:pPr>
    <w:rPr>
      <w:rFonts w:ascii="Calibri" w:eastAsia="Calibri" w:hAnsi="Calibri" w:cs="Calibri"/>
      <w:color w:val="000000"/>
    </w:rPr>
  </w:style>
  <w:style w:type="character" w:customStyle="1" w:styleId="BodyTextIndentChar">
    <w:name w:val="Body Text Indent Char"/>
    <w:basedOn w:val="DefaultParagraphFont"/>
    <w:link w:val="BodyTextIndent"/>
    <w:uiPriority w:val="99"/>
    <w:semiHidden/>
    <w:rsid w:val="00837144"/>
    <w:rPr>
      <w:rFonts w:ascii="Calibri" w:eastAsia="Calibri" w:hAnsi="Calibri" w:cs="Calibri"/>
      <w:color w:val="000000"/>
    </w:rPr>
  </w:style>
  <w:style w:type="character" w:styleId="Hyperlink">
    <w:name w:val="Hyperlink"/>
    <w:basedOn w:val="DefaultParagraphFont"/>
    <w:uiPriority w:val="99"/>
    <w:unhideWhenUsed/>
    <w:rsid w:val="00810897"/>
    <w:rPr>
      <w:color w:val="0563C1" w:themeColor="hyperlink"/>
      <w:u w:val="single"/>
    </w:rPr>
  </w:style>
  <w:style w:type="paragraph" w:styleId="BalloonText">
    <w:name w:val="Balloon Text"/>
    <w:basedOn w:val="Normal"/>
    <w:link w:val="BalloonTextChar"/>
    <w:uiPriority w:val="99"/>
    <w:semiHidden/>
    <w:unhideWhenUsed/>
    <w:rsid w:val="001056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6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10992-F925-48E3-B300-17662A450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1135</Words>
  <Characters>6470</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Ramycia McGhee</dc:creator>
  <cp:keywords/>
  <dc:description/>
  <cp:lastModifiedBy>Aleta K. Fortier</cp:lastModifiedBy>
  <cp:revision>2</cp:revision>
  <cp:lastPrinted>2019-04-03T19:17:00Z</cp:lastPrinted>
  <dcterms:created xsi:type="dcterms:W3CDTF">2019-04-18T21:13:00Z</dcterms:created>
  <dcterms:modified xsi:type="dcterms:W3CDTF">2019-04-18T21:13:00Z</dcterms:modified>
</cp:coreProperties>
</file>