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428" w:rsidRDefault="00E06F6E">
      <w:pPr>
        <w:spacing w:after="0"/>
        <w:rPr>
          <w:rFonts w:ascii="Arial" w:eastAsia="Arial" w:hAnsi="Arial" w:cs="Arial"/>
          <w:b/>
          <w:sz w:val="28"/>
          <w:szCs w:val="28"/>
          <w:highlight w:val="yellow"/>
          <w:u w:val="single"/>
        </w:rPr>
      </w:pPr>
      <w:bookmarkStart w:id="0" w:name="_GoBack"/>
      <w:bookmarkEnd w:id="0"/>
      <w:r>
        <w:rPr>
          <w:rFonts w:ascii="Arial" w:eastAsia="Arial" w:hAnsi="Arial" w:cs="Arial"/>
          <w:b/>
          <w:sz w:val="28"/>
          <w:szCs w:val="28"/>
          <w:u w:val="single"/>
        </w:rPr>
        <w:t xml:space="preserve">General Science 106: Principles of </w:t>
      </w:r>
      <w:proofErr w:type="spellStart"/>
      <w:r>
        <w:rPr>
          <w:rFonts w:ascii="Arial" w:eastAsia="Arial" w:hAnsi="Arial" w:cs="Arial"/>
          <w:b/>
          <w:sz w:val="28"/>
          <w:szCs w:val="28"/>
          <w:u w:val="single"/>
        </w:rPr>
        <w:t>Phy</w:t>
      </w:r>
      <w:proofErr w:type="spellEnd"/>
      <w:r>
        <w:rPr>
          <w:rFonts w:ascii="Arial" w:eastAsia="Arial" w:hAnsi="Arial" w:cs="Arial"/>
          <w:b/>
          <w:sz w:val="28"/>
          <w:szCs w:val="28"/>
          <w:u w:val="single"/>
        </w:rPr>
        <w:t>. Sci.: Earth Science (4 credits), Fall 2019</w:t>
      </w:r>
    </w:p>
    <w:p w:rsidR="00333428" w:rsidRDefault="00E06F6E">
      <w:pPr>
        <w:spacing w:after="0"/>
        <w:rPr>
          <w:rFonts w:ascii="Arial" w:eastAsia="Arial" w:hAnsi="Arial" w:cs="Arial"/>
          <w:sz w:val="24"/>
          <w:szCs w:val="24"/>
        </w:rPr>
      </w:pPr>
      <w:r>
        <w:rPr>
          <w:rFonts w:ascii="Arial" w:eastAsia="Arial" w:hAnsi="Arial" w:cs="Arial"/>
          <w:sz w:val="24"/>
          <w:szCs w:val="24"/>
        </w:rPr>
        <w:t>Instructor: Deron Carter</w:t>
      </w:r>
    </w:p>
    <w:p w:rsidR="00333428" w:rsidRDefault="00E06F6E">
      <w:pPr>
        <w:spacing w:after="0"/>
        <w:rPr>
          <w:rFonts w:ascii="Arial" w:eastAsia="Arial" w:hAnsi="Arial" w:cs="Arial"/>
          <w:sz w:val="24"/>
          <w:szCs w:val="24"/>
        </w:rPr>
      </w:pPr>
      <w:r>
        <w:rPr>
          <w:rFonts w:ascii="Arial" w:eastAsia="Arial" w:hAnsi="Arial" w:cs="Arial"/>
          <w:sz w:val="24"/>
          <w:szCs w:val="24"/>
        </w:rPr>
        <w:t>Office: MH 110</w:t>
      </w:r>
    </w:p>
    <w:p w:rsidR="00333428" w:rsidRDefault="00E06F6E">
      <w:pPr>
        <w:spacing w:after="0"/>
        <w:rPr>
          <w:rFonts w:ascii="Arial" w:eastAsia="Arial" w:hAnsi="Arial" w:cs="Arial"/>
          <w:sz w:val="24"/>
          <w:szCs w:val="24"/>
        </w:rPr>
      </w:pPr>
      <w:r>
        <w:rPr>
          <w:rFonts w:ascii="Arial" w:eastAsia="Arial" w:hAnsi="Arial" w:cs="Arial"/>
          <w:sz w:val="24"/>
          <w:szCs w:val="24"/>
        </w:rPr>
        <w:t xml:space="preserve">Email: </w:t>
      </w:r>
      <w:hyperlink r:id="rId5">
        <w:r>
          <w:rPr>
            <w:rFonts w:ascii="Arial" w:eastAsia="Arial" w:hAnsi="Arial" w:cs="Arial"/>
            <w:color w:val="0563C1"/>
            <w:sz w:val="24"/>
            <w:szCs w:val="24"/>
            <w:u w:val="single"/>
          </w:rPr>
          <w:t>carterd@linnbenton.edu</w:t>
        </w:r>
      </w:hyperlink>
    </w:p>
    <w:p w:rsidR="00333428" w:rsidRDefault="00E06F6E">
      <w:pPr>
        <w:spacing w:after="0"/>
        <w:rPr>
          <w:rFonts w:ascii="Arial" w:eastAsia="Arial" w:hAnsi="Arial" w:cs="Arial"/>
          <w:sz w:val="24"/>
          <w:szCs w:val="24"/>
        </w:rPr>
      </w:pPr>
      <w:r>
        <w:rPr>
          <w:rFonts w:ascii="Arial" w:eastAsia="Arial" w:hAnsi="Arial" w:cs="Arial"/>
          <w:sz w:val="24"/>
          <w:szCs w:val="24"/>
        </w:rPr>
        <w:t>Office phone: 541-917-4745</w:t>
      </w:r>
    </w:p>
    <w:p w:rsidR="00333428" w:rsidRDefault="00E06F6E">
      <w:pPr>
        <w:spacing w:after="0"/>
        <w:rPr>
          <w:rFonts w:ascii="Arial" w:eastAsia="Arial" w:hAnsi="Arial" w:cs="Arial"/>
          <w:sz w:val="24"/>
          <w:szCs w:val="24"/>
        </w:rPr>
      </w:pPr>
      <w:r>
        <w:rPr>
          <w:rFonts w:ascii="Arial" w:eastAsia="Arial" w:hAnsi="Arial" w:cs="Arial"/>
          <w:sz w:val="24"/>
          <w:szCs w:val="24"/>
        </w:rPr>
        <w:t xml:space="preserve">Office hours: M 11:20-12, W 11:30-1:00, T and </w:t>
      </w:r>
      <w:proofErr w:type="spellStart"/>
      <w:r>
        <w:rPr>
          <w:rFonts w:ascii="Arial" w:eastAsia="Arial" w:hAnsi="Arial" w:cs="Arial"/>
          <w:sz w:val="24"/>
          <w:szCs w:val="24"/>
        </w:rPr>
        <w:t>Th</w:t>
      </w:r>
      <w:proofErr w:type="spellEnd"/>
      <w:r>
        <w:rPr>
          <w:rFonts w:ascii="Arial" w:eastAsia="Arial" w:hAnsi="Arial" w:cs="Arial"/>
          <w:sz w:val="24"/>
          <w:szCs w:val="24"/>
        </w:rPr>
        <w:t xml:space="preserve"> 3:20-4:00, or by appointment</w:t>
      </w:r>
    </w:p>
    <w:p w:rsidR="00333428" w:rsidRDefault="00E06F6E">
      <w:pPr>
        <w:spacing w:after="0"/>
        <w:rPr>
          <w:rFonts w:ascii="Arial" w:eastAsia="Arial" w:hAnsi="Arial" w:cs="Arial"/>
          <w:sz w:val="24"/>
          <w:szCs w:val="24"/>
        </w:rPr>
      </w:pPr>
      <w:r>
        <w:rPr>
          <w:rFonts w:ascii="Arial" w:eastAsia="Arial" w:hAnsi="Arial" w:cs="Arial"/>
          <w:sz w:val="24"/>
          <w:szCs w:val="24"/>
        </w:rPr>
        <w:t>CRN: 26636</w:t>
      </w:r>
    </w:p>
    <w:p w:rsidR="00333428" w:rsidRDefault="00E06F6E">
      <w:pPr>
        <w:spacing w:after="0"/>
        <w:rPr>
          <w:rFonts w:ascii="Arial" w:eastAsia="Arial" w:hAnsi="Arial" w:cs="Arial"/>
          <w:sz w:val="24"/>
          <w:szCs w:val="24"/>
        </w:rPr>
      </w:pPr>
      <w:r>
        <w:rPr>
          <w:rFonts w:ascii="Arial" w:eastAsia="Arial" w:hAnsi="Arial" w:cs="Arial"/>
          <w:sz w:val="24"/>
          <w:szCs w:val="24"/>
        </w:rPr>
        <w:t>Class meeting times: Tuesday and Thursday, 10:00 a.m.-12:20 p.m. in MH 108</w:t>
      </w:r>
    </w:p>
    <w:p w:rsidR="00333428" w:rsidRDefault="00333428">
      <w:pPr>
        <w:spacing w:after="0"/>
        <w:rPr>
          <w:rFonts w:ascii="Arial" w:eastAsia="Arial" w:hAnsi="Arial" w:cs="Arial"/>
          <w:sz w:val="24"/>
          <w:szCs w:val="24"/>
        </w:rPr>
      </w:pPr>
    </w:p>
    <w:p w:rsidR="00333428" w:rsidRDefault="00E06F6E">
      <w:pPr>
        <w:spacing w:after="0"/>
        <w:rPr>
          <w:rFonts w:ascii="Arial" w:eastAsia="Arial" w:hAnsi="Arial" w:cs="Arial"/>
          <w:b/>
          <w:sz w:val="24"/>
          <w:szCs w:val="24"/>
          <w:u w:val="single"/>
        </w:rPr>
      </w:pPr>
      <w:r>
        <w:rPr>
          <w:rFonts w:ascii="Arial" w:eastAsia="Arial" w:hAnsi="Arial" w:cs="Arial"/>
          <w:b/>
          <w:sz w:val="24"/>
          <w:szCs w:val="24"/>
          <w:u w:val="single"/>
        </w:rPr>
        <w:t>Welcome to Earth Science!</w:t>
      </w:r>
    </w:p>
    <w:p w:rsidR="00333428" w:rsidRDefault="00E06F6E">
      <w:pPr>
        <w:spacing w:after="0"/>
        <w:rPr>
          <w:rFonts w:ascii="Arial" w:eastAsia="Arial" w:hAnsi="Arial" w:cs="Arial"/>
          <w:sz w:val="24"/>
          <w:szCs w:val="24"/>
        </w:rPr>
      </w:pPr>
      <w:r>
        <w:rPr>
          <w:rFonts w:ascii="Arial" w:eastAsia="Arial" w:hAnsi="Arial" w:cs="Arial"/>
          <w:sz w:val="24"/>
          <w:szCs w:val="24"/>
        </w:rPr>
        <w:t>In this course we will explore how the various Earth “systems” ma</w:t>
      </w:r>
      <w:r>
        <w:rPr>
          <w:rFonts w:ascii="Arial" w:eastAsia="Arial" w:hAnsi="Arial" w:cs="Arial"/>
          <w:sz w:val="24"/>
          <w:szCs w:val="24"/>
        </w:rPr>
        <w:t>de up of rocks, gases, and water interact to form our beautiful Earth, provide us with resources, and create disasters. This class is not about memorizing the names of 100 different rocks and how to distinguish them. Instead, it’s about a way of looking at</w:t>
      </w:r>
      <w:r>
        <w:rPr>
          <w:rFonts w:ascii="Arial" w:eastAsia="Arial" w:hAnsi="Arial" w:cs="Arial"/>
          <w:sz w:val="24"/>
          <w:szCs w:val="24"/>
        </w:rPr>
        <w:t xml:space="preserve"> the world around you and learning how to be confident in your observations and interpretations of that world. </w:t>
      </w:r>
    </w:p>
    <w:p w:rsidR="00333428" w:rsidRDefault="00E06F6E">
      <w:pPr>
        <w:spacing w:after="0"/>
        <w:rPr>
          <w:rFonts w:ascii="Arial" w:eastAsia="Arial" w:hAnsi="Arial" w:cs="Arial"/>
          <w:sz w:val="24"/>
          <w:szCs w:val="24"/>
        </w:rPr>
      </w:pPr>
      <w:r>
        <w:rPr>
          <w:rFonts w:ascii="Arial" w:eastAsia="Arial" w:hAnsi="Arial" w:cs="Arial"/>
          <w:sz w:val="24"/>
          <w:szCs w:val="24"/>
        </w:rPr>
        <w:t>Course Goals:</w:t>
      </w:r>
    </w:p>
    <w:p w:rsidR="00333428" w:rsidRDefault="00E06F6E">
      <w:pPr>
        <w:numPr>
          <w:ilvl w:val="0"/>
          <w:numId w:val="2"/>
        </w:numPr>
        <w:spacing w:after="0"/>
        <w:rPr>
          <w:sz w:val="24"/>
          <w:szCs w:val="24"/>
        </w:rPr>
      </w:pPr>
      <w:r>
        <w:rPr>
          <w:rFonts w:ascii="Arial" w:eastAsia="Arial" w:hAnsi="Arial" w:cs="Arial"/>
          <w:sz w:val="24"/>
          <w:szCs w:val="24"/>
        </w:rPr>
        <w:t>To better understand the natural world. The knowledge you build in this course will encourage you to become more curious about how</w:t>
      </w:r>
      <w:r>
        <w:rPr>
          <w:rFonts w:ascii="Arial" w:eastAsia="Arial" w:hAnsi="Arial" w:cs="Arial"/>
          <w:sz w:val="24"/>
          <w:szCs w:val="24"/>
        </w:rPr>
        <w:t xml:space="preserve"> the Earth works. </w:t>
      </w:r>
    </w:p>
    <w:p w:rsidR="00333428" w:rsidRDefault="00E06F6E">
      <w:pPr>
        <w:numPr>
          <w:ilvl w:val="0"/>
          <w:numId w:val="2"/>
        </w:numPr>
        <w:spacing w:after="0"/>
        <w:rPr>
          <w:sz w:val="24"/>
          <w:szCs w:val="24"/>
        </w:rPr>
      </w:pPr>
      <w:r>
        <w:rPr>
          <w:rFonts w:ascii="Arial" w:eastAsia="Arial" w:hAnsi="Arial" w:cs="Arial"/>
          <w:sz w:val="24"/>
          <w:szCs w:val="24"/>
        </w:rPr>
        <w:t xml:space="preserve">To have a general knowledge of science so you can make more informed decisions as a contributing member to society. </w:t>
      </w:r>
    </w:p>
    <w:p w:rsidR="00333428" w:rsidRDefault="00E06F6E">
      <w:pPr>
        <w:numPr>
          <w:ilvl w:val="0"/>
          <w:numId w:val="2"/>
        </w:numPr>
        <w:spacing w:after="0"/>
        <w:rPr>
          <w:sz w:val="24"/>
          <w:szCs w:val="24"/>
        </w:rPr>
      </w:pPr>
      <w:r>
        <w:rPr>
          <w:rFonts w:ascii="Arial" w:eastAsia="Arial" w:hAnsi="Arial" w:cs="Arial"/>
          <w:sz w:val="24"/>
          <w:szCs w:val="24"/>
        </w:rPr>
        <w:t xml:space="preserve">To develop and improve life-long skills such as problem solving, critical thinking, oral communication, and group work. </w:t>
      </w:r>
      <w:r>
        <w:rPr>
          <w:rFonts w:ascii="Arial" w:eastAsia="Arial" w:hAnsi="Arial" w:cs="Arial"/>
          <w:sz w:val="24"/>
          <w:szCs w:val="24"/>
        </w:rPr>
        <w:t xml:space="preserve"> I hope that the skills you learn and refine in this class will carry over into your other classes and your personal life.</w:t>
      </w:r>
    </w:p>
    <w:p w:rsidR="00333428" w:rsidRDefault="00333428">
      <w:pPr>
        <w:spacing w:after="0"/>
        <w:rPr>
          <w:rFonts w:ascii="Arial" w:eastAsia="Arial" w:hAnsi="Arial" w:cs="Arial"/>
          <w:sz w:val="24"/>
          <w:szCs w:val="24"/>
        </w:rPr>
      </w:pPr>
    </w:p>
    <w:p w:rsidR="00333428" w:rsidRDefault="00E06F6E">
      <w:pPr>
        <w:spacing w:after="0"/>
        <w:rPr>
          <w:rFonts w:ascii="Arial" w:eastAsia="Arial" w:hAnsi="Arial" w:cs="Arial"/>
          <w:b/>
          <w:sz w:val="24"/>
          <w:szCs w:val="24"/>
          <w:u w:val="single"/>
        </w:rPr>
      </w:pPr>
      <w:r>
        <w:rPr>
          <w:rFonts w:ascii="Arial" w:eastAsia="Arial" w:hAnsi="Arial" w:cs="Arial"/>
          <w:b/>
          <w:sz w:val="24"/>
          <w:szCs w:val="24"/>
          <w:u w:val="single"/>
        </w:rPr>
        <w:t>Course Description</w:t>
      </w:r>
    </w:p>
    <w:p w:rsidR="00333428" w:rsidRDefault="00E06F6E">
      <w:pPr>
        <w:spacing w:after="0"/>
        <w:rPr>
          <w:rFonts w:ascii="Arial" w:eastAsia="Arial" w:hAnsi="Arial" w:cs="Arial"/>
          <w:sz w:val="24"/>
          <w:szCs w:val="24"/>
        </w:rPr>
      </w:pPr>
      <w:r>
        <w:rPr>
          <w:rFonts w:ascii="Arial" w:eastAsia="Arial" w:hAnsi="Arial" w:cs="Arial"/>
          <w:sz w:val="24"/>
          <w:szCs w:val="24"/>
        </w:rPr>
        <w:t>Introduces non-science majors to the Earth Sciences, including geology, meteorology, and astronomy. Includes a la</w:t>
      </w:r>
      <w:r>
        <w:rPr>
          <w:rFonts w:ascii="Arial" w:eastAsia="Arial" w:hAnsi="Arial" w:cs="Arial"/>
          <w:sz w:val="24"/>
          <w:szCs w:val="24"/>
        </w:rPr>
        <w:t xml:space="preserve">boratory component. No previous science background required. No prerequisite. Counts as Physical Science Perspective for AS/OSU degrees and Science with Lab for AAOT degree. </w:t>
      </w:r>
    </w:p>
    <w:p w:rsidR="00333428" w:rsidRDefault="00333428">
      <w:pPr>
        <w:spacing w:after="0"/>
        <w:rPr>
          <w:rFonts w:ascii="Arial" w:eastAsia="Arial" w:hAnsi="Arial" w:cs="Arial"/>
          <w:b/>
          <w:sz w:val="24"/>
          <w:szCs w:val="24"/>
          <w:u w:val="single"/>
        </w:rPr>
      </w:pPr>
    </w:p>
    <w:p w:rsidR="00333428" w:rsidRDefault="00E06F6E">
      <w:pPr>
        <w:spacing w:after="0"/>
        <w:rPr>
          <w:rFonts w:ascii="Arial" w:eastAsia="Arial" w:hAnsi="Arial" w:cs="Arial"/>
          <w:b/>
          <w:sz w:val="24"/>
          <w:szCs w:val="24"/>
          <w:u w:val="single"/>
        </w:rPr>
      </w:pPr>
      <w:r>
        <w:rPr>
          <w:rFonts w:ascii="Arial" w:eastAsia="Arial" w:hAnsi="Arial" w:cs="Arial"/>
          <w:b/>
          <w:sz w:val="24"/>
          <w:szCs w:val="24"/>
          <w:u w:val="single"/>
        </w:rPr>
        <w:t>Course Learning Outcomes</w:t>
      </w:r>
    </w:p>
    <w:p w:rsidR="00333428" w:rsidRDefault="00E06F6E">
      <w:pPr>
        <w:spacing w:after="0"/>
        <w:rPr>
          <w:rFonts w:ascii="Arial" w:eastAsia="Arial" w:hAnsi="Arial" w:cs="Arial"/>
          <w:b/>
          <w:sz w:val="24"/>
          <w:szCs w:val="24"/>
        </w:rPr>
      </w:pPr>
      <w:r>
        <w:rPr>
          <w:rFonts w:ascii="Arial" w:eastAsia="Arial" w:hAnsi="Arial" w:cs="Arial"/>
          <w:b/>
          <w:sz w:val="24"/>
          <w:szCs w:val="24"/>
        </w:rPr>
        <w:t xml:space="preserve">At the end of the course, a student will be able to: </w:t>
      </w:r>
    </w:p>
    <w:p w:rsidR="00333428" w:rsidRDefault="00E06F6E">
      <w:pPr>
        <w:numPr>
          <w:ilvl w:val="0"/>
          <w:numId w:val="4"/>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 xml:space="preserve">Identify and classify igneous, sedimentary, and metamorphic rocks. </w:t>
      </w:r>
    </w:p>
    <w:p w:rsidR="00333428" w:rsidRDefault="00E06F6E">
      <w:pPr>
        <w:numPr>
          <w:ilvl w:val="0"/>
          <w:numId w:val="4"/>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Describe the formation of landforms in the context of plate tectonic theory.</w:t>
      </w:r>
    </w:p>
    <w:p w:rsidR="00333428" w:rsidRDefault="00E06F6E">
      <w:pPr>
        <w:numPr>
          <w:ilvl w:val="0"/>
          <w:numId w:val="4"/>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 xml:space="preserve">Describe the components and processes of the hydrologic system. </w:t>
      </w:r>
    </w:p>
    <w:p w:rsidR="00333428" w:rsidRDefault="00E06F6E">
      <w:pPr>
        <w:numPr>
          <w:ilvl w:val="0"/>
          <w:numId w:val="4"/>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 xml:space="preserve">Describe the components and processes of the atmospheric system, including weather and climate. </w:t>
      </w:r>
    </w:p>
    <w:p w:rsidR="00333428" w:rsidRDefault="00E06F6E">
      <w:pPr>
        <w:numPr>
          <w:ilvl w:val="0"/>
          <w:numId w:val="4"/>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Describe objects that make up the solar system and universe, and explain the effects of the relative positions of the earth, sun, and moon.</w:t>
      </w:r>
    </w:p>
    <w:p w:rsidR="00333428" w:rsidRDefault="00333428">
      <w:pPr>
        <w:pBdr>
          <w:top w:val="nil"/>
          <w:left w:val="nil"/>
          <w:bottom w:val="nil"/>
          <w:right w:val="nil"/>
          <w:between w:val="nil"/>
        </w:pBdr>
        <w:spacing w:after="0" w:line="240" w:lineRule="auto"/>
        <w:rPr>
          <w:rFonts w:ascii="Arial" w:eastAsia="Arial" w:hAnsi="Arial" w:cs="Arial"/>
          <w:color w:val="000000"/>
          <w:sz w:val="24"/>
          <w:szCs w:val="24"/>
        </w:rPr>
      </w:pPr>
    </w:p>
    <w:p w:rsidR="00333428" w:rsidRDefault="00E06F6E">
      <w:pPr>
        <w:pBdr>
          <w:top w:val="nil"/>
          <w:left w:val="nil"/>
          <w:bottom w:val="nil"/>
          <w:right w:val="nil"/>
          <w:between w:val="nil"/>
        </w:pBdr>
        <w:spacing w:after="0" w:line="240" w:lineRule="auto"/>
        <w:rPr>
          <w:rFonts w:ascii="Arial" w:eastAsia="Arial" w:hAnsi="Arial" w:cs="Arial"/>
          <w:b/>
          <w:color w:val="000000"/>
          <w:sz w:val="24"/>
          <w:szCs w:val="24"/>
          <w:u w:val="single"/>
        </w:rPr>
      </w:pPr>
      <w:r>
        <w:rPr>
          <w:rFonts w:ascii="Arial" w:eastAsia="Arial" w:hAnsi="Arial" w:cs="Arial"/>
          <w:b/>
          <w:color w:val="000000"/>
          <w:sz w:val="24"/>
          <w:szCs w:val="24"/>
          <w:u w:val="single"/>
        </w:rPr>
        <w:t>Learning Resources</w:t>
      </w:r>
    </w:p>
    <w:p w:rsidR="00333428" w:rsidRDefault="00E06F6E">
      <w:pPr>
        <w:numPr>
          <w:ilvl w:val="0"/>
          <w:numId w:val="1"/>
        </w:numPr>
        <w:pBdr>
          <w:top w:val="nil"/>
          <w:left w:val="nil"/>
          <w:bottom w:val="nil"/>
          <w:right w:val="nil"/>
          <w:between w:val="nil"/>
        </w:pBdr>
        <w:spacing w:after="0" w:line="240" w:lineRule="auto"/>
        <w:rPr>
          <w:color w:val="000000"/>
          <w:sz w:val="24"/>
          <w:szCs w:val="24"/>
        </w:rPr>
      </w:pPr>
      <w:r>
        <w:rPr>
          <w:rFonts w:ascii="Arial" w:eastAsia="Arial" w:hAnsi="Arial" w:cs="Arial"/>
          <w:b/>
          <w:color w:val="000000"/>
          <w:sz w:val="24"/>
          <w:szCs w:val="24"/>
        </w:rPr>
        <w:t>Textbook:</w:t>
      </w:r>
      <w:r>
        <w:rPr>
          <w:rFonts w:ascii="Arial" w:eastAsia="Arial" w:hAnsi="Arial" w:cs="Arial"/>
          <w:color w:val="000000"/>
          <w:sz w:val="24"/>
          <w:szCs w:val="24"/>
        </w:rPr>
        <w:t xml:space="preserve"> </w:t>
      </w:r>
      <w:r>
        <w:rPr>
          <w:rFonts w:ascii="Arial" w:eastAsia="Arial" w:hAnsi="Arial" w:cs="Arial"/>
          <w:sz w:val="24"/>
          <w:szCs w:val="24"/>
          <w:u w:val="single"/>
        </w:rPr>
        <w:t>Foundations of Earth Science,</w:t>
      </w:r>
      <w:r>
        <w:rPr>
          <w:rFonts w:ascii="Arial" w:eastAsia="Arial" w:hAnsi="Arial" w:cs="Arial"/>
          <w:sz w:val="24"/>
          <w:szCs w:val="24"/>
        </w:rPr>
        <w:t xml:space="preserve"> by </w:t>
      </w:r>
      <w:proofErr w:type="spellStart"/>
      <w:r>
        <w:rPr>
          <w:rFonts w:ascii="Arial" w:eastAsia="Arial" w:hAnsi="Arial" w:cs="Arial"/>
          <w:sz w:val="24"/>
          <w:szCs w:val="24"/>
        </w:rPr>
        <w:t>Lutgens</w:t>
      </w:r>
      <w:proofErr w:type="spellEnd"/>
      <w:r>
        <w:rPr>
          <w:rFonts w:ascii="Arial" w:eastAsia="Arial" w:hAnsi="Arial" w:cs="Arial"/>
          <w:sz w:val="24"/>
          <w:szCs w:val="24"/>
        </w:rPr>
        <w:t xml:space="preserve">, 8th Edition, </w:t>
      </w:r>
      <w:proofErr w:type="gramStart"/>
      <w:r>
        <w:rPr>
          <w:rFonts w:ascii="Arial" w:eastAsia="Arial" w:hAnsi="Arial" w:cs="Arial"/>
          <w:sz w:val="24"/>
          <w:szCs w:val="24"/>
        </w:rPr>
        <w:t>ISBN</w:t>
      </w:r>
      <w:proofErr w:type="gramEnd"/>
      <w:r>
        <w:rPr>
          <w:rFonts w:ascii="Arial" w:eastAsia="Arial" w:hAnsi="Arial" w:cs="Arial"/>
          <w:sz w:val="24"/>
          <w:szCs w:val="24"/>
        </w:rPr>
        <w:t xml:space="preserve">: 9780134184814. </w:t>
      </w:r>
    </w:p>
    <w:p w:rsidR="00333428" w:rsidRDefault="00E06F6E">
      <w:pPr>
        <w:numPr>
          <w:ilvl w:val="0"/>
          <w:numId w:val="1"/>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b/>
          <w:color w:val="000000"/>
          <w:sz w:val="24"/>
          <w:szCs w:val="24"/>
        </w:rPr>
        <w:t>G</w:t>
      </w:r>
      <w:r>
        <w:rPr>
          <w:rFonts w:ascii="Arial" w:eastAsia="Arial" w:hAnsi="Arial" w:cs="Arial"/>
          <w:b/>
          <w:sz w:val="24"/>
          <w:szCs w:val="24"/>
        </w:rPr>
        <w:t>S106</w:t>
      </w:r>
      <w:r>
        <w:rPr>
          <w:rFonts w:ascii="Arial" w:eastAsia="Arial" w:hAnsi="Arial" w:cs="Arial"/>
          <w:b/>
          <w:color w:val="000000"/>
          <w:sz w:val="24"/>
          <w:szCs w:val="24"/>
        </w:rPr>
        <w:t xml:space="preserve"> Course packet</w:t>
      </w:r>
      <w:r>
        <w:rPr>
          <w:rFonts w:ascii="Arial" w:eastAsia="Arial" w:hAnsi="Arial" w:cs="Arial"/>
          <w:color w:val="000000"/>
          <w:sz w:val="24"/>
          <w:szCs w:val="24"/>
        </w:rPr>
        <w:t xml:space="preserve">, by Deron Carter. Please bring to </w:t>
      </w:r>
      <w:r>
        <w:rPr>
          <w:rFonts w:ascii="Arial" w:eastAsia="Arial" w:hAnsi="Arial" w:cs="Arial"/>
          <w:sz w:val="24"/>
          <w:szCs w:val="24"/>
        </w:rPr>
        <w:t xml:space="preserve">lab days. </w:t>
      </w:r>
    </w:p>
    <w:p w:rsidR="00333428" w:rsidRDefault="00E06F6E">
      <w:pPr>
        <w:numPr>
          <w:ilvl w:val="0"/>
          <w:numId w:val="1"/>
        </w:numPr>
        <w:pBdr>
          <w:top w:val="nil"/>
          <w:left w:val="nil"/>
          <w:bottom w:val="nil"/>
          <w:right w:val="nil"/>
          <w:between w:val="nil"/>
        </w:pBdr>
        <w:spacing w:after="0" w:line="240" w:lineRule="auto"/>
        <w:rPr>
          <w:color w:val="000000"/>
          <w:sz w:val="24"/>
          <w:szCs w:val="24"/>
        </w:rPr>
      </w:pPr>
      <w:r>
        <w:rPr>
          <w:rFonts w:ascii="Arial" w:eastAsia="Arial" w:hAnsi="Arial" w:cs="Arial"/>
          <w:b/>
          <w:color w:val="000000"/>
          <w:sz w:val="24"/>
          <w:szCs w:val="24"/>
        </w:rPr>
        <w:t>Moodle.</w:t>
      </w:r>
      <w:r>
        <w:rPr>
          <w:rFonts w:ascii="Arial" w:eastAsia="Arial" w:hAnsi="Arial" w:cs="Arial"/>
          <w:color w:val="000000"/>
          <w:sz w:val="24"/>
          <w:szCs w:val="24"/>
        </w:rPr>
        <w:t xml:space="preserve"> This is our online class hub: you will check grades, review syllabus and </w:t>
      </w:r>
      <w:proofErr w:type="spellStart"/>
      <w:r>
        <w:rPr>
          <w:rFonts w:ascii="Arial" w:eastAsia="Arial" w:hAnsi="Arial" w:cs="Arial"/>
          <w:color w:val="000000"/>
          <w:sz w:val="24"/>
          <w:szCs w:val="24"/>
        </w:rPr>
        <w:t>powerpoints</w:t>
      </w:r>
      <w:proofErr w:type="spellEnd"/>
      <w:r>
        <w:rPr>
          <w:rFonts w:ascii="Arial" w:eastAsia="Arial" w:hAnsi="Arial" w:cs="Arial"/>
          <w:color w:val="000000"/>
          <w:sz w:val="24"/>
          <w:szCs w:val="24"/>
        </w:rPr>
        <w:t xml:space="preserve">, and submit </w:t>
      </w:r>
      <w:r>
        <w:rPr>
          <w:rFonts w:ascii="Arial" w:eastAsia="Arial" w:hAnsi="Arial" w:cs="Arial"/>
          <w:sz w:val="24"/>
          <w:szCs w:val="24"/>
        </w:rPr>
        <w:t xml:space="preserve">homework </w:t>
      </w:r>
      <w:r>
        <w:rPr>
          <w:rFonts w:ascii="Arial" w:eastAsia="Arial" w:hAnsi="Arial" w:cs="Arial"/>
          <w:color w:val="000000"/>
          <w:sz w:val="24"/>
          <w:szCs w:val="24"/>
        </w:rPr>
        <w:t xml:space="preserve">assignments. </w:t>
      </w:r>
      <w:r>
        <w:rPr>
          <w:rFonts w:ascii="Arial" w:eastAsia="Arial" w:hAnsi="Arial" w:cs="Arial"/>
          <w:sz w:val="24"/>
          <w:szCs w:val="24"/>
        </w:rPr>
        <w:t xml:space="preserve">Textbook and video links are also posted here. </w:t>
      </w:r>
    </w:p>
    <w:p w:rsidR="00333428" w:rsidRDefault="00E06F6E">
      <w:pPr>
        <w:numPr>
          <w:ilvl w:val="0"/>
          <w:numId w:val="1"/>
        </w:numPr>
        <w:pBdr>
          <w:top w:val="nil"/>
          <w:left w:val="nil"/>
          <w:bottom w:val="nil"/>
          <w:right w:val="nil"/>
          <w:between w:val="nil"/>
        </w:pBdr>
        <w:spacing w:after="0" w:line="240" w:lineRule="auto"/>
        <w:rPr>
          <w:color w:val="000000"/>
          <w:sz w:val="24"/>
          <w:szCs w:val="24"/>
        </w:rPr>
      </w:pPr>
      <w:r>
        <w:rPr>
          <w:rFonts w:ascii="Arial" w:eastAsia="Arial" w:hAnsi="Arial" w:cs="Arial"/>
          <w:b/>
          <w:color w:val="000000"/>
          <w:sz w:val="24"/>
          <w:szCs w:val="24"/>
        </w:rPr>
        <w:t>Calculator.</w:t>
      </w:r>
      <w:r>
        <w:rPr>
          <w:rFonts w:ascii="Arial" w:eastAsia="Arial" w:hAnsi="Arial" w:cs="Arial"/>
          <w:color w:val="000000"/>
          <w:sz w:val="24"/>
          <w:szCs w:val="24"/>
        </w:rPr>
        <w:t xml:space="preserve"> Any type will do for this class, but only non-graphing calculators (no phone</w:t>
      </w:r>
      <w:r>
        <w:rPr>
          <w:rFonts w:ascii="Arial" w:eastAsia="Arial" w:hAnsi="Arial" w:cs="Arial"/>
          <w:color w:val="000000"/>
          <w:sz w:val="24"/>
          <w:szCs w:val="24"/>
        </w:rPr>
        <w:t xml:space="preserve">s) can be used on exams. I will provide a set for exams. </w:t>
      </w:r>
    </w:p>
    <w:p w:rsidR="00333428" w:rsidRDefault="00333428">
      <w:pPr>
        <w:pBdr>
          <w:top w:val="nil"/>
          <w:left w:val="nil"/>
          <w:bottom w:val="nil"/>
          <w:right w:val="nil"/>
          <w:between w:val="nil"/>
        </w:pBdr>
        <w:spacing w:after="0" w:line="240" w:lineRule="auto"/>
        <w:rPr>
          <w:rFonts w:ascii="Arial" w:eastAsia="Arial" w:hAnsi="Arial" w:cs="Arial"/>
          <w:color w:val="000000"/>
          <w:sz w:val="24"/>
          <w:szCs w:val="24"/>
        </w:rPr>
      </w:pPr>
    </w:p>
    <w:p w:rsidR="00333428" w:rsidRDefault="00E06F6E">
      <w:pPr>
        <w:pBdr>
          <w:top w:val="nil"/>
          <w:left w:val="nil"/>
          <w:bottom w:val="nil"/>
          <w:right w:val="nil"/>
          <w:between w:val="nil"/>
        </w:pBdr>
        <w:spacing w:after="0" w:line="240" w:lineRule="auto"/>
        <w:rPr>
          <w:rFonts w:ascii="Arial" w:eastAsia="Arial" w:hAnsi="Arial" w:cs="Arial"/>
          <w:b/>
          <w:color w:val="000000"/>
          <w:sz w:val="24"/>
          <w:szCs w:val="24"/>
          <w:u w:val="single"/>
        </w:rPr>
      </w:pPr>
      <w:r>
        <w:rPr>
          <w:rFonts w:ascii="Arial" w:eastAsia="Arial" w:hAnsi="Arial" w:cs="Arial"/>
          <w:b/>
          <w:color w:val="000000"/>
          <w:sz w:val="24"/>
          <w:szCs w:val="24"/>
          <w:u w:val="single"/>
        </w:rPr>
        <w:t>Grading (subject to change)</w:t>
      </w:r>
    </w:p>
    <w:p w:rsidR="00333428" w:rsidRDefault="00E06F6E">
      <w:pPr>
        <w:numPr>
          <w:ilvl w:val="0"/>
          <w:numId w:val="3"/>
        </w:numPr>
        <w:pBdr>
          <w:top w:val="nil"/>
          <w:left w:val="nil"/>
          <w:bottom w:val="nil"/>
          <w:right w:val="nil"/>
          <w:between w:val="nil"/>
        </w:pBdr>
        <w:spacing w:after="0" w:line="240" w:lineRule="auto"/>
        <w:rPr>
          <w:color w:val="000000"/>
          <w:sz w:val="24"/>
          <w:szCs w:val="24"/>
        </w:rPr>
      </w:pPr>
      <w:r>
        <w:rPr>
          <w:rFonts w:ascii="Arial" w:eastAsia="Arial" w:hAnsi="Arial" w:cs="Arial"/>
          <w:sz w:val="24"/>
          <w:szCs w:val="24"/>
        </w:rPr>
        <w:lastRenderedPageBreak/>
        <w:t>3 comprehensive exams = 300 points</w:t>
      </w:r>
    </w:p>
    <w:p w:rsidR="00333428" w:rsidRDefault="00E06F6E">
      <w:pPr>
        <w:numPr>
          <w:ilvl w:val="0"/>
          <w:numId w:val="3"/>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 xml:space="preserve">Labs = </w:t>
      </w:r>
      <w:r>
        <w:rPr>
          <w:rFonts w:ascii="Arial" w:eastAsia="Arial" w:hAnsi="Arial" w:cs="Arial"/>
          <w:sz w:val="24"/>
          <w:szCs w:val="24"/>
        </w:rPr>
        <w:t>80</w:t>
      </w:r>
      <w:r>
        <w:rPr>
          <w:rFonts w:ascii="Arial" w:eastAsia="Arial" w:hAnsi="Arial" w:cs="Arial"/>
          <w:color w:val="000000"/>
          <w:sz w:val="24"/>
          <w:szCs w:val="24"/>
        </w:rPr>
        <w:t xml:space="preserve"> points</w:t>
      </w:r>
    </w:p>
    <w:p w:rsidR="00333428" w:rsidRDefault="00E06F6E">
      <w:pPr>
        <w:numPr>
          <w:ilvl w:val="0"/>
          <w:numId w:val="3"/>
        </w:numPr>
        <w:pBdr>
          <w:top w:val="nil"/>
          <w:left w:val="nil"/>
          <w:bottom w:val="nil"/>
          <w:right w:val="nil"/>
          <w:between w:val="nil"/>
        </w:pBdr>
        <w:spacing w:after="0" w:line="240" w:lineRule="auto"/>
        <w:rPr>
          <w:color w:val="000000"/>
          <w:sz w:val="24"/>
          <w:szCs w:val="24"/>
        </w:rPr>
      </w:pPr>
      <w:r>
        <w:rPr>
          <w:rFonts w:ascii="Arial" w:eastAsia="Arial" w:hAnsi="Arial" w:cs="Arial"/>
          <w:sz w:val="24"/>
          <w:szCs w:val="24"/>
        </w:rPr>
        <w:t>Online Homework = 90 points</w:t>
      </w:r>
    </w:p>
    <w:p w:rsidR="00333428" w:rsidRDefault="00E06F6E">
      <w:pPr>
        <w:numPr>
          <w:ilvl w:val="0"/>
          <w:numId w:val="3"/>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In-class quizzes = 60 points</w:t>
      </w:r>
    </w:p>
    <w:p w:rsidR="00333428" w:rsidRDefault="00E06F6E">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Total </w:t>
      </w:r>
      <w:proofErr w:type="gramStart"/>
      <w:r>
        <w:rPr>
          <w:rFonts w:ascii="Arial" w:eastAsia="Arial" w:hAnsi="Arial" w:cs="Arial"/>
          <w:b/>
          <w:color w:val="000000"/>
          <w:sz w:val="24"/>
          <w:szCs w:val="24"/>
        </w:rPr>
        <w:t>=  5</w:t>
      </w:r>
      <w:r>
        <w:rPr>
          <w:rFonts w:ascii="Arial" w:eastAsia="Arial" w:hAnsi="Arial" w:cs="Arial"/>
          <w:b/>
          <w:sz w:val="24"/>
          <w:szCs w:val="24"/>
        </w:rPr>
        <w:t>30</w:t>
      </w:r>
      <w:proofErr w:type="gramEnd"/>
      <w:r>
        <w:rPr>
          <w:rFonts w:ascii="Arial" w:eastAsia="Arial" w:hAnsi="Arial" w:cs="Arial"/>
          <w:b/>
          <w:color w:val="000000"/>
          <w:sz w:val="24"/>
          <w:szCs w:val="24"/>
        </w:rPr>
        <w:t xml:space="preserve"> points</w:t>
      </w:r>
    </w:p>
    <w:p w:rsidR="00333428" w:rsidRDefault="00333428">
      <w:pPr>
        <w:pBdr>
          <w:top w:val="nil"/>
          <w:left w:val="nil"/>
          <w:bottom w:val="nil"/>
          <w:right w:val="nil"/>
          <w:between w:val="nil"/>
        </w:pBdr>
        <w:spacing w:after="0" w:line="240" w:lineRule="auto"/>
        <w:rPr>
          <w:rFonts w:ascii="Arial" w:eastAsia="Arial" w:hAnsi="Arial" w:cs="Arial"/>
          <w:b/>
          <w:color w:val="000000"/>
          <w:sz w:val="24"/>
          <w:szCs w:val="24"/>
          <w:u w:val="single"/>
        </w:rPr>
      </w:pPr>
    </w:p>
    <w:p w:rsidR="00333428" w:rsidRDefault="00E06F6E">
      <w:pPr>
        <w:pBdr>
          <w:top w:val="nil"/>
          <w:left w:val="nil"/>
          <w:bottom w:val="nil"/>
          <w:right w:val="nil"/>
          <w:between w:val="nil"/>
        </w:pBdr>
        <w:spacing w:after="0" w:line="240" w:lineRule="auto"/>
        <w:rPr>
          <w:rFonts w:ascii="Arial" w:eastAsia="Arial" w:hAnsi="Arial" w:cs="Arial"/>
          <w:b/>
          <w:color w:val="000000"/>
          <w:sz w:val="24"/>
          <w:szCs w:val="24"/>
          <w:u w:val="single"/>
        </w:rPr>
      </w:pPr>
      <w:r>
        <w:rPr>
          <w:rFonts w:ascii="Arial" w:eastAsia="Arial" w:hAnsi="Arial" w:cs="Arial"/>
          <w:b/>
          <w:color w:val="000000"/>
          <w:sz w:val="24"/>
          <w:szCs w:val="24"/>
          <w:u w:val="single"/>
        </w:rPr>
        <w:t>Grading Scale</w:t>
      </w:r>
    </w:p>
    <w:p w:rsidR="00333428" w:rsidRDefault="00E06F6E">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A = 100-90% (</w:t>
      </w:r>
      <w:r>
        <w:rPr>
          <w:rFonts w:ascii="Arial" w:eastAsia="Arial" w:hAnsi="Arial" w:cs="Arial"/>
          <w:sz w:val="24"/>
          <w:szCs w:val="24"/>
        </w:rPr>
        <w:t>530-475</w:t>
      </w:r>
      <w:r>
        <w:rPr>
          <w:rFonts w:ascii="Arial" w:eastAsia="Arial" w:hAnsi="Arial" w:cs="Arial"/>
          <w:color w:val="000000"/>
          <w:sz w:val="24"/>
          <w:szCs w:val="24"/>
        </w:rPr>
        <w:t xml:space="preserve"> points)</w:t>
      </w:r>
    </w:p>
    <w:p w:rsidR="00333428" w:rsidRDefault="00E06F6E">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B = 89-80% (</w:t>
      </w:r>
      <w:r>
        <w:rPr>
          <w:rFonts w:ascii="Arial" w:eastAsia="Arial" w:hAnsi="Arial" w:cs="Arial"/>
          <w:sz w:val="24"/>
          <w:szCs w:val="24"/>
        </w:rPr>
        <w:t>474</w:t>
      </w:r>
      <w:r>
        <w:rPr>
          <w:rFonts w:ascii="Arial" w:eastAsia="Arial" w:hAnsi="Arial" w:cs="Arial"/>
          <w:color w:val="000000"/>
          <w:sz w:val="24"/>
          <w:szCs w:val="24"/>
        </w:rPr>
        <w:t>-</w:t>
      </w:r>
      <w:r>
        <w:rPr>
          <w:rFonts w:ascii="Arial" w:eastAsia="Arial" w:hAnsi="Arial" w:cs="Arial"/>
          <w:sz w:val="24"/>
          <w:szCs w:val="24"/>
        </w:rPr>
        <w:t>421</w:t>
      </w:r>
      <w:r>
        <w:rPr>
          <w:rFonts w:ascii="Arial" w:eastAsia="Arial" w:hAnsi="Arial" w:cs="Arial"/>
          <w:color w:val="000000"/>
          <w:sz w:val="24"/>
          <w:szCs w:val="24"/>
        </w:rPr>
        <w:t xml:space="preserve"> points)</w:t>
      </w:r>
    </w:p>
    <w:p w:rsidR="00333428" w:rsidRDefault="00E06F6E">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C = 79-70% (</w:t>
      </w:r>
      <w:r>
        <w:rPr>
          <w:rFonts w:ascii="Arial" w:eastAsia="Arial" w:hAnsi="Arial" w:cs="Arial"/>
          <w:sz w:val="24"/>
          <w:szCs w:val="24"/>
        </w:rPr>
        <w:t>420</w:t>
      </w:r>
      <w:r>
        <w:rPr>
          <w:rFonts w:ascii="Arial" w:eastAsia="Arial" w:hAnsi="Arial" w:cs="Arial"/>
          <w:color w:val="000000"/>
          <w:sz w:val="24"/>
          <w:szCs w:val="24"/>
        </w:rPr>
        <w:t>-</w:t>
      </w:r>
      <w:r>
        <w:rPr>
          <w:rFonts w:ascii="Arial" w:eastAsia="Arial" w:hAnsi="Arial" w:cs="Arial"/>
          <w:sz w:val="24"/>
          <w:szCs w:val="24"/>
        </w:rPr>
        <w:t>368</w:t>
      </w:r>
      <w:r>
        <w:rPr>
          <w:rFonts w:ascii="Arial" w:eastAsia="Arial" w:hAnsi="Arial" w:cs="Arial"/>
          <w:color w:val="000000"/>
          <w:sz w:val="24"/>
          <w:szCs w:val="24"/>
        </w:rPr>
        <w:t xml:space="preserve"> points)</w:t>
      </w:r>
    </w:p>
    <w:p w:rsidR="00333428" w:rsidRDefault="00E06F6E">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D = 69-60% (</w:t>
      </w:r>
      <w:r>
        <w:rPr>
          <w:rFonts w:ascii="Arial" w:eastAsia="Arial" w:hAnsi="Arial" w:cs="Arial"/>
          <w:sz w:val="24"/>
          <w:szCs w:val="24"/>
        </w:rPr>
        <w:t>367</w:t>
      </w:r>
      <w:r>
        <w:rPr>
          <w:rFonts w:ascii="Arial" w:eastAsia="Arial" w:hAnsi="Arial" w:cs="Arial"/>
          <w:color w:val="000000"/>
          <w:sz w:val="24"/>
          <w:szCs w:val="24"/>
        </w:rPr>
        <w:t>-</w:t>
      </w:r>
      <w:r>
        <w:rPr>
          <w:rFonts w:ascii="Arial" w:eastAsia="Arial" w:hAnsi="Arial" w:cs="Arial"/>
          <w:sz w:val="24"/>
          <w:szCs w:val="24"/>
        </w:rPr>
        <w:t>315</w:t>
      </w:r>
      <w:r>
        <w:rPr>
          <w:rFonts w:ascii="Arial" w:eastAsia="Arial" w:hAnsi="Arial" w:cs="Arial"/>
          <w:color w:val="000000"/>
          <w:sz w:val="24"/>
          <w:szCs w:val="24"/>
        </w:rPr>
        <w:t xml:space="preserve"> points)</w:t>
      </w:r>
    </w:p>
    <w:p w:rsidR="00333428" w:rsidRDefault="00E06F6E">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F = 59% and below (</w:t>
      </w:r>
      <w:r>
        <w:rPr>
          <w:rFonts w:ascii="Arial" w:eastAsia="Arial" w:hAnsi="Arial" w:cs="Arial"/>
          <w:sz w:val="24"/>
          <w:szCs w:val="24"/>
        </w:rPr>
        <w:t>315</w:t>
      </w:r>
      <w:r>
        <w:rPr>
          <w:rFonts w:ascii="Arial" w:eastAsia="Arial" w:hAnsi="Arial" w:cs="Arial"/>
          <w:color w:val="000000"/>
          <w:sz w:val="24"/>
          <w:szCs w:val="24"/>
        </w:rPr>
        <w:t xml:space="preserve"> points and below)</w:t>
      </w:r>
    </w:p>
    <w:p w:rsidR="00333428" w:rsidRDefault="00333428">
      <w:pPr>
        <w:pBdr>
          <w:top w:val="nil"/>
          <w:left w:val="nil"/>
          <w:bottom w:val="nil"/>
          <w:right w:val="nil"/>
          <w:between w:val="nil"/>
        </w:pBdr>
        <w:spacing w:after="0" w:line="240" w:lineRule="auto"/>
        <w:rPr>
          <w:rFonts w:ascii="Arial" w:eastAsia="Arial" w:hAnsi="Arial" w:cs="Arial"/>
          <w:color w:val="000000"/>
          <w:sz w:val="24"/>
          <w:szCs w:val="24"/>
        </w:rPr>
      </w:pPr>
      <w:bookmarkStart w:id="1" w:name="_gjdgxs" w:colFirst="0" w:colLast="0"/>
      <w:bookmarkEnd w:id="1"/>
    </w:p>
    <w:p w:rsidR="00333428" w:rsidRDefault="00E06F6E">
      <w:pPr>
        <w:rPr>
          <w:rFonts w:ascii="Arial" w:eastAsia="Arial" w:hAnsi="Arial" w:cs="Arial"/>
          <w:color w:val="000000"/>
          <w:sz w:val="24"/>
          <w:szCs w:val="24"/>
        </w:rPr>
      </w:pPr>
      <w:r>
        <w:rPr>
          <w:rFonts w:ascii="Arial" w:eastAsia="Arial" w:hAnsi="Arial" w:cs="Arial"/>
          <w:b/>
          <w:color w:val="000000"/>
          <w:sz w:val="24"/>
          <w:szCs w:val="24"/>
          <w:u w:val="single"/>
        </w:rPr>
        <w:t>Exams:</w:t>
      </w:r>
      <w:r>
        <w:rPr>
          <w:rFonts w:ascii="Arial" w:eastAsia="Arial" w:hAnsi="Arial" w:cs="Arial"/>
          <w:color w:val="000000"/>
          <w:sz w:val="24"/>
          <w:szCs w:val="24"/>
        </w:rPr>
        <w:t xml:space="preserve"> The two exams will be administered as a 2-stage “pyramid” tests. You will have a set period of time to take the ex</w:t>
      </w:r>
      <w:r>
        <w:rPr>
          <w:rFonts w:ascii="Arial" w:eastAsia="Arial" w:hAnsi="Arial" w:cs="Arial"/>
          <w:color w:val="000000"/>
          <w:sz w:val="24"/>
          <w:szCs w:val="24"/>
        </w:rPr>
        <w:t xml:space="preserve">am, turn it in, </w:t>
      </w:r>
      <w:proofErr w:type="gramStart"/>
      <w:r>
        <w:rPr>
          <w:rFonts w:ascii="Arial" w:eastAsia="Arial" w:hAnsi="Arial" w:cs="Arial"/>
          <w:color w:val="000000"/>
          <w:sz w:val="24"/>
          <w:szCs w:val="24"/>
        </w:rPr>
        <w:t>then</w:t>
      </w:r>
      <w:proofErr w:type="gramEnd"/>
      <w:r>
        <w:rPr>
          <w:rFonts w:ascii="Arial" w:eastAsia="Arial" w:hAnsi="Arial" w:cs="Arial"/>
          <w:color w:val="000000"/>
          <w:sz w:val="24"/>
          <w:szCs w:val="24"/>
        </w:rPr>
        <w:t xml:space="preserve"> retake the exam with a group of students in the class (graded </w:t>
      </w:r>
      <w:r>
        <w:rPr>
          <w:rFonts w:ascii="Arial" w:eastAsia="Arial" w:hAnsi="Arial" w:cs="Arial"/>
          <w:sz w:val="24"/>
          <w:szCs w:val="24"/>
        </w:rPr>
        <w:t>90</w:t>
      </w:r>
      <w:r>
        <w:rPr>
          <w:rFonts w:ascii="Arial" w:eastAsia="Arial" w:hAnsi="Arial" w:cs="Arial"/>
          <w:color w:val="000000"/>
          <w:sz w:val="24"/>
          <w:szCs w:val="24"/>
        </w:rPr>
        <w:t>% for the "solo" effort and 1</w:t>
      </w:r>
      <w:r>
        <w:rPr>
          <w:rFonts w:ascii="Arial" w:eastAsia="Arial" w:hAnsi="Arial" w:cs="Arial"/>
          <w:sz w:val="24"/>
          <w:szCs w:val="24"/>
        </w:rPr>
        <w:t>0</w:t>
      </w:r>
      <w:r>
        <w:rPr>
          <w:rFonts w:ascii="Arial" w:eastAsia="Arial" w:hAnsi="Arial" w:cs="Arial"/>
          <w:color w:val="000000"/>
          <w:sz w:val="24"/>
          <w:szCs w:val="24"/>
        </w:rPr>
        <w:t xml:space="preserve">% for the "group" effort). Your group score cannot lower your grade. If you know you will be absent on an exam day let me know ahead of time </w:t>
      </w:r>
      <w:r>
        <w:rPr>
          <w:rFonts w:ascii="Arial" w:eastAsia="Arial" w:hAnsi="Arial" w:cs="Arial"/>
          <w:color w:val="000000"/>
          <w:sz w:val="24"/>
          <w:szCs w:val="24"/>
        </w:rPr>
        <w:t xml:space="preserve">to schedule a </w:t>
      </w:r>
      <w:proofErr w:type="spellStart"/>
      <w:r>
        <w:rPr>
          <w:rFonts w:ascii="Arial" w:eastAsia="Arial" w:hAnsi="Arial" w:cs="Arial"/>
          <w:color w:val="000000"/>
          <w:sz w:val="24"/>
          <w:szCs w:val="24"/>
        </w:rPr>
        <w:t>make up</w:t>
      </w:r>
      <w:proofErr w:type="spellEnd"/>
      <w:r>
        <w:rPr>
          <w:rFonts w:ascii="Arial" w:eastAsia="Arial" w:hAnsi="Arial" w:cs="Arial"/>
          <w:color w:val="000000"/>
          <w:sz w:val="24"/>
          <w:szCs w:val="24"/>
        </w:rPr>
        <w:t>. Once exams are returned they cannot be made up.</w:t>
      </w:r>
    </w:p>
    <w:p w:rsidR="00333428" w:rsidRDefault="00E06F6E">
      <w:pPr>
        <w:rPr>
          <w:rFonts w:ascii="Arial" w:eastAsia="Arial" w:hAnsi="Arial" w:cs="Arial"/>
          <w:color w:val="000000"/>
          <w:sz w:val="24"/>
          <w:szCs w:val="24"/>
        </w:rPr>
      </w:pPr>
      <w:r>
        <w:rPr>
          <w:rFonts w:ascii="Arial" w:eastAsia="Arial" w:hAnsi="Arial" w:cs="Arial"/>
          <w:b/>
          <w:color w:val="000000"/>
          <w:sz w:val="24"/>
          <w:szCs w:val="24"/>
          <w:u w:val="single"/>
        </w:rPr>
        <w:t>Final Exam</w:t>
      </w:r>
      <w:r>
        <w:rPr>
          <w:rFonts w:ascii="Arial" w:eastAsia="Arial" w:hAnsi="Arial" w:cs="Arial"/>
          <w:color w:val="000000"/>
          <w:sz w:val="24"/>
          <w:szCs w:val="24"/>
        </w:rPr>
        <w:t>: This exam is comprehensive and will be completed individually; no “pyramid” format.</w:t>
      </w:r>
    </w:p>
    <w:p w:rsidR="00333428" w:rsidRDefault="00E06F6E">
      <w:pPr>
        <w:rPr>
          <w:rFonts w:ascii="Arial" w:eastAsia="Arial" w:hAnsi="Arial" w:cs="Arial"/>
          <w:sz w:val="24"/>
          <w:szCs w:val="24"/>
        </w:rPr>
      </w:pPr>
      <w:r>
        <w:rPr>
          <w:rFonts w:ascii="Arial" w:eastAsia="Arial" w:hAnsi="Arial" w:cs="Arial"/>
          <w:b/>
          <w:sz w:val="24"/>
          <w:szCs w:val="24"/>
          <w:u w:val="single"/>
        </w:rPr>
        <w:t>Lab exercises:</w:t>
      </w:r>
      <w:r>
        <w:rPr>
          <w:rFonts w:ascii="Arial" w:eastAsia="Arial" w:hAnsi="Arial" w:cs="Arial"/>
          <w:sz w:val="24"/>
          <w:szCs w:val="24"/>
        </w:rPr>
        <w:t xml:space="preserve"> Labs occur each week. You will generally have enough time to complete the </w:t>
      </w:r>
      <w:r>
        <w:rPr>
          <w:rFonts w:ascii="Arial" w:eastAsia="Arial" w:hAnsi="Arial" w:cs="Arial"/>
          <w:sz w:val="24"/>
          <w:szCs w:val="24"/>
        </w:rPr>
        <w:t xml:space="preserve">exercises on lab due; however, you may always turn it in at the beginning of the next class. Late labs are not accepted. Labs cannot be made up, but I drop your lowest score. </w:t>
      </w:r>
    </w:p>
    <w:p w:rsidR="00333428" w:rsidRDefault="00E06F6E">
      <w:pPr>
        <w:rPr>
          <w:rFonts w:ascii="Arial" w:eastAsia="Arial" w:hAnsi="Arial" w:cs="Arial"/>
          <w:color w:val="000000"/>
          <w:sz w:val="24"/>
          <w:szCs w:val="24"/>
        </w:rPr>
      </w:pPr>
      <w:r>
        <w:rPr>
          <w:rFonts w:ascii="Arial" w:eastAsia="Arial" w:hAnsi="Arial" w:cs="Arial"/>
          <w:b/>
          <w:sz w:val="24"/>
          <w:szCs w:val="24"/>
          <w:u w:val="single"/>
        </w:rPr>
        <w:t>Online Homework:</w:t>
      </w:r>
      <w:r>
        <w:rPr>
          <w:rFonts w:ascii="Arial" w:eastAsia="Arial" w:hAnsi="Arial" w:cs="Arial"/>
          <w:sz w:val="24"/>
          <w:szCs w:val="24"/>
        </w:rPr>
        <w:t xml:space="preserve"> Open note/Open book homework quizzes (taken online) are due by 9:00 a.m. each week. The quiz is designed to demonstrate your completion of text reading. Completing the reading will enable you to take part in class activities with the baseline knowledge ne</w:t>
      </w:r>
      <w:r>
        <w:rPr>
          <w:rFonts w:ascii="Arial" w:eastAsia="Arial" w:hAnsi="Arial" w:cs="Arial"/>
          <w:sz w:val="24"/>
          <w:szCs w:val="24"/>
        </w:rPr>
        <w:t xml:space="preserve">eded. You have two tries for every quiz and unlimited time, but the deadline is firm. Quizzes will not be made up or reopened; take your quiz early! </w:t>
      </w:r>
    </w:p>
    <w:p w:rsidR="00333428" w:rsidRDefault="00E06F6E">
      <w:pPr>
        <w:rPr>
          <w:rFonts w:ascii="Arial" w:eastAsia="Arial" w:hAnsi="Arial" w:cs="Arial"/>
          <w:color w:val="000000"/>
          <w:sz w:val="24"/>
          <w:szCs w:val="24"/>
        </w:rPr>
      </w:pPr>
      <w:r>
        <w:rPr>
          <w:rFonts w:ascii="Arial" w:eastAsia="Arial" w:hAnsi="Arial" w:cs="Arial"/>
          <w:b/>
          <w:sz w:val="24"/>
          <w:szCs w:val="24"/>
          <w:u w:val="single"/>
        </w:rPr>
        <w:t>In-class quizzes</w:t>
      </w:r>
      <w:r>
        <w:rPr>
          <w:rFonts w:ascii="Arial" w:eastAsia="Arial" w:hAnsi="Arial" w:cs="Arial"/>
          <w:b/>
          <w:color w:val="000000"/>
          <w:sz w:val="24"/>
          <w:szCs w:val="24"/>
          <w:u w:val="single"/>
        </w:rPr>
        <w:t>.</w:t>
      </w:r>
      <w:r>
        <w:rPr>
          <w:rFonts w:ascii="Arial" w:eastAsia="Arial" w:hAnsi="Arial" w:cs="Arial"/>
          <w:color w:val="000000"/>
          <w:sz w:val="24"/>
          <w:szCs w:val="24"/>
        </w:rPr>
        <w:t xml:space="preserve"> </w:t>
      </w:r>
      <w:r>
        <w:rPr>
          <w:rFonts w:ascii="Arial" w:eastAsia="Arial" w:hAnsi="Arial" w:cs="Arial"/>
          <w:sz w:val="24"/>
          <w:szCs w:val="24"/>
        </w:rPr>
        <w:t>Most weeks we will have a short in-class quiz on Tuesday, covering previous material in class. These “low stakes” quizzes are designed to help you practice and prepare for the “higher stakes” exams. Your lowest quiz in dropped. If you know you will be abse</w:t>
      </w:r>
      <w:r>
        <w:rPr>
          <w:rFonts w:ascii="Arial" w:eastAsia="Arial" w:hAnsi="Arial" w:cs="Arial"/>
          <w:sz w:val="24"/>
          <w:szCs w:val="24"/>
        </w:rPr>
        <w:t xml:space="preserve">nt on a quiz day, please let me know before taking the quiz to schedule a </w:t>
      </w:r>
      <w:proofErr w:type="spellStart"/>
      <w:r>
        <w:rPr>
          <w:rFonts w:ascii="Arial" w:eastAsia="Arial" w:hAnsi="Arial" w:cs="Arial"/>
          <w:sz w:val="24"/>
          <w:szCs w:val="24"/>
        </w:rPr>
        <w:t>make up</w:t>
      </w:r>
      <w:proofErr w:type="spellEnd"/>
      <w:r>
        <w:rPr>
          <w:rFonts w:ascii="Arial" w:eastAsia="Arial" w:hAnsi="Arial" w:cs="Arial"/>
          <w:sz w:val="24"/>
          <w:szCs w:val="24"/>
        </w:rPr>
        <w:t>.</w:t>
      </w:r>
    </w:p>
    <w:p w:rsidR="00333428" w:rsidRDefault="00E06F6E">
      <w:pPr>
        <w:pStyle w:val="Heading3"/>
        <w:spacing w:before="0" w:after="0"/>
        <w:rPr>
          <w:u w:val="single"/>
        </w:rPr>
      </w:pPr>
      <w:r>
        <w:rPr>
          <w:color w:val="000000"/>
          <w:u w:val="single"/>
        </w:rPr>
        <w:t>Campus Resources</w:t>
      </w:r>
    </w:p>
    <w:p w:rsidR="00333428" w:rsidRDefault="00E06F6E">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Many resources such as the Library, Student Help Desk (for computers and software) Learning Center, the Writing Desk, and Family Connections, are available </w:t>
      </w:r>
      <w:r>
        <w:rPr>
          <w:rFonts w:ascii="Arial" w:eastAsia="Arial" w:hAnsi="Arial" w:cs="Arial"/>
          <w:color w:val="000000"/>
          <w:sz w:val="24"/>
          <w:szCs w:val="24"/>
        </w:rPr>
        <w:t>to you as a student. They are described on the LBCC website.</w:t>
      </w:r>
    </w:p>
    <w:p w:rsidR="00333428" w:rsidRDefault="00333428">
      <w:pPr>
        <w:pBdr>
          <w:top w:val="nil"/>
          <w:left w:val="nil"/>
          <w:bottom w:val="nil"/>
          <w:right w:val="nil"/>
          <w:between w:val="nil"/>
        </w:pBdr>
        <w:spacing w:after="0" w:line="240" w:lineRule="auto"/>
        <w:rPr>
          <w:rFonts w:ascii="Arial" w:eastAsia="Arial" w:hAnsi="Arial" w:cs="Arial"/>
          <w:color w:val="000000"/>
          <w:sz w:val="24"/>
          <w:szCs w:val="24"/>
        </w:rPr>
      </w:pPr>
    </w:p>
    <w:p w:rsidR="00333428" w:rsidRDefault="00E06F6E">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highlight w:val="white"/>
        </w:rPr>
        <w:t xml:space="preserve">Any student who has difficulty affording groceries or food, or who lacks a safe and stable place to live, is urged to contact </w:t>
      </w:r>
      <w:r>
        <w:rPr>
          <w:rFonts w:ascii="Arial" w:eastAsia="Arial" w:hAnsi="Arial" w:cs="Arial"/>
          <w:sz w:val="24"/>
          <w:szCs w:val="24"/>
          <w:highlight w:val="white"/>
        </w:rPr>
        <w:t xml:space="preserve">the </w:t>
      </w:r>
      <w:r>
        <w:rPr>
          <w:rFonts w:ascii="Arial" w:eastAsia="Arial" w:hAnsi="Arial" w:cs="Arial"/>
          <w:b/>
          <w:sz w:val="24"/>
          <w:szCs w:val="24"/>
          <w:highlight w:val="white"/>
        </w:rPr>
        <w:t>Roadrunner Resource Center</w:t>
      </w:r>
      <w:r>
        <w:rPr>
          <w:rFonts w:ascii="Arial" w:eastAsia="Arial" w:hAnsi="Arial" w:cs="Arial"/>
          <w:b/>
          <w:color w:val="000000"/>
          <w:sz w:val="24"/>
          <w:szCs w:val="24"/>
          <w:highlight w:val="white"/>
        </w:rPr>
        <w:t xml:space="preserve"> (T-112):</w:t>
      </w:r>
      <w:r>
        <w:rPr>
          <w:rFonts w:ascii="Arial" w:eastAsia="Arial" w:hAnsi="Arial" w:cs="Arial"/>
          <w:color w:val="000000"/>
          <w:sz w:val="24"/>
          <w:szCs w:val="24"/>
          <w:highlight w:val="white"/>
        </w:rPr>
        <w:t xml:space="preserve"> </w:t>
      </w:r>
      <w:hyperlink r:id="rId6">
        <w:r>
          <w:rPr>
            <w:rFonts w:ascii="Arial" w:eastAsia="Arial" w:hAnsi="Arial" w:cs="Arial"/>
            <w:color w:val="1155CC"/>
            <w:sz w:val="24"/>
            <w:szCs w:val="24"/>
            <w:highlight w:val="white"/>
            <w:u w:val="single"/>
          </w:rPr>
          <w:t>www.linnbenton.edu/rcc</w:t>
        </w:r>
      </w:hyperlink>
      <w:r>
        <w:rPr>
          <w:rFonts w:ascii="Arial" w:eastAsia="Arial" w:hAnsi="Arial" w:cs="Arial"/>
          <w:color w:val="000000"/>
          <w:sz w:val="24"/>
          <w:szCs w:val="24"/>
          <w:highlight w:val="white"/>
        </w:rPr>
        <w:t>.</w:t>
      </w:r>
      <w:r>
        <w:rPr>
          <w:rFonts w:ascii="Arial" w:eastAsia="Arial" w:hAnsi="Arial" w:cs="Arial"/>
          <w:sz w:val="24"/>
          <w:szCs w:val="24"/>
          <w:highlight w:val="white"/>
        </w:rPr>
        <w:t xml:space="preserve"> </w:t>
      </w:r>
      <w:r>
        <w:rPr>
          <w:rFonts w:ascii="Arial" w:eastAsia="Arial" w:hAnsi="Arial" w:cs="Arial"/>
          <w:color w:val="000000"/>
          <w:sz w:val="24"/>
          <w:szCs w:val="24"/>
          <w:highlight w:val="white"/>
        </w:rPr>
        <w:t xml:space="preserve">Furthermore, please talk with your instructor if you are comfortable doing so. This will enable them to </w:t>
      </w:r>
      <w:proofErr w:type="gramStart"/>
      <w:r>
        <w:rPr>
          <w:rFonts w:ascii="Arial" w:eastAsia="Arial" w:hAnsi="Arial" w:cs="Arial"/>
          <w:color w:val="000000"/>
          <w:sz w:val="24"/>
          <w:szCs w:val="24"/>
          <w:highlight w:val="white"/>
        </w:rPr>
        <w:t>provide</w:t>
      </w:r>
      <w:proofErr w:type="gramEnd"/>
      <w:r>
        <w:rPr>
          <w:rFonts w:ascii="Arial" w:eastAsia="Arial" w:hAnsi="Arial" w:cs="Arial"/>
          <w:color w:val="000000"/>
          <w:sz w:val="24"/>
          <w:szCs w:val="24"/>
          <w:highlight w:val="white"/>
        </w:rPr>
        <w:t xml:space="preserve"> any resources that they may have.</w:t>
      </w:r>
    </w:p>
    <w:p w:rsidR="00333428" w:rsidRDefault="00333428">
      <w:pPr>
        <w:spacing w:after="0" w:line="240" w:lineRule="auto"/>
        <w:rPr>
          <w:rFonts w:ascii="Arial" w:eastAsia="Arial" w:hAnsi="Arial" w:cs="Arial"/>
          <w:sz w:val="24"/>
          <w:szCs w:val="24"/>
        </w:rPr>
      </w:pPr>
    </w:p>
    <w:p w:rsidR="00333428" w:rsidRDefault="00E06F6E">
      <w:pPr>
        <w:spacing w:after="0" w:line="240" w:lineRule="auto"/>
        <w:rPr>
          <w:rFonts w:ascii="Arial" w:eastAsia="Arial" w:hAnsi="Arial" w:cs="Arial"/>
          <w:sz w:val="24"/>
          <w:szCs w:val="24"/>
        </w:rPr>
      </w:pPr>
      <w:r>
        <w:rPr>
          <w:rFonts w:ascii="Arial" w:eastAsia="Arial" w:hAnsi="Arial" w:cs="Arial"/>
          <w:sz w:val="24"/>
          <w:szCs w:val="24"/>
        </w:rPr>
        <w:t xml:space="preserve">LBCC is committed to inclusiveness and equal access to higher education. If you have approved accommodations through the </w:t>
      </w:r>
      <w:r>
        <w:rPr>
          <w:rFonts w:ascii="Arial" w:eastAsia="Arial" w:hAnsi="Arial" w:cs="Arial"/>
          <w:b/>
          <w:sz w:val="24"/>
          <w:szCs w:val="24"/>
        </w:rPr>
        <w:t>Center for Accessibility Resources (CFAR)</w:t>
      </w:r>
      <w:r>
        <w:rPr>
          <w:rFonts w:ascii="Arial" w:eastAsia="Arial" w:hAnsi="Arial" w:cs="Arial"/>
          <w:sz w:val="24"/>
          <w:szCs w:val="24"/>
        </w:rPr>
        <w:t xml:space="preserve"> and would like to use your accommodations in this class, please talk to your instructor as so</w:t>
      </w:r>
      <w:r>
        <w:rPr>
          <w:rFonts w:ascii="Arial" w:eastAsia="Arial" w:hAnsi="Arial" w:cs="Arial"/>
          <w:sz w:val="24"/>
          <w:szCs w:val="24"/>
        </w:rPr>
        <w:t>on as possible to discuss your needs. If you believe you may need accommodation but are not yet registered with CFAR, please visit the CFAR website at www.linnbenton.edu/cfar for steps on how to apply for services or call 541-917-4789.</w:t>
      </w:r>
    </w:p>
    <w:p w:rsidR="00333428" w:rsidRDefault="00333428">
      <w:pPr>
        <w:spacing w:after="0" w:line="240" w:lineRule="auto"/>
        <w:rPr>
          <w:rFonts w:ascii="Arial" w:eastAsia="Arial" w:hAnsi="Arial" w:cs="Arial"/>
          <w:b/>
          <w:color w:val="000000"/>
          <w:sz w:val="24"/>
          <w:szCs w:val="24"/>
          <w:u w:val="single"/>
        </w:rPr>
      </w:pPr>
    </w:p>
    <w:p w:rsidR="00333428" w:rsidRDefault="00E06F6E">
      <w:pPr>
        <w:spacing w:after="0"/>
        <w:rPr>
          <w:rFonts w:ascii="Arial" w:eastAsia="Arial" w:hAnsi="Arial" w:cs="Arial"/>
          <w:b/>
          <w:color w:val="000000"/>
          <w:sz w:val="24"/>
          <w:szCs w:val="24"/>
          <w:u w:val="single"/>
        </w:rPr>
      </w:pPr>
      <w:r>
        <w:rPr>
          <w:rFonts w:ascii="Arial" w:eastAsia="Arial" w:hAnsi="Arial" w:cs="Arial"/>
          <w:b/>
          <w:color w:val="000000"/>
          <w:sz w:val="24"/>
          <w:szCs w:val="24"/>
          <w:u w:val="single"/>
        </w:rPr>
        <w:t>Statement of Inclus</w:t>
      </w:r>
      <w:r>
        <w:rPr>
          <w:rFonts w:ascii="Arial" w:eastAsia="Arial" w:hAnsi="Arial" w:cs="Arial"/>
          <w:b/>
          <w:color w:val="000000"/>
          <w:sz w:val="24"/>
          <w:szCs w:val="24"/>
          <w:u w:val="single"/>
        </w:rPr>
        <w:t>ion</w:t>
      </w:r>
    </w:p>
    <w:p w:rsidR="00333428" w:rsidRDefault="00E06F6E">
      <w:pPr>
        <w:spacing w:after="0"/>
        <w:rPr>
          <w:rFonts w:ascii="Arial" w:eastAsia="Arial" w:hAnsi="Arial" w:cs="Arial"/>
          <w:color w:val="000000"/>
          <w:sz w:val="24"/>
          <w:szCs w:val="24"/>
        </w:rPr>
      </w:pPr>
      <w:r>
        <w:rPr>
          <w:rFonts w:ascii="Arial" w:eastAsia="Arial" w:hAnsi="Arial" w:cs="Arial"/>
          <w:color w:val="000000"/>
          <w:sz w:val="24"/>
          <w:szCs w:val="24"/>
        </w:rPr>
        <w:t>To promote academic excellence and learning environments that encourage multiple perspectives and the free exchange of ideas, all courses at LBCC will provide students the opportunity to interact with values, opinions, and/or beliefs different than the</w:t>
      </w:r>
      <w:r>
        <w:rPr>
          <w:rFonts w:ascii="Arial" w:eastAsia="Arial" w:hAnsi="Arial" w:cs="Arial"/>
          <w:color w:val="000000"/>
          <w:sz w:val="24"/>
          <w:szCs w:val="24"/>
        </w:rPr>
        <w:t>ir own in safe, positive and nurturing learning environments. LBCC is committed to producing culturally literate individuals capable of interacting, collaborating and problem-solving in an ever-changing community and diverse workforce. LBCC is an equal opp</w:t>
      </w:r>
      <w:r>
        <w:rPr>
          <w:rFonts w:ascii="Arial" w:eastAsia="Arial" w:hAnsi="Arial" w:cs="Arial"/>
          <w:color w:val="000000"/>
          <w:sz w:val="24"/>
          <w:szCs w:val="24"/>
        </w:rPr>
        <w:t>ortunity educator and employer.</w:t>
      </w:r>
    </w:p>
    <w:p w:rsidR="00333428" w:rsidRDefault="00333428">
      <w:pPr>
        <w:spacing w:after="0"/>
        <w:rPr>
          <w:rFonts w:ascii="Arial" w:eastAsia="Arial" w:hAnsi="Arial" w:cs="Arial"/>
          <w:b/>
          <w:sz w:val="24"/>
          <w:szCs w:val="24"/>
          <w:u w:val="single"/>
        </w:rPr>
      </w:pPr>
    </w:p>
    <w:p w:rsidR="00333428" w:rsidRDefault="00E06F6E">
      <w:pPr>
        <w:spacing w:after="0"/>
        <w:rPr>
          <w:rFonts w:ascii="Arial" w:eastAsia="Arial" w:hAnsi="Arial" w:cs="Arial"/>
          <w:b/>
          <w:sz w:val="24"/>
          <w:szCs w:val="24"/>
          <w:u w:val="single"/>
        </w:rPr>
      </w:pPr>
      <w:r>
        <w:rPr>
          <w:rFonts w:ascii="Arial" w:eastAsia="Arial" w:hAnsi="Arial" w:cs="Arial"/>
          <w:b/>
          <w:sz w:val="24"/>
          <w:szCs w:val="24"/>
          <w:u w:val="single"/>
        </w:rPr>
        <w:t>Your responsibilities:</w:t>
      </w:r>
    </w:p>
    <w:p w:rsidR="00333428" w:rsidRDefault="00E06F6E">
      <w:pPr>
        <w:spacing w:after="0"/>
        <w:rPr>
          <w:rFonts w:ascii="Arial" w:eastAsia="Arial" w:hAnsi="Arial" w:cs="Arial"/>
          <w:sz w:val="24"/>
          <w:szCs w:val="24"/>
        </w:rPr>
      </w:pPr>
      <w:r>
        <w:rPr>
          <w:rFonts w:ascii="Arial" w:eastAsia="Arial" w:hAnsi="Arial" w:cs="Arial"/>
          <w:sz w:val="24"/>
          <w:szCs w:val="24"/>
        </w:rPr>
        <w:t xml:space="preserve">1. </w:t>
      </w:r>
      <w:r>
        <w:rPr>
          <w:rFonts w:ascii="Arial" w:eastAsia="Arial" w:hAnsi="Arial" w:cs="Arial"/>
          <w:b/>
          <w:sz w:val="24"/>
          <w:szCs w:val="24"/>
        </w:rPr>
        <w:t>Be prepared</w:t>
      </w:r>
      <w:r>
        <w:rPr>
          <w:rFonts w:ascii="Arial" w:eastAsia="Arial" w:hAnsi="Arial" w:cs="Arial"/>
          <w:sz w:val="24"/>
          <w:szCs w:val="24"/>
        </w:rPr>
        <w:t xml:space="preserve"> for class by completing the reading and taking the quiz. </w:t>
      </w:r>
    </w:p>
    <w:p w:rsidR="00333428" w:rsidRDefault="00E06F6E">
      <w:pPr>
        <w:spacing w:after="0"/>
        <w:rPr>
          <w:rFonts w:ascii="Arial" w:eastAsia="Arial" w:hAnsi="Arial" w:cs="Arial"/>
          <w:sz w:val="24"/>
          <w:szCs w:val="24"/>
        </w:rPr>
      </w:pPr>
      <w:r>
        <w:rPr>
          <w:rFonts w:ascii="Arial" w:eastAsia="Arial" w:hAnsi="Arial" w:cs="Arial"/>
          <w:sz w:val="24"/>
          <w:szCs w:val="24"/>
        </w:rPr>
        <w:t xml:space="preserve">2. In class, </w:t>
      </w:r>
      <w:r>
        <w:rPr>
          <w:rFonts w:ascii="Arial" w:eastAsia="Arial" w:hAnsi="Arial" w:cs="Arial"/>
          <w:b/>
          <w:sz w:val="24"/>
          <w:szCs w:val="24"/>
        </w:rPr>
        <w:t xml:space="preserve">take notes by hand. Please, no electronics during lecture. </w:t>
      </w:r>
      <w:r>
        <w:rPr>
          <w:rFonts w:ascii="Arial" w:eastAsia="Arial" w:hAnsi="Arial" w:cs="Arial"/>
          <w:sz w:val="24"/>
          <w:szCs w:val="24"/>
        </w:rPr>
        <w:t xml:space="preserve">This means you must put away phones, laptops, and tablets. Numerous studies show that students learn more when taking notes by hand (i.e. Mueller and </w:t>
      </w:r>
      <w:proofErr w:type="spellStart"/>
      <w:r>
        <w:rPr>
          <w:rFonts w:ascii="Arial" w:eastAsia="Arial" w:hAnsi="Arial" w:cs="Arial"/>
          <w:sz w:val="24"/>
          <w:szCs w:val="24"/>
        </w:rPr>
        <w:t>Oppenhiemer</w:t>
      </w:r>
      <w:proofErr w:type="spellEnd"/>
      <w:r>
        <w:rPr>
          <w:rFonts w:ascii="Arial" w:eastAsia="Arial" w:hAnsi="Arial" w:cs="Arial"/>
          <w:sz w:val="24"/>
          <w:szCs w:val="24"/>
        </w:rPr>
        <w:t xml:space="preserve">, 2014). If you have accommodations or concerns please see me. </w:t>
      </w:r>
      <w:r>
        <w:rPr>
          <w:rFonts w:ascii="Arial" w:eastAsia="Arial" w:hAnsi="Arial" w:cs="Arial"/>
          <w:b/>
          <w:sz w:val="24"/>
          <w:szCs w:val="24"/>
        </w:rPr>
        <w:t xml:space="preserve">If you miss lecture, please get </w:t>
      </w:r>
      <w:r>
        <w:rPr>
          <w:rFonts w:ascii="Arial" w:eastAsia="Arial" w:hAnsi="Arial" w:cs="Arial"/>
          <w:b/>
          <w:sz w:val="24"/>
          <w:szCs w:val="24"/>
        </w:rPr>
        <w:t>notes from another student</w:t>
      </w:r>
      <w:r>
        <w:rPr>
          <w:rFonts w:ascii="Arial" w:eastAsia="Arial" w:hAnsi="Arial" w:cs="Arial"/>
          <w:sz w:val="24"/>
          <w:szCs w:val="24"/>
        </w:rPr>
        <w:t xml:space="preserve">, and do not just rely on lecture slides posted on Moodle. </w:t>
      </w:r>
    </w:p>
    <w:p w:rsidR="00333428" w:rsidRDefault="00E06F6E">
      <w:pPr>
        <w:spacing w:after="0"/>
        <w:rPr>
          <w:rFonts w:ascii="Arial" w:eastAsia="Arial" w:hAnsi="Arial" w:cs="Arial"/>
          <w:sz w:val="24"/>
          <w:szCs w:val="24"/>
        </w:rPr>
      </w:pPr>
      <w:r>
        <w:rPr>
          <w:rFonts w:ascii="Arial" w:eastAsia="Arial" w:hAnsi="Arial" w:cs="Arial"/>
          <w:sz w:val="24"/>
          <w:szCs w:val="24"/>
        </w:rPr>
        <w:t xml:space="preserve">3. </w:t>
      </w:r>
      <w:r>
        <w:rPr>
          <w:rFonts w:ascii="Arial" w:eastAsia="Arial" w:hAnsi="Arial" w:cs="Arial"/>
          <w:b/>
          <w:sz w:val="24"/>
          <w:szCs w:val="24"/>
        </w:rPr>
        <w:t>Actively participate</w:t>
      </w:r>
      <w:r>
        <w:rPr>
          <w:rFonts w:ascii="Arial" w:eastAsia="Arial" w:hAnsi="Arial" w:cs="Arial"/>
          <w:sz w:val="24"/>
          <w:szCs w:val="24"/>
        </w:rPr>
        <w:t xml:space="preserve"> in class. Long lectures are rare occurrences in this class. Instead, class time will focus on evidence based active learning that requires you to </w:t>
      </w:r>
      <w:r>
        <w:rPr>
          <w:rFonts w:ascii="Arial" w:eastAsia="Arial" w:hAnsi="Arial" w:cs="Arial"/>
          <w:sz w:val="24"/>
          <w:szCs w:val="24"/>
        </w:rPr>
        <w:t xml:space="preserve">interact with others. </w:t>
      </w:r>
    </w:p>
    <w:p w:rsidR="00333428" w:rsidRDefault="00E06F6E">
      <w:pPr>
        <w:spacing w:after="0"/>
        <w:rPr>
          <w:rFonts w:ascii="Arial" w:eastAsia="Arial" w:hAnsi="Arial" w:cs="Arial"/>
          <w:sz w:val="24"/>
          <w:szCs w:val="24"/>
        </w:rPr>
      </w:pPr>
      <w:r>
        <w:rPr>
          <w:rFonts w:ascii="Arial" w:eastAsia="Arial" w:hAnsi="Arial" w:cs="Arial"/>
          <w:sz w:val="24"/>
          <w:szCs w:val="24"/>
        </w:rPr>
        <w:t xml:space="preserve">4. </w:t>
      </w:r>
      <w:r>
        <w:rPr>
          <w:rFonts w:ascii="Arial" w:eastAsia="Arial" w:hAnsi="Arial" w:cs="Arial"/>
          <w:b/>
          <w:sz w:val="24"/>
          <w:szCs w:val="24"/>
        </w:rPr>
        <w:t>Check the Moodle</w:t>
      </w:r>
      <w:r>
        <w:rPr>
          <w:rFonts w:ascii="Arial" w:eastAsia="Arial" w:hAnsi="Arial" w:cs="Arial"/>
          <w:sz w:val="24"/>
          <w:szCs w:val="24"/>
        </w:rPr>
        <w:t xml:space="preserve"> website regularly to stay updated with current class information and due dates.</w:t>
      </w:r>
    </w:p>
    <w:p w:rsidR="00333428" w:rsidRDefault="00E06F6E">
      <w:pPr>
        <w:spacing w:after="0"/>
        <w:rPr>
          <w:rFonts w:ascii="Arial" w:eastAsia="Arial" w:hAnsi="Arial" w:cs="Arial"/>
          <w:sz w:val="24"/>
          <w:szCs w:val="24"/>
        </w:rPr>
      </w:pPr>
      <w:r>
        <w:rPr>
          <w:rFonts w:ascii="Arial" w:eastAsia="Arial" w:hAnsi="Arial" w:cs="Arial"/>
          <w:sz w:val="24"/>
          <w:szCs w:val="24"/>
        </w:rPr>
        <w:t xml:space="preserve">5. </w:t>
      </w:r>
      <w:r>
        <w:rPr>
          <w:rFonts w:ascii="Arial" w:eastAsia="Arial" w:hAnsi="Arial" w:cs="Arial"/>
          <w:b/>
          <w:sz w:val="24"/>
          <w:szCs w:val="24"/>
        </w:rPr>
        <w:t>Be on time</w:t>
      </w:r>
      <w:r>
        <w:rPr>
          <w:rFonts w:ascii="Arial" w:eastAsia="Arial" w:hAnsi="Arial" w:cs="Arial"/>
          <w:sz w:val="24"/>
          <w:szCs w:val="24"/>
        </w:rPr>
        <w:t>, stay for the entire class, listen, and contribute. If you are absent, please let me know.</w:t>
      </w:r>
    </w:p>
    <w:p w:rsidR="00333428" w:rsidRDefault="00E06F6E">
      <w:pPr>
        <w:spacing w:after="0"/>
        <w:rPr>
          <w:rFonts w:ascii="Arial" w:eastAsia="Arial" w:hAnsi="Arial" w:cs="Arial"/>
          <w:sz w:val="24"/>
          <w:szCs w:val="24"/>
        </w:rPr>
      </w:pPr>
      <w:r>
        <w:rPr>
          <w:rFonts w:ascii="Arial" w:eastAsia="Arial" w:hAnsi="Arial" w:cs="Arial"/>
          <w:sz w:val="24"/>
          <w:szCs w:val="24"/>
        </w:rPr>
        <w:t xml:space="preserve">6. </w:t>
      </w:r>
      <w:r>
        <w:rPr>
          <w:rFonts w:ascii="Arial" w:eastAsia="Arial" w:hAnsi="Arial" w:cs="Arial"/>
          <w:b/>
          <w:sz w:val="24"/>
          <w:szCs w:val="24"/>
        </w:rPr>
        <w:t>Honor Code Considerations</w:t>
      </w:r>
      <w:r>
        <w:rPr>
          <w:rFonts w:ascii="Arial" w:eastAsia="Arial" w:hAnsi="Arial" w:cs="Arial"/>
          <w:b/>
          <w:sz w:val="24"/>
          <w:szCs w:val="24"/>
        </w:rPr>
        <w:t>:</w:t>
      </w:r>
      <w:r>
        <w:rPr>
          <w:rFonts w:ascii="Arial" w:eastAsia="Arial" w:hAnsi="Arial" w:cs="Arial"/>
          <w:sz w:val="24"/>
          <w:szCs w:val="24"/>
        </w:rPr>
        <w:t xml:space="preserve"> This class is highly collaborative; however, there are expectations for individual work as well. If it is ever unclear to you, please ask. Any cheating, plagiarism, etc., may result in a zero and possible recommendation to the administration for further </w:t>
      </w:r>
      <w:r>
        <w:rPr>
          <w:rFonts w:ascii="Arial" w:eastAsia="Arial" w:hAnsi="Arial" w:cs="Arial"/>
          <w:sz w:val="24"/>
          <w:szCs w:val="24"/>
        </w:rPr>
        <w:t>consequences.</w:t>
      </w:r>
    </w:p>
    <w:p w:rsidR="00333428" w:rsidRDefault="00333428">
      <w:pPr>
        <w:spacing w:after="0"/>
        <w:rPr>
          <w:rFonts w:ascii="Arial" w:eastAsia="Arial" w:hAnsi="Arial" w:cs="Arial"/>
          <w:b/>
          <w:sz w:val="24"/>
          <w:szCs w:val="24"/>
          <w:u w:val="single"/>
        </w:rPr>
      </w:pPr>
    </w:p>
    <w:p w:rsidR="00333428" w:rsidRDefault="00E06F6E">
      <w:pPr>
        <w:spacing w:after="0"/>
        <w:rPr>
          <w:rFonts w:ascii="Arial" w:eastAsia="Arial" w:hAnsi="Arial" w:cs="Arial"/>
          <w:b/>
          <w:sz w:val="24"/>
          <w:szCs w:val="24"/>
          <w:u w:val="single"/>
        </w:rPr>
      </w:pPr>
      <w:r>
        <w:rPr>
          <w:rFonts w:ascii="Arial" w:eastAsia="Arial" w:hAnsi="Arial" w:cs="Arial"/>
          <w:b/>
          <w:sz w:val="24"/>
          <w:szCs w:val="24"/>
          <w:u w:val="single"/>
        </w:rPr>
        <w:t>My responsibility:</w:t>
      </w:r>
    </w:p>
    <w:p w:rsidR="00333428" w:rsidRDefault="00E06F6E">
      <w:pPr>
        <w:spacing w:after="0"/>
        <w:rPr>
          <w:rFonts w:ascii="Arial" w:eastAsia="Arial" w:hAnsi="Arial" w:cs="Arial"/>
          <w:sz w:val="24"/>
          <w:szCs w:val="24"/>
        </w:rPr>
      </w:pPr>
      <w:r>
        <w:rPr>
          <w:rFonts w:ascii="Arial" w:eastAsia="Arial" w:hAnsi="Arial" w:cs="Arial"/>
          <w:sz w:val="24"/>
          <w:szCs w:val="24"/>
        </w:rPr>
        <w:t>I am here to help you learn. I want each and every student to succeed in this class. Only you can do the learning, but expect me to be available for help during class and office hours and to facilitate the learning process.</w:t>
      </w:r>
    </w:p>
    <w:p w:rsidR="00333428" w:rsidRDefault="00E06F6E">
      <w:pPr>
        <w:spacing w:after="0"/>
        <w:rPr>
          <w:rFonts w:ascii="Arial" w:eastAsia="Arial" w:hAnsi="Arial" w:cs="Arial"/>
          <w:b/>
          <w:i/>
          <w:sz w:val="24"/>
          <w:szCs w:val="24"/>
        </w:rPr>
      </w:pPr>
      <w:r>
        <w:rPr>
          <w:rFonts w:ascii="Arial" w:eastAsia="Arial" w:hAnsi="Arial" w:cs="Arial"/>
          <w:b/>
          <w:i/>
          <w:sz w:val="24"/>
          <w:szCs w:val="24"/>
        </w:rPr>
        <w:t>Thanks, Deron</w:t>
      </w:r>
    </w:p>
    <w:p w:rsidR="00333428" w:rsidRDefault="00333428">
      <w:pPr>
        <w:spacing w:after="0"/>
        <w:rPr>
          <w:rFonts w:ascii="Arial" w:eastAsia="Arial" w:hAnsi="Arial" w:cs="Arial"/>
          <w:sz w:val="24"/>
          <w:szCs w:val="24"/>
        </w:rPr>
      </w:pPr>
    </w:p>
    <w:p w:rsidR="00333428" w:rsidRDefault="00E06F6E">
      <w:pPr>
        <w:jc w:val="center"/>
        <w:rPr>
          <w:rFonts w:ascii="Arial" w:eastAsia="Arial" w:hAnsi="Arial" w:cs="Arial"/>
          <w:sz w:val="24"/>
          <w:szCs w:val="24"/>
        </w:rPr>
      </w:pPr>
      <w:r>
        <w:br w:type="page"/>
      </w:r>
    </w:p>
    <w:p w:rsidR="00333428" w:rsidRDefault="00333428">
      <w:pPr>
        <w:jc w:val="center"/>
        <w:rPr>
          <w:rFonts w:ascii="Arial" w:eastAsia="Arial" w:hAnsi="Arial" w:cs="Arial"/>
          <w:sz w:val="24"/>
          <w:szCs w:val="24"/>
        </w:rPr>
      </w:pPr>
    </w:p>
    <w:p w:rsidR="00333428" w:rsidRDefault="00E06F6E">
      <w:pPr>
        <w:spacing w:after="0"/>
        <w:jc w:val="center"/>
        <w:rPr>
          <w:rFonts w:ascii="Arial" w:eastAsia="Arial" w:hAnsi="Arial" w:cs="Arial"/>
          <w:sz w:val="24"/>
          <w:szCs w:val="24"/>
        </w:rPr>
      </w:pPr>
      <w:r>
        <w:rPr>
          <w:rFonts w:ascii="Arial" w:eastAsia="Arial" w:hAnsi="Arial" w:cs="Arial"/>
          <w:sz w:val="24"/>
          <w:szCs w:val="24"/>
        </w:rPr>
        <w:t>COURSE SCHEDUL</w:t>
      </w:r>
      <w:r>
        <w:rPr>
          <w:rFonts w:ascii="Arial" w:eastAsia="Arial" w:hAnsi="Arial" w:cs="Arial"/>
          <w:sz w:val="24"/>
          <w:szCs w:val="24"/>
        </w:rPr>
        <w:t>E (subject to change):</w:t>
      </w:r>
    </w:p>
    <w:p w:rsidR="00333428" w:rsidRDefault="00E06F6E">
      <w:pPr>
        <w:spacing w:after="0"/>
        <w:jc w:val="center"/>
        <w:rPr>
          <w:rFonts w:ascii="Arial" w:eastAsia="Arial" w:hAnsi="Arial" w:cs="Arial"/>
          <w:b/>
          <w:sz w:val="24"/>
          <w:szCs w:val="24"/>
        </w:rPr>
      </w:pPr>
      <w:r>
        <w:rPr>
          <w:rFonts w:ascii="Arial" w:eastAsia="Arial" w:hAnsi="Arial" w:cs="Arial"/>
          <w:b/>
          <w:sz w:val="24"/>
          <w:szCs w:val="24"/>
        </w:rPr>
        <w:t>Due dates or holidays in bold face</w:t>
      </w:r>
    </w:p>
    <w:p w:rsidR="00333428" w:rsidRDefault="00333428">
      <w:pPr>
        <w:spacing w:after="0"/>
        <w:rPr>
          <w:rFonts w:ascii="Arial" w:eastAsia="Arial" w:hAnsi="Arial" w:cs="Arial"/>
          <w:sz w:val="24"/>
          <w:szCs w:val="24"/>
        </w:rPr>
      </w:pPr>
    </w:p>
    <w:tbl>
      <w:tblPr>
        <w:tblStyle w:val="a"/>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0"/>
        <w:gridCol w:w="1305"/>
        <w:gridCol w:w="3120"/>
        <w:gridCol w:w="3750"/>
      </w:tblGrid>
      <w:tr w:rsidR="00333428">
        <w:trPr>
          <w:trHeight w:val="220"/>
          <w:jc w:val="center"/>
        </w:trPr>
        <w:tc>
          <w:tcPr>
            <w:tcW w:w="900" w:type="dxa"/>
          </w:tcPr>
          <w:p w:rsidR="00333428" w:rsidRDefault="00E06F6E">
            <w:pPr>
              <w:pStyle w:val="Heading3"/>
              <w:jc w:val="center"/>
              <w:outlineLvl w:val="2"/>
            </w:pPr>
            <w:r>
              <w:t>W</w:t>
            </w:r>
            <w:bookmarkStart w:id="2" w:name="kix.jcyrb3t41liq" w:colFirst="0" w:colLast="0"/>
            <w:bookmarkEnd w:id="2"/>
            <w:r>
              <w:t>eek</w:t>
            </w:r>
          </w:p>
        </w:tc>
        <w:tc>
          <w:tcPr>
            <w:tcW w:w="1305" w:type="dxa"/>
          </w:tcPr>
          <w:p w:rsidR="00333428" w:rsidRDefault="00E06F6E">
            <w:pPr>
              <w:pStyle w:val="Heading3"/>
              <w:outlineLvl w:val="2"/>
            </w:pPr>
            <w:r>
              <w:t>Reading</w:t>
            </w:r>
          </w:p>
        </w:tc>
        <w:tc>
          <w:tcPr>
            <w:tcW w:w="3120" w:type="dxa"/>
          </w:tcPr>
          <w:p w:rsidR="00333428" w:rsidRDefault="00E06F6E">
            <w:pPr>
              <w:pStyle w:val="Heading3"/>
              <w:outlineLvl w:val="2"/>
            </w:pPr>
            <w:r>
              <w:t>Tuesday</w:t>
            </w:r>
          </w:p>
        </w:tc>
        <w:tc>
          <w:tcPr>
            <w:tcW w:w="3750" w:type="dxa"/>
          </w:tcPr>
          <w:p w:rsidR="00333428" w:rsidRDefault="00E06F6E">
            <w:pPr>
              <w:pStyle w:val="Heading3"/>
              <w:outlineLvl w:val="2"/>
            </w:pPr>
            <w:bookmarkStart w:id="3" w:name="_vf599wsa8jop" w:colFirst="0" w:colLast="0"/>
            <w:bookmarkEnd w:id="3"/>
            <w:r>
              <w:t>Thursday</w:t>
            </w:r>
          </w:p>
        </w:tc>
      </w:tr>
      <w:tr w:rsidR="00333428">
        <w:trPr>
          <w:trHeight w:val="220"/>
          <w:jc w:val="center"/>
        </w:trPr>
        <w:tc>
          <w:tcPr>
            <w:tcW w:w="900" w:type="dxa"/>
          </w:tcPr>
          <w:p w:rsidR="00333428" w:rsidRDefault="00E06F6E">
            <w:pPr>
              <w:widowControl w:val="0"/>
              <w:jc w:val="center"/>
              <w:rPr>
                <w:rFonts w:ascii="Arial" w:eastAsia="Arial" w:hAnsi="Arial" w:cs="Arial"/>
                <w:sz w:val="24"/>
                <w:szCs w:val="24"/>
              </w:rPr>
            </w:pPr>
            <w:r>
              <w:rPr>
                <w:rFonts w:ascii="Arial" w:eastAsia="Arial" w:hAnsi="Arial" w:cs="Arial"/>
                <w:sz w:val="24"/>
                <w:szCs w:val="24"/>
              </w:rPr>
              <w:t>1</w:t>
            </w:r>
          </w:p>
          <w:p w:rsidR="00333428" w:rsidRDefault="00333428">
            <w:pPr>
              <w:widowControl w:val="0"/>
              <w:jc w:val="center"/>
              <w:rPr>
                <w:rFonts w:ascii="Arial" w:eastAsia="Arial" w:hAnsi="Arial" w:cs="Arial"/>
                <w:sz w:val="24"/>
                <w:szCs w:val="24"/>
              </w:rPr>
            </w:pPr>
          </w:p>
        </w:tc>
        <w:tc>
          <w:tcPr>
            <w:tcW w:w="1305" w:type="dxa"/>
          </w:tcPr>
          <w:p w:rsidR="00333428" w:rsidRDefault="00E06F6E">
            <w:pPr>
              <w:widowControl w:val="0"/>
              <w:rPr>
                <w:rFonts w:ascii="Arial" w:eastAsia="Arial" w:hAnsi="Arial" w:cs="Arial"/>
                <w:sz w:val="24"/>
                <w:szCs w:val="24"/>
              </w:rPr>
            </w:pPr>
            <w:r>
              <w:rPr>
                <w:rFonts w:ascii="Arial" w:eastAsia="Arial" w:hAnsi="Arial" w:cs="Arial"/>
                <w:sz w:val="24"/>
                <w:szCs w:val="24"/>
              </w:rPr>
              <w:t>Intro. to Earth Sci.</w:t>
            </w:r>
          </w:p>
        </w:tc>
        <w:tc>
          <w:tcPr>
            <w:tcW w:w="3120" w:type="dxa"/>
          </w:tcPr>
          <w:p w:rsidR="00333428" w:rsidRDefault="00E06F6E">
            <w:pPr>
              <w:widowControl w:val="0"/>
              <w:rPr>
                <w:rFonts w:ascii="Arial" w:eastAsia="Arial" w:hAnsi="Arial" w:cs="Arial"/>
                <w:sz w:val="24"/>
                <w:szCs w:val="24"/>
              </w:rPr>
            </w:pPr>
            <w:r>
              <w:rPr>
                <w:rFonts w:ascii="Arial" w:eastAsia="Arial" w:hAnsi="Arial" w:cs="Arial"/>
                <w:sz w:val="24"/>
                <w:szCs w:val="24"/>
              </w:rPr>
              <w:t>Class introduction</w:t>
            </w:r>
          </w:p>
          <w:p w:rsidR="00333428" w:rsidRDefault="00E06F6E">
            <w:pPr>
              <w:widowControl w:val="0"/>
              <w:rPr>
                <w:rFonts w:ascii="Arial" w:eastAsia="Arial" w:hAnsi="Arial" w:cs="Arial"/>
                <w:sz w:val="24"/>
                <w:szCs w:val="24"/>
              </w:rPr>
            </w:pPr>
            <w:r>
              <w:rPr>
                <w:rFonts w:ascii="Arial" w:eastAsia="Arial" w:hAnsi="Arial" w:cs="Arial"/>
                <w:sz w:val="24"/>
                <w:szCs w:val="24"/>
              </w:rPr>
              <w:t>Earth Systems</w:t>
            </w:r>
          </w:p>
          <w:p w:rsidR="00333428" w:rsidRDefault="00E06F6E">
            <w:pPr>
              <w:widowControl w:val="0"/>
              <w:rPr>
                <w:rFonts w:ascii="Arial" w:eastAsia="Arial" w:hAnsi="Arial" w:cs="Arial"/>
                <w:sz w:val="24"/>
                <w:szCs w:val="24"/>
              </w:rPr>
            </w:pPr>
            <w:r>
              <w:rPr>
                <w:rFonts w:ascii="Arial" w:eastAsia="Arial" w:hAnsi="Arial" w:cs="Arial"/>
                <w:sz w:val="24"/>
                <w:szCs w:val="24"/>
              </w:rPr>
              <w:t>Process of Science</w:t>
            </w:r>
          </w:p>
        </w:tc>
        <w:tc>
          <w:tcPr>
            <w:tcW w:w="3750" w:type="dxa"/>
          </w:tcPr>
          <w:p w:rsidR="00333428" w:rsidRDefault="00E06F6E">
            <w:pPr>
              <w:widowControl w:val="0"/>
              <w:rPr>
                <w:rFonts w:ascii="Arial" w:eastAsia="Arial" w:hAnsi="Arial" w:cs="Arial"/>
                <w:b/>
                <w:sz w:val="24"/>
                <w:szCs w:val="24"/>
              </w:rPr>
            </w:pPr>
            <w:bookmarkStart w:id="4" w:name="_mipenq4ybeu7" w:colFirst="0" w:colLast="0"/>
            <w:bookmarkEnd w:id="4"/>
            <w:r>
              <w:rPr>
                <w:rFonts w:ascii="Arial" w:eastAsia="Arial" w:hAnsi="Arial" w:cs="Arial"/>
                <w:b/>
                <w:sz w:val="24"/>
                <w:szCs w:val="24"/>
              </w:rPr>
              <w:t>Lab: Scientific Inquiry and Volcanic Eruptions</w:t>
            </w:r>
          </w:p>
        </w:tc>
      </w:tr>
      <w:tr w:rsidR="00333428">
        <w:trPr>
          <w:trHeight w:val="880"/>
          <w:jc w:val="center"/>
        </w:trPr>
        <w:tc>
          <w:tcPr>
            <w:tcW w:w="900" w:type="dxa"/>
          </w:tcPr>
          <w:p w:rsidR="00333428" w:rsidRDefault="00E06F6E">
            <w:pPr>
              <w:widowControl w:val="0"/>
              <w:jc w:val="center"/>
              <w:rPr>
                <w:rFonts w:ascii="Arial" w:eastAsia="Arial" w:hAnsi="Arial" w:cs="Arial"/>
                <w:sz w:val="24"/>
                <w:szCs w:val="24"/>
              </w:rPr>
            </w:pPr>
            <w:r>
              <w:rPr>
                <w:rFonts w:ascii="Arial" w:eastAsia="Arial" w:hAnsi="Arial" w:cs="Arial"/>
                <w:sz w:val="24"/>
                <w:szCs w:val="24"/>
              </w:rPr>
              <w:t>2</w:t>
            </w:r>
          </w:p>
          <w:p w:rsidR="00333428" w:rsidRDefault="00333428">
            <w:pPr>
              <w:widowControl w:val="0"/>
              <w:jc w:val="center"/>
              <w:rPr>
                <w:rFonts w:ascii="Arial" w:eastAsia="Arial" w:hAnsi="Arial" w:cs="Arial"/>
                <w:sz w:val="24"/>
                <w:szCs w:val="24"/>
              </w:rPr>
            </w:pPr>
          </w:p>
        </w:tc>
        <w:tc>
          <w:tcPr>
            <w:tcW w:w="1305" w:type="dxa"/>
          </w:tcPr>
          <w:p w:rsidR="00333428" w:rsidRDefault="00E06F6E">
            <w:pPr>
              <w:widowControl w:val="0"/>
              <w:rPr>
                <w:rFonts w:ascii="Arial" w:eastAsia="Arial" w:hAnsi="Arial" w:cs="Arial"/>
                <w:sz w:val="24"/>
                <w:szCs w:val="24"/>
              </w:rPr>
            </w:pPr>
            <w:r>
              <w:rPr>
                <w:rFonts w:ascii="Arial" w:eastAsia="Arial" w:hAnsi="Arial" w:cs="Arial"/>
                <w:sz w:val="24"/>
                <w:szCs w:val="24"/>
              </w:rPr>
              <w:t>Ch. 1</w:t>
            </w:r>
          </w:p>
        </w:tc>
        <w:tc>
          <w:tcPr>
            <w:tcW w:w="3120" w:type="dxa"/>
          </w:tcPr>
          <w:p w:rsidR="00333428" w:rsidRDefault="00E06F6E">
            <w:pPr>
              <w:widowControl w:val="0"/>
              <w:rPr>
                <w:rFonts w:ascii="Arial" w:eastAsia="Arial" w:hAnsi="Arial" w:cs="Arial"/>
                <w:b/>
                <w:sz w:val="24"/>
                <w:szCs w:val="24"/>
              </w:rPr>
            </w:pPr>
            <w:r>
              <w:rPr>
                <w:rFonts w:ascii="Arial" w:eastAsia="Arial" w:hAnsi="Arial" w:cs="Arial"/>
                <w:b/>
                <w:sz w:val="24"/>
                <w:szCs w:val="24"/>
              </w:rPr>
              <w:t>Ch. 1 Homework due*</w:t>
            </w:r>
          </w:p>
          <w:p w:rsidR="00333428" w:rsidRDefault="00E06F6E">
            <w:pPr>
              <w:widowControl w:val="0"/>
              <w:rPr>
                <w:rFonts w:ascii="Arial" w:eastAsia="Arial" w:hAnsi="Arial" w:cs="Arial"/>
                <w:b/>
                <w:sz w:val="24"/>
                <w:szCs w:val="24"/>
              </w:rPr>
            </w:pPr>
            <w:r>
              <w:rPr>
                <w:rFonts w:ascii="Arial" w:eastAsia="Arial" w:hAnsi="Arial" w:cs="Arial"/>
                <w:b/>
                <w:sz w:val="24"/>
                <w:szCs w:val="24"/>
              </w:rPr>
              <w:t>Quiz 1</w:t>
            </w:r>
          </w:p>
          <w:p w:rsidR="00333428" w:rsidRDefault="00E06F6E">
            <w:pPr>
              <w:widowControl w:val="0"/>
              <w:rPr>
                <w:rFonts w:ascii="Arial" w:eastAsia="Arial" w:hAnsi="Arial" w:cs="Arial"/>
                <w:sz w:val="24"/>
                <w:szCs w:val="24"/>
              </w:rPr>
            </w:pPr>
            <w:r>
              <w:rPr>
                <w:rFonts w:ascii="Arial" w:eastAsia="Arial" w:hAnsi="Arial" w:cs="Arial"/>
                <w:sz w:val="24"/>
                <w:szCs w:val="24"/>
              </w:rPr>
              <w:t>Minerals and Resources</w:t>
            </w:r>
          </w:p>
        </w:tc>
        <w:tc>
          <w:tcPr>
            <w:tcW w:w="3750" w:type="dxa"/>
          </w:tcPr>
          <w:p w:rsidR="00333428" w:rsidRDefault="00E06F6E">
            <w:pPr>
              <w:widowControl w:val="0"/>
              <w:rPr>
                <w:rFonts w:ascii="Arial" w:eastAsia="Arial" w:hAnsi="Arial" w:cs="Arial"/>
                <w:sz w:val="24"/>
                <w:szCs w:val="24"/>
              </w:rPr>
            </w:pPr>
            <w:r>
              <w:rPr>
                <w:rFonts w:ascii="Arial" w:eastAsia="Arial" w:hAnsi="Arial" w:cs="Arial"/>
                <w:sz w:val="24"/>
                <w:szCs w:val="24"/>
              </w:rPr>
              <w:t>Mineral Identification</w:t>
            </w:r>
          </w:p>
          <w:p w:rsidR="00333428" w:rsidRDefault="00E06F6E">
            <w:pPr>
              <w:widowControl w:val="0"/>
              <w:rPr>
                <w:rFonts w:ascii="Arial" w:eastAsia="Arial" w:hAnsi="Arial" w:cs="Arial"/>
                <w:b/>
                <w:sz w:val="24"/>
                <w:szCs w:val="24"/>
              </w:rPr>
            </w:pPr>
            <w:r>
              <w:rPr>
                <w:rFonts w:ascii="Arial" w:eastAsia="Arial" w:hAnsi="Arial" w:cs="Arial"/>
                <w:b/>
                <w:sz w:val="24"/>
                <w:szCs w:val="24"/>
              </w:rPr>
              <w:t>Lab: Minerals</w:t>
            </w:r>
          </w:p>
          <w:p w:rsidR="00333428" w:rsidRDefault="00333428">
            <w:pPr>
              <w:widowControl w:val="0"/>
              <w:rPr>
                <w:rFonts w:ascii="Arial" w:eastAsia="Arial" w:hAnsi="Arial" w:cs="Arial"/>
                <w:sz w:val="24"/>
                <w:szCs w:val="24"/>
              </w:rPr>
            </w:pPr>
          </w:p>
        </w:tc>
      </w:tr>
      <w:tr w:rsidR="00333428">
        <w:trPr>
          <w:trHeight w:val="960"/>
          <w:jc w:val="center"/>
        </w:trPr>
        <w:tc>
          <w:tcPr>
            <w:tcW w:w="900" w:type="dxa"/>
          </w:tcPr>
          <w:p w:rsidR="00333428" w:rsidRDefault="00E06F6E">
            <w:pPr>
              <w:widowControl w:val="0"/>
              <w:jc w:val="center"/>
              <w:rPr>
                <w:rFonts w:ascii="Arial" w:eastAsia="Arial" w:hAnsi="Arial" w:cs="Arial"/>
                <w:sz w:val="24"/>
                <w:szCs w:val="24"/>
              </w:rPr>
            </w:pPr>
            <w:r>
              <w:rPr>
                <w:rFonts w:ascii="Arial" w:eastAsia="Arial" w:hAnsi="Arial" w:cs="Arial"/>
                <w:sz w:val="24"/>
                <w:szCs w:val="24"/>
              </w:rPr>
              <w:t>3</w:t>
            </w:r>
          </w:p>
          <w:p w:rsidR="00333428" w:rsidRDefault="00333428">
            <w:pPr>
              <w:widowControl w:val="0"/>
              <w:jc w:val="center"/>
              <w:rPr>
                <w:rFonts w:ascii="Arial" w:eastAsia="Arial" w:hAnsi="Arial" w:cs="Arial"/>
                <w:sz w:val="24"/>
                <w:szCs w:val="24"/>
              </w:rPr>
            </w:pPr>
          </w:p>
        </w:tc>
        <w:tc>
          <w:tcPr>
            <w:tcW w:w="1305" w:type="dxa"/>
          </w:tcPr>
          <w:p w:rsidR="00333428" w:rsidRDefault="00E06F6E">
            <w:pPr>
              <w:widowControl w:val="0"/>
              <w:rPr>
                <w:rFonts w:ascii="Arial" w:eastAsia="Arial" w:hAnsi="Arial" w:cs="Arial"/>
                <w:sz w:val="24"/>
                <w:szCs w:val="24"/>
              </w:rPr>
            </w:pPr>
            <w:r>
              <w:rPr>
                <w:rFonts w:ascii="Arial" w:eastAsia="Arial" w:hAnsi="Arial" w:cs="Arial"/>
                <w:sz w:val="24"/>
                <w:szCs w:val="24"/>
              </w:rPr>
              <w:t>Ch. 2</w:t>
            </w:r>
          </w:p>
        </w:tc>
        <w:tc>
          <w:tcPr>
            <w:tcW w:w="3120" w:type="dxa"/>
          </w:tcPr>
          <w:p w:rsidR="00333428" w:rsidRDefault="00E06F6E">
            <w:pPr>
              <w:widowControl w:val="0"/>
              <w:rPr>
                <w:rFonts w:ascii="Arial" w:eastAsia="Arial" w:hAnsi="Arial" w:cs="Arial"/>
                <w:b/>
                <w:sz w:val="24"/>
                <w:szCs w:val="24"/>
              </w:rPr>
            </w:pPr>
            <w:r>
              <w:rPr>
                <w:rFonts w:ascii="Arial" w:eastAsia="Arial" w:hAnsi="Arial" w:cs="Arial"/>
                <w:b/>
                <w:sz w:val="24"/>
                <w:szCs w:val="24"/>
              </w:rPr>
              <w:t>Ch. 2 Homework due</w:t>
            </w:r>
          </w:p>
          <w:p w:rsidR="00333428" w:rsidRDefault="00E06F6E">
            <w:pPr>
              <w:widowControl w:val="0"/>
              <w:rPr>
                <w:rFonts w:ascii="Arial" w:eastAsia="Arial" w:hAnsi="Arial" w:cs="Arial"/>
                <w:b/>
                <w:sz w:val="24"/>
                <w:szCs w:val="24"/>
              </w:rPr>
            </w:pPr>
            <w:r>
              <w:rPr>
                <w:rFonts w:ascii="Arial" w:eastAsia="Arial" w:hAnsi="Arial" w:cs="Arial"/>
                <w:b/>
                <w:sz w:val="24"/>
                <w:szCs w:val="24"/>
              </w:rPr>
              <w:t>Quiz 2</w:t>
            </w:r>
          </w:p>
          <w:p w:rsidR="00333428" w:rsidRDefault="00E06F6E">
            <w:pPr>
              <w:widowControl w:val="0"/>
              <w:rPr>
                <w:rFonts w:ascii="Arial" w:eastAsia="Arial" w:hAnsi="Arial" w:cs="Arial"/>
                <w:sz w:val="24"/>
                <w:szCs w:val="24"/>
              </w:rPr>
            </w:pPr>
            <w:r>
              <w:rPr>
                <w:rFonts w:ascii="Arial" w:eastAsia="Arial" w:hAnsi="Arial" w:cs="Arial"/>
                <w:sz w:val="24"/>
                <w:szCs w:val="24"/>
              </w:rPr>
              <w:t>Rock Types</w:t>
            </w:r>
          </w:p>
        </w:tc>
        <w:tc>
          <w:tcPr>
            <w:tcW w:w="3750" w:type="dxa"/>
          </w:tcPr>
          <w:p w:rsidR="00333428" w:rsidRDefault="00E06F6E">
            <w:pPr>
              <w:widowControl w:val="0"/>
              <w:rPr>
                <w:rFonts w:ascii="Arial" w:eastAsia="Arial" w:hAnsi="Arial" w:cs="Arial"/>
                <w:sz w:val="24"/>
                <w:szCs w:val="24"/>
              </w:rPr>
            </w:pPr>
            <w:r>
              <w:rPr>
                <w:rFonts w:ascii="Arial" w:eastAsia="Arial" w:hAnsi="Arial" w:cs="Arial"/>
                <w:sz w:val="24"/>
                <w:szCs w:val="24"/>
              </w:rPr>
              <w:t>Rock cycle</w:t>
            </w:r>
          </w:p>
          <w:p w:rsidR="00333428" w:rsidRDefault="00E06F6E">
            <w:pPr>
              <w:widowControl w:val="0"/>
              <w:rPr>
                <w:rFonts w:ascii="Arial" w:eastAsia="Arial" w:hAnsi="Arial" w:cs="Arial"/>
                <w:b/>
                <w:sz w:val="24"/>
                <w:szCs w:val="24"/>
              </w:rPr>
            </w:pPr>
            <w:r>
              <w:rPr>
                <w:rFonts w:ascii="Arial" w:eastAsia="Arial" w:hAnsi="Arial" w:cs="Arial"/>
                <w:b/>
                <w:sz w:val="24"/>
                <w:szCs w:val="24"/>
              </w:rPr>
              <w:t>Lab: Rock Types</w:t>
            </w:r>
          </w:p>
        </w:tc>
      </w:tr>
      <w:tr w:rsidR="00333428">
        <w:trPr>
          <w:trHeight w:val="220"/>
          <w:jc w:val="center"/>
        </w:trPr>
        <w:tc>
          <w:tcPr>
            <w:tcW w:w="900" w:type="dxa"/>
          </w:tcPr>
          <w:p w:rsidR="00333428" w:rsidRDefault="00E06F6E">
            <w:pPr>
              <w:widowControl w:val="0"/>
              <w:jc w:val="center"/>
              <w:rPr>
                <w:rFonts w:ascii="Arial" w:eastAsia="Arial" w:hAnsi="Arial" w:cs="Arial"/>
                <w:sz w:val="24"/>
                <w:szCs w:val="24"/>
              </w:rPr>
            </w:pPr>
            <w:r>
              <w:rPr>
                <w:rFonts w:ascii="Arial" w:eastAsia="Arial" w:hAnsi="Arial" w:cs="Arial"/>
                <w:sz w:val="24"/>
                <w:szCs w:val="24"/>
              </w:rPr>
              <w:t>4</w:t>
            </w:r>
          </w:p>
          <w:p w:rsidR="00333428" w:rsidRDefault="00333428">
            <w:pPr>
              <w:widowControl w:val="0"/>
              <w:jc w:val="center"/>
              <w:rPr>
                <w:rFonts w:ascii="Arial" w:eastAsia="Arial" w:hAnsi="Arial" w:cs="Arial"/>
                <w:sz w:val="24"/>
                <w:szCs w:val="24"/>
              </w:rPr>
            </w:pPr>
          </w:p>
        </w:tc>
        <w:tc>
          <w:tcPr>
            <w:tcW w:w="1305" w:type="dxa"/>
          </w:tcPr>
          <w:p w:rsidR="00333428" w:rsidRDefault="00E06F6E">
            <w:pPr>
              <w:widowControl w:val="0"/>
              <w:rPr>
                <w:rFonts w:ascii="Arial" w:eastAsia="Arial" w:hAnsi="Arial" w:cs="Arial"/>
                <w:sz w:val="24"/>
                <w:szCs w:val="24"/>
              </w:rPr>
            </w:pPr>
            <w:r>
              <w:rPr>
                <w:rFonts w:ascii="Arial" w:eastAsia="Arial" w:hAnsi="Arial" w:cs="Arial"/>
                <w:sz w:val="24"/>
                <w:szCs w:val="24"/>
              </w:rPr>
              <w:t>5.3-5.9</w:t>
            </w:r>
          </w:p>
        </w:tc>
        <w:tc>
          <w:tcPr>
            <w:tcW w:w="3120" w:type="dxa"/>
          </w:tcPr>
          <w:p w:rsidR="00333428" w:rsidRDefault="00E06F6E">
            <w:pPr>
              <w:widowControl w:val="0"/>
              <w:rPr>
                <w:rFonts w:ascii="Arial" w:eastAsia="Arial" w:hAnsi="Arial" w:cs="Arial"/>
                <w:b/>
                <w:sz w:val="24"/>
                <w:szCs w:val="24"/>
              </w:rPr>
            </w:pPr>
            <w:r>
              <w:rPr>
                <w:rFonts w:ascii="Arial" w:eastAsia="Arial" w:hAnsi="Arial" w:cs="Arial"/>
                <w:b/>
                <w:sz w:val="24"/>
                <w:szCs w:val="24"/>
              </w:rPr>
              <w:t>Ch. 5 Homework due</w:t>
            </w:r>
          </w:p>
          <w:p w:rsidR="00333428" w:rsidRDefault="00E06F6E">
            <w:pPr>
              <w:widowControl w:val="0"/>
              <w:rPr>
                <w:rFonts w:ascii="Arial" w:eastAsia="Arial" w:hAnsi="Arial" w:cs="Arial"/>
                <w:b/>
                <w:sz w:val="24"/>
                <w:szCs w:val="24"/>
              </w:rPr>
            </w:pPr>
            <w:r>
              <w:rPr>
                <w:rFonts w:ascii="Arial" w:eastAsia="Arial" w:hAnsi="Arial" w:cs="Arial"/>
                <w:b/>
                <w:sz w:val="24"/>
                <w:szCs w:val="24"/>
              </w:rPr>
              <w:t>EXAM 1</w:t>
            </w:r>
          </w:p>
          <w:p w:rsidR="00333428" w:rsidRDefault="00E06F6E">
            <w:pPr>
              <w:widowControl w:val="0"/>
              <w:rPr>
                <w:rFonts w:ascii="Arial" w:eastAsia="Arial" w:hAnsi="Arial" w:cs="Arial"/>
                <w:sz w:val="24"/>
                <w:szCs w:val="24"/>
              </w:rPr>
            </w:pPr>
            <w:r>
              <w:rPr>
                <w:rFonts w:ascii="Arial" w:eastAsia="Arial" w:hAnsi="Arial" w:cs="Arial"/>
                <w:sz w:val="24"/>
                <w:szCs w:val="24"/>
              </w:rPr>
              <w:t>Earth’s interior, tectonics</w:t>
            </w:r>
          </w:p>
        </w:tc>
        <w:tc>
          <w:tcPr>
            <w:tcW w:w="3750" w:type="dxa"/>
          </w:tcPr>
          <w:p w:rsidR="00333428" w:rsidRDefault="00E06F6E">
            <w:pPr>
              <w:widowControl w:val="0"/>
              <w:rPr>
                <w:rFonts w:ascii="Arial" w:eastAsia="Arial" w:hAnsi="Arial" w:cs="Arial"/>
                <w:sz w:val="24"/>
                <w:szCs w:val="24"/>
              </w:rPr>
            </w:pPr>
            <w:r>
              <w:rPr>
                <w:rFonts w:ascii="Arial" w:eastAsia="Arial" w:hAnsi="Arial" w:cs="Arial"/>
                <w:sz w:val="24"/>
                <w:szCs w:val="24"/>
              </w:rPr>
              <w:t>Plate boundary types</w:t>
            </w:r>
          </w:p>
          <w:p w:rsidR="00333428" w:rsidRDefault="00E06F6E">
            <w:pPr>
              <w:widowControl w:val="0"/>
              <w:rPr>
                <w:rFonts w:ascii="Arial" w:eastAsia="Arial" w:hAnsi="Arial" w:cs="Arial"/>
                <w:b/>
                <w:sz w:val="24"/>
                <w:szCs w:val="24"/>
              </w:rPr>
            </w:pPr>
            <w:r>
              <w:rPr>
                <w:rFonts w:ascii="Arial" w:eastAsia="Arial" w:hAnsi="Arial" w:cs="Arial"/>
                <w:b/>
                <w:sz w:val="24"/>
                <w:szCs w:val="24"/>
              </w:rPr>
              <w:t>Lab: Plate Tectonics</w:t>
            </w:r>
          </w:p>
        </w:tc>
      </w:tr>
      <w:tr w:rsidR="00333428">
        <w:trPr>
          <w:trHeight w:val="220"/>
          <w:jc w:val="center"/>
        </w:trPr>
        <w:tc>
          <w:tcPr>
            <w:tcW w:w="900" w:type="dxa"/>
          </w:tcPr>
          <w:p w:rsidR="00333428" w:rsidRDefault="00E06F6E">
            <w:pPr>
              <w:widowControl w:val="0"/>
              <w:jc w:val="center"/>
              <w:rPr>
                <w:rFonts w:ascii="Arial" w:eastAsia="Arial" w:hAnsi="Arial" w:cs="Arial"/>
                <w:sz w:val="24"/>
                <w:szCs w:val="24"/>
              </w:rPr>
            </w:pPr>
            <w:r>
              <w:rPr>
                <w:rFonts w:ascii="Arial" w:eastAsia="Arial" w:hAnsi="Arial" w:cs="Arial"/>
                <w:sz w:val="24"/>
                <w:szCs w:val="24"/>
              </w:rPr>
              <w:t>5</w:t>
            </w:r>
          </w:p>
          <w:p w:rsidR="00333428" w:rsidRDefault="00333428">
            <w:pPr>
              <w:widowControl w:val="0"/>
              <w:jc w:val="center"/>
              <w:rPr>
                <w:rFonts w:ascii="Arial" w:eastAsia="Arial" w:hAnsi="Arial" w:cs="Arial"/>
                <w:sz w:val="24"/>
                <w:szCs w:val="24"/>
              </w:rPr>
            </w:pPr>
          </w:p>
        </w:tc>
        <w:tc>
          <w:tcPr>
            <w:tcW w:w="1305" w:type="dxa"/>
          </w:tcPr>
          <w:p w:rsidR="00333428" w:rsidRDefault="00E06F6E">
            <w:pPr>
              <w:widowControl w:val="0"/>
              <w:rPr>
                <w:rFonts w:ascii="Arial" w:eastAsia="Arial" w:hAnsi="Arial" w:cs="Arial"/>
                <w:sz w:val="24"/>
                <w:szCs w:val="24"/>
              </w:rPr>
            </w:pPr>
            <w:r>
              <w:rPr>
                <w:rFonts w:ascii="Arial" w:eastAsia="Arial" w:hAnsi="Arial" w:cs="Arial"/>
                <w:sz w:val="24"/>
                <w:szCs w:val="24"/>
              </w:rPr>
              <w:t>6.1-6.5</w:t>
            </w:r>
          </w:p>
        </w:tc>
        <w:tc>
          <w:tcPr>
            <w:tcW w:w="3120" w:type="dxa"/>
          </w:tcPr>
          <w:p w:rsidR="00333428" w:rsidRDefault="00E06F6E">
            <w:pPr>
              <w:widowControl w:val="0"/>
              <w:rPr>
                <w:rFonts w:ascii="Arial" w:eastAsia="Arial" w:hAnsi="Arial" w:cs="Arial"/>
                <w:b/>
                <w:sz w:val="24"/>
                <w:szCs w:val="24"/>
              </w:rPr>
            </w:pPr>
            <w:r>
              <w:rPr>
                <w:rFonts w:ascii="Arial" w:eastAsia="Arial" w:hAnsi="Arial" w:cs="Arial"/>
                <w:b/>
                <w:sz w:val="24"/>
                <w:szCs w:val="24"/>
              </w:rPr>
              <w:t>Ch. 6 Homework due</w:t>
            </w:r>
          </w:p>
          <w:p w:rsidR="00333428" w:rsidRDefault="00E06F6E">
            <w:pPr>
              <w:widowControl w:val="0"/>
              <w:rPr>
                <w:rFonts w:ascii="Arial" w:eastAsia="Arial" w:hAnsi="Arial" w:cs="Arial"/>
                <w:b/>
                <w:sz w:val="24"/>
                <w:szCs w:val="24"/>
              </w:rPr>
            </w:pPr>
            <w:r>
              <w:rPr>
                <w:rFonts w:ascii="Arial" w:eastAsia="Arial" w:hAnsi="Arial" w:cs="Arial"/>
                <w:b/>
                <w:sz w:val="24"/>
                <w:szCs w:val="24"/>
              </w:rPr>
              <w:t>Quiz 3</w:t>
            </w:r>
          </w:p>
          <w:p w:rsidR="00333428" w:rsidRDefault="00E06F6E">
            <w:pPr>
              <w:widowControl w:val="0"/>
              <w:rPr>
                <w:rFonts w:ascii="Arial" w:eastAsia="Arial" w:hAnsi="Arial" w:cs="Arial"/>
                <w:sz w:val="24"/>
                <w:szCs w:val="24"/>
              </w:rPr>
            </w:pPr>
            <w:r>
              <w:rPr>
                <w:rFonts w:ascii="Arial" w:eastAsia="Arial" w:hAnsi="Arial" w:cs="Arial"/>
                <w:sz w:val="24"/>
                <w:szCs w:val="24"/>
              </w:rPr>
              <w:t>Seismology</w:t>
            </w:r>
          </w:p>
          <w:p w:rsidR="00333428" w:rsidRDefault="00E06F6E">
            <w:pPr>
              <w:widowControl w:val="0"/>
              <w:rPr>
                <w:rFonts w:ascii="Arial" w:eastAsia="Arial" w:hAnsi="Arial" w:cs="Arial"/>
                <w:sz w:val="24"/>
                <w:szCs w:val="24"/>
              </w:rPr>
            </w:pPr>
            <w:r>
              <w:rPr>
                <w:rFonts w:ascii="Arial" w:eastAsia="Arial" w:hAnsi="Arial" w:cs="Arial"/>
                <w:sz w:val="24"/>
                <w:szCs w:val="24"/>
              </w:rPr>
              <w:t>Earthquakes and tectonics</w:t>
            </w:r>
          </w:p>
        </w:tc>
        <w:tc>
          <w:tcPr>
            <w:tcW w:w="3750" w:type="dxa"/>
          </w:tcPr>
          <w:p w:rsidR="00333428" w:rsidRDefault="00E06F6E">
            <w:pPr>
              <w:widowControl w:val="0"/>
              <w:rPr>
                <w:rFonts w:ascii="Arial" w:eastAsia="Arial" w:hAnsi="Arial" w:cs="Arial"/>
                <w:sz w:val="24"/>
                <w:szCs w:val="24"/>
              </w:rPr>
            </w:pPr>
            <w:r>
              <w:rPr>
                <w:rFonts w:ascii="Arial" w:eastAsia="Arial" w:hAnsi="Arial" w:cs="Arial"/>
                <w:sz w:val="24"/>
                <w:szCs w:val="24"/>
              </w:rPr>
              <w:t xml:space="preserve">Earthquake hazards </w:t>
            </w:r>
          </w:p>
          <w:p w:rsidR="00333428" w:rsidRDefault="00E06F6E">
            <w:pPr>
              <w:widowControl w:val="0"/>
              <w:rPr>
                <w:rFonts w:ascii="Arial" w:eastAsia="Arial" w:hAnsi="Arial" w:cs="Arial"/>
                <w:sz w:val="24"/>
                <w:szCs w:val="24"/>
              </w:rPr>
            </w:pPr>
            <w:bookmarkStart w:id="5" w:name="_yfcveghbfltn" w:colFirst="0" w:colLast="0"/>
            <w:bookmarkEnd w:id="5"/>
            <w:r>
              <w:rPr>
                <w:rFonts w:ascii="Arial" w:eastAsia="Arial" w:hAnsi="Arial" w:cs="Arial"/>
                <w:sz w:val="24"/>
                <w:szCs w:val="24"/>
              </w:rPr>
              <w:t>The “Big One”</w:t>
            </w:r>
          </w:p>
          <w:p w:rsidR="00333428" w:rsidRDefault="00E06F6E">
            <w:pPr>
              <w:widowControl w:val="0"/>
              <w:rPr>
                <w:rFonts w:ascii="Arial" w:eastAsia="Arial" w:hAnsi="Arial" w:cs="Arial"/>
                <w:b/>
                <w:sz w:val="24"/>
                <w:szCs w:val="24"/>
              </w:rPr>
            </w:pPr>
            <w:r>
              <w:rPr>
                <w:rFonts w:ascii="Arial" w:eastAsia="Arial" w:hAnsi="Arial" w:cs="Arial"/>
                <w:b/>
                <w:sz w:val="24"/>
                <w:szCs w:val="24"/>
              </w:rPr>
              <w:t>Lab: Seismic-Eruption</w:t>
            </w:r>
          </w:p>
        </w:tc>
      </w:tr>
      <w:tr w:rsidR="00333428">
        <w:trPr>
          <w:trHeight w:val="1240"/>
          <w:jc w:val="center"/>
        </w:trPr>
        <w:tc>
          <w:tcPr>
            <w:tcW w:w="900" w:type="dxa"/>
          </w:tcPr>
          <w:p w:rsidR="00333428" w:rsidRDefault="00E06F6E">
            <w:pPr>
              <w:widowControl w:val="0"/>
              <w:jc w:val="center"/>
              <w:rPr>
                <w:rFonts w:ascii="Arial" w:eastAsia="Arial" w:hAnsi="Arial" w:cs="Arial"/>
                <w:sz w:val="24"/>
                <w:szCs w:val="24"/>
              </w:rPr>
            </w:pPr>
            <w:r>
              <w:rPr>
                <w:rFonts w:ascii="Arial" w:eastAsia="Arial" w:hAnsi="Arial" w:cs="Arial"/>
                <w:sz w:val="24"/>
                <w:szCs w:val="24"/>
              </w:rPr>
              <w:t>6</w:t>
            </w:r>
          </w:p>
        </w:tc>
        <w:tc>
          <w:tcPr>
            <w:tcW w:w="1305" w:type="dxa"/>
          </w:tcPr>
          <w:p w:rsidR="00333428" w:rsidRDefault="00E06F6E">
            <w:pPr>
              <w:widowControl w:val="0"/>
              <w:rPr>
                <w:rFonts w:ascii="Arial" w:eastAsia="Arial" w:hAnsi="Arial" w:cs="Arial"/>
                <w:sz w:val="24"/>
                <w:szCs w:val="24"/>
              </w:rPr>
            </w:pPr>
            <w:r>
              <w:rPr>
                <w:rFonts w:ascii="Arial" w:eastAsia="Arial" w:hAnsi="Arial" w:cs="Arial"/>
                <w:sz w:val="24"/>
                <w:szCs w:val="24"/>
              </w:rPr>
              <w:t>3.1, 3.3-3.10</w:t>
            </w:r>
          </w:p>
        </w:tc>
        <w:tc>
          <w:tcPr>
            <w:tcW w:w="3120" w:type="dxa"/>
          </w:tcPr>
          <w:p w:rsidR="00333428" w:rsidRDefault="00E06F6E">
            <w:pPr>
              <w:widowControl w:val="0"/>
              <w:rPr>
                <w:rFonts w:ascii="Arial" w:eastAsia="Arial" w:hAnsi="Arial" w:cs="Arial"/>
                <w:b/>
                <w:sz w:val="24"/>
                <w:szCs w:val="24"/>
              </w:rPr>
            </w:pPr>
            <w:r>
              <w:rPr>
                <w:rFonts w:ascii="Arial" w:eastAsia="Arial" w:hAnsi="Arial" w:cs="Arial"/>
                <w:b/>
                <w:sz w:val="24"/>
                <w:szCs w:val="24"/>
              </w:rPr>
              <w:t>Ch. 3 Homework due</w:t>
            </w:r>
          </w:p>
          <w:p w:rsidR="00333428" w:rsidRDefault="00E06F6E">
            <w:pPr>
              <w:widowControl w:val="0"/>
              <w:rPr>
                <w:rFonts w:ascii="Arial" w:eastAsia="Arial" w:hAnsi="Arial" w:cs="Arial"/>
                <w:b/>
                <w:sz w:val="24"/>
                <w:szCs w:val="24"/>
              </w:rPr>
            </w:pPr>
            <w:r>
              <w:rPr>
                <w:rFonts w:ascii="Arial" w:eastAsia="Arial" w:hAnsi="Arial" w:cs="Arial"/>
                <w:b/>
                <w:sz w:val="24"/>
                <w:szCs w:val="24"/>
              </w:rPr>
              <w:t>Quiz 4</w:t>
            </w:r>
          </w:p>
          <w:p w:rsidR="00333428" w:rsidRDefault="00E06F6E">
            <w:pPr>
              <w:widowControl w:val="0"/>
              <w:rPr>
                <w:rFonts w:ascii="Arial" w:eastAsia="Arial" w:hAnsi="Arial" w:cs="Arial"/>
                <w:sz w:val="24"/>
                <w:szCs w:val="24"/>
              </w:rPr>
            </w:pPr>
            <w:r>
              <w:rPr>
                <w:rFonts w:ascii="Arial" w:eastAsia="Arial" w:hAnsi="Arial" w:cs="Arial"/>
                <w:sz w:val="24"/>
                <w:szCs w:val="24"/>
              </w:rPr>
              <w:t>Hydrologic Cycle</w:t>
            </w:r>
          </w:p>
          <w:p w:rsidR="00333428" w:rsidRDefault="00E06F6E">
            <w:pPr>
              <w:widowControl w:val="0"/>
              <w:rPr>
                <w:rFonts w:ascii="Arial" w:eastAsia="Arial" w:hAnsi="Arial" w:cs="Arial"/>
                <w:sz w:val="24"/>
                <w:szCs w:val="24"/>
              </w:rPr>
            </w:pPr>
            <w:r>
              <w:rPr>
                <w:rFonts w:ascii="Arial" w:eastAsia="Arial" w:hAnsi="Arial" w:cs="Arial"/>
                <w:sz w:val="24"/>
                <w:szCs w:val="24"/>
              </w:rPr>
              <w:t>Erosion by Streams</w:t>
            </w:r>
          </w:p>
        </w:tc>
        <w:tc>
          <w:tcPr>
            <w:tcW w:w="3750" w:type="dxa"/>
          </w:tcPr>
          <w:p w:rsidR="00333428" w:rsidRDefault="00E06F6E">
            <w:pPr>
              <w:widowControl w:val="0"/>
              <w:rPr>
                <w:rFonts w:ascii="Arial" w:eastAsia="Arial" w:hAnsi="Arial" w:cs="Arial"/>
                <w:sz w:val="24"/>
                <w:szCs w:val="24"/>
              </w:rPr>
            </w:pPr>
            <w:r>
              <w:rPr>
                <w:rFonts w:ascii="Arial" w:eastAsia="Arial" w:hAnsi="Arial" w:cs="Arial"/>
                <w:sz w:val="24"/>
                <w:szCs w:val="24"/>
              </w:rPr>
              <w:t>Flooding</w:t>
            </w:r>
          </w:p>
          <w:p w:rsidR="00333428" w:rsidRDefault="00E06F6E">
            <w:pPr>
              <w:widowControl w:val="0"/>
              <w:rPr>
                <w:rFonts w:ascii="Arial" w:eastAsia="Arial" w:hAnsi="Arial" w:cs="Arial"/>
                <w:b/>
                <w:sz w:val="24"/>
                <w:szCs w:val="24"/>
              </w:rPr>
            </w:pPr>
            <w:r>
              <w:rPr>
                <w:rFonts w:ascii="Arial" w:eastAsia="Arial" w:hAnsi="Arial" w:cs="Arial"/>
                <w:b/>
                <w:sz w:val="24"/>
                <w:szCs w:val="24"/>
              </w:rPr>
              <w:t>Lab: Stream Tables</w:t>
            </w:r>
          </w:p>
        </w:tc>
      </w:tr>
      <w:tr w:rsidR="00333428">
        <w:trPr>
          <w:trHeight w:val="220"/>
          <w:jc w:val="center"/>
        </w:trPr>
        <w:tc>
          <w:tcPr>
            <w:tcW w:w="900" w:type="dxa"/>
          </w:tcPr>
          <w:p w:rsidR="00333428" w:rsidRDefault="00E06F6E">
            <w:pPr>
              <w:widowControl w:val="0"/>
              <w:jc w:val="center"/>
              <w:rPr>
                <w:rFonts w:ascii="Arial" w:eastAsia="Arial" w:hAnsi="Arial" w:cs="Arial"/>
                <w:sz w:val="24"/>
                <w:szCs w:val="24"/>
              </w:rPr>
            </w:pPr>
            <w:r>
              <w:rPr>
                <w:rFonts w:ascii="Arial" w:eastAsia="Arial" w:hAnsi="Arial" w:cs="Arial"/>
                <w:sz w:val="24"/>
                <w:szCs w:val="24"/>
              </w:rPr>
              <w:t>7</w:t>
            </w:r>
          </w:p>
        </w:tc>
        <w:tc>
          <w:tcPr>
            <w:tcW w:w="1305" w:type="dxa"/>
          </w:tcPr>
          <w:p w:rsidR="00333428" w:rsidRDefault="00E06F6E">
            <w:pPr>
              <w:widowControl w:val="0"/>
              <w:rPr>
                <w:rFonts w:ascii="Arial" w:eastAsia="Arial" w:hAnsi="Arial" w:cs="Arial"/>
                <w:sz w:val="24"/>
                <w:szCs w:val="24"/>
              </w:rPr>
            </w:pPr>
            <w:r>
              <w:rPr>
                <w:rFonts w:ascii="Arial" w:eastAsia="Arial" w:hAnsi="Arial" w:cs="Arial"/>
                <w:sz w:val="24"/>
                <w:szCs w:val="24"/>
              </w:rPr>
              <w:t>9.1-9.7</w:t>
            </w:r>
          </w:p>
        </w:tc>
        <w:tc>
          <w:tcPr>
            <w:tcW w:w="3120" w:type="dxa"/>
          </w:tcPr>
          <w:p w:rsidR="00333428" w:rsidRDefault="00E06F6E">
            <w:pPr>
              <w:widowControl w:val="0"/>
              <w:rPr>
                <w:rFonts w:ascii="Arial" w:eastAsia="Arial" w:hAnsi="Arial" w:cs="Arial"/>
                <w:b/>
                <w:sz w:val="24"/>
                <w:szCs w:val="24"/>
              </w:rPr>
            </w:pPr>
            <w:r>
              <w:rPr>
                <w:rFonts w:ascii="Arial" w:eastAsia="Arial" w:hAnsi="Arial" w:cs="Arial"/>
                <w:b/>
                <w:sz w:val="24"/>
                <w:szCs w:val="24"/>
              </w:rPr>
              <w:t>Ch. 9 Homework due</w:t>
            </w:r>
          </w:p>
          <w:p w:rsidR="00333428" w:rsidRDefault="00E06F6E">
            <w:pPr>
              <w:widowControl w:val="0"/>
              <w:rPr>
                <w:rFonts w:ascii="Arial" w:eastAsia="Arial" w:hAnsi="Arial" w:cs="Arial"/>
                <w:b/>
                <w:sz w:val="24"/>
                <w:szCs w:val="24"/>
              </w:rPr>
            </w:pPr>
            <w:r>
              <w:rPr>
                <w:rFonts w:ascii="Arial" w:eastAsia="Arial" w:hAnsi="Arial" w:cs="Arial"/>
                <w:b/>
                <w:sz w:val="24"/>
                <w:szCs w:val="24"/>
              </w:rPr>
              <w:t>EXAM 2</w:t>
            </w:r>
          </w:p>
          <w:p w:rsidR="00333428" w:rsidRDefault="00E06F6E">
            <w:pPr>
              <w:widowControl w:val="0"/>
              <w:rPr>
                <w:rFonts w:ascii="Arial" w:eastAsia="Arial" w:hAnsi="Arial" w:cs="Arial"/>
                <w:sz w:val="24"/>
                <w:szCs w:val="24"/>
              </w:rPr>
            </w:pPr>
            <w:r>
              <w:rPr>
                <w:rFonts w:ascii="Arial" w:eastAsia="Arial" w:hAnsi="Arial" w:cs="Arial"/>
                <w:sz w:val="24"/>
                <w:szCs w:val="24"/>
              </w:rPr>
              <w:t>Seafloor Features</w:t>
            </w:r>
          </w:p>
        </w:tc>
        <w:tc>
          <w:tcPr>
            <w:tcW w:w="3750" w:type="dxa"/>
          </w:tcPr>
          <w:p w:rsidR="00333428" w:rsidRDefault="00E06F6E">
            <w:pPr>
              <w:widowControl w:val="0"/>
              <w:rPr>
                <w:rFonts w:ascii="Arial" w:eastAsia="Arial" w:hAnsi="Arial" w:cs="Arial"/>
                <w:sz w:val="24"/>
                <w:szCs w:val="24"/>
              </w:rPr>
            </w:pPr>
            <w:r>
              <w:rPr>
                <w:rFonts w:ascii="Arial" w:eastAsia="Arial" w:hAnsi="Arial" w:cs="Arial"/>
                <w:sz w:val="24"/>
                <w:szCs w:val="24"/>
              </w:rPr>
              <w:t>Seawater composition</w:t>
            </w:r>
          </w:p>
          <w:p w:rsidR="00333428" w:rsidRDefault="00E06F6E">
            <w:pPr>
              <w:widowControl w:val="0"/>
              <w:rPr>
                <w:rFonts w:ascii="Arial" w:eastAsia="Arial" w:hAnsi="Arial" w:cs="Arial"/>
                <w:b/>
                <w:sz w:val="24"/>
                <w:szCs w:val="24"/>
              </w:rPr>
            </w:pPr>
            <w:r>
              <w:rPr>
                <w:rFonts w:ascii="Arial" w:eastAsia="Arial" w:hAnsi="Arial" w:cs="Arial"/>
                <w:b/>
                <w:sz w:val="24"/>
                <w:szCs w:val="24"/>
              </w:rPr>
              <w:t>Lab: Oceanography</w:t>
            </w:r>
          </w:p>
        </w:tc>
      </w:tr>
      <w:tr w:rsidR="00333428">
        <w:trPr>
          <w:trHeight w:val="220"/>
          <w:jc w:val="center"/>
        </w:trPr>
        <w:tc>
          <w:tcPr>
            <w:tcW w:w="900" w:type="dxa"/>
          </w:tcPr>
          <w:p w:rsidR="00333428" w:rsidRDefault="00E06F6E">
            <w:pPr>
              <w:widowControl w:val="0"/>
              <w:jc w:val="center"/>
              <w:rPr>
                <w:rFonts w:ascii="Arial" w:eastAsia="Arial" w:hAnsi="Arial" w:cs="Arial"/>
                <w:sz w:val="24"/>
                <w:szCs w:val="24"/>
              </w:rPr>
            </w:pPr>
            <w:r>
              <w:rPr>
                <w:rFonts w:ascii="Arial" w:eastAsia="Arial" w:hAnsi="Arial" w:cs="Arial"/>
                <w:sz w:val="24"/>
                <w:szCs w:val="24"/>
              </w:rPr>
              <w:t>8</w:t>
            </w:r>
          </w:p>
        </w:tc>
        <w:tc>
          <w:tcPr>
            <w:tcW w:w="1305" w:type="dxa"/>
          </w:tcPr>
          <w:p w:rsidR="00333428" w:rsidRDefault="00E06F6E">
            <w:pPr>
              <w:widowControl w:val="0"/>
              <w:rPr>
                <w:rFonts w:ascii="Arial" w:eastAsia="Arial" w:hAnsi="Arial" w:cs="Arial"/>
                <w:sz w:val="24"/>
                <w:szCs w:val="24"/>
              </w:rPr>
            </w:pPr>
            <w:r>
              <w:rPr>
                <w:rFonts w:ascii="Arial" w:eastAsia="Arial" w:hAnsi="Arial" w:cs="Arial"/>
                <w:sz w:val="24"/>
                <w:szCs w:val="24"/>
              </w:rPr>
              <w:t>11.1-11.9</w:t>
            </w:r>
          </w:p>
        </w:tc>
        <w:tc>
          <w:tcPr>
            <w:tcW w:w="3120" w:type="dxa"/>
          </w:tcPr>
          <w:p w:rsidR="00333428" w:rsidRDefault="00E06F6E">
            <w:pPr>
              <w:widowControl w:val="0"/>
              <w:rPr>
                <w:rFonts w:ascii="Arial" w:eastAsia="Arial" w:hAnsi="Arial" w:cs="Arial"/>
                <w:b/>
                <w:sz w:val="24"/>
                <w:szCs w:val="24"/>
              </w:rPr>
            </w:pPr>
            <w:r>
              <w:rPr>
                <w:rFonts w:ascii="Arial" w:eastAsia="Arial" w:hAnsi="Arial" w:cs="Arial"/>
                <w:b/>
                <w:sz w:val="24"/>
                <w:szCs w:val="24"/>
              </w:rPr>
              <w:t xml:space="preserve">Ch. 11 </w:t>
            </w:r>
            <w:proofErr w:type="spellStart"/>
            <w:r>
              <w:rPr>
                <w:rFonts w:ascii="Arial" w:eastAsia="Arial" w:hAnsi="Arial" w:cs="Arial"/>
                <w:b/>
                <w:sz w:val="24"/>
                <w:szCs w:val="24"/>
              </w:rPr>
              <w:t>Homeworkdue</w:t>
            </w:r>
            <w:proofErr w:type="spellEnd"/>
          </w:p>
          <w:p w:rsidR="00333428" w:rsidRDefault="00E06F6E">
            <w:pPr>
              <w:widowControl w:val="0"/>
              <w:rPr>
                <w:rFonts w:ascii="Arial" w:eastAsia="Arial" w:hAnsi="Arial" w:cs="Arial"/>
                <w:b/>
                <w:sz w:val="24"/>
                <w:szCs w:val="24"/>
              </w:rPr>
            </w:pPr>
            <w:r>
              <w:rPr>
                <w:rFonts w:ascii="Arial" w:eastAsia="Arial" w:hAnsi="Arial" w:cs="Arial"/>
                <w:b/>
                <w:sz w:val="24"/>
                <w:szCs w:val="24"/>
              </w:rPr>
              <w:t>Quiz 5</w:t>
            </w:r>
          </w:p>
          <w:p w:rsidR="00333428" w:rsidRDefault="00E06F6E">
            <w:pPr>
              <w:widowControl w:val="0"/>
              <w:rPr>
                <w:rFonts w:ascii="Arial" w:eastAsia="Arial" w:hAnsi="Arial" w:cs="Arial"/>
                <w:sz w:val="24"/>
                <w:szCs w:val="24"/>
              </w:rPr>
            </w:pPr>
            <w:r>
              <w:rPr>
                <w:rFonts w:ascii="Arial" w:eastAsia="Arial" w:hAnsi="Arial" w:cs="Arial"/>
                <w:sz w:val="24"/>
                <w:szCs w:val="24"/>
              </w:rPr>
              <w:t xml:space="preserve">Atmospheric composition, structure, and heating </w:t>
            </w:r>
          </w:p>
        </w:tc>
        <w:tc>
          <w:tcPr>
            <w:tcW w:w="3750" w:type="dxa"/>
          </w:tcPr>
          <w:p w:rsidR="00333428" w:rsidRDefault="00E06F6E">
            <w:pPr>
              <w:widowControl w:val="0"/>
              <w:rPr>
                <w:rFonts w:ascii="Arial" w:eastAsia="Arial" w:hAnsi="Arial" w:cs="Arial"/>
                <w:sz w:val="24"/>
                <w:szCs w:val="24"/>
              </w:rPr>
            </w:pPr>
            <w:bookmarkStart w:id="6" w:name="_30j0zll" w:colFirst="0" w:colLast="0"/>
            <w:bookmarkEnd w:id="6"/>
            <w:r>
              <w:rPr>
                <w:rFonts w:ascii="Arial" w:eastAsia="Arial" w:hAnsi="Arial" w:cs="Arial"/>
                <w:sz w:val="24"/>
                <w:szCs w:val="24"/>
              </w:rPr>
              <w:t>Past climate records</w:t>
            </w:r>
          </w:p>
          <w:p w:rsidR="00333428" w:rsidRDefault="00E06F6E">
            <w:pPr>
              <w:widowControl w:val="0"/>
              <w:rPr>
                <w:rFonts w:ascii="Arial" w:eastAsia="Arial" w:hAnsi="Arial" w:cs="Arial"/>
                <w:sz w:val="24"/>
                <w:szCs w:val="24"/>
              </w:rPr>
            </w:pPr>
            <w:bookmarkStart w:id="7" w:name="_f7uten5zyv9c" w:colFirst="0" w:colLast="0"/>
            <w:bookmarkEnd w:id="7"/>
            <w:r>
              <w:rPr>
                <w:rFonts w:ascii="Arial" w:eastAsia="Arial" w:hAnsi="Arial" w:cs="Arial"/>
                <w:sz w:val="24"/>
                <w:szCs w:val="24"/>
              </w:rPr>
              <w:t>Human-caused global warming</w:t>
            </w:r>
          </w:p>
          <w:p w:rsidR="00333428" w:rsidRDefault="00E06F6E">
            <w:pPr>
              <w:widowControl w:val="0"/>
              <w:rPr>
                <w:rFonts w:ascii="Arial" w:eastAsia="Arial" w:hAnsi="Arial" w:cs="Arial"/>
                <w:b/>
                <w:sz w:val="24"/>
                <w:szCs w:val="24"/>
              </w:rPr>
            </w:pPr>
            <w:r>
              <w:rPr>
                <w:rFonts w:ascii="Arial" w:eastAsia="Arial" w:hAnsi="Arial" w:cs="Arial"/>
                <w:b/>
                <w:sz w:val="24"/>
                <w:szCs w:val="24"/>
              </w:rPr>
              <w:t>Lab: Climate Change</w:t>
            </w:r>
          </w:p>
        </w:tc>
      </w:tr>
      <w:tr w:rsidR="00333428">
        <w:trPr>
          <w:trHeight w:val="220"/>
          <w:jc w:val="center"/>
        </w:trPr>
        <w:tc>
          <w:tcPr>
            <w:tcW w:w="900" w:type="dxa"/>
          </w:tcPr>
          <w:p w:rsidR="00333428" w:rsidRDefault="00E06F6E">
            <w:pPr>
              <w:widowControl w:val="0"/>
              <w:jc w:val="center"/>
              <w:rPr>
                <w:rFonts w:ascii="Arial" w:eastAsia="Arial" w:hAnsi="Arial" w:cs="Arial"/>
                <w:sz w:val="24"/>
                <w:szCs w:val="24"/>
              </w:rPr>
            </w:pPr>
            <w:r>
              <w:rPr>
                <w:rFonts w:ascii="Arial" w:eastAsia="Arial" w:hAnsi="Arial" w:cs="Arial"/>
                <w:sz w:val="24"/>
                <w:szCs w:val="24"/>
              </w:rPr>
              <w:t>9</w:t>
            </w:r>
          </w:p>
        </w:tc>
        <w:tc>
          <w:tcPr>
            <w:tcW w:w="1305" w:type="dxa"/>
          </w:tcPr>
          <w:p w:rsidR="00333428" w:rsidRDefault="00E06F6E">
            <w:pPr>
              <w:widowControl w:val="0"/>
              <w:rPr>
                <w:rFonts w:ascii="Arial" w:eastAsia="Arial" w:hAnsi="Arial" w:cs="Arial"/>
                <w:sz w:val="24"/>
                <w:szCs w:val="24"/>
              </w:rPr>
            </w:pPr>
            <w:r>
              <w:rPr>
                <w:rFonts w:ascii="Arial" w:eastAsia="Arial" w:hAnsi="Arial" w:cs="Arial"/>
                <w:sz w:val="24"/>
                <w:szCs w:val="24"/>
              </w:rPr>
              <w:t>12.1-12.4</w:t>
            </w:r>
          </w:p>
        </w:tc>
        <w:tc>
          <w:tcPr>
            <w:tcW w:w="3120" w:type="dxa"/>
          </w:tcPr>
          <w:p w:rsidR="00333428" w:rsidRDefault="00E06F6E">
            <w:pPr>
              <w:widowControl w:val="0"/>
              <w:rPr>
                <w:rFonts w:ascii="Arial" w:eastAsia="Arial" w:hAnsi="Arial" w:cs="Arial"/>
                <w:b/>
                <w:sz w:val="24"/>
                <w:szCs w:val="24"/>
              </w:rPr>
            </w:pPr>
            <w:r>
              <w:rPr>
                <w:rFonts w:ascii="Arial" w:eastAsia="Arial" w:hAnsi="Arial" w:cs="Arial"/>
                <w:b/>
                <w:sz w:val="24"/>
                <w:szCs w:val="24"/>
              </w:rPr>
              <w:t>Ch. 12 Homework due</w:t>
            </w:r>
          </w:p>
          <w:p w:rsidR="00333428" w:rsidRDefault="00E06F6E">
            <w:pPr>
              <w:widowControl w:val="0"/>
              <w:rPr>
                <w:rFonts w:ascii="Arial" w:eastAsia="Arial" w:hAnsi="Arial" w:cs="Arial"/>
                <w:sz w:val="24"/>
                <w:szCs w:val="24"/>
              </w:rPr>
            </w:pPr>
            <w:r>
              <w:rPr>
                <w:rFonts w:ascii="Arial" w:eastAsia="Arial" w:hAnsi="Arial" w:cs="Arial"/>
                <w:b/>
                <w:sz w:val="24"/>
                <w:szCs w:val="24"/>
              </w:rPr>
              <w:t>Quiz 6</w:t>
            </w:r>
          </w:p>
          <w:p w:rsidR="00333428" w:rsidRDefault="00E06F6E">
            <w:pPr>
              <w:widowControl w:val="0"/>
              <w:rPr>
                <w:rFonts w:ascii="Arial" w:eastAsia="Arial" w:hAnsi="Arial" w:cs="Arial"/>
                <w:sz w:val="24"/>
                <w:szCs w:val="24"/>
              </w:rPr>
            </w:pPr>
            <w:r>
              <w:rPr>
                <w:rFonts w:ascii="Arial" w:eastAsia="Arial" w:hAnsi="Arial" w:cs="Arial"/>
                <w:sz w:val="24"/>
                <w:szCs w:val="24"/>
              </w:rPr>
              <w:t>Cloud Formation</w:t>
            </w:r>
          </w:p>
          <w:p w:rsidR="00333428" w:rsidRDefault="00E06F6E">
            <w:pPr>
              <w:widowControl w:val="0"/>
              <w:rPr>
                <w:rFonts w:ascii="Arial" w:eastAsia="Arial" w:hAnsi="Arial" w:cs="Arial"/>
                <w:sz w:val="24"/>
                <w:szCs w:val="24"/>
              </w:rPr>
            </w:pPr>
            <w:r>
              <w:rPr>
                <w:rFonts w:ascii="Arial" w:eastAsia="Arial" w:hAnsi="Arial" w:cs="Arial"/>
                <w:sz w:val="24"/>
                <w:szCs w:val="24"/>
              </w:rPr>
              <w:t>Rain-Shadow Effect</w:t>
            </w:r>
          </w:p>
        </w:tc>
        <w:tc>
          <w:tcPr>
            <w:tcW w:w="3750" w:type="dxa"/>
          </w:tcPr>
          <w:p w:rsidR="00333428" w:rsidRDefault="00E06F6E">
            <w:pPr>
              <w:widowControl w:val="0"/>
              <w:rPr>
                <w:rFonts w:ascii="Arial" w:eastAsia="Arial" w:hAnsi="Arial" w:cs="Arial"/>
                <w:b/>
                <w:sz w:val="24"/>
                <w:szCs w:val="24"/>
              </w:rPr>
            </w:pPr>
            <w:r>
              <w:rPr>
                <w:rFonts w:ascii="Arial" w:eastAsia="Arial" w:hAnsi="Arial" w:cs="Arial"/>
                <w:b/>
                <w:sz w:val="24"/>
                <w:szCs w:val="24"/>
              </w:rPr>
              <w:t>NO CLASS</w:t>
            </w:r>
          </w:p>
          <w:p w:rsidR="00333428" w:rsidRDefault="00E06F6E">
            <w:pPr>
              <w:widowControl w:val="0"/>
              <w:rPr>
                <w:rFonts w:ascii="Arial" w:eastAsia="Arial" w:hAnsi="Arial" w:cs="Arial"/>
                <w:b/>
                <w:sz w:val="24"/>
                <w:szCs w:val="24"/>
              </w:rPr>
            </w:pPr>
            <w:r>
              <w:rPr>
                <w:rFonts w:ascii="Arial" w:eastAsia="Arial" w:hAnsi="Arial" w:cs="Arial"/>
                <w:b/>
                <w:sz w:val="24"/>
                <w:szCs w:val="24"/>
              </w:rPr>
              <w:t>LBCC Closed</w:t>
            </w:r>
          </w:p>
          <w:p w:rsidR="00333428" w:rsidRDefault="00E06F6E">
            <w:pPr>
              <w:widowControl w:val="0"/>
              <w:rPr>
                <w:rFonts w:ascii="Arial" w:eastAsia="Arial" w:hAnsi="Arial" w:cs="Arial"/>
                <w:b/>
                <w:sz w:val="24"/>
                <w:szCs w:val="24"/>
              </w:rPr>
            </w:pPr>
            <w:r>
              <w:rPr>
                <w:rFonts w:ascii="Arial" w:eastAsia="Arial" w:hAnsi="Arial" w:cs="Arial"/>
                <w:b/>
                <w:sz w:val="24"/>
                <w:szCs w:val="24"/>
              </w:rPr>
              <w:t>Thanksgiving Holiday</w:t>
            </w:r>
          </w:p>
        </w:tc>
      </w:tr>
      <w:tr w:rsidR="00333428">
        <w:trPr>
          <w:trHeight w:val="220"/>
          <w:jc w:val="center"/>
        </w:trPr>
        <w:tc>
          <w:tcPr>
            <w:tcW w:w="900" w:type="dxa"/>
          </w:tcPr>
          <w:p w:rsidR="00333428" w:rsidRDefault="00E06F6E">
            <w:pPr>
              <w:widowControl w:val="0"/>
              <w:jc w:val="center"/>
              <w:rPr>
                <w:rFonts w:ascii="Arial" w:eastAsia="Arial" w:hAnsi="Arial" w:cs="Arial"/>
                <w:sz w:val="24"/>
                <w:szCs w:val="24"/>
              </w:rPr>
            </w:pPr>
            <w:r>
              <w:rPr>
                <w:rFonts w:ascii="Arial" w:eastAsia="Arial" w:hAnsi="Arial" w:cs="Arial"/>
                <w:sz w:val="24"/>
                <w:szCs w:val="24"/>
              </w:rPr>
              <w:t>10</w:t>
            </w:r>
          </w:p>
        </w:tc>
        <w:tc>
          <w:tcPr>
            <w:tcW w:w="1305" w:type="dxa"/>
          </w:tcPr>
          <w:p w:rsidR="00333428" w:rsidRDefault="00E06F6E">
            <w:pPr>
              <w:widowControl w:val="0"/>
              <w:rPr>
                <w:rFonts w:ascii="Arial" w:eastAsia="Arial" w:hAnsi="Arial" w:cs="Arial"/>
                <w:sz w:val="24"/>
                <w:szCs w:val="24"/>
              </w:rPr>
            </w:pPr>
            <w:r>
              <w:rPr>
                <w:rFonts w:ascii="Arial" w:eastAsia="Arial" w:hAnsi="Arial" w:cs="Arial"/>
                <w:sz w:val="24"/>
                <w:szCs w:val="24"/>
              </w:rPr>
              <w:t>15.3, 16.1, 16.3, 16.4</w:t>
            </w:r>
          </w:p>
        </w:tc>
        <w:tc>
          <w:tcPr>
            <w:tcW w:w="3120" w:type="dxa"/>
          </w:tcPr>
          <w:p w:rsidR="00333428" w:rsidRDefault="00E06F6E">
            <w:pPr>
              <w:widowControl w:val="0"/>
              <w:rPr>
                <w:rFonts w:ascii="Arial" w:eastAsia="Arial" w:hAnsi="Arial" w:cs="Arial"/>
                <w:b/>
                <w:sz w:val="24"/>
                <w:szCs w:val="24"/>
              </w:rPr>
            </w:pPr>
            <w:r>
              <w:rPr>
                <w:rFonts w:ascii="Arial" w:eastAsia="Arial" w:hAnsi="Arial" w:cs="Arial"/>
                <w:b/>
                <w:sz w:val="24"/>
                <w:szCs w:val="24"/>
              </w:rPr>
              <w:t>Ch. 15-16 Homework due</w:t>
            </w:r>
          </w:p>
          <w:p w:rsidR="00333428" w:rsidRDefault="00E06F6E">
            <w:pPr>
              <w:widowControl w:val="0"/>
              <w:rPr>
                <w:rFonts w:ascii="Arial" w:eastAsia="Arial" w:hAnsi="Arial" w:cs="Arial"/>
                <w:b/>
                <w:sz w:val="24"/>
                <w:szCs w:val="24"/>
              </w:rPr>
            </w:pPr>
            <w:r>
              <w:rPr>
                <w:rFonts w:ascii="Arial" w:eastAsia="Arial" w:hAnsi="Arial" w:cs="Arial"/>
                <w:b/>
                <w:sz w:val="24"/>
                <w:szCs w:val="24"/>
              </w:rPr>
              <w:t>Quiz 7</w:t>
            </w:r>
          </w:p>
          <w:p w:rsidR="00333428" w:rsidRDefault="00E06F6E">
            <w:pPr>
              <w:widowControl w:val="0"/>
              <w:rPr>
                <w:rFonts w:ascii="Arial" w:eastAsia="Arial" w:hAnsi="Arial" w:cs="Arial"/>
                <w:sz w:val="24"/>
                <w:szCs w:val="24"/>
              </w:rPr>
            </w:pPr>
            <w:r>
              <w:rPr>
                <w:rFonts w:ascii="Arial" w:eastAsia="Arial" w:hAnsi="Arial" w:cs="Arial"/>
                <w:sz w:val="24"/>
                <w:szCs w:val="24"/>
              </w:rPr>
              <w:t>The Solar System</w:t>
            </w:r>
          </w:p>
          <w:p w:rsidR="00333428" w:rsidRDefault="00E06F6E">
            <w:pPr>
              <w:widowControl w:val="0"/>
              <w:rPr>
                <w:rFonts w:ascii="Arial" w:eastAsia="Arial" w:hAnsi="Arial" w:cs="Arial"/>
                <w:sz w:val="24"/>
                <w:szCs w:val="24"/>
              </w:rPr>
            </w:pPr>
            <w:r>
              <w:rPr>
                <w:rFonts w:ascii="Arial" w:eastAsia="Arial" w:hAnsi="Arial" w:cs="Arial"/>
                <w:sz w:val="24"/>
                <w:szCs w:val="24"/>
              </w:rPr>
              <w:t>Life cycles of Stars</w:t>
            </w:r>
          </w:p>
        </w:tc>
        <w:tc>
          <w:tcPr>
            <w:tcW w:w="3750" w:type="dxa"/>
          </w:tcPr>
          <w:p w:rsidR="00333428" w:rsidRDefault="00333428">
            <w:pPr>
              <w:widowControl w:val="0"/>
              <w:rPr>
                <w:rFonts w:ascii="Arial" w:eastAsia="Arial" w:hAnsi="Arial" w:cs="Arial"/>
                <w:b/>
                <w:sz w:val="24"/>
                <w:szCs w:val="24"/>
              </w:rPr>
            </w:pPr>
          </w:p>
          <w:p w:rsidR="00333428" w:rsidRDefault="00E06F6E">
            <w:pPr>
              <w:widowControl w:val="0"/>
              <w:rPr>
                <w:rFonts w:ascii="Arial" w:eastAsia="Arial" w:hAnsi="Arial" w:cs="Arial"/>
                <w:b/>
                <w:sz w:val="24"/>
                <w:szCs w:val="24"/>
              </w:rPr>
            </w:pPr>
            <w:r>
              <w:rPr>
                <w:rFonts w:ascii="Arial" w:eastAsia="Arial" w:hAnsi="Arial" w:cs="Arial"/>
                <w:b/>
                <w:sz w:val="24"/>
                <w:szCs w:val="24"/>
              </w:rPr>
              <w:t>Lab: Astronomy</w:t>
            </w:r>
          </w:p>
        </w:tc>
      </w:tr>
      <w:tr w:rsidR="00333428">
        <w:trPr>
          <w:trHeight w:val="220"/>
          <w:jc w:val="center"/>
        </w:trPr>
        <w:tc>
          <w:tcPr>
            <w:tcW w:w="900" w:type="dxa"/>
          </w:tcPr>
          <w:p w:rsidR="00333428" w:rsidRDefault="00E06F6E">
            <w:pPr>
              <w:widowControl w:val="0"/>
              <w:jc w:val="center"/>
              <w:rPr>
                <w:rFonts w:ascii="Arial" w:eastAsia="Arial" w:hAnsi="Arial" w:cs="Arial"/>
                <w:sz w:val="24"/>
                <w:szCs w:val="24"/>
              </w:rPr>
            </w:pPr>
            <w:r>
              <w:rPr>
                <w:rFonts w:ascii="Arial" w:eastAsia="Arial" w:hAnsi="Arial" w:cs="Arial"/>
                <w:sz w:val="24"/>
                <w:szCs w:val="24"/>
              </w:rPr>
              <w:t>Final</w:t>
            </w:r>
          </w:p>
        </w:tc>
        <w:tc>
          <w:tcPr>
            <w:tcW w:w="1305" w:type="dxa"/>
          </w:tcPr>
          <w:p w:rsidR="00333428" w:rsidRDefault="00333428">
            <w:pPr>
              <w:widowControl w:val="0"/>
              <w:rPr>
                <w:rFonts w:ascii="Arial" w:eastAsia="Arial" w:hAnsi="Arial" w:cs="Arial"/>
                <w:sz w:val="24"/>
                <w:szCs w:val="24"/>
              </w:rPr>
            </w:pPr>
          </w:p>
        </w:tc>
        <w:tc>
          <w:tcPr>
            <w:tcW w:w="3120" w:type="dxa"/>
          </w:tcPr>
          <w:p w:rsidR="00333428" w:rsidRDefault="00E06F6E">
            <w:pPr>
              <w:widowControl w:val="0"/>
              <w:rPr>
                <w:rFonts w:ascii="Arial" w:eastAsia="Arial" w:hAnsi="Arial" w:cs="Arial"/>
                <w:b/>
                <w:sz w:val="24"/>
                <w:szCs w:val="24"/>
              </w:rPr>
            </w:pPr>
            <w:r>
              <w:rPr>
                <w:rFonts w:ascii="Arial" w:eastAsia="Arial" w:hAnsi="Arial" w:cs="Arial"/>
                <w:b/>
                <w:sz w:val="24"/>
                <w:szCs w:val="24"/>
              </w:rPr>
              <w:t>FINAL EXAM</w:t>
            </w:r>
          </w:p>
          <w:p w:rsidR="00333428" w:rsidRDefault="00E06F6E">
            <w:pPr>
              <w:widowControl w:val="0"/>
              <w:rPr>
                <w:rFonts w:ascii="Arial" w:eastAsia="Arial" w:hAnsi="Arial" w:cs="Arial"/>
                <w:b/>
                <w:sz w:val="24"/>
                <w:szCs w:val="24"/>
              </w:rPr>
            </w:pPr>
            <w:r>
              <w:rPr>
                <w:rFonts w:ascii="Arial" w:eastAsia="Arial" w:hAnsi="Arial" w:cs="Arial"/>
                <w:b/>
                <w:sz w:val="24"/>
                <w:szCs w:val="24"/>
              </w:rPr>
              <w:t>9:30-11:20</w:t>
            </w:r>
          </w:p>
          <w:p w:rsidR="00333428" w:rsidRDefault="00E06F6E">
            <w:pPr>
              <w:widowControl w:val="0"/>
              <w:rPr>
                <w:rFonts w:ascii="Arial" w:eastAsia="Arial" w:hAnsi="Arial" w:cs="Arial"/>
                <w:b/>
                <w:sz w:val="24"/>
                <w:szCs w:val="24"/>
              </w:rPr>
            </w:pPr>
            <w:r>
              <w:rPr>
                <w:rFonts w:ascii="Arial" w:eastAsia="Arial" w:hAnsi="Arial" w:cs="Arial"/>
                <w:b/>
                <w:sz w:val="24"/>
                <w:szCs w:val="24"/>
              </w:rPr>
              <w:t>MH 108</w:t>
            </w:r>
          </w:p>
          <w:p w:rsidR="00333428" w:rsidRDefault="00333428">
            <w:pPr>
              <w:widowControl w:val="0"/>
              <w:rPr>
                <w:rFonts w:ascii="Arial" w:eastAsia="Arial" w:hAnsi="Arial" w:cs="Arial"/>
                <w:sz w:val="24"/>
                <w:szCs w:val="24"/>
              </w:rPr>
            </w:pPr>
          </w:p>
        </w:tc>
        <w:tc>
          <w:tcPr>
            <w:tcW w:w="3750" w:type="dxa"/>
          </w:tcPr>
          <w:p w:rsidR="00333428" w:rsidRDefault="00333428">
            <w:pPr>
              <w:widowControl w:val="0"/>
              <w:rPr>
                <w:rFonts w:ascii="Arial" w:eastAsia="Arial" w:hAnsi="Arial" w:cs="Arial"/>
                <w:sz w:val="24"/>
                <w:szCs w:val="24"/>
              </w:rPr>
            </w:pPr>
          </w:p>
        </w:tc>
      </w:tr>
    </w:tbl>
    <w:p w:rsidR="00333428" w:rsidRDefault="00E06F6E">
      <w:pPr>
        <w:spacing w:after="0"/>
        <w:jc w:val="center"/>
        <w:rPr>
          <w:rFonts w:ascii="Arial" w:eastAsia="Arial" w:hAnsi="Arial" w:cs="Arial"/>
          <w:b/>
          <w:sz w:val="24"/>
          <w:szCs w:val="24"/>
        </w:rPr>
      </w:pPr>
      <w:r>
        <w:rPr>
          <w:rFonts w:ascii="Arial" w:eastAsia="Arial" w:hAnsi="Arial" w:cs="Arial"/>
          <w:b/>
        </w:rPr>
        <w:t xml:space="preserve">*Homework are submitted on Moodle by 9:00 am on the due date.* </w:t>
      </w:r>
    </w:p>
    <w:sectPr w:rsidR="00333428">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F57CDD"/>
    <w:multiLevelType w:val="multilevel"/>
    <w:tmpl w:val="EAA448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86C1619"/>
    <w:multiLevelType w:val="multilevel"/>
    <w:tmpl w:val="F53CA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BFD6A74"/>
    <w:multiLevelType w:val="multilevel"/>
    <w:tmpl w:val="68A4C2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79002DC"/>
    <w:multiLevelType w:val="multilevel"/>
    <w:tmpl w:val="9DBA84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428"/>
    <w:rsid w:val="00333428"/>
    <w:rsid w:val="00E06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BE855A-90D1-4355-BC3E-EBFE70006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40" w:after="0"/>
      <w:outlineLvl w:val="1"/>
    </w:pPr>
    <w:rPr>
      <w:color w:val="2E75B5"/>
      <w:sz w:val="26"/>
      <w:szCs w:val="26"/>
    </w:rPr>
  </w:style>
  <w:style w:type="paragraph" w:styleId="Heading3">
    <w:name w:val="heading 3"/>
    <w:basedOn w:val="Normal"/>
    <w:next w:val="Normal"/>
    <w:pPr>
      <w:keepNext/>
      <w:keepLines/>
      <w:spacing w:before="120" w:after="120"/>
      <w:outlineLvl w:val="2"/>
    </w:pPr>
    <w:rPr>
      <w:rFonts w:ascii="Arial" w:eastAsia="Arial" w:hAnsi="Arial" w:cs="Arial"/>
      <w:b/>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nnbenton.edu/rcc" TargetMode="External"/><Relationship Id="rId5" Type="http://schemas.openxmlformats.org/officeDocument/2006/relationships/hyperlink" Target="mailto:carterd@linnbento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1357</Words>
  <Characters>7737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Kambria Wallace</dc:creator>
  <cp:lastModifiedBy>Staff</cp:lastModifiedBy>
  <cp:revision>2</cp:revision>
  <dcterms:created xsi:type="dcterms:W3CDTF">2019-09-30T16:16:00Z</dcterms:created>
  <dcterms:modified xsi:type="dcterms:W3CDTF">2019-09-30T16:16:00Z</dcterms:modified>
</cp:coreProperties>
</file>