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215D" w14:textId="77777777" w:rsidR="00754A70" w:rsidRPr="009C1342" w:rsidRDefault="00D82237" w:rsidP="0097759A">
      <w:pPr>
        <w:pStyle w:val="NormalWeb"/>
        <w:spacing w:before="0" w:beforeAutospacing="0" w:after="0" w:afterAutospacing="0"/>
        <w:jc w:val="center"/>
        <w:rPr>
          <w:b/>
          <w:color w:val="000000"/>
          <w:u w:val="single"/>
        </w:rPr>
      </w:pPr>
      <w:bookmarkStart w:id="0" w:name="_GoBack"/>
      <w:bookmarkEnd w:id="0"/>
      <w:r w:rsidRPr="009C1342">
        <w:rPr>
          <w:b/>
          <w:color w:val="1F497D" w:themeColor="text2"/>
          <w:u w:val="single"/>
        </w:rPr>
        <w:t>Fall 2</w:t>
      </w:r>
      <w:r w:rsidR="00616BF8" w:rsidRPr="009C1342">
        <w:rPr>
          <w:b/>
          <w:color w:val="1F497D" w:themeColor="text2"/>
          <w:u w:val="single"/>
        </w:rPr>
        <w:t xml:space="preserve">018 </w:t>
      </w:r>
      <w:r w:rsidR="00975B54" w:rsidRPr="009C1342">
        <w:rPr>
          <w:b/>
          <w:color w:val="1F497D" w:themeColor="text2"/>
          <w:u w:val="single"/>
        </w:rPr>
        <w:t>COMM 111 – PUBLIC SPEAKING SYLLABUS</w:t>
      </w:r>
    </w:p>
    <w:p w14:paraId="337CCAAC" w14:textId="77777777" w:rsidR="00754A70" w:rsidRDefault="00754A70" w:rsidP="00754A70">
      <w:pPr>
        <w:pStyle w:val="NormalWeb"/>
        <w:spacing w:before="0" w:beforeAutospacing="0" w:after="0" w:afterAutospacing="0"/>
        <w:rPr>
          <w:b/>
          <w:color w:val="000000"/>
        </w:rPr>
      </w:pPr>
    </w:p>
    <w:p w14:paraId="5577F2D0" w14:textId="77777777" w:rsidR="00D82237" w:rsidRPr="00754A70" w:rsidRDefault="00D82237" w:rsidP="0097759A">
      <w:pPr>
        <w:pStyle w:val="NormalWeb"/>
        <w:spacing w:before="0" w:beforeAutospacing="0" w:after="0" w:afterAutospacing="0"/>
        <w:jc w:val="center"/>
        <w:rPr>
          <w:b/>
          <w:color w:val="000000"/>
        </w:rPr>
      </w:pPr>
      <w:r w:rsidRPr="00D82237">
        <w:rPr>
          <w:color w:val="000000"/>
        </w:rPr>
        <w:t>Mondays/Wednesdays 2:30</w:t>
      </w:r>
      <w:r w:rsidR="00436F21">
        <w:rPr>
          <w:color w:val="000000"/>
        </w:rPr>
        <w:t>pm</w:t>
      </w:r>
      <w:r w:rsidRPr="00D82237">
        <w:rPr>
          <w:color w:val="000000"/>
        </w:rPr>
        <w:t>-3:50</w:t>
      </w:r>
      <w:r w:rsidR="00436F21">
        <w:rPr>
          <w:color w:val="000000"/>
        </w:rPr>
        <w:t>pm</w:t>
      </w:r>
    </w:p>
    <w:p w14:paraId="75AAF697" w14:textId="77777777" w:rsidR="00682230" w:rsidRPr="00436F21" w:rsidRDefault="00D82237" w:rsidP="0097759A">
      <w:pPr>
        <w:pStyle w:val="NormalWeb"/>
        <w:spacing w:before="0" w:beforeAutospacing="0" w:after="0" w:afterAutospacing="0"/>
        <w:jc w:val="center"/>
        <w:rPr>
          <w:b/>
          <w:color w:val="000000"/>
        </w:rPr>
      </w:pPr>
      <w:r w:rsidRPr="00D82237">
        <w:rPr>
          <w:color w:val="000000"/>
        </w:rPr>
        <w:t>Linn Benton Center: Room #104</w:t>
      </w:r>
    </w:p>
    <w:p w14:paraId="3AC307AD" w14:textId="77777777" w:rsidR="00055697" w:rsidRPr="00436F21" w:rsidRDefault="00055697" w:rsidP="0097759A">
      <w:pPr>
        <w:pStyle w:val="NormalWeb"/>
        <w:spacing w:before="0" w:beforeAutospacing="0" w:after="0" w:afterAutospacing="0"/>
        <w:jc w:val="center"/>
        <w:rPr>
          <w:color w:val="000000"/>
        </w:rPr>
      </w:pPr>
      <w:r w:rsidRPr="00436F21">
        <w:rPr>
          <w:color w:val="000000"/>
        </w:rPr>
        <w:t>Credits: 3 credits</w:t>
      </w:r>
    </w:p>
    <w:p w14:paraId="670A4565" w14:textId="77777777" w:rsidR="00682230" w:rsidRPr="00436F21" w:rsidRDefault="00975B54" w:rsidP="0097759A">
      <w:pPr>
        <w:pStyle w:val="NormalWeb"/>
        <w:spacing w:before="0" w:beforeAutospacing="0" w:after="0" w:afterAutospacing="0"/>
        <w:jc w:val="center"/>
        <w:rPr>
          <w:color w:val="000000"/>
        </w:rPr>
      </w:pPr>
      <w:r w:rsidRPr="00436F21">
        <w:rPr>
          <w:color w:val="000000"/>
        </w:rPr>
        <w:t>Instructor: Chelsey Williams</w:t>
      </w:r>
    </w:p>
    <w:p w14:paraId="101533D2" w14:textId="77777777" w:rsidR="00682230" w:rsidRPr="00436F21" w:rsidRDefault="00682230" w:rsidP="0097759A">
      <w:pPr>
        <w:pStyle w:val="NormalWeb"/>
        <w:spacing w:before="0" w:beforeAutospacing="0" w:after="0" w:afterAutospacing="0"/>
        <w:jc w:val="center"/>
        <w:rPr>
          <w:color w:val="000000"/>
        </w:rPr>
      </w:pPr>
      <w:r w:rsidRPr="00436F21">
        <w:rPr>
          <w:color w:val="000000"/>
        </w:rPr>
        <w:t>Email:</w:t>
      </w:r>
      <w:r w:rsidR="00436F21" w:rsidRPr="00436F21">
        <w:rPr>
          <w:color w:val="000000"/>
        </w:rPr>
        <w:t xml:space="preserve"> Chelsey.williams@linnbenton.edu</w:t>
      </w:r>
    </w:p>
    <w:p w14:paraId="1871C9FF" w14:textId="77777777" w:rsidR="00975B54" w:rsidRPr="00436F21" w:rsidRDefault="00682230" w:rsidP="0097759A">
      <w:pPr>
        <w:pStyle w:val="NormalWeb"/>
        <w:spacing w:before="0" w:beforeAutospacing="0" w:after="0" w:afterAutospacing="0"/>
        <w:jc w:val="center"/>
        <w:rPr>
          <w:color w:val="000000"/>
        </w:rPr>
      </w:pPr>
      <w:r w:rsidRPr="00436F21">
        <w:rPr>
          <w:color w:val="000000"/>
        </w:rPr>
        <w:t>Office Hours: Mondays 4-5pm</w:t>
      </w:r>
      <w:r w:rsidR="0097759A">
        <w:rPr>
          <w:color w:val="000000"/>
        </w:rPr>
        <w:t xml:space="preserve"> @ Linn-Benton Center</w:t>
      </w:r>
      <w:r w:rsidRPr="00436F21">
        <w:rPr>
          <w:color w:val="000000"/>
        </w:rPr>
        <w:t>/*Other time</w:t>
      </w:r>
      <w:r w:rsidR="00D82237" w:rsidRPr="00436F21">
        <w:rPr>
          <w:color w:val="000000"/>
        </w:rPr>
        <w:t>s by appointment</w:t>
      </w:r>
    </w:p>
    <w:p w14:paraId="605EF2C8" w14:textId="77777777" w:rsidR="00D82237" w:rsidRPr="00754A70" w:rsidRDefault="00C31201" w:rsidP="0097759A">
      <w:pPr>
        <w:pStyle w:val="NormalWeb"/>
        <w:ind w:right="-720"/>
        <w:jc w:val="center"/>
        <w:rPr>
          <w:b/>
          <w:bCs/>
          <w:i/>
          <w:iCs/>
          <w:color w:val="000000"/>
          <w:sz w:val="22"/>
          <w:szCs w:val="22"/>
        </w:rPr>
      </w:pPr>
      <w:r w:rsidRPr="00754A70">
        <w:rPr>
          <w:bCs/>
          <w:i/>
          <w:iCs/>
          <w:color w:val="000000"/>
          <w:sz w:val="22"/>
          <w:szCs w:val="22"/>
        </w:rPr>
        <w:t>*</w:t>
      </w:r>
      <w:r w:rsidR="00975B54" w:rsidRPr="00754A70">
        <w:rPr>
          <w:bCs/>
          <w:i/>
          <w:iCs/>
          <w:color w:val="000000"/>
          <w:sz w:val="22"/>
          <w:szCs w:val="22"/>
        </w:rPr>
        <w:t xml:space="preserve">Please be advised that syllabus is a formal contract between the students and the instructor. By taking </w:t>
      </w:r>
      <w:r w:rsidR="00055697" w:rsidRPr="00754A70">
        <w:rPr>
          <w:bCs/>
          <w:i/>
          <w:iCs/>
          <w:color w:val="000000"/>
          <w:sz w:val="22"/>
          <w:szCs w:val="22"/>
        </w:rPr>
        <w:t>this class,</w:t>
      </w:r>
      <w:r w:rsidR="00975B54" w:rsidRPr="00754A70">
        <w:rPr>
          <w:bCs/>
          <w:i/>
          <w:iCs/>
          <w:color w:val="000000"/>
          <w:sz w:val="22"/>
          <w:szCs w:val="22"/>
        </w:rPr>
        <w:t xml:space="preserve"> you are confirming that you have thoroughly read this syllabus and you agree to the policies outlined in it. Nearly everything you need to know about the course is located here</w:t>
      </w:r>
      <w:r w:rsidRPr="00754A70">
        <w:rPr>
          <w:bCs/>
          <w:i/>
          <w:iCs/>
          <w:color w:val="000000"/>
          <w:sz w:val="22"/>
          <w:szCs w:val="22"/>
        </w:rPr>
        <w:t xml:space="preserve"> in the syllabus and is subject to change at the discretion of the instructor.</w:t>
      </w:r>
    </w:p>
    <w:p w14:paraId="3594D6DF" w14:textId="77777777" w:rsidR="00D82237" w:rsidRDefault="00D82237" w:rsidP="00D82237">
      <w:pPr>
        <w:pStyle w:val="NormalWeb"/>
        <w:ind w:left="-720" w:right="-720"/>
        <w:rPr>
          <w:b/>
          <w:bCs/>
          <w:iCs/>
          <w:color w:val="000000"/>
        </w:rPr>
      </w:pPr>
      <w:r>
        <w:rPr>
          <w:b/>
          <w:bCs/>
          <w:iCs/>
          <w:color w:val="000000"/>
        </w:rPr>
        <w:t>Required Materials</w:t>
      </w:r>
    </w:p>
    <w:p w14:paraId="2A03F84A" w14:textId="39588D63" w:rsidR="00D82237" w:rsidRDefault="00D82237" w:rsidP="00D82237">
      <w:pPr>
        <w:pStyle w:val="NormalWeb"/>
        <w:ind w:left="-720" w:right="-720"/>
      </w:pPr>
      <w:r>
        <w:t>Valenzano III, J.M., Braden, S.W., &amp; Broeckelman-Post, M.A. (2013) The Speaker’s Primer (</w:t>
      </w:r>
      <w:r w:rsidR="00E521A5">
        <w:t>2ed</w:t>
      </w:r>
      <w:r>
        <w:t>.). Southlake, TX: Fountainhead Press. ISBN: 9781598716207</w:t>
      </w:r>
    </w:p>
    <w:p w14:paraId="7558E919" w14:textId="77777777" w:rsidR="00D82237" w:rsidRDefault="00D82237" w:rsidP="00D82237">
      <w:pPr>
        <w:pStyle w:val="NormalWeb"/>
        <w:ind w:left="-720" w:right="-720"/>
      </w:pPr>
      <w:r w:rsidRPr="00D82237">
        <w:rPr>
          <w:b/>
        </w:rPr>
        <w:t>BOOKMARK THIS PAGE</w:t>
      </w:r>
      <w:r>
        <w:t xml:space="preserve">: </w:t>
      </w:r>
      <w:hyperlink r:id="rId7" w:history="1">
        <w:r w:rsidRPr="00B472D7">
          <w:rPr>
            <w:rStyle w:val="Hyperlink"/>
          </w:rPr>
          <w:t>https://owl.english.purdue.edu/</w:t>
        </w:r>
      </w:hyperlink>
      <w:r>
        <w:t xml:space="preserve"> This is a phenomenal writing guide, and you will be held to the standards that you will find on these pages. This is a guide for APA citations. I will be grading assuming that you have used this resource. You may not use MLA.</w:t>
      </w:r>
    </w:p>
    <w:p w14:paraId="6EF36974" w14:textId="77777777" w:rsidR="00C31201" w:rsidRPr="00C31201" w:rsidRDefault="00975B54" w:rsidP="00021D38">
      <w:pPr>
        <w:pStyle w:val="NormalWeb"/>
        <w:numPr>
          <w:ilvl w:val="0"/>
          <w:numId w:val="35"/>
        </w:numPr>
        <w:ind w:right="-720"/>
        <w:rPr>
          <w:color w:val="000000"/>
        </w:rPr>
      </w:pPr>
      <w:r w:rsidRPr="00C31201">
        <w:rPr>
          <w:b/>
          <w:color w:val="000000"/>
        </w:rPr>
        <w:t xml:space="preserve">Attendance is required. </w:t>
      </w:r>
    </w:p>
    <w:p w14:paraId="0B216D45" w14:textId="13989988" w:rsidR="00975B54" w:rsidRPr="00C31201" w:rsidRDefault="00975B54" w:rsidP="00C31201">
      <w:pPr>
        <w:pStyle w:val="NormalWeb"/>
        <w:numPr>
          <w:ilvl w:val="0"/>
          <w:numId w:val="41"/>
        </w:numPr>
        <w:ind w:right="-720"/>
        <w:rPr>
          <w:color w:val="000000"/>
        </w:rPr>
      </w:pPr>
      <w:r w:rsidRPr="00C31201">
        <w:rPr>
          <w:color w:val="000000"/>
        </w:rPr>
        <w:t>Because this is a performance based class, you must be in class to perform. For a public speaking class to be successful there must be also be a consistent audience. Therefore, your participation as a member of the audience is as necessary as your participati</w:t>
      </w:r>
      <w:r w:rsidR="00C31201">
        <w:rPr>
          <w:color w:val="000000"/>
        </w:rPr>
        <w:t>on as a speaker. You are evaluated on your participation as an audience member as well being a speaker.</w:t>
      </w:r>
      <w:r w:rsidR="005D3A29">
        <w:rPr>
          <w:color w:val="000000"/>
        </w:rPr>
        <w:t xml:space="preserve"> Please make sure to sign into class each day so you may receive credit for your attendance</w:t>
      </w:r>
      <w:r w:rsidR="00114C74">
        <w:rPr>
          <w:color w:val="000000"/>
        </w:rPr>
        <w:t>. Missing more than two classes results in a 5pt deduction from your overall grade for each absence.</w:t>
      </w:r>
    </w:p>
    <w:p w14:paraId="1C69B9B9" w14:textId="77777777" w:rsidR="00436F21" w:rsidRDefault="00436F21" w:rsidP="00436F21">
      <w:pPr>
        <w:pStyle w:val="NormalWeb"/>
        <w:numPr>
          <w:ilvl w:val="0"/>
          <w:numId w:val="35"/>
        </w:numPr>
        <w:spacing w:before="0" w:beforeAutospacing="0" w:after="0" w:afterAutospacing="0"/>
        <w:ind w:right="-720"/>
        <w:rPr>
          <w:b/>
          <w:color w:val="000000"/>
        </w:rPr>
      </w:pPr>
      <w:r w:rsidRPr="00436F21">
        <w:rPr>
          <w:b/>
          <w:color w:val="000000"/>
        </w:rPr>
        <w:t>Absences</w:t>
      </w:r>
    </w:p>
    <w:p w14:paraId="1F06B6E4" w14:textId="77777777" w:rsidR="00975B54" w:rsidRPr="00C31201" w:rsidRDefault="00975B54" w:rsidP="00C31201">
      <w:pPr>
        <w:pStyle w:val="NormalWeb"/>
        <w:numPr>
          <w:ilvl w:val="0"/>
          <w:numId w:val="42"/>
        </w:numPr>
        <w:spacing w:before="0" w:beforeAutospacing="0" w:after="0" w:afterAutospacing="0"/>
        <w:ind w:right="-720"/>
        <w:rPr>
          <w:color w:val="000000"/>
        </w:rPr>
      </w:pPr>
      <w:r w:rsidRPr="00C31201">
        <w:rPr>
          <w:color w:val="000000"/>
        </w:rPr>
        <w:t>Assignments are due on time, even if you are absent.</w:t>
      </w:r>
    </w:p>
    <w:p w14:paraId="5FA303A5" w14:textId="77777777" w:rsidR="00436F21" w:rsidRDefault="00D56867" w:rsidP="00C31201">
      <w:pPr>
        <w:pStyle w:val="NormalWeb"/>
        <w:numPr>
          <w:ilvl w:val="0"/>
          <w:numId w:val="42"/>
        </w:numPr>
        <w:spacing w:before="0" w:beforeAutospacing="0" w:after="0" w:afterAutospacing="0"/>
        <w:ind w:right="-720"/>
        <w:rPr>
          <w:color w:val="000000"/>
        </w:rPr>
      </w:pPr>
      <w:r w:rsidRPr="00C31201">
        <w:rPr>
          <w:color w:val="000000"/>
        </w:rPr>
        <w:t>Missi</w:t>
      </w:r>
      <w:r w:rsidR="00436F21" w:rsidRPr="00C31201">
        <w:rPr>
          <w:color w:val="000000"/>
        </w:rPr>
        <w:t>ng speaking day is discouraged. I</w:t>
      </w:r>
      <w:r w:rsidRPr="00C31201">
        <w:rPr>
          <w:color w:val="000000"/>
        </w:rPr>
        <w:t xml:space="preserve">n some </w:t>
      </w:r>
      <w:r w:rsidR="00436F21" w:rsidRPr="00C31201">
        <w:rPr>
          <w:color w:val="000000"/>
        </w:rPr>
        <w:t>cases,</w:t>
      </w:r>
      <w:r w:rsidRPr="00C31201">
        <w:rPr>
          <w:color w:val="000000"/>
        </w:rPr>
        <w:t xml:space="preserve"> we may not have the time to make it up. If you anticipate that a day you have been assigned for a speech day will not work for you, please let me know as soon as possible</w:t>
      </w:r>
      <w:r w:rsidR="00C272BB">
        <w:rPr>
          <w:color w:val="000000"/>
        </w:rPr>
        <w:t>.</w:t>
      </w:r>
    </w:p>
    <w:p w14:paraId="0BCFC156" w14:textId="77777777" w:rsidR="00C31201" w:rsidRPr="00C31201" w:rsidRDefault="00C31201" w:rsidP="00C31201">
      <w:pPr>
        <w:pStyle w:val="NormalWeb"/>
        <w:spacing w:before="0" w:beforeAutospacing="0" w:after="0" w:afterAutospacing="0"/>
        <w:ind w:left="720" w:right="-720"/>
        <w:rPr>
          <w:color w:val="000000"/>
        </w:rPr>
      </w:pPr>
    </w:p>
    <w:p w14:paraId="3C38C567" w14:textId="77777777" w:rsidR="00436F21" w:rsidRDefault="00436F21" w:rsidP="00436F21">
      <w:pPr>
        <w:pStyle w:val="NormalWeb"/>
        <w:numPr>
          <w:ilvl w:val="0"/>
          <w:numId w:val="35"/>
        </w:numPr>
        <w:spacing w:before="0" w:beforeAutospacing="0" w:after="0" w:afterAutospacing="0"/>
        <w:ind w:right="-720"/>
        <w:rPr>
          <w:b/>
          <w:color w:val="000000"/>
        </w:rPr>
      </w:pPr>
      <w:r>
        <w:rPr>
          <w:b/>
          <w:color w:val="000000"/>
        </w:rPr>
        <w:t>Late Arrival/Early Departure Policy</w:t>
      </w:r>
    </w:p>
    <w:p w14:paraId="68F9CCFE" w14:textId="0BCB5E2E" w:rsidR="00C31201" w:rsidRDefault="00436F21" w:rsidP="00C272BB">
      <w:pPr>
        <w:pStyle w:val="NormalWeb"/>
        <w:numPr>
          <w:ilvl w:val="1"/>
          <w:numId w:val="43"/>
        </w:numPr>
        <w:spacing w:before="0" w:beforeAutospacing="0" w:after="0" w:afterAutospacing="0"/>
        <w:ind w:right="-720"/>
        <w:rPr>
          <w:color w:val="000000"/>
        </w:rPr>
      </w:pPr>
      <w:r w:rsidRPr="00C31201">
        <w:rPr>
          <w:color w:val="000000"/>
        </w:rPr>
        <w:t>You are required to come to class on tim</w:t>
      </w:r>
      <w:r w:rsidR="00BD6741">
        <w:rPr>
          <w:color w:val="000000"/>
        </w:rPr>
        <w:t>e. Coming in late is disruptive also, p</w:t>
      </w:r>
      <w:r w:rsidR="00C31201" w:rsidRPr="00C31201">
        <w:rPr>
          <w:color w:val="000000"/>
        </w:rPr>
        <w:t>lease do not leave early.</w:t>
      </w:r>
    </w:p>
    <w:p w14:paraId="523A1E8A" w14:textId="77777777" w:rsidR="00436F21" w:rsidRDefault="00436F21" w:rsidP="004C1885">
      <w:pPr>
        <w:pStyle w:val="NormalWeb"/>
        <w:numPr>
          <w:ilvl w:val="1"/>
          <w:numId w:val="43"/>
        </w:numPr>
        <w:spacing w:before="0" w:beforeAutospacing="0" w:after="0" w:afterAutospacing="0"/>
        <w:ind w:right="-720"/>
        <w:rPr>
          <w:color w:val="000000"/>
        </w:rPr>
      </w:pPr>
      <w:r w:rsidRPr="00C31201">
        <w:rPr>
          <w:color w:val="000000"/>
        </w:rPr>
        <w:t>Please do not enter the classroom when another student is giving their speech. Wait outside until you hear clapping, that way you can be sure the speech has ended.</w:t>
      </w:r>
    </w:p>
    <w:p w14:paraId="1AB26E0D" w14:textId="77777777" w:rsidR="00C31201" w:rsidRDefault="00C31201" w:rsidP="00C31201">
      <w:pPr>
        <w:pStyle w:val="NormalWeb"/>
        <w:spacing w:before="0" w:beforeAutospacing="0" w:after="0" w:afterAutospacing="0"/>
        <w:ind w:right="-720"/>
        <w:rPr>
          <w:color w:val="000000"/>
        </w:rPr>
      </w:pPr>
    </w:p>
    <w:p w14:paraId="4A349B00" w14:textId="77777777" w:rsidR="00C31201" w:rsidRDefault="00C31201" w:rsidP="00C31201">
      <w:pPr>
        <w:pStyle w:val="NormalWeb"/>
        <w:spacing w:before="0" w:beforeAutospacing="0" w:after="0" w:afterAutospacing="0"/>
        <w:ind w:right="-720"/>
        <w:rPr>
          <w:color w:val="000000"/>
        </w:rPr>
      </w:pPr>
    </w:p>
    <w:p w14:paraId="5F2B2444" w14:textId="77777777" w:rsidR="00C31201" w:rsidRDefault="00C31201" w:rsidP="00C31201">
      <w:pPr>
        <w:pStyle w:val="NormalWeb"/>
        <w:spacing w:before="0" w:beforeAutospacing="0" w:after="0" w:afterAutospacing="0"/>
        <w:ind w:right="-720"/>
        <w:rPr>
          <w:color w:val="000000"/>
        </w:rPr>
      </w:pPr>
    </w:p>
    <w:p w14:paraId="151B39AB" w14:textId="77777777" w:rsidR="00436F21" w:rsidRPr="00436F21" w:rsidRDefault="00436F21" w:rsidP="00436F21">
      <w:pPr>
        <w:pStyle w:val="NormalWeb"/>
        <w:numPr>
          <w:ilvl w:val="0"/>
          <w:numId w:val="35"/>
        </w:numPr>
        <w:spacing w:before="0" w:beforeAutospacing="0" w:after="0" w:afterAutospacing="0"/>
        <w:ind w:right="-720"/>
        <w:rPr>
          <w:b/>
        </w:rPr>
      </w:pPr>
      <w:r w:rsidRPr="00436F21">
        <w:rPr>
          <w:b/>
          <w:color w:val="000000"/>
        </w:rPr>
        <w:t>Preparedness</w:t>
      </w:r>
    </w:p>
    <w:p w14:paraId="50801D5A" w14:textId="77777777" w:rsidR="00C31201" w:rsidRDefault="00975B54" w:rsidP="00C272BB">
      <w:pPr>
        <w:pStyle w:val="NormalWeb"/>
        <w:numPr>
          <w:ilvl w:val="0"/>
          <w:numId w:val="46"/>
        </w:numPr>
        <w:spacing w:before="0" w:beforeAutospacing="0" w:after="0" w:afterAutospacing="0"/>
        <w:ind w:right="-720"/>
      </w:pPr>
      <w:r w:rsidRPr="00C31201">
        <w:rPr>
          <w:color w:val="000000"/>
        </w:rPr>
        <w:t xml:space="preserve">You should be prepared for class everyday by </w:t>
      </w:r>
      <w:r w:rsidR="008E3CC8" w:rsidRPr="00C31201">
        <w:rPr>
          <w:color w:val="000000"/>
        </w:rPr>
        <w:t xml:space="preserve">having access to your </w:t>
      </w:r>
      <w:r w:rsidRPr="00C31201">
        <w:rPr>
          <w:color w:val="000000"/>
        </w:rPr>
        <w:t>text book</w:t>
      </w:r>
      <w:r w:rsidR="008E3CC8" w:rsidRPr="00C31201">
        <w:rPr>
          <w:color w:val="000000"/>
        </w:rPr>
        <w:t xml:space="preserve"> and syllabus.</w:t>
      </w:r>
      <w:r w:rsidRPr="00C31201">
        <w:rPr>
          <w:color w:val="000000"/>
        </w:rPr>
        <w:t xml:space="preserve"> All assignme</w:t>
      </w:r>
      <w:r w:rsidR="00D56867" w:rsidRPr="00C31201">
        <w:rPr>
          <w:color w:val="000000"/>
        </w:rPr>
        <w:t xml:space="preserve">nts with multiple pages should be stapled. </w:t>
      </w:r>
      <w:r w:rsidRPr="00C31201">
        <w:rPr>
          <w:color w:val="000000"/>
        </w:rPr>
        <w:t>You will also need to have access to Microsoft Office and the ability to save your work in the cloud or on an external hard drive to ensure you don’t lose your work. Be fa</w:t>
      </w:r>
      <w:r w:rsidR="00C31201" w:rsidRPr="00C31201">
        <w:rPr>
          <w:color w:val="000000"/>
        </w:rPr>
        <w:t>miliar with our course on Moodle.</w:t>
      </w:r>
      <w:r w:rsidR="00D777F0">
        <w:rPr>
          <w:color w:val="000000"/>
        </w:rPr>
        <w:br/>
      </w:r>
    </w:p>
    <w:p w14:paraId="5DF2E36E" w14:textId="77777777" w:rsidR="00C31201" w:rsidRPr="00C272BB" w:rsidRDefault="00C31201" w:rsidP="00C31201">
      <w:pPr>
        <w:pStyle w:val="NormalWeb"/>
        <w:numPr>
          <w:ilvl w:val="0"/>
          <w:numId w:val="35"/>
        </w:numPr>
        <w:spacing w:before="0" w:beforeAutospacing="0" w:after="0" w:afterAutospacing="0"/>
        <w:ind w:right="-720"/>
        <w:rPr>
          <w:b/>
          <w:color w:val="000000"/>
        </w:rPr>
      </w:pPr>
      <w:r w:rsidRPr="00C272BB">
        <w:rPr>
          <w:b/>
          <w:color w:val="000000"/>
        </w:rPr>
        <w:t>Technology</w:t>
      </w:r>
    </w:p>
    <w:p w14:paraId="4A0BD5B7" w14:textId="77777777" w:rsidR="00F31C44" w:rsidRDefault="00975B54" w:rsidP="00C272BB">
      <w:pPr>
        <w:pStyle w:val="NormalWeb"/>
        <w:numPr>
          <w:ilvl w:val="0"/>
          <w:numId w:val="45"/>
        </w:numPr>
        <w:spacing w:before="0" w:beforeAutospacing="0" w:after="0" w:afterAutospacing="0"/>
        <w:ind w:right="-720"/>
        <w:rPr>
          <w:color w:val="000000"/>
        </w:rPr>
      </w:pPr>
      <w:r w:rsidRPr="009A640D">
        <w:rPr>
          <w:color w:val="000000"/>
        </w:rPr>
        <w:t xml:space="preserve">I am an instructor who embraces technology. I use </w:t>
      </w:r>
      <w:r w:rsidR="00C272BB">
        <w:rPr>
          <w:color w:val="000000"/>
        </w:rPr>
        <w:t xml:space="preserve">Moodle </w:t>
      </w:r>
      <w:r w:rsidRPr="009A640D">
        <w:rPr>
          <w:color w:val="000000"/>
        </w:rPr>
        <w:t>to communicate and enhance the learning with all aspects of this course. Cell phones, iPods, iPads, tablets and laptops are p</w:t>
      </w:r>
      <w:r>
        <w:rPr>
          <w:color w:val="000000"/>
        </w:rPr>
        <w:t>ermitted in cla</w:t>
      </w:r>
      <w:r w:rsidRPr="009A640D">
        <w:rPr>
          <w:color w:val="000000"/>
        </w:rPr>
        <w:t>ss</w:t>
      </w:r>
      <w:r>
        <w:rPr>
          <w:color w:val="000000"/>
        </w:rPr>
        <w:t xml:space="preserve"> for certain assignments and must be put away once those assignments have been completed in class (I will let you know when they can be used). I also will request that you use your own cell phone to record </w:t>
      </w:r>
      <w:r w:rsidR="00BD6741">
        <w:rPr>
          <w:color w:val="000000"/>
        </w:rPr>
        <w:t xml:space="preserve">one of </w:t>
      </w:r>
      <w:r>
        <w:rPr>
          <w:color w:val="000000"/>
        </w:rPr>
        <w:t xml:space="preserve">your major speeches but otherwise, </w:t>
      </w:r>
      <w:r w:rsidRPr="00256689">
        <w:rPr>
          <w:b/>
          <w:color w:val="000000"/>
        </w:rPr>
        <w:t>please turn off your cell phones when you are in class</w:t>
      </w:r>
      <w:r w:rsidRPr="009A640D">
        <w:rPr>
          <w:color w:val="000000"/>
        </w:rPr>
        <w:t xml:space="preserve">. </w:t>
      </w:r>
    </w:p>
    <w:p w14:paraId="4312B6C1" w14:textId="77777777" w:rsidR="00F31C44" w:rsidRDefault="00F31C44" w:rsidP="009A55F4">
      <w:pPr>
        <w:pStyle w:val="NormalWeb"/>
        <w:spacing w:before="0" w:beforeAutospacing="0" w:after="0" w:afterAutospacing="0"/>
        <w:ind w:left="-720" w:right="-720"/>
        <w:rPr>
          <w:color w:val="000000"/>
        </w:rPr>
      </w:pPr>
    </w:p>
    <w:p w14:paraId="3FF9EBD2" w14:textId="77777777" w:rsidR="006959B2" w:rsidRPr="006959B2" w:rsidRDefault="00975B54" w:rsidP="007668C8">
      <w:pPr>
        <w:pStyle w:val="NormalWeb"/>
        <w:numPr>
          <w:ilvl w:val="0"/>
          <w:numId w:val="35"/>
        </w:numPr>
        <w:spacing w:before="0" w:beforeAutospacing="0" w:after="0" w:afterAutospacing="0"/>
        <w:ind w:right="-720"/>
        <w:rPr>
          <w:b/>
          <w:color w:val="000000"/>
        </w:rPr>
      </w:pPr>
      <w:r w:rsidRPr="006959B2">
        <w:rPr>
          <w:b/>
          <w:bCs/>
          <w:iCs/>
          <w:color w:val="000000"/>
        </w:rPr>
        <w:t>Speeches</w:t>
      </w:r>
    </w:p>
    <w:p w14:paraId="71D8ABBB" w14:textId="77777777" w:rsidR="00975B54" w:rsidRPr="007F6B23" w:rsidRDefault="007F6B23" w:rsidP="00D32836">
      <w:pPr>
        <w:pStyle w:val="NormalWeb"/>
        <w:numPr>
          <w:ilvl w:val="0"/>
          <w:numId w:val="17"/>
        </w:numPr>
        <w:spacing w:before="0" w:beforeAutospacing="0" w:after="0" w:afterAutospacing="0"/>
        <w:ind w:right="-720"/>
        <w:rPr>
          <w:color w:val="000000"/>
        </w:rPr>
      </w:pPr>
      <w:r>
        <w:rPr>
          <w:color w:val="000000"/>
        </w:rPr>
        <w:t xml:space="preserve">Speeches: </w:t>
      </w:r>
      <w:r w:rsidRPr="007F6B23">
        <w:rPr>
          <w:color w:val="000000"/>
        </w:rPr>
        <w:t>All speech guidelines and grading rubric are handed out the day the speech dates are assigned. You are required to bring the evaluation rubrics that I hand you to every speech you present. You will have a total of five speeches this term: Partner, Self-Introduction, Special Occasion, Informative, and Persuasive. Three out of the four speeches require visual aid (self-introduction, informative, and persuasive), although I encourage you to use visual aids for all of your speeches.</w:t>
      </w:r>
      <w:r w:rsidR="00975B54" w:rsidRPr="007F6B23">
        <w:rPr>
          <w:color w:val="000000"/>
        </w:rPr>
        <w:t xml:space="preserve"> </w:t>
      </w:r>
    </w:p>
    <w:p w14:paraId="204119F9" w14:textId="77777777" w:rsidR="00975B54" w:rsidRPr="007F6B23" w:rsidRDefault="007F6B23" w:rsidP="007149E7">
      <w:pPr>
        <w:pStyle w:val="NormalWeb"/>
        <w:numPr>
          <w:ilvl w:val="0"/>
          <w:numId w:val="17"/>
        </w:numPr>
        <w:spacing w:before="0" w:beforeAutospacing="0" w:after="0" w:afterAutospacing="0"/>
        <w:ind w:right="-720"/>
        <w:rPr>
          <w:color w:val="000000"/>
        </w:rPr>
      </w:pPr>
      <w:r>
        <w:rPr>
          <w:color w:val="000000"/>
        </w:rPr>
        <w:t>Speech Dates:</w:t>
      </w:r>
      <w:r w:rsidRPr="007F6B23">
        <w:rPr>
          <w:color w:val="000000"/>
        </w:rPr>
        <w:t xml:space="preserve"> will be assigned throughout the term. You must present your speech on the assigned date. You are not allowed to make up a speech if you miss your assigned date. If you do not show up on your assigned speech date, you will receive 0 points for that speech. Exceptions are granted on a case-by-case basis and only if arranged with me prior to the missed speech.</w:t>
      </w:r>
    </w:p>
    <w:p w14:paraId="7C8E34CD" w14:textId="77777777" w:rsidR="007F6B23" w:rsidRPr="007F6B23" w:rsidRDefault="007F6B23" w:rsidP="00F94D6A">
      <w:pPr>
        <w:pStyle w:val="NormalWeb"/>
        <w:numPr>
          <w:ilvl w:val="0"/>
          <w:numId w:val="17"/>
        </w:numPr>
        <w:spacing w:before="0" w:beforeAutospacing="0" w:after="0" w:afterAutospacing="0"/>
        <w:ind w:right="-720"/>
      </w:pPr>
      <w:r>
        <w:rPr>
          <w:color w:val="000000"/>
        </w:rPr>
        <w:t xml:space="preserve">Works Cited: </w:t>
      </w:r>
      <w:r w:rsidRPr="007F6B23">
        <w:rPr>
          <w:color w:val="000000"/>
        </w:rPr>
        <w:t>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 If the required amount of sources is not cited (orally, and in outline), the speech can receive no more than a D+.</w:t>
      </w:r>
    </w:p>
    <w:p w14:paraId="768CAA62" w14:textId="268DE366" w:rsidR="007F6B23" w:rsidRPr="007F6B23" w:rsidRDefault="00975B54" w:rsidP="00F94D6A">
      <w:pPr>
        <w:pStyle w:val="NormalWeb"/>
        <w:numPr>
          <w:ilvl w:val="0"/>
          <w:numId w:val="17"/>
        </w:numPr>
        <w:spacing w:before="0" w:beforeAutospacing="0" w:after="0" w:afterAutospacing="0"/>
        <w:ind w:right="-720"/>
      </w:pPr>
      <w:r w:rsidRPr="007F6B23">
        <w:rPr>
          <w:color w:val="000000"/>
        </w:rPr>
        <w:t>Outline</w:t>
      </w:r>
      <w:r w:rsidR="00C272BB" w:rsidRPr="007F6B23">
        <w:rPr>
          <w:color w:val="000000"/>
        </w:rPr>
        <w:t xml:space="preserve">s: </w:t>
      </w:r>
      <w:r w:rsidR="00D93221">
        <w:rPr>
          <w:color w:val="000000"/>
        </w:rPr>
        <w:t xml:space="preserve">Final </w:t>
      </w:r>
      <w:r w:rsidR="00C272BB" w:rsidRPr="007F6B23">
        <w:rPr>
          <w:color w:val="000000"/>
        </w:rPr>
        <w:t>Outlines are always due the day of your speech</w:t>
      </w:r>
      <w:r w:rsidR="003E7BE6" w:rsidRPr="007F6B23">
        <w:rPr>
          <w:color w:val="000000"/>
        </w:rPr>
        <w:t>, to be handed to me directly</w:t>
      </w:r>
      <w:r w:rsidR="00A7250A">
        <w:rPr>
          <w:color w:val="000000"/>
        </w:rPr>
        <w:t xml:space="preserve"> or you can upload to Moodle as long as you do it the day before you speak.</w:t>
      </w:r>
      <w:r w:rsidR="00C272BB" w:rsidRPr="007F6B23">
        <w:rPr>
          <w:color w:val="000000"/>
        </w:rPr>
        <w:t xml:space="preserve"> </w:t>
      </w:r>
      <w:r w:rsidR="007F6B23">
        <w:rPr>
          <w:color w:val="000000"/>
        </w:rPr>
        <w:t xml:space="preserve">If </w:t>
      </w:r>
      <w:r w:rsidR="00A7250A">
        <w:rPr>
          <w:color w:val="000000"/>
        </w:rPr>
        <w:t xml:space="preserve">I do not have your outline in some form, </w:t>
      </w:r>
      <w:r w:rsidR="007F6B23">
        <w:rPr>
          <w:color w:val="000000"/>
        </w:rPr>
        <w:t>outline, you cannot give your speech</w:t>
      </w:r>
      <w:r w:rsidR="00C272BB" w:rsidRPr="007F6B23">
        <w:rPr>
          <w:b/>
          <w:color w:val="000000"/>
        </w:rPr>
        <w:t xml:space="preserve">. </w:t>
      </w:r>
      <w:r w:rsidRPr="007F6B23">
        <w:rPr>
          <w:color w:val="000000"/>
        </w:rPr>
        <w:t>Outlines are required for the three major speeches listed above. Each outline must be fully developed, properly formatted, typed and contain a works cited page. Examples of o</w:t>
      </w:r>
      <w:r w:rsidR="006959B2" w:rsidRPr="007F6B23">
        <w:rPr>
          <w:color w:val="000000"/>
        </w:rPr>
        <w:t>utlines will be posted on Moodle.</w:t>
      </w:r>
    </w:p>
    <w:p w14:paraId="0D717302" w14:textId="77777777" w:rsidR="00975B54" w:rsidRPr="00BC25CA" w:rsidRDefault="007F6B23" w:rsidP="00FD7E25">
      <w:pPr>
        <w:pStyle w:val="NormalWeb"/>
        <w:numPr>
          <w:ilvl w:val="0"/>
          <w:numId w:val="17"/>
        </w:numPr>
        <w:spacing w:before="0" w:beforeAutospacing="0" w:after="0" w:afterAutospacing="0"/>
        <w:ind w:right="-720"/>
      </w:pPr>
      <w:r w:rsidRPr="007F6B23">
        <w:rPr>
          <w:color w:val="000000"/>
        </w:rPr>
        <w:t>Grading Speeches: Speeches are graded in two parts: delivery and preparation. Half of your grade is dependent upon the outline that you prepare and hand in when you speak. The second half of the grade will come from your delivery. In my class, special consideration is given for growth over proficiency.</w:t>
      </w:r>
      <w:r w:rsidR="006959B2" w:rsidRPr="007F6B23">
        <w:rPr>
          <w:color w:val="000000"/>
        </w:rPr>
        <w:t xml:space="preserve"> </w:t>
      </w:r>
      <w:r w:rsidR="00975B54" w:rsidRPr="007F6B23">
        <w:rPr>
          <w:color w:val="000000"/>
        </w:rPr>
        <w:t xml:space="preserve">  </w:t>
      </w:r>
    </w:p>
    <w:p w14:paraId="5455BB83" w14:textId="77777777" w:rsidR="00BC25CA" w:rsidRPr="009A640D" w:rsidRDefault="00BC25CA" w:rsidP="007242C3">
      <w:pPr>
        <w:pStyle w:val="NormalWeb"/>
        <w:numPr>
          <w:ilvl w:val="0"/>
          <w:numId w:val="17"/>
        </w:numPr>
        <w:spacing w:before="0" w:beforeAutospacing="0" w:after="0" w:afterAutospacing="0"/>
        <w:ind w:right="-720"/>
      </w:pPr>
      <w:r>
        <w:lastRenderedPageBreak/>
        <w:t>Time Limits: All speeches will have time limits and require preparation prior to class. Every 30 seconds the speech goes over or under the given speech time, 5% will be deducted from the speech grade.</w:t>
      </w:r>
    </w:p>
    <w:p w14:paraId="78077BBC" w14:textId="77777777" w:rsidR="00975B54" w:rsidRDefault="00975B54" w:rsidP="006959B2">
      <w:pPr>
        <w:pStyle w:val="NormalWeb"/>
        <w:spacing w:before="0" w:beforeAutospacing="0" w:after="0" w:afterAutospacing="0"/>
        <w:ind w:left="-720" w:right="-720"/>
        <w:rPr>
          <w:b/>
          <w:bCs/>
          <w:i/>
          <w:iCs/>
          <w:color w:val="000000"/>
        </w:rPr>
      </w:pPr>
    </w:p>
    <w:p w14:paraId="5222D1C2" w14:textId="77777777" w:rsidR="00BA73EF" w:rsidRPr="009A640D" w:rsidRDefault="00BA73EF" w:rsidP="006959B2">
      <w:pPr>
        <w:pStyle w:val="NormalWeb"/>
        <w:spacing w:before="0" w:beforeAutospacing="0" w:after="0" w:afterAutospacing="0"/>
        <w:ind w:left="-720" w:right="-720"/>
        <w:rPr>
          <w:b/>
          <w:bCs/>
          <w:i/>
          <w:iCs/>
          <w:color w:val="000000"/>
        </w:rPr>
      </w:pPr>
    </w:p>
    <w:p w14:paraId="1CD5E010" w14:textId="77777777" w:rsidR="005D3A29" w:rsidRPr="005D3A29" w:rsidRDefault="005D3A29" w:rsidP="006634EC">
      <w:pPr>
        <w:pStyle w:val="NormalWeb"/>
        <w:numPr>
          <w:ilvl w:val="0"/>
          <w:numId w:val="35"/>
        </w:numPr>
        <w:spacing w:before="0" w:beforeAutospacing="0" w:after="0" w:afterAutospacing="0"/>
        <w:ind w:right="-720"/>
      </w:pPr>
      <w:r w:rsidRPr="005D3A29">
        <w:rPr>
          <w:b/>
        </w:rPr>
        <w:t>Outlines</w:t>
      </w:r>
      <w:r w:rsidRPr="005D3A29">
        <w:t xml:space="preserve"> Two rough drafts are required during the term. Rough Drafts are to be turned in on Moodle, not via email. Final outlines are required for all major speeches. Outline requirements are available in your textbook, in Moodle, and discussed at-length in class. The final outlines are worth half of your speech grade. If you do not bring an outline on the day you speak, you will receive 0 points for that speech. You will receive an outline requirements checklist during class.</w:t>
      </w:r>
    </w:p>
    <w:p w14:paraId="54017E75" w14:textId="77777777" w:rsidR="005D3A29" w:rsidRPr="005D3A29" w:rsidRDefault="005D3A29" w:rsidP="005D3A29">
      <w:pPr>
        <w:pStyle w:val="NormalWeb"/>
        <w:spacing w:before="0" w:beforeAutospacing="0" w:after="0" w:afterAutospacing="0"/>
        <w:ind w:left="-360" w:right="-720"/>
        <w:rPr>
          <w:b/>
        </w:rPr>
      </w:pPr>
    </w:p>
    <w:p w14:paraId="585D34A1" w14:textId="77777777" w:rsidR="00975B54" w:rsidRPr="00C861D4" w:rsidRDefault="006959B2" w:rsidP="00C272BB">
      <w:pPr>
        <w:pStyle w:val="NormalWeb"/>
        <w:numPr>
          <w:ilvl w:val="0"/>
          <w:numId w:val="35"/>
        </w:numPr>
        <w:spacing w:before="0" w:beforeAutospacing="0" w:after="0" w:afterAutospacing="0"/>
        <w:ind w:right="-720"/>
        <w:rPr>
          <w:b/>
        </w:rPr>
      </w:pPr>
      <w:r w:rsidRPr="006959B2">
        <w:rPr>
          <w:b/>
          <w:bCs/>
          <w:iCs/>
          <w:color w:val="000000"/>
        </w:rPr>
        <w:t>Reading</w:t>
      </w:r>
    </w:p>
    <w:p w14:paraId="0AB8F46F" w14:textId="77777777" w:rsidR="00C861D4" w:rsidRPr="00C861D4" w:rsidRDefault="00C861D4" w:rsidP="00C861D4">
      <w:pPr>
        <w:pStyle w:val="NormalWeb"/>
        <w:numPr>
          <w:ilvl w:val="0"/>
          <w:numId w:val="48"/>
        </w:numPr>
        <w:spacing w:before="0" w:beforeAutospacing="0" w:after="0" w:afterAutospacing="0"/>
        <w:ind w:right="-720"/>
      </w:pPr>
      <w:r>
        <w:t>Weekly reading will be assigned and you are expected to complete and post a weekly reflection on Sundays by midnight on Moodle.</w:t>
      </w:r>
    </w:p>
    <w:p w14:paraId="74860809" w14:textId="77777777" w:rsidR="00975B54" w:rsidRDefault="00975B54" w:rsidP="009A55F4">
      <w:pPr>
        <w:pStyle w:val="NormalWeb"/>
        <w:spacing w:before="0" w:beforeAutospacing="0" w:after="0" w:afterAutospacing="0"/>
        <w:ind w:left="-720" w:right="-720"/>
        <w:rPr>
          <w:b/>
          <w:bCs/>
          <w:iCs/>
          <w:color w:val="000000"/>
        </w:rPr>
      </w:pPr>
    </w:p>
    <w:p w14:paraId="54EF2692" w14:textId="77777777" w:rsidR="00975B54" w:rsidRPr="006959B2" w:rsidRDefault="00975B54" w:rsidP="00C272BB">
      <w:pPr>
        <w:pStyle w:val="NormalWeb"/>
        <w:numPr>
          <w:ilvl w:val="0"/>
          <w:numId w:val="35"/>
        </w:numPr>
        <w:spacing w:before="0" w:beforeAutospacing="0" w:after="0" w:afterAutospacing="0"/>
        <w:ind w:right="-720"/>
        <w:rPr>
          <w:b/>
          <w:bCs/>
          <w:iCs/>
          <w:color w:val="000000"/>
        </w:rPr>
      </w:pPr>
      <w:r w:rsidRPr="006959B2">
        <w:rPr>
          <w:b/>
          <w:bCs/>
          <w:iCs/>
          <w:color w:val="000000"/>
        </w:rPr>
        <w:t xml:space="preserve">Class Etiquette </w:t>
      </w:r>
    </w:p>
    <w:p w14:paraId="75A79F0E" w14:textId="77777777" w:rsidR="00975B54" w:rsidRPr="009A640D" w:rsidRDefault="00975B54" w:rsidP="009A55F4">
      <w:pPr>
        <w:pStyle w:val="NormalWeb"/>
        <w:spacing w:before="0" w:beforeAutospacing="0" w:after="0" w:afterAutospacing="0"/>
        <w:ind w:left="-720" w:right="-720"/>
      </w:pPr>
    </w:p>
    <w:p w14:paraId="3A8DCB21" w14:textId="77777777" w:rsidR="00975B54" w:rsidRPr="009A640D" w:rsidRDefault="00975B54" w:rsidP="009167BE">
      <w:pPr>
        <w:pStyle w:val="NormalWeb"/>
        <w:numPr>
          <w:ilvl w:val="0"/>
          <w:numId w:val="18"/>
        </w:numPr>
        <w:spacing w:before="0" w:beforeAutospacing="0" w:after="0" w:afterAutospacing="0"/>
        <w:ind w:right="-720"/>
        <w:textAlignment w:val="baseline"/>
        <w:rPr>
          <w:color w:val="000000"/>
        </w:rPr>
      </w:pPr>
      <w:r w:rsidRPr="009A640D">
        <w:rPr>
          <w:color w:val="000000"/>
        </w:rPr>
        <w:t xml:space="preserve">Public speaking can be very nerve wracking. Many people have a great fear of it. It is of utmost importance to demonstrate courtesy to your classmates when they are speaking. Please give your classmates the courtesy of your attention. Please be courteous to one another- show support and encouragement, especially before and after speeches. </w:t>
      </w:r>
    </w:p>
    <w:p w14:paraId="6CB69251" w14:textId="3EA674B9" w:rsidR="00975B54" w:rsidRPr="009A640D" w:rsidRDefault="00975B54" w:rsidP="009167BE">
      <w:pPr>
        <w:pStyle w:val="NormalWeb"/>
        <w:numPr>
          <w:ilvl w:val="0"/>
          <w:numId w:val="18"/>
        </w:numPr>
        <w:spacing w:before="0" w:beforeAutospacing="0" w:after="0" w:afterAutospacing="0"/>
        <w:ind w:right="-720"/>
        <w:textAlignment w:val="baseline"/>
        <w:rPr>
          <w:color w:val="000000"/>
        </w:rPr>
      </w:pPr>
      <w:r w:rsidRPr="009A640D">
        <w:rPr>
          <w:color w:val="000000"/>
        </w:rPr>
        <w:t>Disrupting another’s student’s speech can result in a</w:t>
      </w:r>
      <w:r w:rsidR="00A7250A">
        <w:rPr>
          <w:color w:val="000000"/>
        </w:rPr>
        <w:t xml:space="preserve"> 5pt</w:t>
      </w:r>
      <w:r w:rsidRPr="009A640D">
        <w:rPr>
          <w:color w:val="000000"/>
        </w:rPr>
        <w:t xml:space="preserve"> deduction from your final grade. On your scheduled speech day, you are not permitted to have any materials related to your speech out on your desk or within sight.</w:t>
      </w:r>
    </w:p>
    <w:p w14:paraId="33182BC2" w14:textId="77777777" w:rsidR="00975B54" w:rsidRPr="009A640D" w:rsidRDefault="00975B54" w:rsidP="009167BE">
      <w:pPr>
        <w:pStyle w:val="NormalWeb"/>
        <w:numPr>
          <w:ilvl w:val="0"/>
          <w:numId w:val="18"/>
        </w:numPr>
        <w:spacing w:before="0" w:beforeAutospacing="0" w:after="0" w:afterAutospacing="0"/>
        <w:ind w:right="-720"/>
        <w:textAlignment w:val="baseline"/>
        <w:rPr>
          <w:color w:val="000000"/>
        </w:rPr>
      </w:pPr>
      <w:r w:rsidRPr="009A640D">
        <w:rPr>
          <w:color w:val="000000"/>
        </w:rPr>
        <w:t xml:space="preserve">Do not read your own speech, practice your speech or look over note cards or your outline for your own speech while another student is speaking. Please remember, students are required to participate in class lectures and assignments each week- your grade depends on it. Class is more enjoyable when you take an active role in learning- you get out of it what you put into it! </w:t>
      </w:r>
    </w:p>
    <w:p w14:paraId="41536E8B" w14:textId="77777777" w:rsidR="00975B54" w:rsidRPr="003E7BE6" w:rsidRDefault="00975B54" w:rsidP="009167BE">
      <w:pPr>
        <w:pStyle w:val="NormalWeb"/>
        <w:numPr>
          <w:ilvl w:val="0"/>
          <w:numId w:val="18"/>
        </w:numPr>
        <w:spacing w:before="0" w:beforeAutospacing="0" w:after="0" w:afterAutospacing="0"/>
        <w:ind w:right="-720"/>
        <w:textAlignment w:val="baseline"/>
        <w:rPr>
          <w:color w:val="000000"/>
        </w:rPr>
      </w:pPr>
      <w:r w:rsidRPr="009A640D">
        <w:rPr>
          <w:color w:val="000000"/>
        </w:rPr>
        <w:t>Maintain a positive attitude towards your class and the instructor and uphold the expectations for classroom</w:t>
      </w:r>
      <w:r w:rsidRPr="009A640D">
        <w:rPr>
          <w:b/>
          <w:bCs/>
          <w:color w:val="000000"/>
        </w:rPr>
        <w:t>.</w:t>
      </w:r>
    </w:p>
    <w:p w14:paraId="38C4A5C2" w14:textId="77777777" w:rsidR="003E7BE6" w:rsidRPr="00754A70" w:rsidRDefault="003E7BE6" w:rsidP="003E7BE6">
      <w:pPr>
        <w:pStyle w:val="NormalWeb"/>
        <w:spacing w:before="0" w:beforeAutospacing="0" w:after="0" w:afterAutospacing="0"/>
        <w:ind w:left="720" w:right="-720"/>
        <w:textAlignment w:val="baseline"/>
        <w:rPr>
          <w:color w:val="000000"/>
        </w:rPr>
      </w:pPr>
    </w:p>
    <w:p w14:paraId="6B17E674" w14:textId="77777777" w:rsidR="003E7BE6" w:rsidRPr="003E7BE6" w:rsidRDefault="00754A70" w:rsidP="003E7BE6">
      <w:pPr>
        <w:pStyle w:val="NormalWeb"/>
        <w:numPr>
          <w:ilvl w:val="0"/>
          <w:numId w:val="35"/>
        </w:numPr>
        <w:spacing w:before="0" w:beforeAutospacing="0" w:after="0" w:afterAutospacing="0"/>
        <w:ind w:right="-720"/>
        <w:textAlignment w:val="baseline"/>
        <w:rPr>
          <w:b/>
          <w:color w:val="000000"/>
        </w:rPr>
      </w:pPr>
      <w:r w:rsidRPr="003E7BE6">
        <w:rPr>
          <w:b/>
          <w:bCs/>
          <w:color w:val="000000"/>
        </w:rPr>
        <w:t>Quizzes</w:t>
      </w:r>
    </w:p>
    <w:p w14:paraId="0EF0EE53" w14:textId="77777777" w:rsidR="00754A70" w:rsidRPr="003E7BE6" w:rsidRDefault="00754A70" w:rsidP="003E7BE6">
      <w:pPr>
        <w:pStyle w:val="NormalWeb"/>
        <w:spacing w:before="0" w:beforeAutospacing="0" w:after="0" w:afterAutospacing="0"/>
        <w:ind w:left="-720" w:right="-720"/>
        <w:textAlignment w:val="baseline"/>
        <w:rPr>
          <w:color w:val="000000"/>
        </w:rPr>
      </w:pPr>
      <w:r w:rsidRPr="003E7BE6">
        <w:rPr>
          <w:color w:val="000000"/>
        </w:rPr>
        <w:t>There will be three quizzes worth 10 points each throughout the term consisting of multiple choice and true or false questions. Questions will be based on material from assigned readings, class discussions, and lectures. Lowest quiz grade is dropped at the end of the term.</w:t>
      </w:r>
    </w:p>
    <w:p w14:paraId="4BF39522" w14:textId="77777777" w:rsidR="00975B54" w:rsidRPr="009A640D" w:rsidRDefault="00975B54" w:rsidP="009A55F4"/>
    <w:p w14:paraId="5AAD0EEB" w14:textId="77777777" w:rsidR="00754A70" w:rsidRPr="00754A70" w:rsidRDefault="00754A70" w:rsidP="00754A70">
      <w:pPr>
        <w:pStyle w:val="NormalWeb"/>
        <w:numPr>
          <w:ilvl w:val="0"/>
          <w:numId w:val="35"/>
        </w:numPr>
        <w:ind w:right="-720"/>
        <w:rPr>
          <w:b/>
          <w:bCs/>
          <w:iCs/>
          <w:color w:val="000000"/>
        </w:rPr>
      </w:pPr>
      <w:r w:rsidRPr="00754A70">
        <w:rPr>
          <w:b/>
          <w:bCs/>
          <w:iCs/>
          <w:color w:val="000000"/>
        </w:rPr>
        <w:t>Communication</w:t>
      </w:r>
    </w:p>
    <w:p w14:paraId="3C2237D8" w14:textId="77777777" w:rsidR="00754A70" w:rsidRPr="00754A70" w:rsidRDefault="00754A70" w:rsidP="00754A70">
      <w:pPr>
        <w:pStyle w:val="NormalWeb"/>
        <w:ind w:left="-720" w:right="-720"/>
        <w:rPr>
          <w:bCs/>
          <w:iCs/>
          <w:color w:val="000000"/>
        </w:rPr>
      </w:pPr>
      <w:r w:rsidRPr="00754A70">
        <w:rPr>
          <w:bCs/>
          <w:iCs/>
          <w:color w:val="000000"/>
        </w:rPr>
        <w:t xml:space="preserve">Email is the best way to get in touch with me. You must use </w:t>
      </w:r>
      <w:r w:rsidR="007F6B23">
        <w:rPr>
          <w:bCs/>
          <w:iCs/>
          <w:color w:val="000000"/>
        </w:rPr>
        <w:t xml:space="preserve">your </w:t>
      </w:r>
      <w:r w:rsidRPr="00754A70">
        <w:rPr>
          <w:bCs/>
          <w:iCs/>
          <w:color w:val="000000"/>
        </w:rPr>
        <w:t>@linnbenton.edu email. Please be sure to sign your emails with your first and last name, otherwise I won’t know who you are or how to answer your questions or concerns. Please include COMM 111 and the section number in the subject line of your email. Make sure your email is courteous and professional.</w:t>
      </w:r>
    </w:p>
    <w:p w14:paraId="07C53795" w14:textId="77777777" w:rsidR="00754A70" w:rsidRDefault="00754A70" w:rsidP="009A55F4">
      <w:pPr>
        <w:pStyle w:val="NormalWeb"/>
        <w:spacing w:before="0" w:beforeAutospacing="0" w:after="0" w:afterAutospacing="0"/>
        <w:ind w:left="-720" w:right="-720"/>
        <w:rPr>
          <w:b/>
          <w:bCs/>
          <w:iCs/>
          <w:color w:val="000000"/>
        </w:rPr>
      </w:pPr>
    </w:p>
    <w:p w14:paraId="33F20800" w14:textId="77777777" w:rsidR="00BA73EF" w:rsidRDefault="00975B54" w:rsidP="00BA73EF">
      <w:pPr>
        <w:pStyle w:val="NormalWeb"/>
        <w:spacing w:before="0" w:beforeAutospacing="0" w:after="0" w:afterAutospacing="0"/>
        <w:ind w:left="-720" w:right="-720"/>
        <w:rPr>
          <w:b/>
          <w:bCs/>
          <w:iCs/>
          <w:color w:val="000000"/>
        </w:rPr>
      </w:pPr>
      <w:r>
        <w:rPr>
          <w:b/>
          <w:bCs/>
          <w:iCs/>
          <w:color w:val="000000"/>
        </w:rPr>
        <w:t xml:space="preserve">12 </w:t>
      </w:r>
      <w:r w:rsidRPr="009A640D">
        <w:rPr>
          <w:b/>
          <w:bCs/>
          <w:iCs/>
          <w:color w:val="000000"/>
        </w:rPr>
        <w:t>Academic Dishonesty and Class Decorum</w:t>
      </w:r>
    </w:p>
    <w:p w14:paraId="6729BCAB" w14:textId="77777777" w:rsidR="00BA73EF" w:rsidRPr="00BA73EF" w:rsidRDefault="00BA73EF" w:rsidP="00BA73EF">
      <w:pPr>
        <w:pStyle w:val="NormalWeb"/>
        <w:spacing w:before="0" w:beforeAutospacing="0" w:after="0" w:afterAutospacing="0"/>
        <w:ind w:left="-720" w:right="-720"/>
      </w:pPr>
      <w:r w:rsidRPr="00BA73EF">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w:t>
      </w:r>
    </w:p>
    <w:p w14:paraId="4737CFB3" w14:textId="77777777" w:rsidR="00F31C44" w:rsidRPr="00BA73EF" w:rsidRDefault="00BA73EF" w:rsidP="00BA73EF">
      <w:pPr>
        <w:pStyle w:val="NormalWeb"/>
        <w:spacing w:before="0" w:beforeAutospacing="0" w:after="0" w:afterAutospacing="0"/>
        <w:ind w:left="-720" w:right="-720"/>
        <w:rPr>
          <w:color w:val="000000"/>
        </w:rPr>
      </w:pPr>
      <w:r w:rsidRPr="00BA73EF">
        <w:t>to further discipline.</w:t>
      </w:r>
    </w:p>
    <w:p w14:paraId="4327EF3A" w14:textId="77777777" w:rsidR="00BA73EF" w:rsidRDefault="00BA73EF" w:rsidP="0027321A">
      <w:pPr>
        <w:pStyle w:val="NormalWeb"/>
        <w:spacing w:before="0" w:beforeAutospacing="0" w:after="0" w:afterAutospacing="0"/>
        <w:ind w:left="-720" w:right="-720"/>
        <w:rPr>
          <w:b/>
        </w:rPr>
      </w:pPr>
    </w:p>
    <w:p w14:paraId="6E115ECE" w14:textId="77777777" w:rsidR="00BA73EF" w:rsidRDefault="00F31C44" w:rsidP="0027321A">
      <w:pPr>
        <w:pStyle w:val="NormalWeb"/>
        <w:spacing w:before="0" w:beforeAutospacing="0" w:after="0" w:afterAutospacing="0"/>
        <w:ind w:left="-720" w:right="-720"/>
      </w:pPr>
      <w:r w:rsidRPr="00F31C44">
        <w:rPr>
          <w:b/>
        </w:rPr>
        <w:t>Civility</w:t>
      </w:r>
      <w:r>
        <w:t xml:space="preserve"> </w:t>
      </w:r>
    </w:p>
    <w:p w14:paraId="2B6F03C4" w14:textId="77777777" w:rsidR="00F31C44" w:rsidRDefault="00F31C44" w:rsidP="0027321A">
      <w:pPr>
        <w:pStyle w:val="NormalWeb"/>
        <w:spacing w:before="0" w:beforeAutospacing="0" w:after="0" w:afterAutospacing="0"/>
        <w:ind w:left="-720" w:right="-720"/>
      </w:pPr>
      <w:r>
        <w:t xml:space="preserve">All individuals participating in this course have a responsibility to create and maintain an environment conducive to learning. A learning-friendly environment is one that is free of distractions, engages all participants in the learning process, and does not demean or dehumanize any individual or group. Participants therefore will: </w:t>
      </w:r>
    </w:p>
    <w:p w14:paraId="5CF044A7" w14:textId="77777777" w:rsidR="00F31C44" w:rsidRDefault="00F31C44" w:rsidP="00F31C44">
      <w:pPr>
        <w:pStyle w:val="NormalWeb"/>
        <w:numPr>
          <w:ilvl w:val="0"/>
          <w:numId w:val="24"/>
        </w:numPr>
        <w:spacing w:before="0" w:beforeAutospacing="0" w:after="0" w:afterAutospacing="0"/>
        <w:ind w:right="-720"/>
      </w:pPr>
      <w:r>
        <w:t xml:space="preserve">Arrive on time and remain for the duration of the class. </w:t>
      </w:r>
    </w:p>
    <w:p w14:paraId="08869B54" w14:textId="77777777" w:rsidR="00F31C44" w:rsidRDefault="00F31C44" w:rsidP="00F31C44">
      <w:pPr>
        <w:pStyle w:val="NormalWeb"/>
        <w:numPr>
          <w:ilvl w:val="0"/>
          <w:numId w:val="24"/>
        </w:numPr>
        <w:spacing w:before="0" w:beforeAutospacing="0" w:after="0" w:afterAutospacing="0"/>
        <w:ind w:right="-720"/>
      </w:pPr>
      <w:r>
        <w:t xml:space="preserve">Refrain from conducting private conversations in class, including use of cell phones or other devices, texting, or checking email. If you need to use these devices, please </w:t>
      </w:r>
      <w:r w:rsidR="002236F7">
        <w:t>step out of the learning space at an appropriate time.</w:t>
      </w:r>
    </w:p>
    <w:p w14:paraId="2F01A522" w14:textId="77777777" w:rsidR="00F31C44" w:rsidRDefault="002236F7" w:rsidP="00F31C44">
      <w:pPr>
        <w:pStyle w:val="NormalWeb"/>
        <w:numPr>
          <w:ilvl w:val="0"/>
          <w:numId w:val="24"/>
        </w:numPr>
        <w:spacing w:before="0" w:beforeAutospacing="0" w:after="0" w:afterAutospacing="0"/>
        <w:ind w:right="-720"/>
      </w:pPr>
      <w:r>
        <w:t xml:space="preserve">Use socially conscious </w:t>
      </w:r>
      <w:r w:rsidR="00F31C44">
        <w:t xml:space="preserve">language and behavior that does not demean or dehumanize any person or group of persons, whether such persons are present. </w:t>
      </w:r>
    </w:p>
    <w:p w14:paraId="6D28C4FE" w14:textId="77777777" w:rsidR="00F31C44" w:rsidRDefault="00F31C44" w:rsidP="00F31C44">
      <w:pPr>
        <w:pStyle w:val="NormalWeb"/>
        <w:numPr>
          <w:ilvl w:val="0"/>
          <w:numId w:val="24"/>
        </w:numPr>
        <w:spacing w:before="0" w:beforeAutospacing="0" w:after="0" w:afterAutospacing="0"/>
        <w:ind w:right="-720"/>
      </w:pPr>
      <w:r>
        <w:t xml:space="preserve">Show respect of others in the course through listening effectively and responding thoughtfully and sensitively. </w:t>
      </w:r>
    </w:p>
    <w:p w14:paraId="501A3497" w14:textId="77777777" w:rsidR="00F31C44" w:rsidRDefault="00F31C44" w:rsidP="00F31C44">
      <w:pPr>
        <w:pStyle w:val="NormalWeb"/>
        <w:numPr>
          <w:ilvl w:val="0"/>
          <w:numId w:val="24"/>
        </w:numPr>
        <w:spacing w:before="0" w:beforeAutospacing="0" w:after="0" w:afterAutospacing="0"/>
        <w:ind w:right="-720"/>
        <w:rPr>
          <w:color w:val="000000"/>
        </w:rPr>
      </w:pPr>
      <w:r>
        <w:t>Contribute to the learning of one another in the course by being prepared for class and engaging in and contributing to the learning in the course.</w:t>
      </w:r>
    </w:p>
    <w:p w14:paraId="1860697D" w14:textId="77777777" w:rsidR="00975B54" w:rsidRDefault="00975B54" w:rsidP="0027321A">
      <w:pPr>
        <w:pStyle w:val="NormalWeb"/>
        <w:spacing w:before="0" w:beforeAutospacing="0" w:after="0" w:afterAutospacing="0"/>
        <w:ind w:left="-720" w:right="-720"/>
        <w:rPr>
          <w:color w:val="000000"/>
        </w:rPr>
      </w:pPr>
    </w:p>
    <w:p w14:paraId="45BB91B7" w14:textId="77777777" w:rsidR="00975B54" w:rsidRDefault="00AE7A0A" w:rsidP="0027321A">
      <w:pPr>
        <w:pStyle w:val="NormalWeb"/>
        <w:spacing w:before="0" w:beforeAutospacing="0" w:after="0" w:afterAutospacing="0"/>
        <w:ind w:left="-720" w:right="-720"/>
        <w:rPr>
          <w:color w:val="000000"/>
        </w:rPr>
      </w:pPr>
      <w:r w:rsidRPr="00AE7A0A">
        <w:rPr>
          <w:b/>
          <w:color w:val="000000"/>
        </w:rPr>
        <w:t>Religious Observances</w:t>
      </w:r>
      <w:r w:rsidRPr="00AE7A0A">
        <w:rPr>
          <w:color w:val="000000"/>
        </w:rPr>
        <w:t xml:space="preserve"> I will be happy to work with you if class meetings or assignments conflict with your religious practices. Please let me know of any anticipated conflicts early in the term.</w:t>
      </w:r>
      <w:r w:rsidR="00975B54" w:rsidRPr="009A640D">
        <w:rPr>
          <w:color w:val="000000"/>
        </w:rPr>
        <w:t> </w:t>
      </w:r>
    </w:p>
    <w:p w14:paraId="47D1E0E3" w14:textId="77777777" w:rsidR="00AE7A0A" w:rsidRDefault="00AE7A0A" w:rsidP="0027321A">
      <w:pPr>
        <w:pStyle w:val="NormalWeb"/>
        <w:spacing w:before="0" w:beforeAutospacing="0" w:after="0" w:afterAutospacing="0"/>
        <w:ind w:left="-720" w:right="-720"/>
        <w:rPr>
          <w:color w:val="000000"/>
        </w:rPr>
      </w:pPr>
    </w:p>
    <w:p w14:paraId="59AD4246" w14:textId="77777777" w:rsidR="00AE7A0A" w:rsidRDefault="00AE7A0A" w:rsidP="0027321A">
      <w:pPr>
        <w:pStyle w:val="NormalWeb"/>
        <w:spacing w:before="0" w:beforeAutospacing="0" w:after="0" w:afterAutospacing="0"/>
        <w:ind w:left="-720" w:right="-720"/>
      </w:pPr>
      <w:r w:rsidRPr="00AE7A0A">
        <w:rPr>
          <w:b/>
        </w:rPr>
        <w:t>Policy on Children in Class</w:t>
      </w:r>
      <w:r>
        <w:t xml:space="preserve"> It is my belief that if we want parents in academia, that we should also expect children to be present in some</w:t>
      </w:r>
      <w:r w:rsidR="007F6B23">
        <w:t xml:space="preserve"> form. Currently, the college</w:t>
      </w:r>
      <w:r>
        <w:t xml:space="preserve"> does not have a formal polic</w:t>
      </w:r>
      <w:r w:rsidR="007F6B23">
        <w:t xml:space="preserve">y on children in the classroom. </w:t>
      </w:r>
      <w:r>
        <w:t xml:space="preserve">The policy described here is thus, a reflection of my own beliefs and commitments to student, staff and faculty parents. 1) All exclusively breastfeeding babies are welcome in class as often as is necessary to support the breastfeeding relationship. Because not all women can pump sufficient milk, and not all babies will take a bottle reliably, I never want students to feel like they have to choose between feeding their baby and continuing their education. You and your nursing baby are welcome in class any time. 2) For older children and babies, I understand that minor illnesses and unforeseen disruptions in childcare often put parents in the position of having to choose between missing class to stay home with a child and leaving them with someone you or the child does not feel comfortable with. </w:t>
      </w:r>
      <w:r w:rsidR="003F7BD2">
        <w:t xml:space="preserve">Because this is a speech class, it is not preferable to bring toddlers to class. If you are having a childcare issue, please let me know and I will work with you. If you have an older child (over age 7) and need to bring them, please let me know and I will accommodate. </w:t>
      </w:r>
      <w:r>
        <w:t xml:space="preserve">I ask that all students work with me to create a welcoming environment that is respectful of all forms of diversity, including </w:t>
      </w:r>
      <w:r w:rsidR="003F7BD2">
        <w:t xml:space="preserve">diversity in parenting status. </w:t>
      </w:r>
    </w:p>
    <w:p w14:paraId="66D46127" w14:textId="77777777" w:rsidR="00A37221" w:rsidRDefault="00A37221" w:rsidP="0027321A">
      <w:pPr>
        <w:pStyle w:val="NormalWeb"/>
        <w:spacing w:before="0" w:beforeAutospacing="0" w:after="0" w:afterAutospacing="0"/>
        <w:ind w:left="-720" w:right="-720"/>
        <w:rPr>
          <w:color w:val="000000"/>
        </w:rPr>
      </w:pPr>
    </w:p>
    <w:p w14:paraId="7C9FFA51" w14:textId="77777777" w:rsidR="00A37221" w:rsidRDefault="00A37221" w:rsidP="0027321A">
      <w:pPr>
        <w:pStyle w:val="NormalWeb"/>
        <w:spacing w:before="0" w:beforeAutospacing="0" w:after="0" w:afterAutospacing="0"/>
        <w:ind w:left="-720" w:right="-720"/>
        <w:rPr>
          <w:color w:val="000000"/>
        </w:rPr>
      </w:pPr>
    </w:p>
    <w:p w14:paraId="2052FDDF" w14:textId="77777777" w:rsidR="00A37221" w:rsidRDefault="00A37221" w:rsidP="0027321A">
      <w:pPr>
        <w:pStyle w:val="NormalWeb"/>
        <w:spacing w:before="0" w:beforeAutospacing="0" w:after="0" w:afterAutospacing="0"/>
        <w:ind w:left="-720" w:right="-720"/>
        <w:rPr>
          <w:color w:val="000000"/>
        </w:rPr>
      </w:pPr>
    </w:p>
    <w:p w14:paraId="2AE22503" w14:textId="77777777" w:rsidR="00975B54" w:rsidRDefault="00975B54" w:rsidP="0027321A">
      <w:pPr>
        <w:pStyle w:val="NormalWeb"/>
        <w:spacing w:before="0" w:beforeAutospacing="0" w:after="0" w:afterAutospacing="0"/>
        <w:ind w:left="-720" w:right="-720"/>
        <w:rPr>
          <w:color w:val="000000"/>
        </w:rPr>
      </w:pPr>
    </w:p>
    <w:p w14:paraId="40B2A521" w14:textId="77777777" w:rsidR="00D93221" w:rsidRDefault="00D93221" w:rsidP="0027321A">
      <w:pPr>
        <w:pStyle w:val="NormalWeb"/>
        <w:spacing w:before="0" w:beforeAutospacing="0" w:after="0" w:afterAutospacing="0"/>
        <w:ind w:left="-720" w:right="-720"/>
        <w:rPr>
          <w:color w:val="000000"/>
        </w:rPr>
      </w:pPr>
    </w:p>
    <w:p w14:paraId="2075AFF1" w14:textId="77777777" w:rsidR="00975B54" w:rsidRPr="009A640D" w:rsidRDefault="00975B54" w:rsidP="006047EB">
      <w:pPr>
        <w:pStyle w:val="NormalWeb"/>
        <w:numPr>
          <w:ilvl w:val="0"/>
          <w:numId w:val="28"/>
        </w:numPr>
        <w:spacing w:before="0" w:beforeAutospacing="0" w:after="0" w:afterAutospacing="0"/>
        <w:ind w:right="-720"/>
      </w:pPr>
      <w:r w:rsidRPr="009A640D">
        <w:rPr>
          <w:b/>
          <w:bCs/>
          <w:iCs/>
          <w:color w:val="000000"/>
        </w:rPr>
        <w:t xml:space="preserve">Disabilities </w:t>
      </w:r>
      <w:r w:rsidR="00AE7A0A">
        <w:rPr>
          <w:b/>
          <w:bCs/>
          <w:iCs/>
          <w:color w:val="000000"/>
        </w:rPr>
        <w:t xml:space="preserve">&amp; Accommodations </w:t>
      </w:r>
      <w:r w:rsidRPr="009A640D">
        <w:rPr>
          <w:b/>
          <w:bCs/>
          <w:iCs/>
          <w:color w:val="000000"/>
        </w:rPr>
        <w:t>Statement</w:t>
      </w:r>
    </w:p>
    <w:p w14:paraId="2E58ADC6"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Direct questions about or requests for special needs or accommodations to the LBCC Disability</w:t>
      </w:r>
    </w:p>
    <w:p w14:paraId="1B0F63F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Coordinator, RCH-105, 6500 Pacific Blvd. SW, Albany, Oregon 97321, Phone 541-917-4789 or</w:t>
      </w:r>
    </w:p>
    <w:p w14:paraId="3879D45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via Oregon Telecommunications Relay TTD at 1-800-735-2900 or 1-800-735-1232. Make sign</w:t>
      </w:r>
    </w:p>
    <w:p w14:paraId="34D2F102"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language interpreting or real-time transcribing requests 2-4 weeks in advance. Make all other</w:t>
      </w:r>
    </w:p>
    <w:p w14:paraId="5DEB78EE" w14:textId="4B14EA91" w:rsidR="00BA73EF" w:rsidRDefault="00A7250A" w:rsidP="00A7250A">
      <w:pPr>
        <w:pStyle w:val="NormalWeb"/>
        <w:spacing w:before="0" w:beforeAutospacing="0" w:after="0" w:afterAutospacing="0"/>
        <w:ind w:left="-720" w:right="-720"/>
        <w:rPr>
          <w:color w:val="000000"/>
        </w:rPr>
      </w:pPr>
      <w:r w:rsidRPr="00A7250A">
        <w:rPr>
          <w:color w:val="000000"/>
        </w:rPr>
        <w:t>requests at least 72 hours prior to the event. LBCC will make every effort to honor requests.</w:t>
      </w:r>
      <w:r>
        <w:rPr>
          <w:color w:val="000000"/>
        </w:rPr>
        <w:t xml:space="preserve"> </w:t>
      </w:r>
      <w:r w:rsidR="00BA73EF" w:rsidRPr="00BA73EF">
        <w:rPr>
          <w:color w:val="000000"/>
        </w:rPr>
        <w:t>Center for Accessibility Resources (CFAR)</w:t>
      </w:r>
      <w:r w:rsidR="00BA73EF">
        <w:rPr>
          <w:color w:val="000000"/>
        </w:rPr>
        <w:t xml:space="preserve"> </w:t>
      </w:r>
      <w:r w:rsidR="00BA73EF" w:rsidRPr="00BA73EF">
        <w:rPr>
          <w:color w:val="000000"/>
        </w:rPr>
        <w:t>Individuals requiring accommodation due to a documented disability and/or personal hardship should meet</w:t>
      </w:r>
      <w:r w:rsidR="00BA73EF">
        <w:rPr>
          <w:color w:val="000000"/>
        </w:rPr>
        <w:t xml:space="preserve"> </w:t>
      </w:r>
      <w:r w:rsidR="00BA73EF" w:rsidRPr="00BA73EF">
        <w:rPr>
          <w:color w:val="000000"/>
        </w:rPr>
        <w:t>with me during the first week of class. I will do my best to assist you, provided that it does not compromise</w:t>
      </w:r>
      <w:r w:rsidR="00BA73EF">
        <w:rPr>
          <w:color w:val="000000"/>
        </w:rPr>
        <w:t xml:space="preserve"> </w:t>
      </w:r>
      <w:r w:rsidR="00BA73EF" w:rsidRPr="00BA73EF">
        <w:rPr>
          <w:color w:val="000000"/>
        </w:rPr>
        <w:t>the academic integrity of LBCC. Students with disabilities should contact the Center for Accessibility</w:t>
      </w:r>
      <w:r w:rsidR="00BA73EF">
        <w:rPr>
          <w:color w:val="000000"/>
        </w:rPr>
        <w:t xml:space="preserve"> </w:t>
      </w:r>
      <w:r w:rsidR="00BA73EF" w:rsidRPr="00BA73EF">
        <w:rPr>
          <w:color w:val="000000"/>
        </w:rPr>
        <w:t xml:space="preserve">Resources at </w:t>
      </w:r>
      <w:r w:rsidR="00BA73EF" w:rsidRPr="00BA73EF">
        <w:rPr>
          <w:b/>
          <w:color w:val="000000"/>
        </w:rPr>
        <w:t>541- 917-4789</w:t>
      </w:r>
      <w:r w:rsidR="00BA73EF" w:rsidRPr="00BA73EF">
        <w:rPr>
          <w:color w:val="000000"/>
        </w:rPr>
        <w:t>.</w:t>
      </w:r>
      <w:r w:rsidR="00BA73EF">
        <w:rPr>
          <w:color w:val="000000"/>
        </w:rPr>
        <w:t xml:space="preserve"> </w:t>
      </w:r>
      <w:r w:rsidR="00BA73EF" w:rsidRPr="00BA73EF">
        <w:rPr>
          <w:color w:val="000000"/>
        </w:rPr>
        <w:t>Nondiscrimination Policy</w:t>
      </w:r>
      <w:r w:rsidR="00BA73EF">
        <w:rPr>
          <w:color w:val="000000"/>
        </w:rPr>
        <w:t xml:space="preserve"> </w:t>
      </w:r>
      <w:r w:rsidR="00BA73EF" w:rsidRPr="00BA73EF">
        <w:rPr>
          <w:color w:val="000000"/>
        </w:rPr>
        <w:t xml:space="preserve">LBCC prohibits unlawful discrimination based on race, color, religion, ethnicity, use of native language, national origin, sex, sexual orientation, </w:t>
      </w:r>
      <w:r w:rsidR="00D93221">
        <w:rPr>
          <w:color w:val="000000"/>
        </w:rPr>
        <w:t xml:space="preserve">gender, </w:t>
      </w:r>
      <w:r w:rsidR="00BA73EF" w:rsidRPr="00BA73EF">
        <w:rPr>
          <w:color w:val="000000"/>
        </w:rPr>
        <w:t>marital status, disability, veteran status, age, or any other status</w:t>
      </w:r>
      <w:r w:rsidR="00BA73EF">
        <w:rPr>
          <w:color w:val="000000"/>
        </w:rPr>
        <w:t xml:space="preserve"> </w:t>
      </w:r>
      <w:r w:rsidR="00BA73EF" w:rsidRPr="00BA73EF">
        <w:rPr>
          <w:color w:val="000000"/>
        </w:rPr>
        <w:t>protected under applicable federal, state, or local laws.</w:t>
      </w:r>
    </w:p>
    <w:p w14:paraId="098D5CA9" w14:textId="3FB7BBA4" w:rsidR="00A7250A" w:rsidRPr="00A7250A" w:rsidRDefault="00A7250A" w:rsidP="00A7250A">
      <w:pPr>
        <w:pStyle w:val="NormalWeb"/>
        <w:ind w:left="-720" w:right="-720"/>
        <w:rPr>
          <w:b/>
          <w:color w:val="000000"/>
        </w:rPr>
      </w:pPr>
      <w:r w:rsidRPr="00A7250A">
        <w:rPr>
          <w:b/>
          <w:color w:val="000000"/>
        </w:rPr>
        <w:t>LBCC Comprehensive Statement of Nondiscrimination:</w:t>
      </w:r>
    </w:p>
    <w:p w14:paraId="0F28880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LBCC prohibits unlawful discrimination based on race, color, religion, ethnicity, use of native</w:t>
      </w:r>
    </w:p>
    <w:p w14:paraId="20F64237"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language, national origin, sex, sexual orientation, gender, gender identity, marital status,</w:t>
      </w:r>
    </w:p>
    <w:p w14:paraId="22570622"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disability, veteran status, age, or any other status protected under applicable federal, state, or</w:t>
      </w:r>
    </w:p>
    <w:p w14:paraId="7F930B22" w14:textId="4BEB7EBC" w:rsidR="00A7250A" w:rsidRPr="00A7250A" w:rsidRDefault="00A7250A" w:rsidP="00A7250A">
      <w:pPr>
        <w:pStyle w:val="NormalWeb"/>
        <w:spacing w:before="0" w:beforeAutospacing="0" w:after="0" w:afterAutospacing="0"/>
        <w:ind w:left="-720" w:right="-720"/>
        <w:rPr>
          <w:color w:val="000000"/>
        </w:rPr>
      </w:pPr>
      <w:r w:rsidRPr="00A7250A">
        <w:rPr>
          <w:color w:val="000000"/>
        </w:rPr>
        <w:t>local laws. For further information, see Board Policy P1015 in our Board Policies and</w:t>
      </w:r>
    </w:p>
    <w:p w14:paraId="471F0DD0"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Administrative Rules. Title II, IX, &amp; Section 504: Scott Rolen, CC-108, 541-917-4425; Lynne</w:t>
      </w:r>
    </w:p>
    <w:p w14:paraId="51904C8D" w14:textId="0D61C526" w:rsidR="00A7250A" w:rsidRDefault="00A7250A" w:rsidP="00A7250A">
      <w:pPr>
        <w:pStyle w:val="NormalWeb"/>
        <w:spacing w:before="0" w:beforeAutospacing="0" w:after="0" w:afterAutospacing="0"/>
        <w:ind w:left="-720" w:right="-720"/>
        <w:rPr>
          <w:color w:val="000000"/>
        </w:rPr>
      </w:pPr>
      <w:r w:rsidRPr="00A7250A">
        <w:rPr>
          <w:color w:val="000000"/>
        </w:rPr>
        <w:t xml:space="preserve">Cox, T-107B, 541-917-4806, LBCC, Albany, Oregon. To report: http://linnbenton-advocate.symplicity.com/public_report   </w:t>
      </w:r>
    </w:p>
    <w:p w14:paraId="2D8B2E22" w14:textId="071AAF42" w:rsidR="00D95178" w:rsidRDefault="00D93221" w:rsidP="00BA73EF">
      <w:pPr>
        <w:pStyle w:val="NormalWeb"/>
        <w:numPr>
          <w:ilvl w:val="0"/>
          <w:numId w:val="28"/>
        </w:numPr>
        <w:ind w:right="-720"/>
        <w:rPr>
          <w:color w:val="000000"/>
        </w:rPr>
      </w:pPr>
      <w:r>
        <w:rPr>
          <w:b/>
          <w:color w:val="000000"/>
        </w:rPr>
        <w:t>Not All Learning Challenges</w:t>
      </w:r>
      <w:r w:rsidR="00817D59" w:rsidRPr="00817D59">
        <w:rPr>
          <w:b/>
          <w:color w:val="000000"/>
        </w:rPr>
        <w:t xml:space="preserve"> </w:t>
      </w:r>
      <w:r w:rsidR="00BA73EF" w:rsidRPr="00817D59">
        <w:rPr>
          <w:b/>
          <w:color w:val="000000"/>
        </w:rPr>
        <w:t>Are</w:t>
      </w:r>
      <w:r w:rsidR="00817D59" w:rsidRPr="00817D59">
        <w:rPr>
          <w:b/>
          <w:color w:val="000000"/>
        </w:rPr>
        <w:t xml:space="preserve"> Visible</w:t>
      </w:r>
      <w:r w:rsidR="00BA73EF">
        <w:rPr>
          <w:color w:val="000000"/>
        </w:rPr>
        <w:t xml:space="preserve">: </w:t>
      </w:r>
      <w:r w:rsidR="00D95178" w:rsidRPr="00BA73EF">
        <w:rPr>
          <w:color w:val="000000"/>
        </w:rPr>
        <w:t>Many students deal with a social disability</w:t>
      </w:r>
      <w:r w:rsidR="00817D59" w:rsidRPr="00BA73EF">
        <w:rPr>
          <w:color w:val="000000"/>
        </w:rPr>
        <w:t xml:space="preserve"> that is not visible to others but does significantly impact their lives in ways that require additional accommodations in a learning setting. An example of these might be; Autism, Anxiety, Dyslexia, </w:t>
      </w:r>
      <w:r w:rsidR="00235842" w:rsidRPr="00BA73EF">
        <w:rPr>
          <w:color w:val="000000"/>
        </w:rPr>
        <w:t xml:space="preserve">ADD, ADHD, </w:t>
      </w:r>
      <w:r w:rsidR="00817D59" w:rsidRPr="00BA73EF">
        <w:rPr>
          <w:color w:val="000000"/>
        </w:rPr>
        <w:t>Depression, Misophonia, OCD, and a variety of others.</w:t>
      </w:r>
    </w:p>
    <w:p w14:paraId="25C22117" w14:textId="77777777" w:rsidR="00812EEC" w:rsidRPr="00BA73EF" w:rsidRDefault="00812EEC" w:rsidP="00812EEC">
      <w:pPr>
        <w:pStyle w:val="NormalWeb"/>
        <w:ind w:left="-720" w:right="-720"/>
        <w:rPr>
          <w:color w:val="000000"/>
        </w:rPr>
      </w:pPr>
    </w:p>
    <w:p w14:paraId="4F75A8DD" w14:textId="77777777" w:rsidR="00AE7A0A" w:rsidRPr="00BA73EF" w:rsidRDefault="00817D59" w:rsidP="00992E7A">
      <w:pPr>
        <w:pStyle w:val="NormalWeb"/>
        <w:numPr>
          <w:ilvl w:val="0"/>
          <w:numId w:val="28"/>
        </w:numPr>
        <w:tabs>
          <w:tab w:val="left" w:pos="3533"/>
        </w:tabs>
        <w:spacing w:before="0" w:beforeAutospacing="0" w:after="0" w:afterAutospacing="0"/>
        <w:ind w:right="-720"/>
        <w:rPr>
          <w:color w:val="000000"/>
        </w:rPr>
      </w:pPr>
      <w:r w:rsidRPr="00BA73EF">
        <w:rPr>
          <w:b/>
          <w:color w:val="000000"/>
        </w:rPr>
        <w:t xml:space="preserve">Academic Accommodations for Persons with </w:t>
      </w:r>
      <w:r w:rsidR="00BA73EF" w:rsidRPr="00BA73EF">
        <w:rPr>
          <w:b/>
          <w:color w:val="000000"/>
        </w:rPr>
        <w:t>Disabilities:</w:t>
      </w:r>
      <w:r w:rsidR="00BA73EF" w:rsidRPr="00BA73EF">
        <w:rPr>
          <w:color w:val="000000"/>
        </w:rPr>
        <w:t xml:space="preserve"> In</w:t>
      </w:r>
      <w:r w:rsidRPr="00BA73EF">
        <w:rPr>
          <w:color w:val="000000"/>
        </w:rPr>
        <w:t xml:space="preserve"> both </w:t>
      </w:r>
      <w:r w:rsidR="00BA73EF" w:rsidRPr="00BA73EF">
        <w:rPr>
          <w:color w:val="000000"/>
        </w:rPr>
        <w:t>compliances</w:t>
      </w:r>
      <w:r w:rsidRPr="00BA73EF">
        <w:rPr>
          <w:color w:val="000000"/>
        </w:rPr>
        <w:t xml:space="preserve"> with and in the spirit of the </w:t>
      </w:r>
      <w:r w:rsidRPr="00BA73EF">
        <w:rPr>
          <w:b/>
          <w:color w:val="000000"/>
        </w:rPr>
        <w:t>Americans with Disabilities Act (ADA),</w:t>
      </w:r>
      <w:r w:rsidRPr="00BA73EF">
        <w:rPr>
          <w:color w:val="000000"/>
        </w:rPr>
        <w:t xml:space="preserve"> I would like to work with you if you ha</w:t>
      </w:r>
      <w:r w:rsidR="00D93221">
        <w:rPr>
          <w:color w:val="000000"/>
        </w:rPr>
        <w:t>ve a learning challenge</w:t>
      </w:r>
      <w:r w:rsidRPr="00BA73EF">
        <w:rPr>
          <w:color w:val="000000"/>
        </w:rPr>
        <w:t xml:space="preserve"> that is relevant to your work in this course. Students</w:t>
      </w:r>
      <w:r w:rsidR="00975B54" w:rsidRPr="00BA73EF">
        <w:rPr>
          <w:color w:val="000000"/>
        </w:rPr>
        <w:t xml:space="preserve"> with documented disabilities who may need accommodations, who have any emergency medical information the instructor should be aware of, or who need special arrangements in the event of evacuation, </w:t>
      </w:r>
      <w:r w:rsidR="00F31C44" w:rsidRPr="00BA73EF">
        <w:rPr>
          <w:color w:val="000000"/>
        </w:rPr>
        <w:t xml:space="preserve">or who may need additional excused absences </w:t>
      </w:r>
      <w:r w:rsidR="00975B54" w:rsidRPr="00BA73EF">
        <w:rPr>
          <w:color w:val="000000"/>
        </w:rPr>
        <w:t>should make an appointment with me no later than the first week of the term</w:t>
      </w:r>
      <w:r w:rsidRPr="00BA73EF">
        <w:rPr>
          <w:color w:val="000000"/>
        </w:rPr>
        <w:t xml:space="preserve"> so we can create a learning environment </w:t>
      </w:r>
      <w:r w:rsidR="00F31C44" w:rsidRPr="00BA73EF">
        <w:rPr>
          <w:color w:val="000000"/>
        </w:rPr>
        <w:t>that will serve t</w:t>
      </w:r>
      <w:r w:rsidRPr="00BA73EF">
        <w:rPr>
          <w:color w:val="000000"/>
        </w:rPr>
        <w:t>o take into consideration your needs</w:t>
      </w:r>
      <w:r w:rsidR="00975B54" w:rsidRPr="00BA73EF">
        <w:rPr>
          <w:color w:val="000000"/>
        </w:rPr>
        <w:t>.  </w:t>
      </w:r>
      <w:r w:rsidR="00235842" w:rsidRPr="00BA73EF">
        <w:rPr>
          <w:color w:val="000000"/>
        </w:rPr>
        <w:t xml:space="preserve"> </w:t>
      </w:r>
      <w:r w:rsidR="00975B54" w:rsidRPr="00BA73EF">
        <w:rPr>
          <w:color w:val="000000"/>
        </w:rPr>
        <w:t>It is your responsibility to notify me of your ADA status</w:t>
      </w:r>
      <w:r w:rsidR="00BA73EF" w:rsidRPr="00BA73EF">
        <w:rPr>
          <w:color w:val="000000"/>
        </w:rPr>
        <w:t xml:space="preserve"> or your CFAR</w:t>
      </w:r>
      <w:r w:rsidR="00F31C44" w:rsidRPr="00BA73EF">
        <w:rPr>
          <w:color w:val="000000"/>
        </w:rPr>
        <w:t xml:space="preserve"> arrangements. </w:t>
      </w:r>
      <w:r w:rsidR="00235842" w:rsidRPr="00BA73EF">
        <w:rPr>
          <w:color w:val="000000"/>
        </w:rPr>
        <w:t>Again, p</w:t>
      </w:r>
      <w:r w:rsidR="00F31C44" w:rsidRPr="00BA73EF">
        <w:rPr>
          <w:color w:val="000000"/>
        </w:rPr>
        <w:t xml:space="preserve">lease feel free to contact me via email or visit me during office hours so we can talk </w:t>
      </w:r>
      <w:r w:rsidR="00F31C44" w:rsidRPr="00BA73EF">
        <w:rPr>
          <w:color w:val="000000"/>
        </w:rPr>
        <w:lastRenderedPageBreak/>
        <w:t xml:space="preserve">privately about how I can best serve you in this course. </w:t>
      </w:r>
      <w:r w:rsidR="00BA73EF" w:rsidRPr="00BA73EF">
        <w:rPr>
          <w:color w:val="000000"/>
        </w:rPr>
        <w:t>The college</w:t>
      </w:r>
      <w:r w:rsidR="00AE7A0A" w:rsidRPr="00BA73EF">
        <w:rPr>
          <w:color w:val="000000"/>
        </w:rPr>
        <w:t xml:space="preserve"> is legally obligated to</w:t>
      </w:r>
      <w:r w:rsidR="00235842" w:rsidRPr="00BA73EF">
        <w:rPr>
          <w:color w:val="000000"/>
        </w:rPr>
        <w:t xml:space="preserve"> </w:t>
      </w:r>
      <w:r w:rsidR="00AE7A0A" w:rsidRPr="00BA73EF">
        <w:rPr>
          <w:color w:val="000000"/>
        </w:rPr>
        <w:t>provide appropriate accommodations for studen</w:t>
      </w:r>
      <w:r w:rsidR="00235842" w:rsidRPr="00BA73EF">
        <w:rPr>
          <w:color w:val="000000"/>
        </w:rPr>
        <w:t>ts with documented disabilities. If you are unsure if you have a disability that is documented, please feel free to come visit me so we can discuss.</w:t>
      </w:r>
    </w:p>
    <w:p w14:paraId="6FDC104E" w14:textId="77777777" w:rsidR="00975B54" w:rsidRDefault="00975B54" w:rsidP="00AE7A0A">
      <w:pPr>
        <w:pStyle w:val="NormalWeb"/>
        <w:spacing w:before="0" w:beforeAutospacing="0" w:after="0" w:afterAutospacing="0"/>
        <w:ind w:left="-720" w:right="-720"/>
        <w:rPr>
          <w:color w:val="000000"/>
        </w:rPr>
      </w:pPr>
    </w:p>
    <w:p w14:paraId="686A815C" w14:textId="77777777" w:rsidR="00975B54" w:rsidRPr="00786262" w:rsidRDefault="00BD6741" w:rsidP="006047EB">
      <w:pPr>
        <w:pStyle w:val="NormalWeb"/>
        <w:numPr>
          <w:ilvl w:val="0"/>
          <w:numId w:val="28"/>
        </w:numPr>
        <w:spacing w:before="0" w:beforeAutospacing="0" w:after="0" w:afterAutospacing="0"/>
        <w:ind w:right="-720"/>
        <w:rPr>
          <w:sz w:val="22"/>
          <w:szCs w:val="22"/>
        </w:rPr>
      </w:pPr>
      <w:r>
        <w:rPr>
          <w:b/>
          <w:bCs/>
          <w:iCs/>
          <w:color w:val="000000"/>
          <w:sz w:val="22"/>
          <w:szCs w:val="22"/>
        </w:rPr>
        <w:t>Moodle/</w:t>
      </w:r>
      <w:r w:rsidR="00975B54" w:rsidRPr="00786262">
        <w:rPr>
          <w:b/>
          <w:bCs/>
          <w:iCs/>
          <w:color w:val="000000"/>
          <w:sz w:val="22"/>
          <w:szCs w:val="22"/>
        </w:rPr>
        <w:t xml:space="preserve"> E-mail</w:t>
      </w:r>
    </w:p>
    <w:p w14:paraId="58F19E88" w14:textId="77777777" w:rsidR="00975B54" w:rsidRPr="00021C33" w:rsidRDefault="00BD6741" w:rsidP="00AE7A0A">
      <w:pPr>
        <w:pStyle w:val="NormalWeb"/>
        <w:spacing w:before="0" w:beforeAutospacing="0" w:after="0" w:afterAutospacing="0"/>
        <w:ind w:left="-720" w:right="-720"/>
        <w:rPr>
          <w:color w:val="000000"/>
        </w:rPr>
      </w:pPr>
      <w:r w:rsidRPr="00021C33">
        <w:rPr>
          <w:color w:val="000000"/>
        </w:rPr>
        <w:t>We will use Moodle</w:t>
      </w:r>
      <w:r w:rsidR="00975B54" w:rsidRPr="00021C33">
        <w:rPr>
          <w:color w:val="000000"/>
        </w:rPr>
        <w:t xml:space="preserve"> for important announcements, syllabus, discussions, sharing videos and other learning materials. </w:t>
      </w:r>
      <w:r w:rsidR="00BA73EF" w:rsidRPr="00021C33">
        <w:rPr>
          <w:color w:val="000000"/>
        </w:rPr>
        <w:t xml:space="preserve">I only display two weeks at a time on Moodle. The current week and the week following. </w:t>
      </w:r>
      <w:r w:rsidR="00975B54" w:rsidRPr="00021C33">
        <w:rPr>
          <w:color w:val="000000"/>
        </w:rPr>
        <w:t>In addition, you can view your grades and progress in the class. You must check in to the site at least once a week and participate in the weekly assignments (quizzes and discussions), you are graded on this participation (see below).</w:t>
      </w:r>
      <w:r w:rsidR="00AE7A0A" w:rsidRPr="00021C33">
        <w:rPr>
          <w:color w:val="000000"/>
        </w:rPr>
        <w:t xml:space="preserve"> If you have having difficult</w:t>
      </w:r>
      <w:r w:rsidRPr="00021C33">
        <w:rPr>
          <w:color w:val="000000"/>
        </w:rPr>
        <w:t>y accessing any aspect of Moodle</w:t>
      </w:r>
      <w:r w:rsidR="00AE7A0A" w:rsidRPr="00021C33">
        <w:rPr>
          <w:color w:val="000000"/>
        </w:rPr>
        <w:t xml:space="preserve"> please let me know</w:t>
      </w:r>
      <w:r w:rsidR="00021C33">
        <w:rPr>
          <w:color w:val="000000"/>
        </w:rPr>
        <w:t xml:space="preserve"> so I can rectify this for you or direct you to who can.</w:t>
      </w:r>
    </w:p>
    <w:p w14:paraId="485BA7C4" w14:textId="77777777" w:rsidR="00975B54" w:rsidRPr="00786262" w:rsidRDefault="00975B54" w:rsidP="00AE7A0A">
      <w:pPr>
        <w:pStyle w:val="NormalWeb"/>
        <w:spacing w:before="0" w:beforeAutospacing="0" w:after="0" w:afterAutospacing="0"/>
        <w:ind w:left="-720" w:right="-720"/>
        <w:rPr>
          <w:sz w:val="22"/>
          <w:szCs w:val="22"/>
        </w:rPr>
      </w:pPr>
    </w:p>
    <w:p w14:paraId="7F3FD44E" w14:textId="77777777" w:rsidR="00975B54" w:rsidRPr="00786262" w:rsidRDefault="00975B54" w:rsidP="006047EB">
      <w:pPr>
        <w:pStyle w:val="NormalWeb"/>
        <w:numPr>
          <w:ilvl w:val="0"/>
          <w:numId w:val="28"/>
        </w:numPr>
        <w:spacing w:before="0" w:beforeAutospacing="0" w:after="0" w:afterAutospacing="0"/>
        <w:ind w:right="-720"/>
        <w:rPr>
          <w:sz w:val="22"/>
          <w:szCs w:val="22"/>
        </w:rPr>
      </w:pPr>
      <w:r w:rsidRPr="00786262">
        <w:rPr>
          <w:b/>
          <w:bCs/>
          <w:iCs/>
          <w:color w:val="000000"/>
          <w:sz w:val="22"/>
          <w:szCs w:val="22"/>
        </w:rPr>
        <w:t xml:space="preserve">Grading Policy </w:t>
      </w:r>
    </w:p>
    <w:p w14:paraId="4EC0A6D3" w14:textId="77777777" w:rsidR="00975B54" w:rsidRPr="00021C33" w:rsidRDefault="00975B54" w:rsidP="00AE7A0A">
      <w:pPr>
        <w:pStyle w:val="NormalWeb"/>
        <w:spacing w:before="0" w:beforeAutospacing="0" w:after="0" w:afterAutospacing="0"/>
        <w:ind w:left="-720" w:right="-720"/>
        <w:rPr>
          <w:color w:val="000000"/>
        </w:rPr>
      </w:pPr>
      <w:r w:rsidRPr="00021C33">
        <w:rPr>
          <w:color w:val="000000"/>
        </w:rPr>
        <w:t xml:space="preserve">All assignments, exams and speeches are given a designated </w:t>
      </w:r>
      <w:r w:rsidR="00315EE2" w:rsidRPr="00021C33">
        <w:rPr>
          <w:color w:val="000000"/>
        </w:rPr>
        <w:t>number of points, the total of points for the course is 200. The following is a breakdown of the letter grading.</w:t>
      </w:r>
    </w:p>
    <w:p w14:paraId="4FCCDB78" w14:textId="77777777" w:rsidR="00315EE2" w:rsidRPr="00021C33" w:rsidRDefault="00315EE2" w:rsidP="00315EE2">
      <w:pPr>
        <w:autoSpaceDE w:val="0"/>
        <w:autoSpaceDN w:val="0"/>
        <w:adjustRightInd w:val="0"/>
      </w:pPr>
      <w:r w:rsidRPr="00021C33">
        <w:t>A (179.5-200 pts)</w:t>
      </w:r>
    </w:p>
    <w:p w14:paraId="010C7D3D" w14:textId="77777777" w:rsidR="00315EE2" w:rsidRPr="00021C33" w:rsidRDefault="00315EE2" w:rsidP="00315EE2">
      <w:pPr>
        <w:autoSpaceDE w:val="0"/>
        <w:autoSpaceDN w:val="0"/>
        <w:adjustRightInd w:val="0"/>
      </w:pPr>
      <w:r w:rsidRPr="00021C33">
        <w:t>B (159.5-179.4 pts)</w:t>
      </w:r>
    </w:p>
    <w:p w14:paraId="572D3D30" w14:textId="77777777" w:rsidR="00315EE2" w:rsidRPr="00021C33" w:rsidRDefault="00315EE2" w:rsidP="00315EE2">
      <w:pPr>
        <w:autoSpaceDE w:val="0"/>
        <w:autoSpaceDN w:val="0"/>
        <w:adjustRightInd w:val="0"/>
      </w:pPr>
      <w:r w:rsidRPr="00021C33">
        <w:t>C (139.5-159.4 pts)</w:t>
      </w:r>
    </w:p>
    <w:p w14:paraId="7D9144D5" w14:textId="77777777" w:rsidR="00315EE2" w:rsidRPr="00021C33" w:rsidRDefault="00315EE2" w:rsidP="00315EE2">
      <w:pPr>
        <w:autoSpaceDE w:val="0"/>
        <w:autoSpaceDN w:val="0"/>
        <w:adjustRightInd w:val="0"/>
      </w:pPr>
      <w:r w:rsidRPr="00021C33">
        <w:t>D (119.5-139.4 pts)</w:t>
      </w:r>
    </w:p>
    <w:p w14:paraId="490AA859" w14:textId="77777777" w:rsidR="00297D73" w:rsidRDefault="00315EE2" w:rsidP="00021C33">
      <w:pPr>
        <w:pStyle w:val="NormalWeb"/>
        <w:spacing w:before="0" w:beforeAutospacing="0" w:after="0" w:afterAutospacing="0"/>
        <w:ind w:left="-720" w:right="-720" w:firstLine="720"/>
      </w:pPr>
      <w:r w:rsidRPr="00021C33">
        <w:t>F (119.5 pts or fewer)</w:t>
      </w:r>
    </w:p>
    <w:p w14:paraId="38E939AC" w14:textId="77777777" w:rsidR="001C5153" w:rsidRDefault="001C5153" w:rsidP="00021C33">
      <w:pPr>
        <w:pStyle w:val="NormalWeb"/>
        <w:spacing w:before="0" w:beforeAutospacing="0" w:after="0" w:afterAutospacing="0"/>
        <w:ind w:left="-720" w:right="-720" w:firstLine="720"/>
      </w:pPr>
    </w:p>
    <w:p w14:paraId="66563F11" w14:textId="77777777" w:rsidR="00A13F9B" w:rsidRDefault="00A13F9B" w:rsidP="00021C33">
      <w:pPr>
        <w:pStyle w:val="NormalWeb"/>
        <w:spacing w:before="0" w:beforeAutospacing="0" w:after="0" w:afterAutospacing="0"/>
        <w:ind w:left="-720" w:right="-720" w:firstLine="720"/>
      </w:pPr>
    </w:p>
    <w:p w14:paraId="15BE693D" w14:textId="77777777" w:rsidR="00297D73" w:rsidRPr="00786262" w:rsidRDefault="00297D73" w:rsidP="00AE7A0A">
      <w:pPr>
        <w:pStyle w:val="NormalWeb"/>
        <w:spacing w:before="0" w:beforeAutospacing="0" w:after="0" w:afterAutospacing="0"/>
        <w:ind w:left="-720" w:right="-720"/>
        <w:rPr>
          <w:color w:val="000000"/>
          <w:sz w:val="22"/>
          <w:szCs w:val="22"/>
        </w:rPr>
      </w:pPr>
    </w:p>
    <w:p w14:paraId="44D7F884" w14:textId="77777777" w:rsidR="00021C33" w:rsidRDefault="00021C33" w:rsidP="000E4D4E">
      <w:pPr>
        <w:pStyle w:val="NormalWeb"/>
        <w:numPr>
          <w:ilvl w:val="0"/>
          <w:numId w:val="28"/>
        </w:numPr>
        <w:spacing w:before="0" w:beforeAutospacing="0" w:after="0" w:afterAutospacing="0"/>
        <w:ind w:right="-720"/>
      </w:pPr>
      <w:r w:rsidRPr="00021C33">
        <w:rPr>
          <w:b/>
        </w:rPr>
        <w:t>Course Grading;</w:t>
      </w:r>
      <w:r w:rsidRPr="00021C33">
        <w:t xml:space="preserve"> Graded Assignments Grade Breakdowns</w:t>
      </w:r>
    </w:p>
    <w:p w14:paraId="2C65B200" w14:textId="77777777" w:rsidR="0097759A" w:rsidRPr="00021C33" w:rsidRDefault="0097759A" w:rsidP="0097759A">
      <w:pPr>
        <w:pStyle w:val="NormalWeb"/>
        <w:spacing w:before="0" w:beforeAutospacing="0" w:after="0" w:afterAutospacing="0"/>
        <w:ind w:left="-360" w:right="-720"/>
      </w:pPr>
    </w:p>
    <w:p w14:paraId="546A7FDE" w14:textId="77777777" w:rsidR="00021C33" w:rsidRPr="00021C33" w:rsidRDefault="00021C33" w:rsidP="00021C33">
      <w:pPr>
        <w:pStyle w:val="NormalWeb"/>
        <w:spacing w:before="0" w:beforeAutospacing="0" w:after="0" w:afterAutospacing="0"/>
        <w:ind w:right="-720"/>
      </w:pPr>
      <w:r w:rsidRPr="00021C33">
        <w:t xml:space="preserve">Self-Introduction Rough Draft </w:t>
      </w:r>
      <w:r>
        <w:tab/>
      </w:r>
      <w:r>
        <w:tab/>
      </w:r>
      <w:r w:rsidRPr="00021C33">
        <w:t>10 Points</w:t>
      </w:r>
    </w:p>
    <w:p w14:paraId="14B847A2" w14:textId="77777777" w:rsidR="00021C33" w:rsidRPr="00021C33" w:rsidRDefault="00021C33" w:rsidP="00021C33">
      <w:pPr>
        <w:pStyle w:val="NormalWeb"/>
        <w:spacing w:before="0" w:beforeAutospacing="0" w:after="0" w:afterAutospacing="0"/>
        <w:ind w:right="-720"/>
      </w:pPr>
      <w:r w:rsidRPr="00021C33">
        <w:t xml:space="preserve">Self-Introduction Speech </w:t>
      </w:r>
      <w:r>
        <w:tab/>
      </w:r>
      <w:r>
        <w:tab/>
      </w:r>
      <w:r>
        <w:tab/>
      </w:r>
      <w:r w:rsidRPr="00021C33">
        <w:t>20 Points</w:t>
      </w:r>
    </w:p>
    <w:p w14:paraId="7CA0DF79" w14:textId="77777777" w:rsidR="00021C33" w:rsidRPr="00021C33" w:rsidRDefault="00021C33" w:rsidP="00021C33">
      <w:pPr>
        <w:pStyle w:val="NormalWeb"/>
        <w:spacing w:before="0" w:beforeAutospacing="0" w:after="0" w:afterAutospacing="0"/>
        <w:ind w:right="-720"/>
      </w:pPr>
      <w:r w:rsidRPr="00021C33">
        <w:t xml:space="preserve">Informative Speech Rough Draft </w:t>
      </w:r>
      <w:r>
        <w:tab/>
      </w:r>
      <w:r>
        <w:tab/>
      </w:r>
      <w:r w:rsidRPr="00021C33">
        <w:t>10 Points</w:t>
      </w:r>
    </w:p>
    <w:p w14:paraId="42AA2C0E" w14:textId="77777777" w:rsidR="00021C33" w:rsidRPr="00021C33" w:rsidRDefault="00021C33" w:rsidP="00021C33">
      <w:pPr>
        <w:pStyle w:val="NormalWeb"/>
        <w:spacing w:before="0" w:beforeAutospacing="0" w:after="0" w:afterAutospacing="0"/>
        <w:ind w:right="-720"/>
      </w:pPr>
      <w:r w:rsidRPr="00021C33">
        <w:t xml:space="preserve">Informative Speech </w:t>
      </w:r>
      <w:r>
        <w:tab/>
      </w:r>
      <w:r>
        <w:tab/>
      </w:r>
      <w:r>
        <w:tab/>
      </w:r>
      <w:r>
        <w:tab/>
      </w:r>
      <w:r w:rsidRPr="00021C33">
        <w:t>30 Points</w:t>
      </w:r>
    </w:p>
    <w:p w14:paraId="1568DBBF" w14:textId="77777777" w:rsidR="00021C33" w:rsidRPr="00021C33" w:rsidRDefault="00021C33" w:rsidP="00021C33">
      <w:pPr>
        <w:pStyle w:val="NormalWeb"/>
        <w:spacing w:before="0" w:beforeAutospacing="0" w:after="0" w:afterAutospacing="0"/>
        <w:ind w:right="-720"/>
      </w:pPr>
      <w:r w:rsidRPr="00021C33">
        <w:t xml:space="preserve">Persuasive Speech </w:t>
      </w:r>
      <w:r>
        <w:tab/>
      </w:r>
      <w:r>
        <w:tab/>
      </w:r>
      <w:r>
        <w:tab/>
      </w:r>
      <w:r>
        <w:tab/>
      </w:r>
      <w:r w:rsidRPr="00021C33">
        <w:t>40 Points</w:t>
      </w:r>
    </w:p>
    <w:p w14:paraId="72C2ECE0" w14:textId="77777777" w:rsidR="00021C33" w:rsidRPr="00021C33" w:rsidRDefault="00021C33" w:rsidP="00021C33">
      <w:pPr>
        <w:pStyle w:val="NormalWeb"/>
        <w:spacing w:before="0" w:beforeAutospacing="0" w:after="0" w:afterAutospacing="0"/>
        <w:ind w:right="-720"/>
      </w:pPr>
      <w:r w:rsidRPr="00021C33">
        <w:t xml:space="preserve">Special Occasion Speech </w:t>
      </w:r>
      <w:r>
        <w:tab/>
      </w:r>
      <w:r>
        <w:tab/>
      </w:r>
      <w:r>
        <w:tab/>
      </w:r>
      <w:r w:rsidRPr="00021C33">
        <w:t>15 Points</w:t>
      </w:r>
    </w:p>
    <w:p w14:paraId="3B0639F2" w14:textId="77777777" w:rsidR="00021C33" w:rsidRPr="00021C33" w:rsidRDefault="00021C33" w:rsidP="00021C33">
      <w:pPr>
        <w:pStyle w:val="NormalWeb"/>
        <w:spacing w:before="0" w:beforeAutospacing="0" w:after="0" w:afterAutospacing="0"/>
        <w:ind w:right="-720"/>
      </w:pPr>
      <w:r w:rsidRPr="00021C33">
        <w:t xml:space="preserve">Partner Introduction </w:t>
      </w:r>
      <w:r>
        <w:tab/>
      </w:r>
      <w:r>
        <w:tab/>
      </w:r>
      <w:r>
        <w:tab/>
      </w:r>
      <w:r>
        <w:tab/>
      </w:r>
      <w:r w:rsidRPr="00021C33">
        <w:t>10 Points</w:t>
      </w:r>
    </w:p>
    <w:p w14:paraId="78E9DA65" w14:textId="77777777" w:rsidR="00021C33" w:rsidRPr="00021C33" w:rsidRDefault="00021C33" w:rsidP="00021C33">
      <w:pPr>
        <w:pStyle w:val="NormalWeb"/>
        <w:spacing w:before="0" w:beforeAutospacing="0" w:after="0" w:afterAutospacing="0"/>
        <w:ind w:right="-720"/>
      </w:pPr>
      <w:r w:rsidRPr="00021C33">
        <w:t xml:space="preserve">Participation </w:t>
      </w:r>
      <w:r>
        <w:tab/>
      </w:r>
      <w:r>
        <w:tab/>
      </w:r>
      <w:r>
        <w:tab/>
      </w:r>
      <w:r>
        <w:tab/>
      </w:r>
      <w:r>
        <w:tab/>
      </w:r>
      <w:r w:rsidRPr="00021C33">
        <w:t>15 Points</w:t>
      </w:r>
    </w:p>
    <w:p w14:paraId="3E6C3A98" w14:textId="77777777" w:rsidR="00021C33" w:rsidRPr="00021C33" w:rsidRDefault="00021C33" w:rsidP="00021C33">
      <w:pPr>
        <w:pStyle w:val="NormalWeb"/>
        <w:spacing w:before="0" w:beforeAutospacing="0" w:after="0" w:afterAutospacing="0"/>
        <w:ind w:right="-720"/>
      </w:pPr>
      <w:r w:rsidRPr="00021C33">
        <w:t xml:space="preserve">Quizzes </w:t>
      </w:r>
      <w:r>
        <w:tab/>
      </w:r>
      <w:r>
        <w:tab/>
      </w:r>
      <w:r>
        <w:tab/>
      </w:r>
      <w:r>
        <w:tab/>
      </w:r>
      <w:r>
        <w:tab/>
      </w:r>
      <w:r w:rsidRPr="00021C33">
        <w:t>20 Points</w:t>
      </w:r>
    </w:p>
    <w:p w14:paraId="5910B441" w14:textId="77777777" w:rsidR="00021C33" w:rsidRPr="001C5153" w:rsidRDefault="00021C33" w:rsidP="00021C33">
      <w:pPr>
        <w:pStyle w:val="NormalWeb"/>
        <w:spacing w:before="0" w:beforeAutospacing="0" w:after="0" w:afterAutospacing="0"/>
        <w:ind w:right="-720"/>
      </w:pPr>
      <w:r w:rsidRPr="00021C33">
        <w:t>Self-Critique</w:t>
      </w:r>
      <w:r w:rsidRPr="00021C33">
        <w:rPr>
          <w:b/>
        </w:rPr>
        <w:t xml:space="preserve"> </w:t>
      </w:r>
      <w:r>
        <w:rPr>
          <w:b/>
        </w:rPr>
        <w:tab/>
      </w:r>
      <w:r>
        <w:rPr>
          <w:b/>
        </w:rPr>
        <w:tab/>
      </w:r>
      <w:r>
        <w:rPr>
          <w:b/>
        </w:rPr>
        <w:tab/>
      </w:r>
      <w:r>
        <w:rPr>
          <w:b/>
        </w:rPr>
        <w:tab/>
      </w:r>
      <w:r>
        <w:rPr>
          <w:b/>
        </w:rPr>
        <w:tab/>
      </w:r>
      <w:r w:rsidRPr="001C5153">
        <w:t>15 Points</w:t>
      </w:r>
    </w:p>
    <w:p w14:paraId="70E0160D" w14:textId="77777777" w:rsidR="00021C33" w:rsidRPr="00021C33" w:rsidRDefault="00021C33" w:rsidP="00021C33">
      <w:pPr>
        <w:pStyle w:val="NormalWeb"/>
        <w:spacing w:before="0" w:beforeAutospacing="0" w:after="0" w:afterAutospacing="0"/>
        <w:ind w:right="-720"/>
        <w:rPr>
          <w:b/>
        </w:rPr>
      </w:pPr>
      <w:r w:rsidRPr="001C5153">
        <w:t>Peer Critique</w:t>
      </w:r>
      <w:r w:rsidRPr="00021C33">
        <w:rPr>
          <w:b/>
        </w:rPr>
        <w:t xml:space="preserve"> </w:t>
      </w:r>
      <w:r w:rsidR="001C5153">
        <w:rPr>
          <w:b/>
        </w:rPr>
        <w:tab/>
      </w:r>
      <w:r w:rsidR="001C5153">
        <w:rPr>
          <w:b/>
        </w:rPr>
        <w:tab/>
      </w:r>
      <w:r w:rsidR="001C5153">
        <w:rPr>
          <w:b/>
        </w:rPr>
        <w:tab/>
      </w:r>
      <w:r w:rsidR="001C5153">
        <w:rPr>
          <w:b/>
        </w:rPr>
        <w:tab/>
      </w:r>
      <w:r w:rsidR="001C5153">
        <w:rPr>
          <w:b/>
        </w:rPr>
        <w:tab/>
      </w:r>
      <w:r w:rsidRPr="001C5153">
        <w:t>15 Points</w:t>
      </w:r>
    </w:p>
    <w:p w14:paraId="5FBAD4E6" w14:textId="77777777" w:rsidR="001C5153" w:rsidRDefault="001C5153" w:rsidP="00021C33">
      <w:pPr>
        <w:pStyle w:val="NormalWeb"/>
        <w:spacing w:before="0" w:beforeAutospacing="0" w:after="0" w:afterAutospacing="0"/>
        <w:ind w:right="-720"/>
        <w:rPr>
          <w:b/>
        </w:rPr>
      </w:pPr>
    </w:p>
    <w:p w14:paraId="1D867637" w14:textId="77777777" w:rsidR="00021C33" w:rsidRDefault="00021C33" w:rsidP="00021C33">
      <w:pPr>
        <w:pStyle w:val="NormalWeb"/>
        <w:spacing w:before="0" w:beforeAutospacing="0" w:after="0" w:afterAutospacing="0"/>
        <w:ind w:right="-720"/>
        <w:rPr>
          <w:b/>
          <w:u w:val="single"/>
        </w:rPr>
      </w:pPr>
      <w:r w:rsidRPr="001C5153">
        <w:rPr>
          <w:b/>
          <w:u w:val="single"/>
        </w:rPr>
        <w:t xml:space="preserve">Total </w:t>
      </w:r>
      <w:r w:rsidR="0097759A">
        <w:rPr>
          <w:b/>
          <w:u w:val="single"/>
        </w:rPr>
        <w:t xml:space="preserve">Course </w:t>
      </w:r>
      <w:r w:rsidRPr="001C5153">
        <w:rPr>
          <w:b/>
          <w:u w:val="single"/>
        </w:rPr>
        <w:t xml:space="preserve">Points Possible </w:t>
      </w:r>
      <w:r w:rsidR="001C5153" w:rsidRPr="001C5153">
        <w:rPr>
          <w:b/>
          <w:u w:val="single"/>
        </w:rPr>
        <w:tab/>
      </w:r>
      <w:r w:rsidR="001C5153" w:rsidRPr="001C5153">
        <w:rPr>
          <w:b/>
          <w:u w:val="single"/>
        </w:rPr>
        <w:tab/>
      </w:r>
      <w:r w:rsidRPr="001C5153">
        <w:rPr>
          <w:b/>
          <w:u w:val="single"/>
        </w:rPr>
        <w:t>200 Points</w:t>
      </w:r>
    </w:p>
    <w:p w14:paraId="4A71DCB8" w14:textId="77777777" w:rsidR="001C5153" w:rsidRPr="001C5153" w:rsidRDefault="001C5153" w:rsidP="00021C33">
      <w:pPr>
        <w:pStyle w:val="NormalWeb"/>
        <w:spacing w:before="0" w:beforeAutospacing="0" w:after="0" w:afterAutospacing="0"/>
        <w:ind w:right="-720"/>
        <w:rPr>
          <w:b/>
          <w:u w:val="single"/>
        </w:rPr>
      </w:pPr>
    </w:p>
    <w:p w14:paraId="0D2D564A" w14:textId="77777777" w:rsidR="00975B54" w:rsidRPr="0027321A" w:rsidRDefault="00975B54" w:rsidP="006047EB">
      <w:pPr>
        <w:pStyle w:val="NormalWeb"/>
        <w:numPr>
          <w:ilvl w:val="0"/>
          <w:numId w:val="28"/>
        </w:numPr>
        <w:spacing w:before="0" w:beforeAutospacing="0" w:after="0" w:afterAutospacing="0"/>
        <w:ind w:right="-720"/>
        <w:rPr>
          <w:b/>
        </w:rPr>
      </w:pPr>
      <w:r w:rsidRPr="0027321A">
        <w:rPr>
          <w:b/>
        </w:rPr>
        <w:t>Posting Grades</w:t>
      </w:r>
    </w:p>
    <w:p w14:paraId="1F540763" w14:textId="77777777" w:rsidR="00975B54" w:rsidRDefault="00975B54" w:rsidP="009A55F4">
      <w:pPr>
        <w:pStyle w:val="NormalWeb"/>
        <w:spacing w:before="0" w:beforeAutospacing="0" w:after="0" w:afterAutospacing="0"/>
        <w:ind w:left="-720" w:right="-720"/>
        <w:rPr>
          <w:color w:val="000000"/>
        </w:rPr>
      </w:pPr>
      <w:r>
        <w:rPr>
          <w:color w:val="000000"/>
        </w:rPr>
        <w:t>I try and keep my grades posted week</w:t>
      </w:r>
      <w:r w:rsidR="00315EE2">
        <w:rPr>
          <w:color w:val="000000"/>
        </w:rPr>
        <w:t>ly. I have anywhere between 30-6</w:t>
      </w:r>
      <w:r>
        <w:rPr>
          <w:color w:val="000000"/>
        </w:rPr>
        <w:t>0 students to grade for every individual assignment so sometimes this is not possible. My goal is to post the grade within three days from the time the assignment was due. Keep track of your progress, do not wait until the last minute to contact me about any concerns you have about your grades.  I do not speak to students after class about their grades, please come see me in my office so I have access to your records.</w:t>
      </w:r>
    </w:p>
    <w:p w14:paraId="75AC24C6" w14:textId="77777777" w:rsidR="00975B54" w:rsidRDefault="00975B54" w:rsidP="009A55F4">
      <w:pPr>
        <w:pStyle w:val="NormalWeb"/>
        <w:spacing w:before="0" w:beforeAutospacing="0" w:after="0" w:afterAutospacing="0"/>
        <w:ind w:left="-720" w:right="-720"/>
        <w:rPr>
          <w:color w:val="000000"/>
        </w:rPr>
      </w:pPr>
    </w:p>
    <w:p w14:paraId="680BA887" w14:textId="77777777" w:rsidR="00975B54" w:rsidRPr="0027321A" w:rsidRDefault="00975B54" w:rsidP="006047EB">
      <w:pPr>
        <w:pStyle w:val="NormalWeb"/>
        <w:numPr>
          <w:ilvl w:val="0"/>
          <w:numId w:val="28"/>
        </w:numPr>
        <w:spacing w:before="0" w:beforeAutospacing="0" w:after="0" w:afterAutospacing="0"/>
        <w:ind w:right="-720"/>
        <w:rPr>
          <w:b/>
          <w:color w:val="000000"/>
        </w:rPr>
      </w:pPr>
      <w:r w:rsidRPr="0027321A">
        <w:rPr>
          <w:b/>
          <w:color w:val="000000"/>
        </w:rPr>
        <w:t>Preparation &amp; Practice</w:t>
      </w:r>
    </w:p>
    <w:p w14:paraId="224D32C3" w14:textId="1BF3FE24" w:rsidR="00975B54" w:rsidRPr="009A640D" w:rsidRDefault="00975B54" w:rsidP="009A55F4">
      <w:pPr>
        <w:pStyle w:val="NormalWeb"/>
        <w:spacing w:before="0" w:beforeAutospacing="0" w:after="0" w:afterAutospacing="0"/>
        <w:ind w:left="-720" w:right="-720"/>
        <w:rPr>
          <w:color w:val="000000"/>
        </w:rPr>
      </w:pPr>
      <w:r>
        <w:rPr>
          <w:color w:val="000000"/>
        </w:rPr>
        <w:t>F</w:t>
      </w:r>
      <w:r w:rsidRPr="009A640D">
        <w:rPr>
          <w:color w:val="000000"/>
        </w:rPr>
        <w:t>o</w:t>
      </w:r>
      <w:r>
        <w:rPr>
          <w:color w:val="000000"/>
        </w:rPr>
        <w:t xml:space="preserve">r every minute, you speak </w:t>
      </w:r>
      <w:r w:rsidRPr="009A640D">
        <w:rPr>
          <w:color w:val="000000"/>
        </w:rPr>
        <w:t>two hours of preparation is needed. Thus, a 5-minute</w:t>
      </w:r>
      <w:r>
        <w:rPr>
          <w:color w:val="000000"/>
        </w:rPr>
        <w:t xml:space="preserve"> speech will take you up </w:t>
      </w:r>
      <w:r w:rsidRPr="009A640D">
        <w:rPr>
          <w:color w:val="000000"/>
        </w:rPr>
        <w:t xml:space="preserve">to 10 hours to prepare. </w:t>
      </w:r>
      <w:r w:rsidR="002F2CEB" w:rsidRPr="00A7250A">
        <w:rPr>
          <w:b/>
          <w:color w:val="000000"/>
        </w:rPr>
        <w:t>Professors</w:t>
      </w:r>
      <w:r w:rsidR="002F2CEB" w:rsidRPr="009A640D">
        <w:rPr>
          <w:color w:val="000000"/>
        </w:rPr>
        <w:t xml:space="preserve"> </w:t>
      </w:r>
      <w:r w:rsidRPr="009A640D">
        <w:rPr>
          <w:color w:val="000000"/>
        </w:rPr>
        <w:t xml:space="preserve">use a careful system of checks and balances developed over years of university-level teaching to be fair and consistent across sections and speeches.  Before each speech, </w:t>
      </w:r>
      <w:r w:rsidRPr="00845031">
        <w:rPr>
          <w:bCs/>
          <w:color w:val="000000"/>
        </w:rPr>
        <w:t>you can use the evaluation forms and assignment instructions to determine how your speech will be graded.</w:t>
      </w:r>
      <w:r w:rsidRPr="009A640D">
        <w:rPr>
          <w:color w:val="000000"/>
        </w:rPr>
        <w:t xml:space="preserve"> </w:t>
      </w:r>
    </w:p>
    <w:p w14:paraId="06A13604" w14:textId="77777777" w:rsidR="00975B54" w:rsidRPr="009A640D" w:rsidRDefault="00975B54" w:rsidP="009A55F4">
      <w:pPr>
        <w:pStyle w:val="NormalWeb"/>
        <w:spacing w:before="0" w:beforeAutospacing="0" w:after="0" w:afterAutospacing="0"/>
        <w:ind w:left="-720" w:right="-720"/>
        <w:rPr>
          <w:b/>
          <w:bCs/>
          <w:iCs/>
          <w:color w:val="000000"/>
        </w:rPr>
      </w:pPr>
    </w:p>
    <w:p w14:paraId="71A1DC64" w14:textId="77777777" w:rsidR="00975B54" w:rsidRPr="009A640D" w:rsidRDefault="00975B54" w:rsidP="006047EB">
      <w:pPr>
        <w:pStyle w:val="NormalWeb"/>
        <w:numPr>
          <w:ilvl w:val="0"/>
          <w:numId w:val="28"/>
        </w:numPr>
        <w:spacing w:before="0" w:beforeAutospacing="0" w:after="0" w:afterAutospacing="0"/>
        <w:ind w:right="-720"/>
      </w:pPr>
      <w:r w:rsidRPr="009A640D">
        <w:rPr>
          <w:b/>
          <w:bCs/>
          <w:iCs/>
          <w:color w:val="000000"/>
        </w:rPr>
        <w:t xml:space="preserve">E-Mail </w:t>
      </w:r>
    </w:p>
    <w:p w14:paraId="6990D738" w14:textId="77777777" w:rsidR="00975B54" w:rsidRPr="009A640D" w:rsidRDefault="00975B54" w:rsidP="009A55F4">
      <w:pPr>
        <w:pStyle w:val="NormalWeb"/>
        <w:spacing w:before="0" w:beforeAutospacing="0" w:after="0" w:afterAutospacing="0"/>
        <w:ind w:left="-720" w:right="-720"/>
        <w:rPr>
          <w:bCs/>
          <w:iCs/>
          <w:color w:val="000000"/>
        </w:rPr>
      </w:pPr>
      <w:r w:rsidRPr="009A640D">
        <w:rPr>
          <w:bCs/>
          <w:iCs/>
          <w:color w:val="000000"/>
        </w:rPr>
        <w:t xml:space="preserve">I will respond to your emails within 24 hours except if your email was sent on a weekend or a holiday. If you send me an email during the weekend or a schedule school holiday, I will return your correspondence the first school day following the weekend (Monday) or the next school day following the holiday. </w:t>
      </w:r>
      <w:r>
        <w:rPr>
          <w:bCs/>
          <w:iCs/>
          <w:color w:val="000000"/>
        </w:rPr>
        <w:t>Email is my preferred method of contact with students, but please don’t abuse this. If you ask a question that can be found in the syllabus I will refer you back to the page and section of the syllabus that will answer the question.</w:t>
      </w:r>
    </w:p>
    <w:p w14:paraId="749D78F3" w14:textId="77777777" w:rsidR="00975B54" w:rsidRPr="009A640D" w:rsidRDefault="00975B54" w:rsidP="00315EE2">
      <w:pPr>
        <w:pStyle w:val="NormalWeb"/>
        <w:spacing w:before="0" w:beforeAutospacing="0" w:after="0" w:afterAutospacing="0"/>
        <w:ind w:left="-720" w:right="-720"/>
      </w:pPr>
      <w:r w:rsidRPr="009A640D">
        <w:rPr>
          <w:bCs/>
          <w:iCs/>
          <w:color w:val="000000"/>
        </w:rPr>
        <w:t xml:space="preserve"> </w:t>
      </w:r>
    </w:p>
    <w:p w14:paraId="5835FAE9" w14:textId="77777777" w:rsidR="00975B54" w:rsidRPr="009A640D" w:rsidRDefault="00975B54" w:rsidP="006047EB">
      <w:pPr>
        <w:pStyle w:val="NormalWeb"/>
        <w:numPr>
          <w:ilvl w:val="0"/>
          <w:numId w:val="28"/>
        </w:numPr>
        <w:spacing w:before="0" w:beforeAutospacing="0" w:after="0" w:afterAutospacing="0"/>
        <w:ind w:right="-720"/>
      </w:pPr>
      <w:r w:rsidRPr="009A640D">
        <w:rPr>
          <w:b/>
          <w:bCs/>
          <w:iCs/>
          <w:color w:val="000000"/>
        </w:rPr>
        <w:t>Chapter Quizzes</w:t>
      </w:r>
    </w:p>
    <w:p w14:paraId="29E7A792" w14:textId="19B969FF" w:rsidR="00975B54" w:rsidRDefault="00975B54" w:rsidP="009A55F4">
      <w:pPr>
        <w:pStyle w:val="NormalWeb"/>
        <w:spacing w:before="0" w:beforeAutospacing="0" w:after="0" w:afterAutospacing="0"/>
        <w:ind w:left="-720" w:right="-720"/>
        <w:rPr>
          <w:color w:val="000000"/>
        </w:rPr>
      </w:pPr>
      <w:r w:rsidRPr="009A640D">
        <w:rPr>
          <w:color w:val="000000"/>
        </w:rPr>
        <w:t>There will be several chapter quizzes throughout the term. They will be based on the chapters that are listed on your course schedule. You MUST read the chapter BEFORE you come to class.</w:t>
      </w:r>
      <w:r>
        <w:rPr>
          <w:color w:val="000000"/>
        </w:rPr>
        <w:t xml:space="preserve"> The book is super easy to read and </w:t>
      </w:r>
      <w:r w:rsidRPr="009A640D">
        <w:rPr>
          <w:color w:val="000000"/>
        </w:rPr>
        <w:t xml:space="preserve">is enjoyable. </w:t>
      </w:r>
    </w:p>
    <w:p w14:paraId="3714473C" w14:textId="77777777" w:rsidR="00B232E4" w:rsidRDefault="00B232E4" w:rsidP="009A55F4">
      <w:pPr>
        <w:pStyle w:val="NormalWeb"/>
        <w:spacing w:before="0" w:beforeAutospacing="0" w:after="0" w:afterAutospacing="0"/>
        <w:ind w:left="-720" w:right="-720"/>
        <w:rPr>
          <w:color w:val="000000"/>
        </w:rPr>
      </w:pPr>
    </w:p>
    <w:p w14:paraId="1FFD8F4F" w14:textId="77777777" w:rsidR="00B232E4" w:rsidRPr="009A640D" w:rsidRDefault="00B232E4" w:rsidP="009A55F4">
      <w:pPr>
        <w:pStyle w:val="NormalWeb"/>
        <w:spacing w:before="0" w:beforeAutospacing="0" w:after="0" w:afterAutospacing="0"/>
        <w:ind w:left="-720" w:right="-720"/>
      </w:pPr>
    </w:p>
    <w:p w14:paraId="5D6F7A40" w14:textId="77777777" w:rsidR="00975B54" w:rsidRPr="009A640D" w:rsidRDefault="00975B54" w:rsidP="009A55F4"/>
    <w:p w14:paraId="18B1DE11" w14:textId="77777777" w:rsidR="00975B54" w:rsidRPr="009A640D" w:rsidRDefault="00975B54" w:rsidP="006047EB">
      <w:pPr>
        <w:pStyle w:val="NormalWeb"/>
        <w:numPr>
          <w:ilvl w:val="0"/>
          <w:numId w:val="28"/>
        </w:numPr>
        <w:spacing w:before="0" w:beforeAutospacing="0" w:after="0" w:afterAutospacing="0"/>
        <w:ind w:right="-720"/>
      </w:pPr>
      <w:r w:rsidRPr="009A640D">
        <w:rPr>
          <w:b/>
          <w:bCs/>
          <w:iCs/>
          <w:color w:val="000000"/>
        </w:rPr>
        <w:t>Exams</w:t>
      </w:r>
    </w:p>
    <w:p w14:paraId="7AA0EC77" w14:textId="77777777" w:rsidR="00975B54" w:rsidRDefault="00315EE2" w:rsidP="009A55F4">
      <w:pPr>
        <w:pStyle w:val="NormalWeb"/>
        <w:spacing w:before="0" w:beforeAutospacing="0" w:after="0" w:afterAutospacing="0"/>
        <w:ind w:left="-720" w:right="-720"/>
        <w:rPr>
          <w:color w:val="000000"/>
        </w:rPr>
      </w:pPr>
      <w:r>
        <w:rPr>
          <w:color w:val="000000"/>
        </w:rPr>
        <w:t>This course does not require a mid-term or final exam. As a technical cours</w:t>
      </w:r>
      <w:r w:rsidR="001C5153">
        <w:rPr>
          <w:color w:val="000000"/>
        </w:rPr>
        <w:t>e, the learning is in the doing and the grade is a reflection of the work in your overall portfolio.</w:t>
      </w:r>
      <w:r>
        <w:rPr>
          <w:color w:val="000000"/>
        </w:rPr>
        <w:t xml:space="preserve"> However, there are several short quizzes that are </w:t>
      </w:r>
      <w:r w:rsidR="001C5153">
        <w:rPr>
          <w:color w:val="000000"/>
        </w:rPr>
        <w:t>due online throughout the course to aid you in learning the terminology and concepts that you are practicing.</w:t>
      </w:r>
    </w:p>
    <w:p w14:paraId="0A9C9D93" w14:textId="77777777" w:rsidR="00315EE2" w:rsidRPr="009A640D" w:rsidRDefault="00315EE2" w:rsidP="009A55F4">
      <w:pPr>
        <w:pStyle w:val="NormalWeb"/>
        <w:spacing w:before="0" w:beforeAutospacing="0" w:after="0" w:afterAutospacing="0"/>
        <w:ind w:left="-720" w:right="-720"/>
        <w:rPr>
          <w:color w:val="000000"/>
        </w:rPr>
      </w:pPr>
    </w:p>
    <w:p w14:paraId="3555CC1F" w14:textId="77777777" w:rsidR="00975B54" w:rsidRPr="009A640D" w:rsidRDefault="00297D73" w:rsidP="006047EB">
      <w:pPr>
        <w:pStyle w:val="NormalWeb"/>
        <w:numPr>
          <w:ilvl w:val="0"/>
          <w:numId w:val="28"/>
        </w:numPr>
        <w:spacing w:before="0" w:beforeAutospacing="0" w:after="0" w:afterAutospacing="0"/>
        <w:ind w:right="-720"/>
      </w:pPr>
      <w:r>
        <w:rPr>
          <w:b/>
          <w:bCs/>
          <w:iCs/>
          <w:color w:val="000000"/>
        </w:rPr>
        <w:t>OUTLINE CRITERIA</w:t>
      </w:r>
    </w:p>
    <w:p w14:paraId="3784922F" w14:textId="77777777" w:rsidR="00975B54" w:rsidRPr="009A640D" w:rsidRDefault="00975B54" w:rsidP="009A55F4">
      <w:pPr>
        <w:pStyle w:val="NormalWeb"/>
        <w:spacing w:before="0" w:beforeAutospacing="0" w:after="0" w:afterAutospacing="0"/>
        <w:ind w:left="-720" w:right="-720"/>
      </w:pPr>
      <w:r w:rsidRPr="009A640D">
        <w:rPr>
          <w:color w:val="000000"/>
        </w:rPr>
        <w:t>All speech outlines you turn in must have the following format requirements; you will lose points on outlines that do not fulfill ALL of these requirements:</w:t>
      </w:r>
    </w:p>
    <w:p w14:paraId="73E8F581" w14:textId="77777777" w:rsidR="00975B54" w:rsidRPr="009A640D" w:rsidRDefault="00975B54" w:rsidP="009A55F4"/>
    <w:p w14:paraId="4B1F4D4C"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 xml:space="preserve">First and last name </w:t>
      </w:r>
    </w:p>
    <w:p w14:paraId="0AE54B22"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Typed in 12 point, Times New Roman Font</w:t>
      </w:r>
    </w:p>
    <w:p w14:paraId="198007C2"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 xml:space="preserve">Typed in </w:t>
      </w:r>
      <w:r w:rsidRPr="009A640D">
        <w:rPr>
          <w:b/>
          <w:bCs/>
          <w:color w:val="000000"/>
        </w:rPr>
        <w:t>black ink</w:t>
      </w:r>
      <w:r w:rsidRPr="009A640D">
        <w:rPr>
          <w:color w:val="000000"/>
        </w:rPr>
        <w:t xml:space="preserve">, </w:t>
      </w:r>
      <w:r w:rsidRPr="009A640D">
        <w:rPr>
          <w:b/>
          <w:bCs/>
          <w:color w:val="000000"/>
        </w:rPr>
        <w:t>double spaced</w:t>
      </w:r>
    </w:p>
    <w:p w14:paraId="5FB65DFD"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 xml:space="preserve">MLA or APA Format </w:t>
      </w:r>
    </w:p>
    <w:p w14:paraId="72409BCF" w14:textId="77777777" w:rsidR="00975B54" w:rsidRPr="009A640D" w:rsidRDefault="00975B54" w:rsidP="00CD35F4">
      <w:pPr>
        <w:pStyle w:val="NormalWeb"/>
        <w:numPr>
          <w:ilvl w:val="1"/>
          <w:numId w:val="9"/>
        </w:numPr>
        <w:spacing w:before="0" w:beforeAutospacing="0" w:after="0" w:afterAutospacing="0"/>
        <w:ind w:right="-720"/>
      </w:pPr>
      <w:r>
        <w:rPr>
          <w:color w:val="000000"/>
        </w:rPr>
        <w:t xml:space="preserve">1” inch </w:t>
      </w:r>
      <w:r w:rsidRPr="009A640D">
        <w:rPr>
          <w:color w:val="000000"/>
        </w:rPr>
        <w:t xml:space="preserve">margins on all sides </w:t>
      </w:r>
    </w:p>
    <w:p w14:paraId="33A6396E"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Citations both in the body of the outline and in the “Works Cited” section</w:t>
      </w:r>
    </w:p>
    <w:p w14:paraId="0AF5F3BA"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 xml:space="preserve">Stapled together before class – with evaluation forms – forms go on top </w:t>
      </w:r>
    </w:p>
    <w:p w14:paraId="1893D3FB"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Spell checked and p</w:t>
      </w:r>
      <w:r w:rsidR="00B374F3">
        <w:rPr>
          <w:color w:val="000000"/>
        </w:rPr>
        <w:t xml:space="preserve">roofread </w:t>
      </w:r>
    </w:p>
    <w:p w14:paraId="7A37FA81" w14:textId="77777777" w:rsidR="00975B54" w:rsidRPr="009A640D" w:rsidRDefault="00975B54" w:rsidP="00CD35F4">
      <w:pPr>
        <w:pStyle w:val="NormalWeb"/>
        <w:numPr>
          <w:ilvl w:val="1"/>
          <w:numId w:val="9"/>
        </w:numPr>
        <w:spacing w:before="0" w:beforeAutospacing="0" w:after="0" w:afterAutospacing="0"/>
        <w:ind w:right="-720"/>
      </w:pPr>
      <w:r w:rsidRPr="009A640D">
        <w:rPr>
          <w:color w:val="000000"/>
        </w:rPr>
        <w:t>Turned in on time and at the start of class</w:t>
      </w:r>
    </w:p>
    <w:p w14:paraId="50921B27" w14:textId="77777777" w:rsidR="00975B54" w:rsidRPr="009A640D" w:rsidRDefault="00975B54" w:rsidP="00CD35F4">
      <w:pPr>
        <w:pStyle w:val="NormalWeb"/>
        <w:numPr>
          <w:ilvl w:val="1"/>
          <w:numId w:val="9"/>
        </w:numPr>
        <w:spacing w:before="0" w:beforeAutospacing="0" w:after="0" w:afterAutospacing="0"/>
        <w:ind w:right="-720"/>
        <w:rPr>
          <w:color w:val="000000"/>
        </w:rPr>
      </w:pPr>
      <w:r w:rsidRPr="009A640D">
        <w:rPr>
          <w:color w:val="000000"/>
        </w:rPr>
        <w:t>Printing double sided is acceptable</w:t>
      </w:r>
      <w:r>
        <w:rPr>
          <w:color w:val="000000"/>
        </w:rPr>
        <w:t xml:space="preserve"> and encouraged.</w:t>
      </w:r>
    </w:p>
    <w:p w14:paraId="10287D6A" w14:textId="77777777" w:rsidR="00975B54" w:rsidRPr="009A640D" w:rsidRDefault="00975B54" w:rsidP="009A55F4"/>
    <w:p w14:paraId="772F462E" w14:textId="77777777" w:rsidR="00812EEC" w:rsidRDefault="00975B54" w:rsidP="00812EEC">
      <w:pPr>
        <w:pStyle w:val="NormalWeb"/>
        <w:spacing w:before="0" w:beforeAutospacing="0" w:after="0" w:afterAutospacing="0"/>
        <w:ind w:left="-720" w:right="-720"/>
      </w:pPr>
      <w:r w:rsidRPr="009A640D">
        <w:rPr>
          <w:b/>
          <w:bCs/>
          <w:color w:val="000000"/>
        </w:rPr>
        <w:t xml:space="preserve">Citations are crucial and should be found in 3 places: the body of your outline, the “Works Cited” section, and verbally expressed in your speech. </w:t>
      </w:r>
      <w:r w:rsidR="00315EE2">
        <w:rPr>
          <w:color w:val="000000"/>
        </w:rPr>
        <w:t xml:space="preserve">There are outline templates for you to use on Moodle. </w:t>
      </w:r>
      <w:r w:rsidRPr="009A640D">
        <w:rPr>
          <w:color w:val="000000"/>
        </w:rPr>
        <w:t>Use these p</w:t>
      </w:r>
      <w:r w:rsidR="00812EEC">
        <w:rPr>
          <w:color w:val="000000"/>
        </w:rPr>
        <w:t>lease, save</w:t>
      </w:r>
      <w:r w:rsidRPr="009A640D">
        <w:rPr>
          <w:color w:val="000000"/>
        </w:rPr>
        <w:t xml:space="preserve"> yourself the headache of dealing with formatting in Word, you will be graded on the formatting. </w:t>
      </w:r>
    </w:p>
    <w:p w14:paraId="33E20EC4" w14:textId="77777777" w:rsidR="00812EEC" w:rsidRDefault="00812EEC" w:rsidP="00812EEC">
      <w:pPr>
        <w:pStyle w:val="NormalWeb"/>
        <w:spacing w:before="0" w:beforeAutospacing="0" w:after="0" w:afterAutospacing="0"/>
        <w:ind w:left="-720" w:right="-720"/>
        <w:rPr>
          <w:b/>
          <w:color w:val="000000"/>
        </w:rPr>
      </w:pPr>
    </w:p>
    <w:p w14:paraId="0A2A76B2" w14:textId="4C320048" w:rsidR="00315EE2" w:rsidRPr="00812EEC" w:rsidRDefault="0097759A" w:rsidP="00812EEC">
      <w:pPr>
        <w:pStyle w:val="NormalWeb"/>
        <w:numPr>
          <w:ilvl w:val="0"/>
          <w:numId w:val="28"/>
        </w:numPr>
        <w:spacing w:before="0" w:beforeAutospacing="0" w:after="0" w:afterAutospacing="0"/>
        <w:ind w:right="-720"/>
      </w:pPr>
      <w:r>
        <w:rPr>
          <w:b/>
          <w:color w:val="000000"/>
        </w:rPr>
        <w:t>S</w:t>
      </w:r>
      <w:r w:rsidR="00793B6B" w:rsidRPr="00793B6B">
        <w:rPr>
          <w:b/>
          <w:color w:val="000000"/>
        </w:rPr>
        <w:t>elf-Critique</w:t>
      </w:r>
    </w:p>
    <w:p w14:paraId="1A1846FC" w14:textId="77777777" w:rsidR="00315EE2" w:rsidRPr="00315EE2" w:rsidRDefault="00315EE2" w:rsidP="00315EE2">
      <w:pPr>
        <w:pStyle w:val="NormalWeb"/>
        <w:ind w:left="-720" w:right="-720"/>
        <w:rPr>
          <w:color w:val="000000"/>
        </w:rPr>
      </w:pPr>
      <w:r w:rsidRPr="00315EE2">
        <w:rPr>
          <w:color w:val="000000"/>
        </w:rPr>
        <w:t>For this assignment, you will need to record your Informative Speech. You can simply have someone in</w:t>
      </w:r>
      <w:r w:rsidR="00793B6B">
        <w:rPr>
          <w:color w:val="000000"/>
        </w:rPr>
        <w:t xml:space="preserve"> </w:t>
      </w:r>
      <w:r w:rsidRPr="00315EE2">
        <w:rPr>
          <w:color w:val="000000"/>
        </w:rPr>
        <w:t>class record a video on your phone, or ask me ahead of time to bring a camera to record you. You will then</w:t>
      </w:r>
      <w:r w:rsidR="00793B6B">
        <w:rPr>
          <w:color w:val="000000"/>
        </w:rPr>
        <w:t xml:space="preserve"> </w:t>
      </w:r>
      <w:r w:rsidRPr="00315EE2">
        <w:rPr>
          <w:color w:val="000000"/>
        </w:rPr>
        <w:t>need to watch your speech and write a 2-</w:t>
      </w:r>
      <w:r w:rsidR="00B232E4" w:rsidRPr="00315EE2">
        <w:rPr>
          <w:color w:val="000000"/>
        </w:rPr>
        <w:t>3-page</w:t>
      </w:r>
      <w:r w:rsidRPr="00315EE2">
        <w:rPr>
          <w:color w:val="000000"/>
        </w:rPr>
        <w:t xml:space="preserve"> </w:t>
      </w:r>
      <w:r w:rsidR="00793B6B" w:rsidRPr="00315EE2">
        <w:rPr>
          <w:color w:val="000000"/>
        </w:rPr>
        <w:t>self-critique</w:t>
      </w:r>
      <w:r w:rsidRPr="00315EE2">
        <w:rPr>
          <w:color w:val="000000"/>
        </w:rPr>
        <w:t>. A handout with details about this assignment</w:t>
      </w:r>
      <w:r w:rsidR="00793B6B">
        <w:rPr>
          <w:color w:val="000000"/>
        </w:rPr>
        <w:t xml:space="preserve"> </w:t>
      </w:r>
      <w:r w:rsidRPr="00315EE2">
        <w:rPr>
          <w:color w:val="000000"/>
        </w:rPr>
        <w:t>will be available during Informative Speech days.</w:t>
      </w:r>
    </w:p>
    <w:p w14:paraId="3067ED7E" w14:textId="77777777" w:rsidR="00315EE2" w:rsidRPr="00793B6B" w:rsidRDefault="00315EE2" w:rsidP="00793B6B">
      <w:pPr>
        <w:pStyle w:val="NormalWeb"/>
        <w:numPr>
          <w:ilvl w:val="0"/>
          <w:numId w:val="28"/>
        </w:numPr>
        <w:ind w:right="-720"/>
        <w:rPr>
          <w:b/>
          <w:color w:val="000000"/>
        </w:rPr>
      </w:pPr>
      <w:r w:rsidRPr="00793B6B">
        <w:rPr>
          <w:b/>
          <w:color w:val="000000"/>
        </w:rPr>
        <w:t>In-Class Peer Critiques</w:t>
      </w:r>
    </w:p>
    <w:p w14:paraId="1E0EBA3D" w14:textId="77777777" w:rsidR="00793B6B" w:rsidRDefault="00315EE2" w:rsidP="00793B6B">
      <w:pPr>
        <w:pStyle w:val="NormalWeb"/>
        <w:ind w:left="-720" w:right="-720"/>
        <w:rPr>
          <w:color w:val="000000"/>
        </w:rPr>
      </w:pPr>
      <w:r w:rsidRPr="00315EE2">
        <w:rPr>
          <w:color w:val="000000"/>
        </w:rPr>
        <w:t>You are required to complete several critiques of speeches presented by other students in class (handed out</w:t>
      </w:r>
      <w:r>
        <w:rPr>
          <w:color w:val="000000"/>
        </w:rPr>
        <w:t xml:space="preserve"> </w:t>
      </w:r>
      <w:r w:rsidRPr="00315EE2">
        <w:rPr>
          <w:color w:val="000000"/>
        </w:rPr>
        <w:t>in class). It will be filled out during the Persuasive Speech. Please complete the critique while the speaker is</w:t>
      </w:r>
      <w:r>
        <w:rPr>
          <w:color w:val="000000"/>
        </w:rPr>
        <w:t xml:space="preserve"> </w:t>
      </w:r>
      <w:r w:rsidRPr="00315EE2">
        <w:rPr>
          <w:color w:val="000000"/>
        </w:rPr>
        <w:t>delivering his/her speech. You will be evaluated on the quality of your critique. You will not receive credit</w:t>
      </w:r>
      <w:r>
        <w:rPr>
          <w:color w:val="000000"/>
        </w:rPr>
        <w:t xml:space="preserve"> </w:t>
      </w:r>
      <w:r w:rsidRPr="00315EE2">
        <w:rPr>
          <w:color w:val="000000"/>
        </w:rPr>
        <w:t>for critiques that are poorly written or not turned in. It is your responsibility to make sure you complete all</w:t>
      </w:r>
      <w:r>
        <w:rPr>
          <w:color w:val="000000"/>
        </w:rPr>
        <w:t xml:space="preserve"> </w:t>
      </w:r>
      <w:r w:rsidRPr="00315EE2">
        <w:rPr>
          <w:color w:val="000000"/>
        </w:rPr>
        <w:t>required critiques.</w:t>
      </w:r>
    </w:p>
    <w:p w14:paraId="360B8A3B" w14:textId="77777777" w:rsidR="009F1B37" w:rsidRPr="005073F4" w:rsidRDefault="005D3A29" w:rsidP="008C33CB">
      <w:pPr>
        <w:pStyle w:val="NormalWeb"/>
        <w:numPr>
          <w:ilvl w:val="0"/>
          <w:numId w:val="49"/>
        </w:numPr>
        <w:ind w:left="-360" w:right="-720"/>
        <w:rPr>
          <w:color w:val="000000"/>
        </w:rPr>
      </w:pPr>
      <w:r w:rsidRPr="005073F4">
        <w:rPr>
          <w:b/>
          <w:color w:val="000000"/>
        </w:rPr>
        <w:t>Extra Credit:</w:t>
      </w:r>
      <w:r w:rsidRPr="005073F4">
        <w:rPr>
          <w:color w:val="000000"/>
        </w:rPr>
        <w:t xml:space="preserve"> </w:t>
      </w:r>
      <w:r w:rsidR="009F1B37" w:rsidRPr="005073F4">
        <w:rPr>
          <w:color w:val="000000"/>
        </w:rPr>
        <w:t>Weekly reading reflections are optional extra credit</w:t>
      </w:r>
      <w:r w:rsidR="00A13F9B">
        <w:rPr>
          <w:color w:val="000000"/>
        </w:rPr>
        <w:t xml:space="preserve"> and are worth 5</w:t>
      </w:r>
      <w:r w:rsidR="005073F4">
        <w:rPr>
          <w:color w:val="000000"/>
        </w:rPr>
        <w:t xml:space="preserve">pts when uploaded to Moodle by the due date. </w:t>
      </w:r>
      <w:r w:rsidRPr="005073F4">
        <w:rPr>
          <w:color w:val="000000"/>
        </w:rPr>
        <w:t>Perfect attendance will result in 10 extra credit points on your final grade.</w:t>
      </w:r>
    </w:p>
    <w:p w14:paraId="73C2CBA1" w14:textId="77777777" w:rsidR="00793B6B" w:rsidRPr="00793B6B" w:rsidRDefault="00793B6B" w:rsidP="003A5423">
      <w:pPr>
        <w:pStyle w:val="NormalWeb"/>
        <w:ind w:left="-720" w:right="-720"/>
        <w:rPr>
          <w:color w:val="000000"/>
        </w:rPr>
      </w:pPr>
    </w:p>
    <w:tbl>
      <w:tblPr>
        <w:tblpPr w:leftFromText="180" w:rightFromText="180" w:vertAnchor="page" w:horzAnchor="margin" w:tblpXSpec="center" w:tblpY="1"/>
        <w:tblW w:w="9478" w:type="dxa"/>
        <w:tblCellMar>
          <w:top w:w="15" w:type="dxa"/>
          <w:left w:w="15" w:type="dxa"/>
          <w:bottom w:w="15" w:type="dxa"/>
          <w:right w:w="15" w:type="dxa"/>
        </w:tblCellMar>
        <w:tblLook w:val="00A0" w:firstRow="1" w:lastRow="0" w:firstColumn="1" w:lastColumn="0" w:noHBand="0" w:noVBand="0"/>
      </w:tblPr>
      <w:tblGrid>
        <w:gridCol w:w="1320"/>
        <w:gridCol w:w="724"/>
        <w:gridCol w:w="4197"/>
        <w:gridCol w:w="3237"/>
      </w:tblGrid>
      <w:tr w:rsidR="005D3A29" w:rsidRPr="00B84C5C" w14:paraId="1EF2EBFD" w14:textId="77777777" w:rsidTr="009C1342">
        <w:trPr>
          <w:gridAfter w:val="1"/>
          <w:wAfter w:w="3237" w:type="dxa"/>
          <w:trHeight w:val="584"/>
        </w:trPr>
        <w:tc>
          <w:tcPr>
            <w:tcW w:w="6241" w:type="dxa"/>
            <w:gridSpan w:val="3"/>
            <w:tcBorders>
              <w:top w:val="single" w:sz="6" w:space="0" w:color="000000"/>
              <w:left w:val="single" w:sz="6" w:space="0" w:color="000000"/>
              <w:bottom w:val="single" w:sz="6" w:space="0" w:color="000000"/>
              <w:right w:val="single" w:sz="6" w:space="0" w:color="000000"/>
            </w:tcBorders>
          </w:tcPr>
          <w:p w14:paraId="130AC34C" w14:textId="77777777" w:rsidR="005D3A29" w:rsidRPr="00B84C5C" w:rsidRDefault="005D3A29" w:rsidP="00275766">
            <w:pPr>
              <w:pStyle w:val="NormalWeb"/>
              <w:spacing w:before="0" w:beforeAutospacing="0" w:after="0" w:afterAutospacing="0"/>
              <w:ind w:right="-720"/>
            </w:pPr>
          </w:p>
        </w:tc>
      </w:tr>
      <w:tr w:rsidR="005D3A29" w:rsidRPr="00B84C5C" w14:paraId="56272411" w14:textId="77777777" w:rsidTr="009C1342">
        <w:trPr>
          <w:trHeight w:val="709"/>
        </w:trPr>
        <w:tc>
          <w:tcPr>
            <w:tcW w:w="132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8541748" w14:textId="77777777" w:rsidR="005D3A29" w:rsidRPr="00C26887" w:rsidRDefault="005D3A29" w:rsidP="00901AD5">
            <w:pPr>
              <w:pStyle w:val="NormalWeb"/>
              <w:spacing w:before="0" w:beforeAutospacing="0" w:after="0" w:afterAutospacing="0"/>
              <w:ind w:right="-720"/>
              <w:rPr>
                <w:b/>
              </w:rPr>
            </w:pPr>
            <w:r w:rsidRPr="00C26887">
              <w:rPr>
                <w:b/>
                <w:bCs/>
                <w:color w:val="000000"/>
                <w:sz w:val="22"/>
                <w:szCs w:val="22"/>
              </w:rPr>
              <w:t>WEEK</w:t>
            </w:r>
          </w:p>
        </w:tc>
        <w:tc>
          <w:tcPr>
            <w:tcW w:w="724" w:type="dxa"/>
            <w:tcBorders>
              <w:top w:val="single" w:sz="6" w:space="0" w:color="000000"/>
              <w:left w:val="single" w:sz="6" w:space="0" w:color="000000"/>
              <w:bottom w:val="single" w:sz="6" w:space="0" w:color="000000"/>
              <w:right w:val="single" w:sz="6" w:space="0" w:color="000000"/>
            </w:tcBorders>
            <w:shd w:val="clear" w:color="auto" w:fill="F3F3F3"/>
          </w:tcPr>
          <w:p w14:paraId="7D0E2535" w14:textId="77777777" w:rsidR="005D3A29" w:rsidRPr="00021C33" w:rsidRDefault="005D3A29" w:rsidP="00901AD5">
            <w:pPr>
              <w:pStyle w:val="NormalWeb"/>
              <w:spacing w:before="0" w:beforeAutospacing="0" w:after="0" w:afterAutospacing="0"/>
              <w:ind w:right="-720"/>
              <w:rPr>
                <w:b/>
                <w:bCs/>
                <w:color w:val="1F497D" w:themeColor="text2"/>
                <w:sz w:val="32"/>
                <w:szCs w:val="32"/>
              </w:rPr>
            </w:pPr>
            <w:r w:rsidRPr="00021C33">
              <w:rPr>
                <w:b/>
                <w:bCs/>
                <w:color w:val="1F497D" w:themeColor="text2"/>
                <w:sz w:val="32"/>
                <w:szCs w:val="32"/>
              </w:rPr>
              <w:t>DAY</w:t>
            </w:r>
          </w:p>
        </w:tc>
        <w:tc>
          <w:tcPr>
            <w:tcW w:w="419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22B64C5B" w14:textId="77777777" w:rsidR="005D3A29" w:rsidRPr="00866231" w:rsidRDefault="005D3A29" w:rsidP="00901AD5">
            <w:pPr>
              <w:pStyle w:val="NormalWeb"/>
              <w:spacing w:before="0" w:beforeAutospacing="0" w:after="0" w:afterAutospacing="0"/>
              <w:ind w:right="-720"/>
              <w:rPr>
                <w:b/>
              </w:rPr>
            </w:pPr>
            <w:r>
              <w:rPr>
                <w:b/>
                <w:bCs/>
                <w:color w:val="000000"/>
                <w:sz w:val="22"/>
                <w:szCs w:val="22"/>
              </w:rPr>
              <w:t>ACTIVITY</w:t>
            </w:r>
          </w:p>
          <w:p w14:paraId="469BFA54" w14:textId="77777777" w:rsidR="005D3A29" w:rsidRPr="00866231" w:rsidRDefault="005D3A29" w:rsidP="00901AD5">
            <w:pPr>
              <w:rPr>
                <w:b/>
              </w:rPr>
            </w:pPr>
          </w:p>
        </w:tc>
        <w:tc>
          <w:tcPr>
            <w:tcW w:w="323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8DF35FD" w14:textId="77777777" w:rsidR="005D3A29" w:rsidRPr="00866231" w:rsidRDefault="005D3A29" w:rsidP="00901AD5">
            <w:pPr>
              <w:pStyle w:val="NormalWeb"/>
              <w:spacing w:before="0" w:beforeAutospacing="0" w:after="0" w:afterAutospacing="0"/>
              <w:ind w:right="-720"/>
              <w:rPr>
                <w:b/>
              </w:rPr>
            </w:pPr>
            <w:r>
              <w:rPr>
                <w:b/>
              </w:rPr>
              <w:t>READING/ASSIGNMENTS</w:t>
            </w:r>
          </w:p>
        </w:tc>
      </w:tr>
      <w:tr w:rsidR="005D3A29" w:rsidRPr="00B84C5C" w14:paraId="39203F8F" w14:textId="77777777" w:rsidTr="009C1342">
        <w:trPr>
          <w:trHeight w:val="573"/>
        </w:trPr>
        <w:tc>
          <w:tcPr>
            <w:tcW w:w="132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369F955D" w14:textId="77777777" w:rsidR="005D3A29" w:rsidRPr="00C26887" w:rsidRDefault="005D3A29" w:rsidP="00275766">
            <w:pPr>
              <w:pStyle w:val="NormalWeb"/>
              <w:spacing w:before="0" w:beforeAutospacing="0" w:after="0" w:afterAutospacing="0"/>
              <w:ind w:right="-720"/>
              <w:rPr>
                <w:b/>
                <w:bCs/>
                <w:color w:val="000000"/>
                <w:sz w:val="22"/>
                <w:szCs w:val="22"/>
              </w:rPr>
            </w:pPr>
            <w:r w:rsidRPr="00C26887">
              <w:rPr>
                <w:b/>
                <w:bCs/>
                <w:color w:val="000000"/>
                <w:sz w:val="22"/>
                <w:szCs w:val="22"/>
              </w:rPr>
              <w:t>WK 1</w:t>
            </w:r>
          </w:p>
          <w:p w14:paraId="2331EDEC" w14:textId="77777777" w:rsidR="005D3A29" w:rsidRPr="00C26887" w:rsidRDefault="005D3A29" w:rsidP="00275766">
            <w:pPr>
              <w:pStyle w:val="NormalWeb"/>
              <w:spacing w:before="0" w:beforeAutospacing="0" w:after="0" w:afterAutospacing="0"/>
              <w:ind w:right="-720"/>
              <w:rPr>
                <w:b/>
                <w:bCs/>
                <w:color w:val="000000"/>
              </w:rPr>
            </w:pPr>
          </w:p>
        </w:tc>
        <w:tc>
          <w:tcPr>
            <w:tcW w:w="72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81481B" w14:textId="77777777" w:rsidR="005D3A29" w:rsidRPr="00021C33" w:rsidRDefault="005D3A29" w:rsidP="00793B6B">
            <w:pPr>
              <w:pStyle w:val="NormalWeb"/>
              <w:spacing w:before="0" w:beforeAutospacing="0" w:after="0" w:afterAutospacing="0"/>
              <w:rPr>
                <w:b/>
                <w:color w:val="1F497D" w:themeColor="text2"/>
                <w:sz w:val="32"/>
                <w:szCs w:val="32"/>
              </w:rPr>
            </w:pPr>
            <w:r w:rsidRPr="00021C33">
              <w:rPr>
                <w:b/>
                <w:color w:val="1F497D" w:themeColor="text2"/>
                <w:sz w:val="32"/>
                <w:szCs w:val="32"/>
              </w:rPr>
              <w:t>1</w:t>
            </w:r>
          </w:p>
        </w:tc>
        <w:tc>
          <w:tcPr>
            <w:tcW w:w="419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73B817AF" w14:textId="77777777" w:rsidR="005D3A29" w:rsidRPr="00793B6B" w:rsidRDefault="005D3A29" w:rsidP="00793B6B">
            <w:pPr>
              <w:pStyle w:val="NormalWeb"/>
              <w:spacing w:before="0" w:beforeAutospacing="0" w:after="0" w:afterAutospacing="0"/>
            </w:pPr>
            <w:r w:rsidRPr="00C26887">
              <w:t>Course Introduction; Assign Partners</w:t>
            </w:r>
          </w:p>
        </w:tc>
        <w:tc>
          <w:tcPr>
            <w:tcW w:w="32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787199A5" w14:textId="77777777" w:rsidR="005D3A29" w:rsidRPr="00B5517F" w:rsidRDefault="005D3A29" w:rsidP="00275766">
            <w:pPr>
              <w:pStyle w:val="NormalWeb"/>
              <w:rPr>
                <w:bCs/>
                <w:color w:val="000000"/>
              </w:rPr>
            </w:pPr>
          </w:p>
        </w:tc>
      </w:tr>
      <w:tr w:rsidR="005D3A29" w:rsidRPr="00B84C5C" w14:paraId="620BF5A3" w14:textId="77777777" w:rsidTr="009C1342">
        <w:trPr>
          <w:trHeight w:val="582"/>
        </w:trPr>
        <w:tc>
          <w:tcPr>
            <w:tcW w:w="1320" w:type="dxa"/>
            <w:tcBorders>
              <w:top w:val="single" w:sz="6" w:space="0" w:color="000000"/>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25332B17" w14:textId="77777777" w:rsidR="005D3A29" w:rsidRPr="00C26887" w:rsidRDefault="005D3A29" w:rsidP="00275766">
            <w:pPr>
              <w:pStyle w:val="NormalWeb"/>
              <w:spacing w:before="0" w:beforeAutospacing="0" w:after="0" w:afterAutospacing="0"/>
              <w:ind w:right="-720"/>
              <w:rPr>
                <w:b/>
                <w:bCs/>
                <w:color w:val="000000"/>
                <w:sz w:val="22"/>
                <w:szCs w:val="22"/>
              </w:rPr>
            </w:pPr>
          </w:p>
        </w:tc>
        <w:tc>
          <w:tcPr>
            <w:tcW w:w="724" w:type="dxa"/>
            <w:tcBorders>
              <w:top w:val="single" w:sz="6" w:space="0" w:color="000000"/>
              <w:left w:val="single" w:sz="6" w:space="0" w:color="000000"/>
              <w:bottom w:val="single" w:sz="18" w:space="0" w:color="auto"/>
              <w:right w:val="single" w:sz="6" w:space="0" w:color="000000"/>
            </w:tcBorders>
            <w:shd w:val="clear" w:color="auto" w:fill="FFFFFF" w:themeFill="background1"/>
          </w:tcPr>
          <w:p w14:paraId="3708D88A" w14:textId="77777777" w:rsidR="005D3A29" w:rsidRPr="00021C33" w:rsidRDefault="005D3A29" w:rsidP="00793B6B">
            <w:pPr>
              <w:pStyle w:val="NormalWeb"/>
              <w:spacing w:before="0" w:beforeAutospacing="0" w:after="0" w:afterAutospacing="0"/>
              <w:rPr>
                <w:b/>
                <w:color w:val="1F497D" w:themeColor="text2"/>
                <w:sz w:val="32"/>
                <w:szCs w:val="32"/>
              </w:rPr>
            </w:pPr>
            <w:r w:rsidRPr="00021C33">
              <w:rPr>
                <w:b/>
                <w:color w:val="1F497D" w:themeColor="text2"/>
                <w:sz w:val="32"/>
                <w:szCs w:val="32"/>
              </w:rPr>
              <w:t>2</w:t>
            </w:r>
          </w:p>
        </w:tc>
        <w:tc>
          <w:tcPr>
            <w:tcW w:w="4197" w:type="dxa"/>
            <w:tcBorders>
              <w:top w:val="single" w:sz="6" w:space="0" w:color="000000"/>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6967EF09" w14:textId="77777777" w:rsidR="005D3A29" w:rsidRPr="00793B6B" w:rsidRDefault="005D3A29" w:rsidP="00793B6B">
            <w:pPr>
              <w:pStyle w:val="NormalWeb"/>
              <w:spacing w:before="0" w:beforeAutospacing="0" w:after="0" w:afterAutospacing="0"/>
            </w:pPr>
            <w:r w:rsidRPr="00C26887">
              <w:rPr>
                <w:color w:val="000000"/>
              </w:rPr>
              <w:t>Understanding Public Communication</w:t>
            </w:r>
          </w:p>
        </w:tc>
        <w:tc>
          <w:tcPr>
            <w:tcW w:w="3237" w:type="dxa"/>
            <w:tcBorders>
              <w:top w:val="single" w:sz="6" w:space="0" w:color="000000"/>
              <w:left w:val="single" w:sz="6" w:space="0" w:color="000000"/>
              <w:bottom w:val="single" w:sz="18" w:space="0" w:color="auto"/>
              <w:right w:val="single" w:sz="12" w:space="0" w:color="auto"/>
            </w:tcBorders>
            <w:shd w:val="clear" w:color="auto" w:fill="FFFFFF" w:themeFill="background1"/>
            <w:tcMar>
              <w:top w:w="0" w:type="dxa"/>
              <w:left w:w="120" w:type="dxa"/>
              <w:bottom w:w="0" w:type="dxa"/>
              <w:right w:w="120" w:type="dxa"/>
            </w:tcMar>
          </w:tcPr>
          <w:p w14:paraId="534A225B" w14:textId="77777777" w:rsidR="009F1B37" w:rsidRDefault="005D3A29" w:rsidP="009F1B37">
            <w:pPr>
              <w:pStyle w:val="NormalWeb"/>
              <w:rPr>
                <w:bCs/>
                <w:color w:val="000000"/>
              </w:rPr>
            </w:pPr>
            <w:r>
              <w:rPr>
                <w:bCs/>
                <w:color w:val="000000"/>
              </w:rPr>
              <w:t>Chapters 1 &amp; 2</w:t>
            </w:r>
          </w:p>
          <w:p w14:paraId="5E14E116" w14:textId="77777777" w:rsidR="005D3A29" w:rsidRPr="00B5517F" w:rsidRDefault="009F1B37" w:rsidP="009F1B37">
            <w:pPr>
              <w:pStyle w:val="NormalWeb"/>
              <w:rPr>
                <w:bCs/>
                <w:color w:val="000000"/>
              </w:rPr>
            </w:pPr>
            <w:r w:rsidRPr="00A13F9B">
              <w:rPr>
                <w:bCs/>
                <w:i/>
                <w:color w:val="000000"/>
              </w:rPr>
              <w:t xml:space="preserve">Xtra credit </w:t>
            </w:r>
            <w:r w:rsidR="005D3A29" w:rsidRPr="00A13F9B">
              <w:rPr>
                <w:bCs/>
                <w:i/>
                <w:color w:val="000000"/>
              </w:rPr>
              <w:t xml:space="preserve">Reflection </w:t>
            </w:r>
            <w:r w:rsidR="00A13F9B">
              <w:rPr>
                <w:bCs/>
                <w:i/>
                <w:color w:val="000000"/>
              </w:rPr>
              <w:t xml:space="preserve">1 </w:t>
            </w:r>
            <w:r w:rsidR="005D3A29" w:rsidRPr="00A13F9B">
              <w:rPr>
                <w:bCs/>
                <w:i/>
                <w:color w:val="000000"/>
              </w:rPr>
              <w:t>due on Sunday @ midnight on Moodle</w:t>
            </w:r>
            <w:r w:rsidR="005D3A29">
              <w:rPr>
                <w:bCs/>
                <w:color w:val="000000"/>
              </w:rPr>
              <w:t>.</w:t>
            </w:r>
          </w:p>
        </w:tc>
      </w:tr>
      <w:tr w:rsidR="005D3A29" w:rsidRPr="00B84C5C" w14:paraId="290A73A3" w14:textId="77777777" w:rsidTr="009C1342">
        <w:trPr>
          <w:trHeight w:val="852"/>
        </w:trPr>
        <w:tc>
          <w:tcPr>
            <w:tcW w:w="132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FDB5696" w14:textId="77777777" w:rsidR="005D3A29" w:rsidRPr="00C26887" w:rsidRDefault="005D3A29" w:rsidP="00275766">
            <w:pPr>
              <w:pStyle w:val="NormalWeb"/>
              <w:spacing w:before="0" w:beforeAutospacing="0" w:after="0" w:afterAutospacing="0"/>
              <w:ind w:right="-720"/>
              <w:rPr>
                <w:b/>
                <w:bCs/>
                <w:color w:val="000000"/>
              </w:rPr>
            </w:pPr>
          </w:p>
          <w:p w14:paraId="1C95B9AC" w14:textId="77777777" w:rsidR="005D3A29" w:rsidRPr="00C26887" w:rsidRDefault="005D3A29" w:rsidP="00275766">
            <w:pPr>
              <w:pStyle w:val="NormalWeb"/>
              <w:spacing w:before="0" w:beforeAutospacing="0" w:after="0" w:afterAutospacing="0"/>
              <w:ind w:right="-720"/>
              <w:rPr>
                <w:b/>
                <w:bCs/>
                <w:color w:val="000000"/>
              </w:rPr>
            </w:pPr>
            <w:r w:rsidRPr="00C26887">
              <w:rPr>
                <w:b/>
                <w:bCs/>
                <w:color w:val="000000"/>
              </w:rPr>
              <w:t>WK 2</w:t>
            </w:r>
          </w:p>
        </w:tc>
        <w:tc>
          <w:tcPr>
            <w:tcW w:w="724"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3700B4A8" w14:textId="77777777" w:rsidR="005D3A29" w:rsidRPr="00021C33" w:rsidRDefault="005D3A29" w:rsidP="00275766">
            <w:pPr>
              <w:pStyle w:val="NormalWeb"/>
              <w:spacing w:before="0" w:beforeAutospacing="0" w:after="0" w:afterAutospacing="0"/>
              <w:ind w:right="-720"/>
              <w:rPr>
                <w:b/>
                <w:color w:val="1F497D" w:themeColor="text2"/>
                <w:sz w:val="32"/>
                <w:szCs w:val="32"/>
              </w:rPr>
            </w:pPr>
            <w:r w:rsidRPr="00021C33">
              <w:rPr>
                <w:b/>
                <w:color w:val="1F497D" w:themeColor="text2"/>
                <w:sz w:val="32"/>
                <w:szCs w:val="32"/>
              </w:rPr>
              <w:t>3</w:t>
            </w:r>
          </w:p>
        </w:tc>
        <w:tc>
          <w:tcPr>
            <w:tcW w:w="419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311F5B36" w14:textId="77777777" w:rsidR="005D3A29" w:rsidRDefault="009F1B37" w:rsidP="00C26887">
            <w:pPr>
              <w:pStyle w:val="NormalWeb"/>
              <w:ind w:right="-720"/>
              <w:rPr>
                <w:color w:val="000000"/>
              </w:rPr>
            </w:pPr>
            <w:r w:rsidRPr="00E542BA">
              <w:rPr>
                <w:color w:val="000000"/>
                <w:highlight w:val="yellow"/>
              </w:rPr>
              <w:t>Partner Speech Day</w:t>
            </w:r>
          </w:p>
          <w:p w14:paraId="1AFAF9B7" w14:textId="77777777" w:rsidR="009F1B37" w:rsidRPr="00021C33" w:rsidRDefault="009F1B37" w:rsidP="00C26887">
            <w:pPr>
              <w:pStyle w:val="NormalWeb"/>
              <w:ind w:right="-720"/>
              <w:rPr>
                <w:color w:val="000000"/>
              </w:rPr>
            </w:pPr>
          </w:p>
        </w:tc>
        <w:tc>
          <w:tcPr>
            <w:tcW w:w="323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294AA5D1" w14:textId="77777777" w:rsidR="005D3A29" w:rsidRDefault="005D3A29" w:rsidP="00275766">
            <w:pPr>
              <w:pStyle w:val="NormalWeb"/>
              <w:spacing w:before="0" w:beforeAutospacing="0" w:after="0" w:afterAutospacing="0"/>
              <w:ind w:right="-720"/>
              <w:rPr>
                <w:color w:val="000000"/>
              </w:rPr>
            </w:pPr>
            <w:r w:rsidRPr="005D3A29">
              <w:rPr>
                <w:color w:val="000000"/>
              </w:rPr>
              <w:t>Ch. 5, 10, &amp; 11</w:t>
            </w:r>
          </w:p>
          <w:p w14:paraId="2FC80F94" w14:textId="77777777" w:rsidR="005D3A29" w:rsidRPr="005073F4" w:rsidRDefault="009F1B37" w:rsidP="00275766">
            <w:pPr>
              <w:pStyle w:val="NormalWeb"/>
              <w:spacing w:before="0" w:beforeAutospacing="0" w:after="0" w:afterAutospacing="0"/>
              <w:ind w:right="-720"/>
              <w:rPr>
                <w:i/>
                <w:color w:val="000000"/>
              </w:rPr>
            </w:pPr>
            <w:r w:rsidRPr="005073F4">
              <w:rPr>
                <w:i/>
                <w:color w:val="000000"/>
              </w:rPr>
              <w:t xml:space="preserve">Xtra credit reflec. due on Sun </w:t>
            </w:r>
            <w:r w:rsidR="005D3A29" w:rsidRPr="005073F4">
              <w:rPr>
                <w:i/>
                <w:color w:val="000000"/>
              </w:rPr>
              <w:t xml:space="preserve"> midnight on Moodle.</w:t>
            </w:r>
          </w:p>
        </w:tc>
      </w:tr>
      <w:tr w:rsidR="005D3A29" w:rsidRPr="00B84C5C" w14:paraId="3179E2C3" w14:textId="77777777" w:rsidTr="009C1342">
        <w:trPr>
          <w:trHeight w:val="132"/>
        </w:trPr>
        <w:tc>
          <w:tcPr>
            <w:tcW w:w="132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1030A03" w14:textId="77777777" w:rsidR="005D3A29" w:rsidRPr="00C26887" w:rsidRDefault="005D3A29" w:rsidP="00275766">
            <w:pPr>
              <w:pStyle w:val="NormalWeb"/>
              <w:spacing w:before="0" w:beforeAutospacing="0" w:after="0" w:afterAutospacing="0"/>
              <w:ind w:right="-720"/>
              <w:rPr>
                <w:b/>
                <w:bCs/>
                <w:color w:val="000000"/>
              </w:rPr>
            </w:pPr>
          </w:p>
          <w:p w14:paraId="3CA3C7BE" w14:textId="77777777" w:rsidR="005D3A29" w:rsidRPr="00C26887" w:rsidRDefault="005D3A29" w:rsidP="00275766">
            <w:pPr>
              <w:pStyle w:val="NormalWeb"/>
              <w:spacing w:before="0" w:beforeAutospacing="0" w:after="0" w:afterAutospacing="0"/>
              <w:ind w:right="-720"/>
              <w:rPr>
                <w:b/>
              </w:rPr>
            </w:pPr>
          </w:p>
        </w:tc>
        <w:tc>
          <w:tcPr>
            <w:tcW w:w="724"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723295C4" w14:textId="77777777" w:rsidR="005D3A29" w:rsidRPr="00021C33" w:rsidRDefault="005D3A29" w:rsidP="00F83B22">
            <w:pPr>
              <w:pStyle w:val="NormalWeb"/>
              <w:spacing w:before="0" w:beforeAutospacing="0" w:after="0" w:afterAutospacing="0"/>
              <w:rPr>
                <w:b/>
                <w:color w:val="1F497D" w:themeColor="text2"/>
                <w:sz w:val="32"/>
                <w:szCs w:val="32"/>
              </w:rPr>
            </w:pPr>
            <w:r w:rsidRPr="00021C33">
              <w:rPr>
                <w:b/>
                <w:color w:val="1F497D" w:themeColor="text2"/>
                <w:sz w:val="32"/>
                <w:szCs w:val="32"/>
              </w:rPr>
              <w:t>4</w:t>
            </w:r>
          </w:p>
        </w:tc>
        <w:tc>
          <w:tcPr>
            <w:tcW w:w="419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9A886ED" w14:textId="77777777" w:rsidR="005D3A29" w:rsidRPr="00B84C5C" w:rsidRDefault="003E559B" w:rsidP="00F83B22">
            <w:pPr>
              <w:pStyle w:val="NormalWeb"/>
              <w:spacing w:before="0" w:beforeAutospacing="0" w:after="0" w:afterAutospacing="0"/>
            </w:pPr>
            <w:r w:rsidRPr="003E559B">
              <w:t>Pillars of Delivery</w:t>
            </w:r>
          </w:p>
        </w:tc>
        <w:tc>
          <w:tcPr>
            <w:tcW w:w="323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14CFC59" w14:textId="77777777" w:rsidR="005D3A29" w:rsidRPr="00B84C5C" w:rsidRDefault="005D3A29" w:rsidP="00275766">
            <w:pPr>
              <w:pStyle w:val="NormalWeb"/>
              <w:spacing w:before="0" w:beforeAutospacing="0" w:after="0" w:afterAutospacing="0"/>
              <w:ind w:right="-720"/>
            </w:pPr>
          </w:p>
        </w:tc>
      </w:tr>
      <w:tr w:rsidR="005D3A29" w:rsidRPr="00B84C5C" w14:paraId="68013DE6" w14:textId="77777777" w:rsidTr="009C1342">
        <w:trPr>
          <w:trHeight w:val="432"/>
        </w:trPr>
        <w:tc>
          <w:tcPr>
            <w:tcW w:w="132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2BFD1334" w14:textId="77777777" w:rsidR="005D3A29" w:rsidRPr="00C26887" w:rsidRDefault="005D3A29" w:rsidP="00275766">
            <w:pPr>
              <w:pStyle w:val="NormalWeb"/>
              <w:spacing w:before="0" w:beforeAutospacing="0" w:after="0" w:afterAutospacing="0"/>
              <w:rPr>
                <w:b/>
                <w:bCs/>
                <w:color w:val="000000"/>
              </w:rPr>
            </w:pPr>
            <w:r w:rsidRPr="00C26887">
              <w:rPr>
                <w:b/>
                <w:bCs/>
                <w:color w:val="000000"/>
                <w:sz w:val="22"/>
                <w:szCs w:val="22"/>
              </w:rPr>
              <w:t xml:space="preserve">WK </w:t>
            </w:r>
            <w:r w:rsidR="000A6F7E">
              <w:rPr>
                <w:b/>
                <w:bCs/>
                <w:color w:val="000000"/>
                <w:sz w:val="22"/>
                <w:szCs w:val="22"/>
              </w:rPr>
              <w:t>3</w:t>
            </w:r>
          </w:p>
          <w:p w14:paraId="26D68CDB" w14:textId="77777777" w:rsidR="005D3A29" w:rsidRPr="00C26887" w:rsidRDefault="005D3A29" w:rsidP="00275766">
            <w:pPr>
              <w:pStyle w:val="NormalWeb"/>
              <w:spacing w:before="0" w:beforeAutospacing="0" w:after="0" w:afterAutospacing="0"/>
              <w:rPr>
                <w:b/>
              </w:rPr>
            </w:pPr>
          </w:p>
        </w:tc>
        <w:tc>
          <w:tcPr>
            <w:tcW w:w="724" w:type="dxa"/>
            <w:tcBorders>
              <w:top w:val="single" w:sz="18" w:space="0" w:color="auto"/>
              <w:left w:val="single" w:sz="6" w:space="0" w:color="000000"/>
              <w:bottom w:val="single" w:sz="6" w:space="0" w:color="000000"/>
              <w:right w:val="single" w:sz="6" w:space="0" w:color="000000"/>
            </w:tcBorders>
          </w:tcPr>
          <w:p w14:paraId="0FE674AB" w14:textId="77777777" w:rsidR="005D3A29" w:rsidRPr="00021C33" w:rsidRDefault="00390E70" w:rsidP="00F83B22">
            <w:pPr>
              <w:pStyle w:val="NormalWeb"/>
              <w:spacing w:before="0" w:beforeAutospacing="0" w:after="0" w:afterAutospacing="0"/>
              <w:rPr>
                <w:b/>
                <w:color w:val="1F497D" w:themeColor="text2"/>
                <w:sz w:val="32"/>
                <w:szCs w:val="32"/>
              </w:rPr>
            </w:pPr>
            <w:r>
              <w:rPr>
                <w:b/>
                <w:color w:val="1F497D" w:themeColor="text2"/>
                <w:sz w:val="32"/>
                <w:szCs w:val="32"/>
              </w:rPr>
              <w:t>5</w:t>
            </w:r>
          </w:p>
        </w:tc>
        <w:tc>
          <w:tcPr>
            <w:tcW w:w="4197" w:type="dxa"/>
            <w:tcBorders>
              <w:top w:val="single" w:sz="18" w:space="0" w:color="auto"/>
              <w:left w:val="single" w:sz="6" w:space="0" w:color="000000"/>
              <w:bottom w:val="single" w:sz="12" w:space="0" w:color="auto"/>
              <w:right w:val="single" w:sz="6" w:space="0" w:color="000000"/>
            </w:tcBorders>
            <w:tcMar>
              <w:top w:w="0" w:type="dxa"/>
              <w:left w:w="120" w:type="dxa"/>
              <w:bottom w:w="0" w:type="dxa"/>
              <w:right w:w="120" w:type="dxa"/>
            </w:tcMar>
          </w:tcPr>
          <w:p w14:paraId="17168610" w14:textId="77777777" w:rsidR="005D3A29" w:rsidRPr="00B84C5C" w:rsidRDefault="009F1B37" w:rsidP="00F83B22">
            <w:pPr>
              <w:pStyle w:val="NormalWeb"/>
              <w:spacing w:before="0" w:beforeAutospacing="0" w:after="0" w:afterAutospacing="0"/>
            </w:pPr>
            <w:r>
              <w:t>Self-Intro Prep Exercises</w:t>
            </w:r>
          </w:p>
        </w:tc>
        <w:tc>
          <w:tcPr>
            <w:tcW w:w="3237"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5621C14B" w14:textId="77777777" w:rsidR="005D3A29" w:rsidRPr="00B84C5C" w:rsidRDefault="009F1B37" w:rsidP="00275766">
            <w:r w:rsidRPr="009F1B37">
              <w:t>Ch. 16, 18, &amp; 19</w:t>
            </w:r>
          </w:p>
        </w:tc>
      </w:tr>
      <w:tr w:rsidR="005D3A29" w:rsidRPr="00B84C5C" w14:paraId="47CF246F" w14:textId="77777777" w:rsidTr="009C1342">
        <w:trPr>
          <w:trHeight w:val="726"/>
        </w:trPr>
        <w:tc>
          <w:tcPr>
            <w:tcW w:w="132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2B090BA" w14:textId="77777777" w:rsidR="005D3A29" w:rsidRPr="00C26887" w:rsidRDefault="005D3A29" w:rsidP="00275766">
            <w:pPr>
              <w:pStyle w:val="NormalWeb"/>
              <w:spacing w:before="0" w:beforeAutospacing="0" w:after="0" w:afterAutospacing="0"/>
              <w:ind w:right="-720"/>
              <w:rPr>
                <w:b/>
                <w:bCs/>
                <w:color w:val="000000"/>
              </w:rPr>
            </w:pPr>
          </w:p>
          <w:p w14:paraId="1AACDFD4" w14:textId="77777777" w:rsidR="005D3A29" w:rsidRPr="00C26887" w:rsidRDefault="005D3A29" w:rsidP="00275766">
            <w:pPr>
              <w:pStyle w:val="NormalWeb"/>
              <w:spacing w:before="0" w:beforeAutospacing="0" w:after="0" w:afterAutospacing="0"/>
              <w:ind w:right="-720"/>
              <w:rPr>
                <w:b/>
              </w:rPr>
            </w:pPr>
          </w:p>
          <w:p w14:paraId="75137A97" w14:textId="77777777" w:rsidR="005D3A29" w:rsidRPr="00C26887" w:rsidRDefault="005D3A29" w:rsidP="00275766">
            <w:pPr>
              <w:pStyle w:val="NormalWeb"/>
              <w:spacing w:before="0" w:beforeAutospacing="0" w:after="0" w:afterAutospacing="0"/>
              <w:ind w:right="-720"/>
              <w:rPr>
                <w:b/>
              </w:rPr>
            </w:pPr>
          </w:p>
        </w:tc>
        <w:tc>
          <w:tcPr>
            <w:tcW w:w="724" w:type="dxa"/>
            <w:tcBorders>
              <w:top w:val="single" w:sz="6" w:space="0" w:color="000000"/>
              <w:left w:val="single" w:sz="6" w:space="0" w:color="000000"/>
              <w:bottom w:val="single" w:sz="18" w:space="0" w:color="auto"/>
              <w:right w:val="single" w:sz="6" w:space="0" w:color="000000"/>
            </w:tcBorders>
          </w:tcPr>
          <w:p w14:paraId="0752E400" w14:textId="77777777" w:rsidR="005D3A29" w:rsidRPr="00021C33" w:rsidRDefault="00390E70" w:rsidP="00275766">
            <w:pPr>
              <w:pStyle w:val="NormalWeb"/>
              <w:spacing w:before="0" w:beforeAutospacing="0" w:after="0" w:afterAutospacing="0"/>
              <w:rPr>
                <w:b/>
                <w:color w:val="1F497D" w:themeColor="text2"/>
                <w:sz w:val="32"/>
                <w:szCs w:val="32"/>
              </w:rPr>
            </w:pPr>
            <w:r>
              <w:rPr>
                <w:b/>
                <w:color w:val="1F497D" w:themeColor="text2"/>
                <w:sz w:val="32"/>
                <w:szCs w:val="32"/>
              </w:rPr>
              <w:t>6</w:t>
            </w:r>
          </w:p>
        </w:tc>
        <w:tc>
          <w:tcPr>
            <w:tcW w:w="4197" w:type="dxa"/>
            <w:tcBorders>
              <w:top w:val="single" w:sz="12" w:space="0" w:color="auto"/>
              <w:left w:val="single" w:sz="6" w:space="0" w:color="000000"/>
              <w:bottom w:val="single" w:sz="18" w:space="0" w:color="auto"/>
              <w:right w:val="single" w:sz="6" w:space="0" w:color="000000"/>
            </w:tcBorders>
            <w:tcMar>
              <w:top w:w="0" w:type="dxa"/>
              <w:left w:w="120" w:type="dxa"/>
              <w:bottom w:w="0" w:type="dxa"/>
              <w:right w:w="120" w:type="dxa"/>
            </w:tcMar>
          </w:tcPr>
          <w:p w14:paraId="12019245" w14:textId="77777777" w:rsidR="005D3A29" w:rsidRPr="00B84C5C" w:rsidRDefault="009F1B37" w:rsidP="00275766">
            <w:pPr>
              <w:pStyle w:val="NormalWeb"/>
              <w:spacing w:before="0" w:beforeAutospacing="0" w:after="0" w:afterAutospacing="0"/>
            </w:pPr>
            <w:r w:rsidRPr="009F1B37">
              <w:t>Self-Intro Prep Exercises</w:t>
            </w:r>
          </w:p>
        </w:tc>
        <w:tc>
          <w:tcPr>
            <w:tcW w:w="3237"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6155125E" w14:textId="77777777" w:rsidR="00FC519D" w:rsidRDefault="00FC519D" w:rsidP="00275766">
            <w:pPr>
              <w:pStyle w:val="NormalWeb"/>
              <w:spacing w:before="0" w:beforeAutospacing="0" w:after="0" w:afterAutospacing="0"/>
              <w:ind w:right="-720"/>
              <w:rPr>
                <w:b/>
              </w:rPr>
            </w:pPr>
            <w:r>
              <w:rPr>
                <w:b/>
              </w:rPr>
              <w:t xml:space="preserve">Self-Intro Rough draft due </w:t>
            </w:r>
          </w:p>
          <w:p w14:paraId="17AE8DEC" w14:textId="77777777" w:rsidR="00FC519D" w:rsidRDefault="00FC519D" w:rsidP="00275766">
            <w:pPr>
              <w:pStyle w:val="NormalWeb"/>
              <w:spacing w:before="0" w:beforeAutospacing="0" w:after="0" w:afterAutospacing="0"/>
              <w:ind w:right="-720"/>
              <w:rPr>
                <w:b/>
              </w:rPr>
            </w:pPr>
            <w:r>
              <w:rPr>
                <w:b/>
              </w:rPr>
              <w:t>Friday by 6pm.</w:t>
            </w:r>
          </w:p>
          <w:p w14:paraId="1E874E2F" w14:textId="77777777" w:rsidR="00FC519D" w:rsidRPr="009F1B37" w:rsidRDefault="00FC519D" w:rsidP="00275766">
            <w:pPr>
              <w:pStyle w:val="NormalWeb"/>
              <w:spacing w:before="0" w:beforeAutospacing="0" w:after="0" w:afterAutospacing="0"/>
              <w:ind w:right="-720"/>
              <w:rPr>
                <w:b/>
              </w:rPr>
            </w:pPr>
            <w:r w:rsidRPr="00FC519D">
              <w:rPr>
                <w:b/>
              </w:rPr>
              <w:t xml:space="preserve">Quiz </w:t>
            </w:r>
            <w:r w:rsidR="00A13F9B">
              <w:rPr>
                <w:b/>
              </w:rPr>
              <w:t xml:space="preserve">1 </w:t>
            </w:r>
            <w:r w:rsidRPr="00FC519D">
              <w:rPr>
                <w:b/>
              </w:rPr>
              <w:t>Due</w:t>
            </w:r>
            <w:r>
              <w:rPr>
                <w:b/>
              </w:rPr>
              <w:t xml:space="preserve"> Sunday by Midnight</w:t>
            </w:r>
          </w:p>
        </w:tc>
      </w:tr>
      <w:tr w:rsidR="005D3A29" w:rsidRPr="00B84C5C" w14:paraId="033A70D3" w14:textId="77777777" w:rsidTr="009C1342">
        <w:trPr>
          <w:trHeight w:val="339"/>
        </w:trPr>
        <w:tc>
          <w:tcPr>
            <w:tcW w:w="132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0B59B7A" w14:textId="77777777" w:rsidR="005D3A29" w:rsidRPr="00390E70" w:rsidRDefault="005D3A29" w:rsidP="00275766">
            <w:pPr>
              <w:pStyle w:val="NormalWeb"/>
              <w:spacing w:before="0" w:beforeAutospacing="0" w:after="0" w:afterAutospacing="0"/>
              <w:ind w:right="-720"/>
              <w:rPr>
                <w:b/>
                <w:bCs/>
                <w:color w:val="000000"/>
              </w:rPr>
            </w:pPr>
            <w:r w:rsidRPr="00390E70">
              <w:rPr>
                <w:b/>
                <w:bCs/>
                <w:color w:val="000000"/>
                <w:sz w:val="22"/>
                <w:szCs w:val="22"/>
              </w:rPr>
              <w:t xml:space="preserve">WK </w:t>
            </w:r>
            <w:r w:rsidR="000A6F7E">
              <w:rPr>
                <w:b/>
                <w:bCs/>
                <w:color w:val="000000"/>
                <w:sz w:val="22"/>
                <w:szCs w:val="22"/>
              </w:rPr>
              <w:t>4</w:t>
            </w:r>
          </w:p>
          <w:p w14:paraId="021A7968" w14:textId="77777777" w:rsidR="005D3A29" w:rsidRPr="00390E70" w:rsidRDefault="005D3A29" w:rsidP="00275766">
            <w:pPr>
              <w:pStyle w:val="NormalWeb"/>
              <w:spacing w:before="0" w:beforeAutospacing="0" w:after="0" w:afterAutospacing="0"/>
              <w:ind w:right="-720"/>
              <w:rPr>
                <w:b/>
              </w:rPr>
            </w:pPr>
          </w:p>
          <w:p w14:paraId="4CB0356A" w14:textId="77777777" w:rsidR="005D3A29" w:rsidRPr="00390E70" w:rsidRDefault="005D3A29" w:rsidP="00275766">
            <w:pPr>
              <w:pStyle w:val="NormalWeb"/>
              <w:spacing w:before="0" w:beforeAutospacing="0" w:after="0" w:afterAutospacing="0"/>
              <w:ind w:right="-720"/>
              <w:rPr>
                <w:b/>
              </w:rPr>
            </w:pPr>
          </w:p>
        </w:tc>
        <w:tc>
          <w:tcPr>
            <w:tcW w:w="724"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1EFE0AEA" w14:textId="77777777" w:rsidR="005D3A29" w:rsidRPr="00390E70" w:rsidRDefault="00390E70" w:rsidP="00F83B22">
            <w:pPr>
              <w:pStyle w:val="NormalWeb"/>
              <w:spacing w:before="0" w:beforeAutospacing="0" w:after="0" w:afterAutospacing="0"/>
              <w:rPr>
                <w:b/>
                <w:color w:val="1F497D" w:themeColor="text2"/>
                <w:sz w:val="32"/>
                <w:szCs w:val="32"/>
              </w:rPr>
            </w:pPr>
            <w:r w:rsidRPr="00390E70">
              <w:rPr>
                <w:b/>
                <w:color w:val="1F497D" w:themeColor="text2"/>
                <w:sz w:val="32"/>
                <w:szCs w:val="32"/>
              </w:rPr>
              <w:t>7</w:t>
            </w:r>
          </w:p>
        </w:tc>
        <w:tc>
          <w:tcPr>
            <w:tcW w:w="419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12F5709A" w14:textId="77777777" w:rsidR="005D3A29" w:rsidRPr="00E542BA" w:rsidRDefault="009F1B37" w:rsidP="00F83B22">
            <w:pPr>
              <w:pStyle w:val="NormalWeb"/>
              <w:spacing w:before="0" w:beforeAutospacing="0" w:after="0" w:afterAutospacing="0"/>
              <w:rPr>
                <w:highlight w:val="yellow"/>
              </w:rPr>
            </w:pPr>
            <w:r w:rsidRPr="00E542BA">
              <w:rPr>
                <w:highlight w:val="yellow"/>
              </w:rPr>
              <w:t>Self-Introduction Speech Day</w:t>
            </w:r>
          </w:p>
        </w:tc>
        <w:tc>
          <w:tcPr>
            <w:tcW w:w="323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6CED8342" w14:textId="77777777" w:rsidR="005D3A29" w:rsidRDefault="009F1B37" w:rsidP="00275766">
            <w:pPr>
              <w:pStyle w:val="NormalWeb"/>
              <w:spacing w:before="0" w:beforeAutospacing="0" w:after="0" w:afterAutospacing="0"/>
              <w:ind w:right="-720"/>
            </w:pPr>
            <w:r w:rsidRPr="009F1B37">
              <w:t>Ch. 6, 8, &amp; 13</w:t>
            </w:r>
          </w:p>
          <w:p w14:paraId="6ED16778" w14:textId="77777777" w:rsidR="009F1B37" w:rsidRPr="005073F4" w:rsidRDefault="009F1B37" w:rsidP="00275766">
            <w:pPr>
              <w:pStyle w:val="NormalWeb"/>
              <w:spacing w:before="0" w:beforeAutospacing="0" w:after="0" w:afterAutospacing="0"/>
              <w:ind w:right="-720"/>
              <w:rPr>
                <w:i/>
              </w:rPr>
            </w:pPr>
            <w:r w:rsidRPr="005073F4">
              <w:rPr>
                <w:i/>
              </w:rPr>
              <w:t>Xtra credit reflect</w:t>
            </w:r>
            <w:r w:rsidR="00A13F9B">
              <w:rPr>
                <w:i/>
              </w:rPr>
              <w:t xml:space="preserve"> 2</w:t>
            </w:r>
            <w:r w:rsidRPr="005073F4">
              <w:rPr>
                <w:i/>
              </w:rPr>
              <w:t xml:space="preserve"> due on Sun</w:t>
            </w:r>
          </w:p>
          <w:p w14:paraId="727B6765" w14:textId="77777777" w:rsidR="009F1B37" w:rsidRPr="00072D4E" w:rsidRDefault="00FC519D" w:rsidP="00275766">
            <w:pPr>
              <w:pStyle w:val="NormalWeb"/>
              <w:spacing w:before="0" w:beforeAutospacing="0" w:after="0" w:afterAutospacing="0"/>
              <w:ind w:right="-720"/>
            </w:pPr>
            <w:r w:rsidRPr="005073F4">
              <w:rPr>
                <w:i/>
              </w:rPr>
              <w:t>Moodle</w:t>
            </w:r>
            <w:r>
              <w:t>.</w:t>
            </w:r>
          </w:p>
        </w:tc>
      </w:tr>
      <w:tr w:rsidR="005D3A29" w:rsidRPr="00B84C5C" w14:paraId="7FE023B3" w14:textId="77777777" w:rsidTr="009C1342">
        <w:trPr>
          <w:trHeight w:val="827"/>
        </w:trPr>
        <w:tc>
          <w:tcPr>
            <w:tcW w:w="132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4070E1D" w14:textId="77777777" w:rsidR="005D3A29" w:rsidRPr="00C26887" w:rsidRDefault="005D3A29" w:rsidP="00275766">
            <w:pPr>
              <w:pStyle w:val="NormalWeb"/>
              <w:spacing w:before="0" w:beforeAutospacing="0" w:after="0" w:afterAutospacing="0"/>
              <w:ind w:right="-720"/>
              <w:rPr>
                <w:b/>
                <w:bCs/>
                <w:color w:val="000000"/>
              </w:rPr>
            </w:pPr>
          </w:p>
          <w:p w14:paraId="4DB568F8" w14:textId="77777777" w:rsidR="005D3A29" w:rsidRPr="00C26887" w:rsidRDefault="005D3A29" w:rsidP="00275766">
            <w:pPr>
              <w:pStyle w:val="NormalWeb"/>
              <w:spacing w:before="0" w:beforeAutospacing="0" w:after="0" w:afterAutospacing="0"/>
              <w:ind w:right="-720"/>
              <w:rPr>
                <w:b/>
              </w:rPr>
            </w:pPr>
          </w:p>
          <w:p w14:paraId="4388DB5E" w14:textId="77777777" w:rsidR="005D3A29" w:rsidRPr="00C26887" w:rsidRDefault="005D3A29" w:rsidP="00275766">
            <w:pPr>
              <w:pStyle w:val="NormalWeb"/>
              <w:spacing w:before="0" w:beforeAutospacing="0" w:after="0" w:afterAutospacing="0"/>
              <w:ind w:right="-720"/>
              <w:rPr>
                <w:b/>
              </w:rPr>
            </w:pPr>
          </w:p>
        </w:tc>
        <w:tc>
          <w:tcPr>
            <w:tcW w:w="724"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745486DA" w14:textId="77777777" w:rsidR="005D3A29" w:rsidRPr="00021C33" w:rsidRDefault="00390E70" w:rsidP="00F83B22">
            <w:pPr>
              <w:pStyle w:val="NormalWeb"/>
              <w:rPr>
                <w:b/>
                <w:color w:val="1F497D" w:themeColor="text2"/>
                <w:sz w:val="32"/>
                <w:szCs w:val="32"/>
              </w:rPr>
            </w:pPr>
            <w:r>
              <w:rPr>
                <w:b/>
                <w:color w:val="1F497D" w:themeColor="text2"/>
                <w:sz w:val="32"/>
                <w:szCs w:val="32"/>
              </w:rPr>
              <w:t>8</w:t>
            </w:r>
          </w:p>
        </w:tc>
        <w:tc>
          <w:tcPr>
            <w:tcW w:w="419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69C65400" w14:textId="77777777" w:rsidR="005D3A29" w:rsidRPr="00E542BA" w:rsidRDefault="009F1B37" w:rsidP="00F83B22">
            <w:pPr>
              <w:pStyle w:val="NormalWeb"/>
              <w:rPr>
                <w:highlight w:val="yellow"/>
              </w:rPr>
            </w:pPr>
            <w:r w:rsidRPr="00E542BA">
              <w:rPr>
                <w:highlight w:val="yellow"/>
              </w:rPr>
              <w:t>Self-Introduction Speech Day</w:t>
            </w:r>
          </w:p>
        </w:tc>
        <w:tc>
          <w:tcPr>
            <w:tcW w:w="323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891791C" w14:textId="77777777" w:rsidR="005D3A29" w:rsidRPr="00B84C5C" w:rsidRDefault="005D3A29" w:rsidP="00275766">
            <w:pPr>
              <w:pStyle w:val="NormalWeb"/>
              <w:spacing w:before="0" w:beforeAutospacing="0" w:after="0" w:afterAutospacing="0"/>
              <w:ind w:right="-720"/>
            </w:pPr>
          </w:p>
        </w:tc>
      </w:tr>
      <w:tr w:rsidR="005D3A29" w:rsidRPr="00B84C5C" w14:paraId="367B1E01" w14:textId="77777777" w:rsidTr="009C1342">
        <w:trPr>
          <w:trHeight w:val="739"/>
        </w:trPr>
        <w:tc>
          <w:tcPr>
            <w:tcW w:w="132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54C68608" w14:textId="77777777" w:rsidR="005D3A29" w:rsidRPr="00901AD5" w:rsidRDefault="005D3A29" w:rsidP="00275766">
            <w:pPr>
              <w:pStyle w:val="NormalWeb"/>
              <w:spacing w:before="0" w:beforeAutospacing="0" w:after="0" w:afterAutospacing="0"/>
              <w:ind w:right="-720"/>
              <w:rPr>
                <w:b/>
                <w:bCs/>
                <w:color w:val="000000"/>
              </w:rPr>
            </w:pPr>
            <w:r w:rsidRPr="00C26887">
              <w:rPr>
                <w:b/>
                <w:bCs/>
                <w:color w:val="000000"/>
                <w:sz w:val="22"/>
                <w:szCs w:val="22"/>
              </w:rPr>
              <w:t xml:space="preserve">WK </w:t>
            </w:r>
            <w:r w:rsidR="000A6F7E">
              <w:rPr>
                <w:b/>
                <w:bCs/>
                <w:color w:val="000000"/>
              </w:rPr>
              <w:t>5</w:t>
            </w:r>
          </w:p>
        </w:tc>
        <w:tc>
          <w:tcPr>
            <w:tcW w:w="724" w:type="dxa"/>
            <w:tcBorders>
              <w:top w:val="single" w:sz="18" w:space="0" w:color="auto"/>
              <w:left w:val="single" w:sz="6" w:space="0" w:color="000000"/>
              <w:bottom w:val="single" w:sz="6" w:space="0" w:color="000000"/>
              <w:right w:val="single" w:sz="6" w:space="0" w:color="000000"/>
            </w:tcBorders>
          </w:tcPr>
          <w:p w14:paraId="5F10D26C" w14:textId="77777777" w:rsidR="005D3A29" w:rsidRPr="00021C33" w:rsidRDefault="00901AD5" w:rsidP="00275766">
            <w:pPr>
              <w:pStyle w:val="NormalWeb"/>
              <w:spacing w:before="0" w:beforeAutospacing="0" w:after="0" w:afterAutospacing="0"/>
              <w:rPr>
                <w:b/>
                <w:color w:val="1F497D" w:themeColor="text2"/>
                <w:sz w:val="32"/>
                <w:szCs w:val="32"/>
              </w:rPr>
            </w:pPr>
            <w:r>
              <w:rPr>
                <w:b/>
                <w:color w:val="1F497D" w:themeColor="text2"/>
                <w:sz w:val="32"/>
                <w:szCs w:val="32"/>
              </w:rPr>
              <w:t>9</w:t>
            </w:r>
          </w:p>
        </w:tc>
        <w:tc>
          <w:tcPr>
            <w:tcW w:w="4197"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23655A32" w14:textId="77777777" w:rsidR="005D3A29" w:rsidRDefault="00A213BC" w:rsidP="00275766">
            <w:pPr>
              <w:pStyle w:val="NormalWeb"/>
              <w:spacing w:before="0" w:beforeAutospacing="0" w:after="0" w:afterAutospacing="0"/>
            </w:pPr>
            <w:r>
              <w:t xml:space="preserve">Language; </w:t>
            </w:r>
          </w:p>
          <w:p w14:paraId="0241E54B" w14:textId="77777777" w:rsidR="00A213BC" w:rsidRPr="00B84C5C" w:rsidRDefault="00A213BC" w:rsidP="00275766">
            <w:pPr>
              <w:pStyle w:val="NormalWeb"/>
              <w:spacing w:before="0" w:beforeAutospacing="0" w:after="0" w:afterAutospacing="0"/>
            </w:pPr>
            <w:r>
              <w:t>Audience Analysis</w:t>
            </w:r>
          </w:p>
        </w:tc>
        <w:tc>
          <w:tcPr>
            <w:tcW w:w="3237"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35061968" w14:textId="77777777" w:rsidR="005D3A29" w:rsidRDefault="00E542BA" w:rsidP="00275766">
            <w:pPr>
              <w:pStyle w:val="NormalWeb"/>
              <w:spacing w:before="0" w:beforeAutospacing="0" w:after="0" w:afterAutospacing="0"/>
              <w:ind w:right="-720"/>
            </w:pPr>
            <w:r w:rsidRPr="00E542BA">
              <w:t>Ch. 17: only pp. 222 &amp; 227-230</w:t>
            </w:r>
          </w:p>
          <w:p w14:paraId="4609763D" w14:textId="77777777" w:rsidR="00A044EE" w:rsidRPr="00A044EE" w:rsidRDefault="00A044EE" w:rsidP="00275766">
            <w:pPr>
              <w:pStyle w:val="NormalWeb"/>
              <w:spacing w:before="0" w:beforeAutospacing="0" w:after="0" w:afterAutospacing="0"/>
              <w:ind w:right="-720"/>
            </w:pPr>
            <w:r w:rsidRPr="00A044EE">
              <w:t>Ch. 4, 7, &amp; 9</w:t>
            </w:r>
          </w:p>
          <w:p w14:paraId="7409C944" w14:textId="77777777" w:rsidR="00E542BA" w:rsidRPr="00E542BA" w:rsidRDefault="00CF413C" w:rsidP="00275766">
            <w:pPr>
              <w:pStyle w:val="NormalWeb"/>
              <w:spacing w:before="0" w:beforeAutospacing="0" w:after="0" w:afterAutospacing="0"/>
              <w:ind w:right="-720"/>
              <w:rPr>
                <w:b/>
              </w:rPr>
            </w:pPr>
            <w:r>
              <w:rPr>
                <w:b/>
              </w:rPr>
              <w:t xml:space="preserve">Quiz </w:t>
            </w:r>
            <w:r w:rsidR="00A13F9B">
              <w:rPr>
                <w:b/>
              </w:rPr>
              <w:t xml:space="preserve">2 </w:t>
            </w:r>
            <w:r>
              <w:rPr>
                <w:b/>
              </w:rPr>
              <w:t>Due Sunday by Midnight</w:t>
            </w:r>
          </w:p>
        </w:tc>
      </w:tr>
      <w:tr w:rsidR="005D3A29" w:rsidRPr="00B84C5C" w14:paraId="285D9B4E" w14:textId="77777777" w:rsidTr="009C1342">
        <w:trPr>
          <w:trHeight w:val="845"/>
        </w:trPr>
        <w:tc>
          <w:tcPr>
            <w:tcW w:w="132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2C3AE036" w14:textId="77777777" w:rsidR="005D3A29" w:rsidRPr="00C26887" w:rsidRDefault="005D3A29" w:rsidP="00275766">
            <w:pPr>
              <w:pStyle w:val="NormalWeb"/>
              <w:spacing w:before="0" w:beforeAutospacing="0" w:after="0" w:afterAutospacing="0"/>
              <w:ind w:right="-720"/>
              <w:rPr>
                <w:b/>
                <w:bCs/>
                <w:color w:val="000000"/>
              </w:rPr>
            </w:pPr>
          </w:p>
          <w:p w14:paraId="69B834E8" w14:textId="77777777" w:rsidR="005D3A29" w:rsidRPr="00C26887" w:rsidRDefault="005D3A29" w:rsidP="00275766">
            <w:pPr>
              <w:pStyle w:val="NormalWeb"/>
              <w:spacing w:before="0" w:beforeAutospacing="0" w:after="0" w:afterAutospacing="0"/>
              <w:ind w:right="-720"/>
              <w:rPr>
                <w:b/>
                <w:bCs/>
                <w:color w:val="000000"/>
              </w:rPr>
            </w:pPr>
          </w:p>
          <w:p w14:paraId="5AD29873" w14:textId="77777777" w:rsidR="005D3A29" w:rsidRPr="00C26887" w:rsidRDefault="005D3A29" w:rsidP="00275766">
            <w:pPr>
              <w:pStyle w:val="NormalWeb"/>
              <w:spacing w:before="0" w:beforeAutospacing="0" w:after="0" w:afterAutospacing="0"/>
              <w:ind w:right="-720"/>
              <w:rPr>
                <w:b/>
              </w:rPr>
            </w:pPr>
          </w:p>
        </w:tc>
        <w:tc>
          <w:tcPr>
            <w:tcW w:w="724" w:type="dxa"/>
            <w:tcBorders>
              <w:top w:val="single" w:sz="6" w:space="0" w:color="000000"/>
              <w:left w:val="single" w:sz="6" w:space="0" w:color="000000"/>
              <w:bottom w:val="single" w:sz="18" w:space="0" w:color="auto"/>
              <w:right w:val="single" w:sz="6" w:space="0" w:color="000000"/>
            </w:tcBorders>
          </w:tcPr>
          <w:p w14:paraId="5C2F4A65" w14:textId="77777777" w:rsidR="005D3A29" w:rsidRPr="00021C33" w:rsidRDefault="00901AD5" w:rsidP="00275766">
            <w:pPr>
              <w:pStyle w:val="NormalWeb"/>
              <w:spacing w:before="0" w:beforeAutospacing="0" w:after="0" w:afterAutospacing="0"/>
              <w:ind w:right="-720"/>
              <w:rPr>
                <w:b/>
                <w:color w:val="1F497D" w:themeColor="text2"/>
                <w:sz w:val="32"/>
                <w:szCs w:val="32"/>
              </w:rPr>
            </w:pPr>
            <w:r>
              <w:rPr>
                <w:b/>
                <w:color w:val="1F497D" w:themeColor="text2"/>
                <w:sz w:val="32"/>
                <w:szCs w:val="32"/>
              </w:rPr>
              <w:t>10</w:t>
            </w:r>
          </w:p>
        </w:tc>
        <w:tc>
          <w:tcPr>
            <w:tcW w:w="4197"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D45DDA2" w14:textId="77777777" w:rsidR="00FC519D" w:rsidRDefault="00FC519D" w:rsidP="00275766">
            <w:pPr>
              <w:pStyle w:val="NormalWeb"/>
              <w:spacing w:before="0" w:beforeAutospacing="0" w:after="0" w:afterAutospacing="0"/>
              <w:ind w:right="-720"/>
            </w:pPr>
            <w:r>
              <w:t xml:space="preserve">Workshop Day for Informative </w:t>
            </w:r>
          </w:p>
          <w:p w14:paraId="1C545AA2" w14:textId="77777777" w:rsidR="005D3A29" w:rsidRPr="00B84C5C" w:rsidRDefault="00A213BC" w:rsidP="00275766">
            <w:pPr>
              <w:pStyle w:val="NormalWeb"/>
              <w:spacing w:before="0" w:beforeAutospacing="0" w:after="0" w:afterAutospacing="0"/>
              <w:ind w:right="-720"/>
            </w:pPr>
            <w:r>
              <w:t>Speech</w:t>
            </w:r>
          </w:p>
        </w:tc>
        <w:tc>
          <w:tcPr>
            <w:tcW w:w="3237"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6B25B6F7" w14:textId="77777777" w:rsidR="005D3A29" w:rsidRDefault="00FC519D" w:rsidP="00FC519D">
            <w:pPr>
              <w:pStyle w:val="NormalWeb"/>
              <w:spacing w:before="0" w:beforeAutospacing="0" w:after="0" w:afterAutospacing="0"/>
              <w:ind w:right="-720"/>
              <w:rPr>
                <w:bCs/>
                <w:color w:val="000000"/>
              </w:rPr>
            </w:pPr>
            <w:r>
              <w:rPr>
                <w:bCs/>
                <w:color w:val="000000"/>
              </w:rPr>
              <w:t xml:space="preserve">Informative Rough Draft due </w:t>
            </w:r>
          </w:p>
          <w:p w14:paraId="20E911D3" w14:textId="77777777" w:rsidR="00FC519D" w:rsidRPr="00A01C28" w:rsidRDefault="00FC519D" w:rsidP="00FC519D">
            <w:pPr>
              <w:pStyle w:val="NormalWeb"/>
              <w:spacing w:before="0" w:beforeAutospacing="0" w:after="0" w:afterAutospacing="0"/>
              <w:ind w:right="-720"/>
              <w:rPr>
                <w:bCs/>
                <w:color w:val="000000"/>
              </w:rPr>
            </w:pPr>
            <w:r>
              <w:rPr>
                <w:bCs/>
                <w:color w:val="000000"/>
              </w:rPr>
              <w:t>Friday by 6pm on Moodle.</w:t>
            </w:r>
          </w:p>
        </w:tc>
      </w:tr>
      <w:tr w:rsidR="005D3A29" w:rsidRPr="00B84C5C" w14:paraId="32DE7CB2" w14:textId="77777777" w:rsidTr="009C1342">
        <w:trPr>
          <w:trHeight w:val="818"/>
        </w:trPr>
        <w:tc>
          <w:tcPr>
            <w:tcW w:w="132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2A1BB609" w14:textId="77777777" w:rsidR="005D3A29" w:rsidRPr="00C26887" w:rsidRDefault="005D3A29" w:rsidP="00275766">
            <w:pPr>
              <w:pStyle w:val="NormalWeb"/>
              <w:spacing w:before="0" w:beforeAutospacing="0" w:after="0" w:afterAutospacing="0"/>
              <w:ind w:right="-720"/>
              <w:rPr>
                <w:b/>
                <w:bCs/>
                <w:color w:val="000000"/>
              </w:rPr>
            </w:pPr>
            <w:r w:rsidRPr="00C26887">
              <w:rPr>
                <w:b/>
                <w:bCs/>
                <w:color w:val="000000"/>
                <w:sz w:val="22"/>
                <w:szCs w:val="22"/>
              </w:rPr>
              <w:t xml:space="preserve">WK </w:t>
            </w:r>
            <w:r w:rsidR="000A6F7E">
              <w:rPr>
                <w:b/>
                <w:bCs/>
                <w:color w:val="000000"/>
                <w:sz w:val="22"/>
                <w:szCs w:val="22"/>
              </w:rPr>
              <w:t>6</w:t>
            </w:r>
          </w:p>
          <w:p w14:paraId="042341AD" w14:textId="77777777" w:rsidR="005D3A29" w:rsidRPr="00C26887" w:rsidRDefault="005D3A29" w:rsidP="00275766">
            <w:pPr>
              <w:pStyle w:val="NormalWeb"/>
              <w:spacing w:before="0" w:beforeAutospacing="0" w:after="0" w:afterAutospacing="0"/>
              <w:ind w:right="-720"/>
              <w:rPr>
                <w:b/>
                <w:bCs/>
                <w:color w:val="000000"/>
              </w:rPr>
            </w:pPr>
          </w:p>
        </w:tc>
        <w:tc>
          <w:tcPr>
            <w:tcW w:w="724"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579B4B7C" w14:textId="77777777" w:rsidR="005D3A29" w:rsidRPr="00021C33" w:rsidRDefault="00901AD5" w:rsidP="00F83B22">
            <w:pPr>
              <w:pStyle w:val="NormalWeb"/>
              <w:spacing w:before="0" w:beforeAutospacing="0" w:after="0" w:afterAutospacing="0"/>
              <w:ind w:right="-720"/>
              <w:rPr>
                <w:b/>
                <w:color w:val="1F497D" w:themeColor="text2"/>
                <w:sz w:val="32"/>
                <w:szCs w:val="32"/>
              </w:rPr>
            </w:pPr>
            <w:r>
              <w:rPr>
                <w:b/>
                <w:color w:val="1F497D" w:themeColor="text2"/>
                <w:sz w:val="32"/>
                <w:szCs w:val="32"/>
              </w:rPr>
              <w:t>11</w:t>
            </w:r>
          </w:p>
        </w:tc>
        <w:tc>
          <w:tcPr>
            <w:tcW w:w="419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BABB261" w14:textId="77777777" w:rsidR="005D3A29" w:rsidRPr="00B84C5C" w:rsidRDefault="00A044EE" w:rsidP="00F83B22">
            <w:pPr>
              <w:pStyle w:val="NormalWeb"/>
              <w:spacing w:before="0" w:beforeAutospacing="0" w:after="0" w:afterAutospacing="0"/>
              <w:ind w:right="-720"/>
            </w:pPr>
            <w:r w:rsidRPr="00A044EE">
              <w:rPr>
                <w:highlight w:val="yellow"/>
              </w:rPr>
              <w:t>Informative Speech Day; Peer Critiques</w:t>
            </w:r>
          </w:p>
        </w:tc>
        <w:tc>
          <w:tcPr>
            <w:tcW w:w="3237"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04E72762" w14:textId="77777777" w:rsidR="005D3A29" w:rsidRPr="00B84C5C" w:rsidRDefault="005D3A29" w:rsidP="000672D3">
            <w:pPr>
              <w:pStyle w:val="NormalWeb"/>
              <w:spacing w:before="0" w:beforeAutospacing="0" w:after="0" w:afterAutospacing="0"/>
              <w:ind w:right="-720"/>
            </w:pPr>
          </w:p>
        </w:tc>
      </w:tr>
      <w:tr w:rsidR="00901AD5" w:rsidRPr="00B84C5C" w14:paraId="2C95045E" w14:textId="77777777" w:rsidTr="009C1342">
        <w:trPr>
          <w:trHeight w:val="818"/>
        </w:trPr>
        <w:tc>
          <w:tcPr>
            <w:tcW w:w="132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C6284F2" w14:textId="77777777" w:rsidR="00901AD5" w:rsidRPr="00C26887" w:rsidRDefault="00901AD5" w:rsidP="00275766">
            <w:pPr>
              <w:pStyle w:val="NormalWeb"/>
              <w:spacing w:before="0" w:beforeAutospacing="0" w:after="0" w:afterAutospacing="0"/>
              <w:ind w:right="-720"/>
              <w:rPr>
                <w:b/>
                <w:bCs/>
                <w:color w:val="000000"/>
                <w:sz w:val="22"/>
                <w:szCs w:val="22"/>
              </w:rPr>
            </w:pPr>
          </w:p>
        </w:tc>
        <w:tc>
          <w:tcPr>
            <w:tcW w:w="724"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0A92E7F2" w14:textId="77777777" w:rsidR="00901AD5" w:rsidRDefault="00901AD5" w:rsidP="00F83B22">
            <w:pPr>
              <w:pStyle w:val="NormalWeb"/>
              <w:spacing w:before="0" w:beforeAutospacing="0" w:after="0" w:afterAutospacing="0"/>
              <w:ind w:right="-720"/>
              <w:rPr>
                <w:b/>
                <w:color w:val="1F497D" w:themeColor="text2"/>
                <w:sz w:val="32"/>
                <w:szCs w:val="32"/>
              </w:rPr>
            </w:pPr>
            <w:r>
              <w:rPr>
                <w:b/>
                <w:color w:val="1F497D" w:themeColor="text2"/>
                <w:sz w:val="32"/>
                <w:szCs w:val="32"/>
              </w:rPr>
              <w:t>12</w:t>
            </w:r>
          </w:p>
        </w:tc>
        <w:tc>
          <w:tcPr>
            <w:tcW w:w="419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40D8F2F3" w14:textId="77777777" w:rsidR="00A044EE" w:rsidRDefault="00A044EE" w:rsidP="00A044EE">
            <w:pPr>
              <w:pStyle w:val="NormalWeb"/>
              <w:spacing w:after="0" w:afterAutospacing="0"/>
              <w:ind w:right="-720"/>
            </w:pPr>
            <w:r w:rsidRPr="00A044EE">
              <w:rPr>
                <w:highlight w:val="yellow"/>
              </w:rPr>
              <w:t>Informative Speech Day; Peer Critiques</w:t>
            </w:r>
            <w:r>
              <w:t xml:space="preserve"> </w:t>
            </w:r>
          </w:p>
          <w:p w14:paraId="5DED2B6B" w14:textId="77777777" w:rsidR="00901AD5" w:rsidRPr="00B84C5C" w:rsidRDefault="00A044EE" w:rsidP="00A044EE">
            <w:pPr>
              <w:pStyle w:val="NormalWeb"/>
              <w:spacing w:after="0" w:afterAutospacing="0"/>
              <w:ind w:right="-720"/>
            </w:pPr>
            <w:r>
              <w:t>Assign Persuasion</w:t>
            </w:r>
          </w:p>
        </w:tc>
        <w:tc>
          <w:tcPr>
            <w:tcW w:w="3237"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6EA78B39" w14:textId="77777777" w:rsidR="00901AD5" w:rsidRPr="00B84C5C" w:rsidRDefault="00901AD5" w:rsidP="000672D3">
            <w:pPr>
              <w:pStyle w:val="NormalWeb"/>
              <w:spacing w:before="0" w:beforeAutospacing="0" w:after="0" w:afterAutospacing="0"/>
              <w:ind w:right="-720"/>
            </w:pPr>
          </w:p>
        </w:tc>
      </w:tr>
      <w:tr w:rsidR="00901AD5" w:rsidRPr="00B84C5C" w14:paraId="150F9DE1" w14:textId="77777777" w:rsidTr="009C1342">
        <w:trPr>
          <w:trHeight w:val="818"/>
        </w:trPr>
        <w:tc>
          <w:tcPr>
            <w:tcW w:w="132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6BD54AF6" w14:textId="77777777" w:rsidR="00901AD5" w:rsidRPr="00C26887" w:rsidRDefault="00901AD5" w:rsidP="00275766">
            <w:pPr>
              <w:pStyle w:val="NormalWeb"/>
              <w:spacing w:before="0" w:beforeAutospacing="0" w:after="0" w:afterAutospacing="0"/>
              <w:ind w:right="-720"/>
              <w:rPr>
                <w:b/>
                <w:bCs/>
                <w:color w:val="000000"/>
                <w:sz w:val="22"/>
                <w:szCs w:val="22"/>
              </w:rPr>
            </w:pPr>
            <w:r>
              <w:rPr>
                <w:b/>
                <w:bCs/>
                <w:color w:val="000000"/>
                <w:sz w:val="22"/>
                <w:szCs w:val="22"/>
              </w:rPr>
              <w:t xml:space="preserve">WK </w:t>
            </w:r>
            <w:r w:rsidR="000A6F7E">
              <w:rPr>
                <w:b/>
                <w:bCs/>
                <w:color w:val="000000"/>
                <w:sz w:val="22"/>
                <w:szCs w:val="22"/>
              </w:rPr>
              <w:t>7</w:t>
            </w:r>
          </w:p>
        </w:tc>
        <w:tc>
          <w:tcPr>
            <w:tcW w:w="724" w:type="dxa"/>
            <w:tcBorders>
              <w:top w:val="single" w:sz="18" w:space="0" w:color="auto"/>
              <w:left w:val="single" w:sz="6" w:space="0" w:color="000000"/>
              <w:bottom w:val="single" w:sz="6" w:space="0" w:color="000000"/>
              <w:right w:val="single" w:sz="6" w:space="0" w:color="000000"/>
            </w:tcBorders>
          </w:tcPr>
          <w:p w14:paraId="70A99DC6" w14:textId="77777777" w:rsidR="00901AD5" w:rsidRDefault="00901AD5" w:rsidP="00F83B22">
            <w:pPr>
              <w:pStyle w:val="NormalWeb"/>
              <w:spacing w:before="0" w:beforeAutospacing="0" w:after="0" w:afterAutospacing="0"/>
              <w:ind w:right="-720"/>
              <w:rPr>
                <w:b/>
                <w:color w:val="1F497D" w:themeColor="text2"/>
                <w:sz w:val="32"/>
                <w:szCs w:val="32"/>
              </w:rPr>
            </w:pPr>
            <w:r>
              <w:rPr>
                <w:b/>
                <w:color w:val="1F497D" w:themeColor="text2"/>
                <w:sz w:val="32"/>
                <w:szCs w:val="32"/>
              </w:rPr>
              <w:t>13</w:t>
            </w:r>
          </w:p>
        </w:tc>
        <w:tc>
          <w:tcPr>
            <w:tcW w:w="4197"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3616B00A" w14:textId="77777777" w:rsidR="00901AD5" w:rsidRPr="00B84C5C" w:rsidRDefault="00FC519D" w:rsidP="00F83B22">
            <w:pPr>
              <w:pStyle w:val="NormalWeb"/>
              <w:spacing w:before="0" w:beforeAutospacing="0" w:after="0" w:afterAutospacing="0"/>
              <w:ind w:right="-720"/>
            </w:pPr>
            <w:r>
              <w:t>Persuasion Lecture and Prep</w:t>
            </w:r>
          </w:p>
        </w:tc>
        <w:tc>
          <w:tcPr>
            <w:tcW w:w="3237"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1F6C33E5" w14:textId="77777777" w:rsidR="00901AD5" w:rsidRPr="00B84C5C" w:rsidRDefault="00901AD5" w:rsidP="000672D3">
            <w:pPr>
              <w:pStyle w:val="NormalWeb"/>
              <w:spacing w:before="0" w:beforeAutospacing="0" w:after="0" w:afterAutospacing="0"/>
              <w:ind w:right="-720"/>
            </w:pPr>
          </w:p>
        </w:tc>
      </w:tr>
      <w:tr w:rsidR="00901AD5" w:rsidRPr="00B84C5C" w14:paraId="599D5894" w14:textId="77777777" w:rsidTr="009C1342">
        <w:trPr>
          <w:trHeight w:val="818"/>
        </w:trPr>
        <w:tc>
          <w:tcPr>
            <w:tcW w:w="132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328715F" w14:textId="77777777" w:rsidR="00901AD5" w:rsidRPr="00C26887" w:rsidRDefault="00901AD5" w:rsidP="00275766">
            <w:pPr>
              <w:pStyle w:val="NormalWeb"/>
              <w:spacing w:before="0" w:beforeAutospacing="0" w:after="0" w:afterAutospacing="0"/>
              <w:ind w:right="-720"/>
              <w:rPr>
                <w:b/>
                <w:bCs/>
                <w:color w:val="000000"/>
                <w:sz w:val="22"/>
                <w:szCs w:val="22"/>
              </w:rPr>
            </w:pPr>
          </w:p>
        </w:tc>
        <w:tc>
          <w:tcPr>
            <w:tcW w:w="724" w:type="dxa"/>
            <w:tcBorders>
              <w:top w:val="single" w:sz="6" w:space="0" w:color="000000"/>
              <w:left w:val="single" w:sz="6" w:space="0" w:color="000000"/>
              <w:bottom w:val="single" w:sz="18" w:space="0" w:color="auto"/>
              <w:right w:val="single" w:sz="2" w:space="0" w:color="auto"/>
            </w:tcBorders>
          </w:tcPr>
          <w:p w14:paraId="1191F892" w14:textId="77777777" w:rsidR="00901AD5" w:rsidRDefault="00901AD5" w:rsidP="00F83B22">
            <w:pPr>
              <w:pStyle w:val="NormalWeb"/>
              <w:spacing w:before="0" w:beforeAutospacing="0" w:after="0" w:afterAutospacing="0"/>
              <w:ind w:right="-720"/>
              <w:rPr>
                <w:b/>
                <w:color w:val="1F497D" w:themeColor="text2"/>
                <w:sz w:val="32"/>
                <w:szCs w:val="32"/>
              </w:rPr>
            </w:pPr>
            <w:r>
              <w:rPr>
                <w:b/>
                <w:color w:val="1F497D" w:themeColor="text2"/>
                <w:sz w:val="32"/>
                <w:szCs w:val="32"/>
              </w:rPr>
              <w:t>14</w:t>
            </w:r>
          </w:p>
        </w:tc>
        <w:tc>
          <w:tcPr>
            <w:tcW w:w="4197" w:type="dxa"/>
            <w:tcBorders>
              <w:top w:val="single" w:sz="6" w:space="0" w:color="000000"/>
              <w:left w:val="single" w:sz="2" w:space="0" w:color="auto"/>
              <w:bottom w:val="single" w:sz="18" w:space="0" w:color="auto"/>
              <w:right w:val="single" w:sz="6" w:space="0" w:color="000000"/>
            </w:tcBorders>
            <w:tcMar>
              <w:top w:w="0" w:type="dxa"/>
              <w:left w:w="120" w:type="dxa"/>
              <w:bottom w:w="0" w:type="dxa"/>
              <w:right w:w="120" w:type="dxa"/>
            </w:tcMar>
          </w:tcPr>
          <w:p w14:paraId="27F9AF37" w14:textId="77777777" w:rsidR="00901AD5" w:rsidRPr="00B84C5C" w:rsidRDefault="00A213BC" w:rsidP="00F83B22">
            <w:pPr>
              <w:pStyle w:val="NormalWeb"/>
              <w:spacing w:before="0" w:beforeAutospacing="0" w:after="0" w:afterAutospacing="0"/>
              <w:ind w:right="-720"/>
            </w:pPr>
            <w:r>
              <w:t>Workshop Day for Persuasive Speech</w:t>
            </w:r>
          </w:p>
        </w:tc>
        <w:tc>
          <w:tcPr>
            <w:tcW w:w="3237"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30C390F8" w14:textId="77777777" w:rsidR="00901AD5" w:rsidRPr="00B84C5C" w:rsidRDefault="00901AD5" w:rsidP="000672D3">
            <w:pPr>
              <w:pStyle w:val="NormalWeb"/>
              <w:spacing w:before="0" w:beforeAutospacing="0" w:after="0" w:afterAutospacing="0"/>
              <w:ind w:right="-720"/>
            </w:pPr>
          </w:p>
        </w:tc>
      </w:tr>
      <w:tr w:rsidR="00901AD5" w:rsidRPr="00B84C5C" w14:paraId="4E86BDDA" w14:textId="77777777" w:rsidTr="009C1342">
        <w:trPr>
          <w:trHeight w:val="818"/>
        </w:trPr>
        <w:tc>
          <w:tcPr>
            <w:tcW w:w="132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45C017B" w14:textId="77777777" w:rsidR="00901AD5" w:rsidRPr="00C26887" w:rsidRDefault="00901AD5" w:rsidP="00275766">
            <w:pPr>
              <w:pStyle w:val="NormalWeb"/>
              <w:spacing w:before="0" w:beforeAutospacing="0" w:after="0" w:afterAutospacing="0"/>
              <w:ind w:right="-720"/>
              <w:rPr>
                <w:b/>
                <w:bCs/>
                <w:color w:val="000000"/>
                <w:sz w:val="22"/>
                <w:szCs w:val="22"/>
              </w:rPr>
            </w:pPr>
            <w:r>
              <w:rPr>
                <w:b/>
                <w:bCs/>
                <w:color w:val="000000"/>
                <w:sz w:val="22"/>
                <w:szCs w:val="22"/>
              </w:rPr>
              <w:t xml:space="preserve">WK </w:t>
            </w:r>
            <w:r w:rsidR="000A6F7E">
              <w:rPr>
                <w:b/>
                <w:bCs/>
                <w:color w:val="000000"/>
                <w:sz w:val="22"/>
                <w:szCs w:val="22"/>
              </w:rPr>
              <w:t>8</w:t>
            </w:r>
          </w:p>
        </w:tc>
        <w:tc>
          <w:tcPr>
            <w:tcW w:w="724"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58B18BBF" w14:textId="77777777" w:rsidR="00901AD5" w:rsidRDefault="00901AD5" w:rsidP="00F83B22">
            <w:pPr>
              <w:pStyle w:val="NormalWeb"/>
              <w:spacing w:before="0" w:beforeAutospacing="0" w:after="0" w:afterAutospacing="0"/>
              <w:ind w:right="-720"/>
              <w:rPr>
                <w:b/>
                <w:color w:val="1F497D" w:themeColor="text2"/>
                <w:sz w:val="32"/>
                <w:szCs w:val="32"/>
              </w:rPr>
            </w:pPr>
            <w:r>
              <w:rPr>
                <w:b/>
                <w:color w:val="1F497D" w:themeColor="text2"/>
                <w:sz w:val="32"/>
                <w:szCs w:val="32"/>
              </w:rPr>
              <w:t>15</w:t>
            </w:r>
          </w:p>
        </w:tc>
        <w:tc>
          <w:tcPr>
            <w:tcW w:w="4197"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2E4B03D7" w14:textId="77777777" w:rsidR="00901AD5" w:rsidRPr="00E542BA" w:rsidRDefault="009F1B37" w:rsidP="00F83B22">
            <w:pPr>
              <w:pStyle w:val="NormalWeb"/>
              <w:spacing w:before="0" w:beforeAutospacing="0" w:after="0" w:afterAutospacing="0"/>
              <w:ind w:right="-720"/>
              <w:rPr>
                <w:b/>
              </w:rPr>
            </w:pPr>
            <w:r w:rsidRPr="00E542BA">
              <w:rPr>
                <w:b/>
              </w:rPr>
              <w:t>Monday Nov. 12</w:t>
            </w:r>
            <w:r w:rsidRPr="00E542BA">
              <w:rPr>
                <w:b/>
                <w:vertAlign w:val="superscript"/>
              </w:rPr>
              <w:t>th</w:t>
            </w:r>
            <w:r w:rsidRPr="00E542BA">
              <w:rPr>
                <w:b/>
              </w:rPr>
              <w:t xml:space="preserve"> NO CLASS</w:t>
            </w:r>
          </w:p>
          <w:p w14:paraId="0EDF26B3" w14:textId="77777777" w:rsidR="009F1B37" w:rsidRPr="00B84C5C" w:rsidRDefault="009F1B37" w:rsidP="00F83B22">
            <w:pPr>
              <w:pStyle w:val="NormalWeb"/>
              <w:spacing w:before="0" w:beforeAutospacing="0" w:after="0" w:afterAutospacing="0"/>
              <w:ind w:right="-720"/>
            </w:pPr>
            <w:r>
              <w:t>Veterans Day</w:t>
            </w:r>
          </w:p>
        </w:tc>
        <w:tc>
          <w:tcPr>
            <w:tcW w:w="3237"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21DC6178" w14:textId="77777777" w:rsidR="00901AD5" w:rsidRDefault="00A044EE" w:rsidP="00A044EE">
            <w:pPr>
              <w:pStyle w:val="NormalWeb"/>
              <w:spacing w:before="0" w:beforeAutospacing="0" w:after="0" w:afterAutospacing="0"/>
              <w:ind w:right="-720"/>
            </w:pPr>
            <w:r w:rsidRPr="00A044EE">
              <w:t>Ch. 12 &amp; 14</w:t>
            </w:r>
          </w:p>
          <w:p w14:paraId="1E93F42A" w14:textId="77777777" w:rsidR="00A044EE" w:rsidRPr="005073F4" w:rsidRDefault="00A044EE" w:rsidP="00A044EE">
            <w:pPr>
              <w:pStyle w:val="NormalWeb"/>
              <w:spacing w:before="0" w:beforeAutospacing="0" w:after="0" w:afterAutospacing="0"/>
              <w:ind w:right="-720"/>
              <w:rPr>
                <w:i/>
              </w:rPr>
            </w:pPr>
            <w:r w:rsidRPr="005073F4">
              <w:rPr>
                <w:i/>
              </w:rPr>
              <w:t xml:space="preserve">Xtra credit reflect </w:t>
            </w:r>
            <w:r w:rsidR="00A13F9B">
              <w:rPr>
                <w:i/>
              </w:rPr>
              <w:t xml:space="preserve">3 </w:t>
            </w:r>
            <w:r w:rsidRPr="005073F4">
              <w:rPr>
                <w:i/>
              </w:rPr>
              <w:t>due on Sun</w:t>
            </w:r>
          </w:p>
          <w:p w14:paraId="2D0AB23F" w14:textId="77777777" w:rsidR="00A044EE" w:rsidRPr="005073F4" w:rsidRDefault="00A044EE" w:rsidP="00A044EE">
            <w:pPr>
              <w:pStyle w:val="NormalWeb"/>
              <w:spacing w:before="0" w:beforeAutospacing="0" w:after="0" w:afterAutospacing="0"/>
              <w:ind w:right="-720"/>
              <w:rPr>
                <w:i/>
              </w:rPr>
            </w:pPr>
            <w:r w:rsidRPr="005073F4">
              <w:rPr>
                <w:i/>
              </w:rPr>
              <w:t xml:space="preserve">Online </w:t>
            </w:r>
          </w:p>
          <w:p w14:paraId="0E64DD34" w14:textId="77777777" w:rsidR="00A044EE" w:rsidRPr="00A044EE" w:rsidRDefault="00A044EE" w:rsidP="00A044EE">
            <w:pPr>
              <w:pStyle w:val="NormalWeb"/>
              <w:spacing w:before="0" w:beforeAutospacing="0" w:after="0" w:afterAutospacing="0"/>
              <w:ind w:right="-720"/>
              <w:rPr>
                <w:b/>
              </w:rPr>
            </w:pPr>
            <w:r w:rsidRPr="00A044EE">
              <w:rPr>
                <w:b/>
              </w:rPr>
              <w:t xml:space="preserve">Quiz </w:t>
            </w:r>
            <w:r w:rsidR="00A13F9B">
              <w:rPr>
                <w:b/>
              </w:rPr>
              <w:t xml:space="preserve">3 </w:t>
            </w:r>
            <w:r w:rsidRPr="00A044EE">
              <w:rPr>
                <w:b/>
              </w:rPr>
              <w:t>Due Sunday Online</w:t>
            </w:r>
          </w:p>
        </w:tc>
      </w:tr>
      <w:tr w:rsidR="00901AD5" w:rsidRPr="00901AD5" w14:paraId="7FB45DE8" w14:textId="77777777" w:rsidTr="009C1342">
        <w:trPr>
          <w:trHeight w:val="818"/>
        </w:trPr>
        <w:tc>
          <w:tcPr>
            <w:tcW w:w="1320"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222E233F" w14:textId="77777777" w:rsidR="00901AD5" w:rsidRPr="00901AD5" w:rsidRDefault="00901AD5" w:rsidP="00275766">
            <w:pPr>
              <w:pStyle w:val="NormalWeb"/>
              <w:spacing w:before="0" w:beforeAutospacing="0" w:after="0" w:afterAutospacing="0"/>
              <w:ind w:right="-720"/>
              <w:rPr>
                <w:b/>
                <w:bCs/>
                <w:color w:val="000000"/>
                <w:sz w:val="22"/>
                <w:szCs w:val="22"/>
              </w:rPr>
            </w:pPr>
          </w:p>
        </w:tc>
        <w:tc>
          <w:tcPr>
            <w:tcW w:w="724" w:type="dxa"/>
            <w:tcBorders>
              <w:top w:val="single" w:sz="4" w:space="0" w:color="auto"/>
              <w:left w:val="single" w:sz="6" w:space="0" w:color="000000"/>
              <w:bottom w:val="single" w:sz="18" w:space="0" w:color="auto"/>
              <w:right w:val="single" w:sz="6" w:space="0" w:color="000000"/>
            </w:tcBorders>
            <w:shd w:val="clear" w:color="auto" w:fill="EEECE1" w:themeFill="background2"/>
          </w:tcPr>
          <w:p w14:paraId="5F0AF390" w14:textId="77777777" w:rsidR="00901AD5" w:rsidRPr="00901AD5" w:rsidRDefault="00901AD5" w:rsidP="00F83B22">
            <w:pPr>
              <w:pStyle w:val="NormalWeb"/>
              <w:spacing w:before="0" w:beforeAutospacing="0" w:after="0" w:afterAutospacing="0"/>
              <w:ind w:right="-720"/>
              <w:rPr>
                <w:b/>
                <w:color w:val="1F497D" w:themeColor="text2"/>
                <w:sz w:val="32"/>
                <w:szCs w:val="32"/>
              </w:rPr>
            </w:pPr>
            <w:r w:rsidRPr="00901AD5">
              <w:rPr>
                <w:b/>
                <w:color w:val="1F497D" w:themeColor="text2"/>
                <w:sz w:val="32"/>
                <w:szCs w:val="32"/>
              </w:rPr>
              <w:t>16</w:t>
            </w:r>
          </w:p>
        </w:tc>
        <w:tc>
          <w:tcPr>
            <w:tcW w:w="4197"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422EC6AF" w14:textId="77777777" w:rsidR="00901AD5" w:rsidRPr="00901AD5" w:rsidRDefault="00A213BC" w:rsidP="00F83B22">
            <w:pPr>
              <w:pStyle w:val="NormalWeb"/>
              <w:spacing w:before="0" w:beforeAutospacing="0" w:after="0" w:afterAutospacing="0"/>
              <w:ind w:right="-720"/>
            </w:pPr>
            <w:r w:rsidRPr="00A213BC">
              <w:rPr>
                <w:highlight w:val="yellow"/>
              </w:rPr>
              <w:t>Persuasive Speech Day</w:t>
            </w:r>
          </w:p>
        </w:tc>
        <w:tc>
          <w:tcPr>
            <w:tcW w:w="3237"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7890C95" w14:textId="77777777" w:rsidR="00901AD5" w:rsidRPr="00901AD5" w:rsidRDefault="00901AD5" w:rsidP="000672D3">
            <w:pPr>
              <w:pStyle w:val="NormalWeb"/>
              <w:spacing w:before="0" w:beforeAutospacing="0" w:after="0" w:afterAutospacing="0"/>
              <w:ind w:right="-720"/>
            </w:pPr>
          </w:p>
        </w:tc>
      </w:tr>
      <w:tr w:rsidR="007A647A" w:rsidRPr="00901AD5" w14:paraId="7BFE5561" w14:textId="77777777" w:rsidTr="009C1342">
        <w:trPr>
          <w:trHeight w:val="818"/>
        </w:trPr>
        <w:tc>
          <w:tcPr>
            <w:tcW w:w="1320"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45838CCF" w14:textId="77777777" w:rsidR="007A647A" w:rsidRPr="00901AD5" w:rsidRDefault="000A6F7E" w:rsidP="00275766">
            <w:pPr>
              <w:pStyle w:val="NormalWeb"/>
              <w:spacing w:before="0" w:beforeAutospacing="0" w:after="0" w:afterAutospacing="0"/>
              <w:ind w:right="-720"/>
              <w:rPr>
                <w:b/>
                <w:bCs/>
                <w:color w:val="000000"/>
                <w:sz w:val="22"/>
                <w:szCs w:val="22"/>
              </w:rPr>
            </w:pPr>
            <w:r>
              <w:rPr>
                <w:b/>
                <w:bCs/>
                <w:color w:val="000000"/>
                <w:sz w:val="22"/>
                <w:szCs w:val="22"/>
              </w:rPr>
              <w:t>WK 9</w:t>
            </w:r>
          </w:p>
        </w:tc>
        <w:tc>
          <w:tcPr>
            <w:tcW w:w="724" w:type="dxa"/>
            <w:tcBorders>
              <w:top w:val="single" w:sz="18" w:space="0" w:color="auto"/>
              <w:left w:val="single" w:sz="6" w:space="0" w:color="000000"/>
              <w:bottom w:val="single" w:sz="4" w:space="0" w:color="auto"/>
              <w:right w:val="single" w:sz="6" w:space="0" w:color="000000"/>
            </w:tcBorders>
          </w:tcPr>
          <w:p w14:paraId="62BDC108" w14:textId="77777777" w:rsidR="007A647A" w:rsidRPr="00901AD5" w:rsidRDefault="007A647A" w:rsidP="00F83B22">
            <w:pPr>
              <w:pStyle w:val="NormalWeb"/>
              <w:spacing w:before="0" w:beforeAutospacing="0" w:after="0" w:afterAutospacing="0"/>
              <w:ind w:right="-720"/>
              <w:rPr>
                <w:b/>
                <w:color w:val="1F497D" w:themeColor="text2"/>
                <w:sz w:val="32"/>
                <w:szCs w:val="32"/>
              </w:rPr>
            </w:pPr>
            <w:r>
              <w:rPr>
                <w:b/>
                <w:color w:val="1F497D" w:themeColor="text2"/>
                <w:sz w:val="32"/>
                <w:szCs w:val="32"/>
              </w:rPr>
              <w:t>17</w:t>
            </w:r>
          </w:p>
        </w:tc>
        <w:tc>
          <w:tcPr>
            <w:tcW w:w="4197"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24A335F6" w14:textId="77777777" w:rsidR="007A647A" w:rsidRPr="00901AD5" w:rsidRDefault="00A213BC" w:rsidP="00F83B22">
            <w:pPr>
              <w:pStyle w:val="NormalWeb"/>
              <w:spacing w:before="0" w:beforeAutospacing="0" w:after="0" w:afterAutospacing="0"/>
              <w:ind w:right="-720"/>
            </w:pPr>
            <w:r w:rsidRPr="00A213BC">
              <w:rPr>
                <w:highlight w:val="yellow"/>
              </w:rPr>
              <w:t>Persuasive Speech Day</w:t>
            </w:r>
          </w:p>
        </w:tc>
        <w:tc>
          <w:tcPr>
            <w:tcW w:w="3237"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2459E0FB" w14:textId="77777777" w:rsidR="007A647A" w:rsidRPr="00A044EE" w:rsidRDefault="00A044EE" w:rsidP="000672D3">
            <w:pPr>
              <w:pStyle w:val="NormalWeb"/>
              <w:spacing w:before="0" w:beforeAutospacing="0" w:after="0" w:afterAutospacing="0"/>
              <w:ind w:right="-720"/>
              <w:rPr>
                <w:b/>
              </w:rPr>
            </w:pPr>
            <w:r w:rsidRPr="00A044EE">
              <w:rPr>
                <w:b/>
              </w:rPr>
              <w:t xml:space="preserve">Self-Critique </w:t>
            </w:r>
            <w:r w:rsidR="005073F4" w:rsidRPr="00A044EE">
              <w:rPr>
                <w:b/>
              </w:rPr>
              <w:t>Due</w:t>
            </w:r>
            <w:r w:rsidRPr="00A044EE">
              <w:rPr>
                <w:b/>
              </w:rPr>
              <w:t xml:space="preserve"> Sun. @</w:t>
            </w:r>
          </w:p>
          <w:p w14:paraId="2718C305" w14:textId="77777777" w:rsidR="00A044EE" w:rsidRPr="00901AD5" w:rsidRDefault="00A044EE" w:rsidP="000672D3">
            <w:pPr>
              <w:pStyle w:val="NormalWeb"/>
              <w:spacing w:before="0" w:beforeAutospacing="0" w:after="0" w:afterAutospacing="0"/>
              <w:ind w:right="-720"/>
            </w:pPr>
            <w:r w:rsidRPr="00A044EE">
              <w:rPr>
                <w:b/>
              </w:rPr>
              <w:t xml:space="preserve">Midnight on </w:t>
            </w:r>
            <w:r w:rsidR="005073F4" w:rsidRPr="00A044EE">
              <w:rPr>
                <w:b/>
              </w:rPr>
              <w:t>Moodle</w:t>
            </w:r>
            <w:r w:rsidRPr="00A044EE">
              <w:rPr>
                <w:b/>
              </w:rPr>
              <w:t>.</w:t>
            </w:r>
          </w:p>
        </w:tc>
      </w:tr>
      <w:tr w:rsidR="007A647A" w:rsidRPr="00901AD5" w14:paraId="52071EFF" w14:textId="77777777" w:rsidTr="009C1342">
        <w:trPr>
          <w:trHeight w:val="818"/>
        </w:trPr>
        <w:tc>
          <w:tcPr>
            <w:tcW w:w="1320"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671E5DC7" w14:textId="77777777" w:rsidR="007A647A" w:rsidRPr="00901AD5" w:rsidRDefault="007A647A" w:rsidP="00275766">
            <w:pPr>
              <w:pStyle w:val="NormalWeb"/>
              <w:spacing w:before="0" w:beforeAutospacing="0" w:after="0" w:afterAutospacing="0"/>
              <w:ind w:right="-720"/>
              <w:rPr>
                <w:b/>
                <w:bCs/>
                <w:color w:val="000000"/>
                <w:sz w:val="22"/>
                <w:szCs w:val="22"/>
              </w:rPr>
            </w:pPr>
          </w:p>
        </w:tc>
        <w:tc>
          <w:tcPr>
            <w:tcW w:w="724" w:type="dxa"/>
            <w:tcBorders>
              <w:top w:val="single" w:sz="4" w:space="0" w:color="auto"/>
              <w:left w:val="single" w:sz="6" w:space="0" w:color="000000"/>
              <w:bottom w:val="single" w:sz="18" w:space="0" w:color="auto"/>
              <w:right w:val="single" w:sz="6" w:space="0" w:color="000000"/>
            </w:tcBorders>
          </w:tcPr>
          <w:p w14:paraId="130078BB" w14:textId="77777777" w:rsidR="007A647A" w:rsidRPr="00901AD5" w:rsidRDefault="007A647A" w:rsidP="00F83B22">
            <w:pPr>
              <w:pStyle w:val="NormalWeb"/>
              <w:spacing w:before="0" w:beforeAutospacing="0" w:after="0" w:afterAutospacing="0"/>
              <w:ind w:right="-720"/>
              <w:rPr>
                <w:b/>
                <w:color w:val="1F497D" w:themeColor="text2"/>
                <w:sz w:val="32"/>
                <w:szCs w:val="32"/>
              </w:rPr>
            </w:pPr>
            <w:r>
              <w:rPr>
                <w:b/>
                <w:color w:val="1F497D" w:themeColor="text2"/>
                <w:sz w:val="32"/>
                <w:szCs w:val="32"/>
              </w:rPr>
              <w:t>18</w:t>
            </w:r>
          </w:p>
        </w:tc>
        <w:tc>
          <w:tcPr>
            <w:tcW w:w="4197"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142464D2" w14:textId="77777777" w:rsidR="007A647A" w:rsidRPr="00901AD5" w:rsidRDefault="00A213BC" w:rsidP="00F83B22">
            <w:pPr>
              <w:pStyle w:val="NormalWeb"/>
              <w:spacing w:before="0" w:beforeAutospacing="0" w:after="0" w:afterAutospacing="0"/>
              <w:ind w:right="-720"/>
            </w:pPr>
            <w:r w:rsidRPr="00A213BC">
              <w:rPr>
                <w:highlight w:val="yellow"/>
              </w:rPr>
              <w:t>Persuasive Speech Day</w:t>
            </w:r>
          </w:p>
        </w:tc>
        <w:tc>
          <w:tcPr>
            <w:tcW w:w="3237"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533C7952" w14:textId="77777777" w:rsidR="007A647A" w:rsidRPr="00901AD5" w:rsidRDefault="007A647A" w:rsidP="000672D3">
            <w:pPr>
              <w:pStyle w:val="NormalWeb"/>
              <w:spacing w:before="0" w:beforeAutospacing="0" w:after="0" w:afterAutospacing="0"/>
              <w:ind w:right="-720"/>
            </w:pPr>
          </w:p>
        </w:tc>
      </w:tr>
      <w:tr w:rsidR="007A647A" w:rsidRPr="00901AD5" w14:paraId="6EAE6D3E" w14:textId="77777777" w:rsidTr="009C1342">
        <w:trPr>
          <w:trHeight w:val="818"/>
        </w:trPr>
        <w:tc>
          <w:tcPr>
            <w:tcW w:w="132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763CFF2A" w14:textId="77777777" w:rsidR="007A647A" w:rsidRPr="00901AD5" w:rsidRDefault="007A647A" w:rsidP="00275766">
            <w:pPr>
              <w:pStyle w:val="NormalWeb"/>
              <w:spacing w:before="0" w:beforeAutospacing="0" w:after="0" w:afterAutospacing="0"/>
              <w:ind w:right="-720"/>
              <w:rPr>
                <w:b/>
                <w:bCs/>
                <w:color w:val="000000"/>
                <w:sz w:val="22"/>
                <w:szCs w:val="22"/>
              </w:rPr>
            </w:pPr>
            <w:r>
              <w:rPr>
                <w:b/>
                <w:bCs/>
                <w:color w:val="000000"/>
                <w:sz w:val="22"/>
                <w:szCs w:val="22"/>
              </w:rPr>
              <w:t>WK 1</w:t>
            </w:r>
            <w:r w:rsidR="000A6F7E">
              <w:rPr>
                <w:b/>
                <w:bCs/>
                <w:color w:val="000000"/>
                <w:sz w:val="22"/>
                <w:szCs w:val="22"/>
              </w:rPr>
              <w:t>0</w:t>
            </w:r>
          </w:p>
        </w:tc>
        <w:tc>
          <w:tcPr>
            <w:tcW w:w="724"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1D15E8FE" w14:textId="77777777" w:rsidR="007A647A" w:rsidRDefault="007A647A" w:rsidP="00F83B22">
            <w:pPr>
              <w:pStyle w:val="NormalWeb"/>
              <w:spacing w:before="0" w:beforeAutospacing="0" w:after="0" w:afterAutospacing="0"/>
              <w:ind w:right="-720"/>
              <w:rPr>
                <w:b/>
                <w:color w:val="1F497D" w:themeColor="text2"/>
                <w:sz w:val="32"/>
                <w:szCs w:val="32"/>
              </w:rPr>
            </w:pPr>
            <w:r>
              <w:rPr>
                <w:b/>
                <w:color w:val="1F497D" w:themeColor="text2"/>
                <w:sz w:val="32"/>
                <w:szCs w:val="32"/>
              </w:rPr>
              <w:t>19</w:t>
            </w:r>
          </w:p>
        </w:tc>
        <w:tc>
          <w:tcPr>
            <w:tcW w:w="4197"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6C982021" w14:textId="77777777" w:rsidR="007A647A" w:rsidRPr="00901AD5" w:rsidRDefault="00A213BC" w:rsidP="00F83B22">
            <w:pPr>
              <w:pStyle w:val="NormalWeb"/>
              <w:spacing w:before="0" w:beforeAutospacing="0" w:after="0" w:afterAutospacing="0"/>
              <w:ind w:right="-720"/>
            </w:pPr>
            <w:r w:rsidRPr="005073F4">
              <w:t>Special Occasion Speech Prep</w:t>
            </w:r>
          </w:p>
        </w:tc>
        <w:tc>
          <w:tcPr>
            <w:tcW w:w="3237"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2315733F" w14:textId="77777777" w:rsidR="007A647A" w:rsidRPr="005073F4" w:rsidRDefault="005073F4" w:rsidP="000672D3">
            <w:pPr>
              <w:pStyle w:val="NormalWeb"/>
              <w:spacing w:before="0" w:beforeAutospacing="0" w:after="0" w:afterAutospacing="0"/>
              <w:ind w:right="-720"/>
              <w:rPr>
                <w:b/>
              </w:rPr>
            </w:pPr>
            <w:r w:rsidRPr="005073F4">
              <w:rPr>
                <w:b/>
              </w:rPr>
              <w:t xml:space="preserve">Quiz </w:t>
            </w:r>
            <w:r w:rsidR="00A13F9B">
              <w:rPr>
                <w:b/>
              </w:rPr>
              <w:t xml:space="preserve">4 </w:t>
            </w:r>
            <w:r w:rsidRPr="005073F4">
              <w:rPr>
                <w:b/>
              </w:rPr>
              <w:t xml:space="preserve">Due Sunday @ </w:t>
            </w:r>
          </w:p>
          <w:p w14:paraId="08F3090A" w14:textId="77777777" w:rsidR="005073F4" w:rsidRPr="00901AD5" w:rsidRDefault="005073F4" w:rsidP="000672D3">
            <w:pPr>
              <w:pStyle w:val="NormalWeb"/>
              <w:spacing w:before="0" w:beforeAutospacing="0" w:after="0" w:afterAutospacing="0"/>
              <w:ind w:right="-720"/>
            </w:pPr>
            <w:r w:rsidRPr="005073F4">
              <w:rPr>
                <w:b/>
              </w:rPr>
              <w:t>Midnight on Moodle.</w:t>
            </w:r>
          </w:p>
        </w:tc>
      </w:tr>
      <w:tr w:rsidR="007A647A" w:rsidRPr="00901AD5" w14:paraId="357E21B2" w14:textId="77777777" w:rsidTr="009C1342">
        <w:trPr>
          <w:trHeight w:val="818"/>
        </w:trPr>
        <w:tc>
          <w:tcPr>
            <w:tcW w:w="1320"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34A1CE99" w14:textId="77777777" w:rsidR="007A647A" w:rsidRPr="00901AD5" w:rsidRDefault="007A647A" w:rsidP="00275766">
            <w:pPr>
              <w:pStyle w:val="NormalWeb"/>
              <w:spacing w:before="0" w:beforeAutospacing="0" w:after="0" w:afterAutospacing="0"/>
              <w:ind w:right="-720"/>
              <w:rPr>
                <w:b/>
                <w:bCs/>
                <w:color w:val="000000"/>
                <w:sz w:val="22"/>
                <w:szCs w:val="22"/>
              </w:rPr>
            </w:pPr>
          </w:p>
        </w:tc>
        <w:tc>
          <w:tcPr>
            <w:tcW w:w="724" w:type="dxa"/>
            <w:tcBorders>
              <w:top w:val="single" w:sz="4" w:space="0" w:color="auto"/>
              <w:left w:val="single" w:sz="6" w:space="0" w:color="000000"/>
              <w:bottom w:val="single" w:sz="4" w:space="0" w:color="auto"/>
              <w:right w:val="single" w:sz="6" w:space="0" w:color="000000"/>
            </w:tcBorders>
            <w:shd w:val="clear" w:color="auto" w:fill="EEECE1" w:themeFill="background2"/>
          </w:tcPr>
          <w:p w14:paraId="3E7F8CCA" w14:textId="77777777" w:rsidR="007A647A" w:rsidRDefault="007A647A" w:rsidP="00F83B22">
            <w:pPr>
              <w:pStyle w:val="NormalWeb"/>
              <w:spacing w:before="0" w:beforeAutospacing="0" w:after="0" w:afterAutospacing="0"/>
              <w:ind w:right="-720"/>
              <w:rPr>
                <w:b/>
                <w:color w:val="1F497D" w:themeColor="text2"/>
                <w:sz w:val="32"/>
                <w:szCs w:val="32"/>
              </w:rPr>
            </w:pPr>
            <w:r>
              <w:rPr>
                <w:b/>
                <w:color w:val="1F497D" w:themeColor="text2"/>
                <w:sz w:val="32"/>
                <w:szCs w:val="32"/>
              </w:rPr>
              <w:t>20</w:t>
            </w:r>
          </w:p>
        </w:tc>
        <w:tc>
          <w:tcPr>
            <w:tcW w:w="4197"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3E48E69E" w14:textId="77777777" w:rsidR="007A647A" w:rsidRPr="00901AD5" w:rsidRDefault="005073F4" w:rsidP="00F83B22">
            <w:pPr>
              <w:pStyle w:val="NormalWeb"/>
              <w:spacing w:before="0" w:beforeAutospacing="0" w:after="0" w:afterAutospacing="0"/>
              <w:ind w:right="-720"/>
            </w:pPr>
            <w:r>
              <w:t>Fun Impromptu</w:t>
            </w:r>
            <w:r w:rsidR="00277BDC">
              <w:t>/Improv</w:t>
            </w:r>
            <w:r>
              <w:t xml:space="preserve"> Speech Activity</w:t>
            </w:r>
          </w:p>
        </w:tc>
        <w:tc>
          <w:tcPr>
            <w:tcW w:w="3237"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DC40EF2" w14:textId="77777777" w:rsidR="007A647A" w:rsidRPr="00901AD5" w:rsidRDefault="007A647A" w:rsidP="000672D3">
            <w:pPr>
              <w:pStyle w:val="NormalWeb"/>
              <w:spacing w:before="0" w:beforeAutospacing="0" w:after="0" w:afterAutospacing="0"/>
              <w:ind w:right="-720"/>
            </w:pPr>
          </w:p>
        </w:tc>
      </w:tr>
      <w:tr w:rsidR="00505560" w:rsidRPr="00901AD5" w14:paraId="4F0130C5" w14:textId="77777777" w:rsidTr="009C1342">
        <w:trPr>
          <w:trHeight w:val="818"/>
        </w:trPr>
        <w:tc>
          <w:tcPr>
            <w:tcW w:w="1320"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42DF83F4" w14:textId="77777777" w:rsidR="00505560" w:rsidRPr="00901AD5" w:rsidRDefault="00505560" w:rsidP="00275766">
            <w:pPr>
              <w:pStyle w:val="NormalWeb"/>
              <w:spacing w:before="0" w:beforeAutospacing="0" w:after="0" w:afterAutospacing="0"/>
              <w:ind w:right="-720"/>
              <w:rPr>
                <w:b/>
                <w:bCs/>
                <w:color w:val="000000"/>
                <w:sz w:val="22"/>
                <w:szCs w:val="22"/>
              </w:rPr>
            </w:pPr>
            <w:r>
              <w:rPr>
                <w:b/>
                <w:bCs/>
                <w:color w:val="000000"/>
                <w:sz w:val="22"/>
                <w:szCs w:val="22"/>
              </w:rPr>
              <w:t>WK 11</w:t>
            </w:r>
          </w:p>
        </w:tc>
        <w:tc>
          <w:tcPr>
            <w:tcW w:w="724" w:type="dxa"/>
            <w:tcBorders>
              <w:top w:val="single" w:sz="4" w:space="0" w:color="auto"/>
              <w:left w:val="single" w:sz="6" w:space="0" w:color="000000"/>
              <w:bottom w:val="single" w:sz="18" w:space="0" w:color="auto"/>
              <w:right w:val="single" w:sz="6" w:space="0" w:color="000000"/>
            </w:tcBorders>
            <w:shd w:val="clear" w:color="auto" w:fill="FFFFFF" w:themeFill="background1"/>
          </w:tcPr>
          <w:p w14:paraId="13D5FCC3" w14:textId="77777777" w:rsidR="00505560" w:rsidRDefault="00505560" w:rsidP="00F83B22">
            <w:pPr>
              <w:pStyle w:val="NormalWeb"/>
              <w:spacing w:before="0" w:beforeAutospacing="0" w:after="0" w:afterAutospacing="0"/>
              <w:ind w:right="-720"/>
              <w:rPr>
                <w:b/>
                <w:color w:val="1F497D" w:themeColor="text2"/>
                <w:sz w:val="32"/>
                <w:szCs w:val="32"/>
              </w:rPr>
            </w:pPr>
            <w:r>
              <w:rPr>
                <w:b/>
                <w:color w:val="1F497D" w:themeColor="text2"/>
                <w:sz w:val="32"/>
                <w:szCs w:val="32"/>
              </w:rPr>
              <w:t>21</w:t>
            </w:r>
          </w:p>
        </w:tc>
        <w:tc>
          <w:tcPr>
            <w:tcW w:w="4197"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134E8582" w14:textId="77777777" w:rsidR="00505560" w:rsidRDefault="00505560" w:rsidP="00F83B22">
            <w:pPr>
              <w:pStyle w:val="NormalWeb"/>
              <w:spacing w:before="0" w:beforeAutospacing="0" w:after="0" w:afterAutospacing="0"/>
              <w:ind w:right="-720"/>
            </w:pPr>
          </w:p>
          <w:p w14:paraId="46647656" w14:textId="77777777" w:rsidR="00505560" w:rsidRPr="00505560" w:rsidRDefault="00505560" w:rsidP="00F83B22">
            <w:pPr>
              <w:pStyle w:val="NormalWeb"/>
              <w:spacing w:before="0" w:beforeAutospacing="0" w:after="0" w:afterAutospacing="0"/>
              <w:ind w:right="-720"/>
              <w:rPr>
                <w:b/>
              </w:rPr>
            </w:pPr>
            <w:r w:rsidRPr="00505560">
              <w:rPr>
                <w:b/>
              </w:rPr>
              <w:t>Last Day of Class; Mon. December 3</w:t>
            </w:r>
          </w:p>
          <w:p w14:paraId="171C9E3B" w14:textId="77777777" w:rsidR="00505560" w:rsidRPr="00901AD5" w:rsidRDefault="00A213BC" w:rsidP="00F83B22">
            <w:pPr>
              <w:pStyle w:val="NormalWeb"/>
              <w:spacing w:before="0" w:beforeAutospacing="0" w:after="0" w:afterAutospacing="0"/>
              <w:ind w:right="-720"/>
            </w:pPr>
            <w:r w:rsidRPr="005073F4">
              <w:rPr>
                <w:highlight w:val="yellow"/>
              </w:rPr>
              <w:t>Special Occasion Speech</w:t>
            </w:r>
          </w:p>
        </w:tc>
        <w:tc>
          <w:tcPr>
            <w:tcW w:w="3237"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3FEF00DF" w14:textId="77777777" w:rsidR="00505560" w:rsidRPr="00901AD5" w:rsidRDefault="00505560" w:rsidP="000672D3">
            <w:pPr>
              <w:pStyle w:val="NormalWeb"/>
              <w:spacing w:before="0" w:beforeAutospacing="0" w:after="0" w:afterAutospacing="0"/>
              <w:ind w:right="-720"/>
            </w:pPr>
          </w:p>
        </w:tc>
      </w:tr>
    </w:tbl>
    <w:p w14:paraId="7BB8D386" w14:textId="77777777" w:rsidR="00975B54" w:rsidRPr="00413BC5" w:rsidRDefault="00975B54"/>
    <w:p w14:paraId="7C97B356" w14:textId="77777777" w:rsidR="00975B54" w:rsidRDefault="00975B54"/>
    <w:p w14:paraId="62C7ED97" w14:textId="77777777" w:rsidR="00975B54" w:rsidRDefault="00975B54" w:rsidP="005A3578">
      <w:pPr>
        <w:pStyle w:val="ListParagraph"/>
        <w:ind w:left="-360"/>
      </w:pPr>
    </w:p>
    <w:p w14:paraId="2AF2A3BB" w14:textId="77777777" w:rsidR="00975B54" w:rsidRPr="00773B30" w:rsidRDefault="00975B54" w:rsidP="005A3578">
      <w:pPr>
        <w:pStyle w:val="ListParagraph"/>
        <w:ind w:left="-360"/>
        <w:rPr>
          <w:b/>
        </w:rPr>
      </w:pPr>
    </w:p>
    <w:p w14:paraId="398009A9" w14:textId="77777777" w:rsidR="00975B54" w:rsidRDefault="00975B54" w:rsidP="003C7654">
      <w:pPr>
        <w:pStyle w:val="ListParagraph"/>
        <w:ind w:left="-360"/>
      </w:pPr>
    </w:p>
    <w:sectPr w:rsidR="00975B54" w:rsidSect="00EC37A5">
      <w:headerReference w:type="default" r:id="rId8"/>
      <w:footerReference w:type="default" r:id="rId9"/>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38977" w16cid:durableId="1F5212C5"/>
  <w16cid:commentId w16cid:paraId="5C1D66F5" w16cid:durableId="1F521313"/>
  <w16cid:commentId w16cid:paraId="6F039ED7" w16cid:durableId="1F521343"/>
  <w16cid:commentId w16cid:paraId="78F19623" w16cid:durableId="1F5213A4"/>
  <w16cid:commentId w16cid:paraId="6719BC9E" w16cid:durableId="1F5213E9"/>
  <w16cid:commentId w16cid:paraId="6165D5A2" w16cid:durableId="1F52142D"/>
  <w16cid:commentId w16cid:paraId="1AC198B2" w16cid:durableId="1F52144D"/>
  <w16cid:commentId w16cid:paraId="100BAD46" w16cid:durableId="1F521493"/>
  <w16cid:commentId w16cid:paraId="2B030A48" w16cid:durableId="1F5214C5"/>
  <w16cid:commentId w16cid:paraId="2EAE3A4F" w16cid:durableId="1F5214D8"/>
  <w16cid:commentId w16cid:paraId="6CFFAD7B" w16cid:durableId="1F521538"/>
  <w16cid:commentId w16cid:paraId="3261AA91" w16cid:durableId="1F5215C4"/>
  <w16cid:commentId w16cid:paraId="67D94654" w16cid:durableId="1F521628"/>
  <w16cid:commentId w16cid:paraId="5F6B6061" w16cid:durableId="1F521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7B6B" w14:textId="77777777" w:rsidR="00626C03" w:rsidRDefault="00626C03" w:rsidP="00CE1922">
      <w:r>
        <w:separator/>
      </w:r>
    </w:p>
  </w:endnote>
  <w:endnote w:type="continuationSeparator" w:id="0">
    <w:p w14:paraId="28FD1DE3" w14:textId="77777777" w:rsidR="00626C03" w:rsidRDefault="00626C03" w:rsidP="00C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B9A8" w14:textId="712F48E3" w:rsidR="00157469" w:rsidRDefault="00157469">
    <w:pPr>
      <w:pStyle w:val="Footer"/>
      <w:jc w:val="right"/>
    </w:pPr>
    <w:r>
      <w:fldChar w:fldCharType="begin"/>
    </w:r>
    <w:r>
      <w:instrText xml:space="preserve"> PAGE   \* MERGEFORMAT </w:instrText>
    </w:r>
    <w:r>
      <w:fldChar w:fldCharType="separate"/>
    </w:r>
    <w:r w:rsidR="00A14D01">
      <w:rPr>
        <w:noProof/>
      </w:rPr>
      <w:t>2</w:t>
    </w:r>
    <w:r>
      <w:rPr>
        <w:noProof/>
      </w:rPr>
      <w:fldChar w:fldCharType="end"/>
    </w:r>
  </w:p>
  <w:p w14:paraId="1746338E" w14:textId="77777777" w:rsidR="00157469" w:rsidRDefault="0015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7E3C" w14:textId="77777777" w:rsidR="00626C03" w:rsidRDefault="00626C03" w:rsidP="00CE1922">
      <w:r>
        <w:separator/>
      </w:r>
    </w:p>
  </w:footnote>
  <w:footnote w:type="continuationSeparator" w:id="0">
    <w:p w14:paraId="3A94FD2C" w14:textId="77777777" w:rsidR="00626C03" w:rsidRDefault="00626C03" w:rsidP="00CE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1CD5" w14:textId="77777777" w:rsidR="00157469" w:rsidRPr="00754A70" w:rsidRDefault="00754A70" w:rsidP="00754A70">
    <w:pPr>
      <w:pStyle w:val="Header"/>
    </w:pPr>
    <w:r>
      <w:rPr>
        <w:noProof/>
      </w:rPr>
      <w:drawing>
        <wp:inline distT="0" distB="0" distL="0" distR="0" wp14:anchorId="0808D89A" wp14:editId="566A468A">
          <wp:extent cx="667568" cy="667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n benton logo.png"/>
                  <pic:cNvPicPr/>
                </pic:nvPicPr>
                <pic:blipFill>
                  <a:blip r:embed="rId1">
                    <a:extLst>
                      <a:ext uri="{28A0092B-C50C-407E-A947-70E740481C1C}">
                        <a14:useLocalDpi xmlns:a14="http://schemas.microsoft.com/office/drawing/2010/main" val="0"/>
                      </a:ext>
                    </a:extLst>
                  </a:blip>
                  <a:stretch>
                    <a:fillRect/>
                  </a:stretch>
                </pic:blipFill>
                <pic:spPr>
                  <a:xfrm>
                    <a:off x="0" y="0"/>
                    <a:ext cx="683084" cy="68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C4B"/>
    <w:multiLevelType w:val="hybridMultilevel"/>
    <w:tmpl w:val="4B7EB02C"/>
    <w:lvl w:ilvl="0" w:tplc="15A6CA50">
      <w:start w:val="1"/>
      <w:numFmt w:val="decimal"/>
      <w:lvlText w:val="%1."/>
      <w:lvlJc w:val="left"/>
      <w:pPr>
        <w:ind w:hanging="360"/>
      </w:pPr>
      <w:rPr>
        <w:rFonts w:cs="Times New Roman" w:hint="default"/>
        <w:color w:val="00000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67404E"/>
    <w:multiLevelType w:val="hybridMultilevel"/>
    <w:tmpl w:val="76B69C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117AA"/>
    <w:multiLevelType w:val="hybridMultilevel"/>
    <w:tmpl w:val="16FC0102"/>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BE220A1"/>
    <w:multiLevelType w:val="hybridMultilevel"/>
    <w:tmpl w:val="EF067C7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DDF4B33"/>
    <w:multiLevelType w:val="hybridMultilevel"/>
    <w:tmpl w:val="5F6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458B1"/>
    <w:multiLevelType w:val="hybridMultilevel"/>
    <w:tmpl w:val="8CB21250"/>
    <w:lvl w:ilvl="0" w:tplc="4716667E">
      <w:start w:val="13"/>
      <w:numFmt w:val="decimal"/>
      <w:lvlText w:val="%1."/>
      <w:lvlJc w:val="left"/>
      <w:pPr>
        <w:ind w:hanging="360"/>
      </w:pPr>
      <w:rPr>
        <w:rFonts w:cs="Times New Roman" w:hint="default"/>
        <w:b/>
        <w:color w:val="00000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6" w15:restartNumberingAfterBreak="0">
    <w:nsid w:val="0E365754"/>
    <w:multiLevelType w:val="hybridMultilevel"/>
    <w:tmpl w:val="E1504C80"/>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b/>
        <w:color w:val="000000"/>
        <w:sz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051190F"/>
    <w:multiLevelType w:val="hybridMultilevel"/>
    <w:tmpl w:val="0E7AC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95037"/>
    <w:multiLevelType w:val="hybridMultilevel"/>
    <w:tmpl w:val="67744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86C94"/>
    <w:multiLevelType w:val="hybridMultilevel"/>
    <w:tmpl w:val="760A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66C6E"/>
    <w:multiLevelType w:val="hybridMultilevel"/>
    <w:tmpl w:val="C02CD2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8771BA"/>
    <w:multiLevelType w:val="hybridMultilevel"/>
    <w:tmpl w:val="907A04BC"/>
    <w:lvl w:ilvl="0" w:tplc="04090017">
      <w:start w:val="1"/>
      <w:numFmt w:val="lowerLetter"/>
      <w:lvlText w:val="%1)"/>
      <w:lvlJc w:val="left"/>
      <w:pPr>
        <w:ind w:hanging="360"/>
      </w:pPr>
      <w:rPr>
        <w:rFonts w:cs="Times New Roman" w:hint="default"/>
        <w:color w:val="00000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FA24B71"/>
    <w:multiLevelType w:val="hybridMultilevel"/>
    <w:tmpl w:val="C2F6F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A7959"/>
    <w:multiLevelType w:val="hybridMultilevel"/>
    <w:tmpl w:val="19B20296"/>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1ED31AA"/>
    <w:multiLevelType w:val="hybridMultilevel"/>
    <w:tmpl w:val="08C82F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A3E3619"/>
    <w:multiLevelType w:val="hybridMultilevel"/>
    <w:tmpl w:val="304C4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129B4"/>
    <w:multiLevelType w:val="hybridMultilevel"/>
    <w:tmpl w:val="165E8A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BF4AA7"/>
    <w:multiLevelType w:val="hybridMultilevel"/>
    <w:tmpl w:val="59C2E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5DD5"/>
    <w:multiLevelType w:val="hybridMultilevel"/>
    <w:tmpl w:val="FAEA92B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0F60C1D"/>
    <w:multiLevelType w:val="hybridMultilevel"/>
    <w:tmpl w:val="CA8009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585C41"/>
    <w:multiLevelType w:val="hybridMultilevel"/>
    <w:tmpl w:val="EAAED340"/>
    <w:lvl w:ilvl="0" w:tplc="04090017">
      <w:start w:val="1"/>
      <w:numFmt w:val="lowerLetter"/>
      <w:lvlText w:val="%1)"/>
      <w:lvlJc w:val="left"/>
      <w:pPr>
        <w:ind w:left="-36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892E69"/>
    <w:multiLevelType w:val="hybridMultilevel"/>
    <w:tmpl w:val="370C111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86411EE"/>
    <w:multiLevelType w:val="multilevel"/>
    <w:tmpl w:val="386844E4"/>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BD64E19"/>
    <w:multiLevelType w:val="hybridMultilevel"/>
    <w:tmpl w:val="5950CF98"/>
    <w:lvl w:ilvl="0" w:tplc="460216EA">
      <w:start w:val="13"/>
      <w:numFmt w:val="decimal"/>
      <w:lvlText w:val="%1."/>
      <w:lvlJc w:val="left"/>
      <w:pPr>
        <w:ind w:left="-360" w:hanging="360"/>
      </w:pPr>
      <w:rPr>
        <w:rFonts w:hint="default"/>
        <w:b/>
        <w:color w:val="00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E685BEE"/>
    <w:multiLevelType w:val="hybridMultilevel"/>
    <w:tmpl w:val="E8BAC93E"/>
    <w:lvl w:ilvl="0" w:tplc="B7C45B16">
      <w:start w:val="1"/>
      <w:numFmt w:val="decimal"/>
      <w:lvlText w:val="%1."/>
      <w:lvlJc w:val="left"/>
      <w:pPr>
        <w:ind w:left="-360" w:hanging="360"/>
      </w:pPr>
      <w:rPr>
        <w:rFonts w:hint="default"/>
        <w:color w:val="auto"/>
      </w:rPr>
    </w:lvl>
    <w:lvl w:ilvl="1" w:tplc="04090017">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EE35E1F"/>
    <w:multiLevelType w:val="hybridMultilevel"/>
    <w:tmpl w:val="37A07C5C"/>
    <w:lvl w:ilvl="0" w:tplc="15A6CA50">
      <w:start w:val="1"/>
      <w:numFmt w:val="decimal"/>
      <w:lvlText w:val="%1."/>
      <w:lvlJc w:val="left"/>
      <w:pPr>
        <w:ind w:hanging="360"/>
      </w:pPr>
      <w:rPr>
        <w:rFonts w:cs="Times New Roman" w:hint="default"/>
        <w:color w:val="00000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0595EFD"/>
    <w:multiLevelType w:val="hybridMultilevel"/>
    <w:tmpl w:val="92B2431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2B13DDE"/>
    <w:multiLevelType w:val="multilevel"/>
    <w:tmpl w:val="7BE20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35F4DEE"/>
    <w:multiLevelType w:val="multilevel"/>
    <w:tmpl w:val="ED126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A3C2355"/>
    <w:multiLevelType w:val="hybridMultilevel"/>
    <w:tmpl w:val="4EDE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8157B0"/>
    <w:multiLevelType w:val="hybridMultilevel"/>
    <w:tmpl w:val="6E90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B61F9"/>
    <w:multiLevelType w:val="hybridMultilevel"/>
    <w:tmpl w:val="4DB81ED6"/>
    <w:lvl w:ilvl="0" w:tplc="54522810">
      <w:start w:val="1"/>
      <w:numFmt w:val="decimal"/>
      <w:lvlText w:val="%1."/>
      <w:lvlJc w:val="left"/>
      <w:pPr>
        <w:ind w:left="-360" w:hanging="360"/>
      </w:pPr>
      <w:rPr>
        <w:rFonts w:cs="Times New Roman" w:hint="default"/>
        <w:b/>
        <w:color w:val="000000"/>
      </w:rPr>
    </w:lvl>
    <w:lvl w:ilvl="1" w:tplc="814A60C0">
      <w:start w:val="1"/>
      <w:numFmt w:val="decimal"/>
      <w:lvlText w:val="(%2)"/>
      <w:lvlJc w:val="left"/>
      <w:pPr>
        <w:ind w:left="360" w:hanging="360"/>
      </w:pPr>
      <w:rPr>
        <w:rFonts w:cs="Times New Roman" w:hint="default"/>
        <w:color w:val="000000"/>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15:restartNumberingAfterBreak="0">
    <w:nsid w:val="543E1783"/>
    <w:multiLevelType w:val="hybridMultilevel"/>
    <w:tmpl w:val="E83E2C5E"/>
    <w:lvl w:ilvl="0" w:tplc="B7C45B16">
      <w:start w:val="1"/>
      <w:numFmt w:val="decimal"/>
      <w:lvlText w:val="%1."/>
      <w:lvlJc w:val="left"/>
      <w:pPr>
        <w:ind w:left="-36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5294411"/>
    <w:multiLevelType w:val="hybridMultilevel"/>
    <w:tmpl w:val="EB9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04A94"/>
    <w:multiLevelType w:val="hybridMultilevel"/>
    <w:tmpl w:val="7E4A5FA8"/>
    <w:lvl w:ilvl="0" w:tplc="04090001">
      <w:start w:val="1"/>
      <w:numFmt w:val="bullet"/>
      <w:lvlText w:val=""/>
      <w:lvlJc w:val="left"/>
      <w:pPr>
        <w:ind w:hanging="360"/>
      </w:pPr>
      <w:rPr>
        <w:rFonts w:ascii="Symbol" w:hAnsi="Symbol" w:hint="default"/>
      </w:rPr>
    </w:lvl>
    <w:lvl w:ilvl="1" w:tplc="09F8B96A">
      <w:numFmt w:val="bullet"/>
      <w:lvlText w:val="-"/>
      <w:lvlJc w:val="left"/>
      <w:pPr>
        <w:ind w:left="720" w:hanging="360"/>
      </w:pPr>
      <w:rPr>
        <w:rFonts w:ascii="Times New Roman" w:eastAsia="Times New Roman" w:hAnsi="Times New Roman" w:hint="default"/>
        <w:b/>
        <w:color w:val="000000"/>
        <w:sz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7E23979"/>
    <w:multiLevelType w:val="hybridMultilevel"/>
    <w:tmpl w:val="12C447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741778"/>
    <w:multiLevelType w:val="hybridMultilevel"/>
    <w:tmpl w:val="1480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8173C"/>
    <w:multiLevelType w:val="hybridMultilevel"/>
    <w:tmpl w:val="3C5C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3463D"/>
    <w:multiLevelType w:val="hybridMultilevel"/>
    <w:tmpl w:val="AF4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A48FA"/>
    <w:multiLevelType w:val="hybridMultilevel"/>
    <w:tmpl w:val="A8F2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9773EF"/>
    <w:multiLevelType w:val="hybridMultilevel"/>
    <w:tmpl w:val="EA7AF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CC5BB2"/>
    <w:multiLevelType w:val="hybridMultilevel"/>
    <w:tmpl w:val="CB9E1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35C23"/>
    <w:multiLevelType w:val="hybridMultilevel"/>
    <w:tmpl w:val="DB5CFD6A"/>
    <w:lvl w:ilvl="0" w:tplc="04090017">
      <w:start w:val="1"/>
      <w:numFmt w:val="lowerLetter"/>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95540E0"/>
    <w:multiLevelType w:val="hybridMultilevel"/>
    <w:tmpl w:val="440A98D6"/>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6A6E58BF"/>
    <w:multiLevelType w:val="hybridMultilevel"/>
    <w:tmpl w:val="A63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55B26"/>
    <w:multiLevelType w:val="hybridMultilevel"/>
    <w:tmpl w:val="02E2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8345E6"/>
    <w:multiLevelType w:val="hybridMultilevel"/>
    <w:tmpl w:val="FB848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D57DB"/>
    <w:multiLevelType w:val="hybridMultilevel"/>
    <w:tmpl w:val="7CB49318"/>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7C273159"/>
    <w:multiLevelType w:val="hybridMultilevel"/>
    <w:tmpl w:val="BD7CE418"/>
    <w:lvl w:ilvl="0" w:tplc="04090001">
      <w:start w:val="1"/>
      <w:numFmt w:val="bullet"/>
      <w:lvlText w:val=""/>
      <w:lvlJc w:val="left"/>
      <w:pPr>
        <w:ind w:left="-360" w:hanging="360"/>
      </w:pPr>
      <w:rPr>
        <w:rFonts w:ascii="Symbol" w:hAnsi="Symbol" w:hint="default"/>
        <w:color w:val="000000"/>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27"/>
  </w:num>
  <w:num w:numId="2">
    <w:abstractNumId w:val="28"/>
  </w:num>
  <w:num w:numId="3">
    <w:abstractNumId w:val="30"/>
  </w:num>
  <w:num w:numId="4">
    <w:abstractNumId w:val="47"/>
  </w:num>
  <w:num w:numId="5">
    <w:abstractNumId w:val="34"/>
  </w:num>
  <w:num w:numId="6">
    <w:abstractNumId w:val="18"/>
  </w:num>
  <w:num w:numId="7">
    <w:abstractNumId w:val="21"/>
  </w:num>
  <w:num w:numId="8">
    <w:abstractNumId w:val="26"/>
  </w:num>
  <w:num w:numId="9">
    <w:abstractNumId w:val="6"/>
  </w:num>
  <w:num w:numId="10">
    <w:abstractNumId w:val="13"/>
  </w:num>
  <w:num w:numId="11">
    <w:abstractNumId w:val="31"/>
  </w:num>
  <w:num w:numId="12">
    <w:abstractNumId w:val="25"/>
  </w:num>
  <w:num w:numId="13">
    <w:abstractNumId w:val="0"/>
  </w:num>
  <w:num w:numId="14">
    <w:abstractNumId w:val="48"/>
  </w:num>
  <w:num w:numId="15">
    <w:abstractNumId w:val="2"/>
  </w:num>
  <w:num w:numId="16">
    <w:abstractNumId w:val="5"/>
  </w:num>
  <w:num w:numId="17">
    <w:abstractNumId w:val="11"/>
  </w:num>
  <w:num w:numId="18">
    <w:abstractNumId w:val="22"/>
  </w:num>
  <w:num w:numId="19">
    <w:abstractNumId w:val="14"/>
  </w:num>
  <w:num w:numId="20">
    <w:abstractNumId w:val="44"/>
  </w:num>
  <w:num w:numId="21">
    <w:abstractNumId w:val="38"/>
  </w:num>
  <w:num w:numId="22">
    <w:abstractNumId w:val="4"/>
  </w:num>
  <w:num w:numId="23">
    <w:abstractNumId w:val="39"/>
  </w:num>
  <w:num w:numId="24">
    <w:abstractNumId w:val="43"/>
  </w:num>
  <w:num w:numId="25">
    <w:abstractNumId w:val="3"/>
  </w:num>
  <w:num w:numId="26">
    <w:abstractNumId w:val="8"/>
  </w:num>
  <w:num w:numId="27">
    <w:abstractNumId w:val="42"/>
  </w:num>
  <w:num w:numId="28">
    <w:abstractNumId w:val="23"/>
  </w:num>
  <w:num w:numId="29">
    <w:abstractNumId w:val="33"/>
  </w:num>
  <w:num w:numId="30">
    <w:abstractNumId w:val="36"/>
  </w:num>
  <w:num w:numId="31">
    <w:abstractNumId w:val="45"/>
  </w:num>
  <w:num w:numId="32">
    <w:abstractNumId w:val="37"/>
  </w:num>
  <w:num w:numId="33">
    <w:abstractNumId w:val="46"/>
  </w:num>
  <w:num w:numId="34">
    <w:abstractNumId w:val="1"/>
  </w:num>
  <w:num w:numId="35">
    <w:abstractNumId w:val="32"/>
  </w:num>
  <w:num w:numId="36">
    <w:abstractNumId w:val="10"/>
  </w:num>
  <w:num w:numId="37">
    <w:abstractNumId w:val="35"/>
  </w:num>
  <w:num w:numId="38">
    <w:abstractNumId w:val="9"/>
  </w:num>
  <w:num w:numId="39">
    <w:abstractNumId w:val="41"/>
  </w:num>
  <w:num w:numId="40">
    <w:abstractNumId w:val="40"/>
  </w:num>
  <w:num w:numId="41">
    <w:abstractNumId w:val="19"/>
  </w:num>
  <w:num w:numId="42">
    <w:abstractNumId w:val="15"/>
  </w:num>
  <w:num w:numId="43">
    <w:abstractNumId w:val="24"/>
  </w:num>
  <w:num w:numId="44">
    <w:abstractNumId w:val="12"/>
  </w:num>
  <w:num w:numId="45">
    <w:abstractNumId w:val="16"/>
  </w:num>
  <w:num w:numId="46">
    <w:abstractNumId w:val="7"/>
  </w:num>
  <w:num w:numId="47">
    <w:abstractNumId w:val="20"/>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F4"/>
    <w:rsid w:val="00001BC1"/>
    <w:rsid w:val="00010415"/>
    <w:rsid w:val="00021C33"/>
    <w:rsid w:val="00031118"/>
    <w:rsid w:val="000509D9"/>
    <w:rsid w:val="00055697"/>
    <w:rsid w:val="00061A5C"/>
    <w:rsid w:val="000672D3"/>
    <w:rsid w:val="00072D4E"/>
    <w:rsid w:val="000A6F7E"/>
    <w:rsid w:val="000C28D4"/>
    <w:rsid w:val="000D2B18"/>
    <w:rsid w:val="000D2F27"/>
    <w:rsid w:val="000E4CEB"/>
    <w:rsid w:val="00101CF5"/>
    <w:rsid w:val="00102447"/>
    <w:rsid w:val="0011341B"/>
    <w:rsid w:val="00114C74"/>
    <w:rsid w:val="00120D87"/>
    <w:rsid w:val="00125696"/>
    <w:rsid w:val="0013745E"/>
    <w:rsid w:val="00144348"/>
    <w:rsid w:val="00157469"/>
    <w:rsid w:val="001651D1"/>
    <w:rsid w:val="00195509"/>
    <w:rsid w:val="00197F45"/>
    <w:rsid w:val="001A0207"/>
    <w:rsid w:val="001A08D0"/>
    <w:rsid w:val="001A1B2C"/>
    <w:rsid w:val="001B57DD"/>
    <w:rsid w:val="001C0558"/>
    <w:rsid w:val="001C0E83"/>
    <w:rsid w:val="001C15F1"/>
    <w:rsid w:val="001C5153"/>
    <w:rsid w:val="001C6D8B"/>
    <w:rsid w:val="001D43F8"/>
    <w:rsid w:val="0020419C"/>
    <w:rsid w:val="00207FF5"/>
    <w:rsid w:val="002115FB"/>
    <w:rsid w:val="002137EE"/>
    <w:rsid w:val="002236F7"/>
    <w:rsid w:val="00235842"/>
    <w:rsid w:val="00236E3B"/>
    <w:rsid w:val="00243D6C"/>
    <w:rsid w:val="00253EFA"/>
    <w:rsid w:val="0025482B"/>
    <w:rsid w:val="00256689"/>
    <w:rsid w:val="00264D3E"/>
    <w:rsid w:val="0027321A"/>
    <w:rsid w:val="00275766"/>
    <w:rsid w:val="00277BDC"/>
    <w:rsid w:val="00286E56"/>
    <w:rsid w:val="00297889"/>
    <w:rsid w:val="00297D73"/>
    <w:rsid w:val="002B0934"/>
    <w:rsid w:val="002B27FC"/>
    <w:rsid w:val="002B5543"/>
    <w:rsid w:val="002C0ED4"/>
    <w:rsid w:val="002C24CB"/>
    <w:rsid w:val="002D155D"/>
    <w:rsid w:val="002D3E3B"/>
    <w:rsid w:val="002E305C"/>
    <w:rsid w:val="002F2CEB"/>
    <w:rsid w:val="003122E1"/>
    <w:rsid w:val="00315EE2"/>
    <w:rsid w:val="00317352"/>
    <w:rsid w:val="003264A5"/>
    <w:rsid w:val="00330A7F"/>
    <w:rsid w:val="00331D84"/>
    <w:rsid w:val="00334133"/>
    <w:rsid w:val="003344F8"/>
    <w:rsid w:val="0033499F"/>
    <w:rsid w:val="003355F5"/>
    <w:rsid w:val="00344D14"/>
    <w:rsid w:val="0035462E"/>
    <w:rsid w:val="00366A95"/>
    <w:rsid w:val="00371C7D"/>
    <w:rsid w:val="00371D1F"/>
    <w:rsid w:val="003761A7"/>
    <w:rsid w:val="00382303"/>
    <w:rsid w:val="00384920"/>
    <w:rsid w:val="00390E70"/>
    <w:rsid w:val="0039535D"/>
    <w:rsid w:val="003A5423"/>
    <w:rsid w:val="003A7CD5"/>
    <w:rsid w:val="003B4EB9"/>
    <w:rsid w:val="003C7654"/>
    <w:rsid w:val="003D7D34"/>
    <w:rsid w:val="003E00DF"/>
    <w:rsid w:val="003E559B"/>
    <w:rsid w:val="003E7BE6"/>
    <w:rsid w:val="003F7BD2"/>
    <w:rsid w:val="00406948"/>
    <w:rsid w:val="00413BC5"/>
    <w:rsid w:val="00415904"/>
    <w:rsid w:val="004225FD"/>
    <w:rsid w:val="00425762"/>
    <w:rsid w:val="00426B52"/>
    <w:rsid w:val="00436A38"/>
    <w:rsid w:val="00436F21"/>
    <w:rsid w:val="004525B2"/>
    <w:rsid w:val="00462468"/>
    <w:rsid w:val="00471908"/>
    <w:rsid w:val="0048124C"/>
    <w:rsid w:val="004978AE"/>
    <w:rsid w:val="004A25A8"/>
    <w:rsid w:val="004B2D65"/>
    <w:rsid w:val="004C1ACC"/>
    <w:rsid w:val="004C599D"/>
    <w:rsid w:val="004C676D"/>
    <w:rsid w:val="004D1822"/>
    <w:rsid w:val="004D1DA7"/>
    <w:rsid w:val="004D25BF"/>
    <w:rsid w:val="004D34BB"/>
    <w:rsid w:val="004D7EE4"/>
    <w:rsid w:val="00505560"/>
    <w:rsid w:val="005073F4"/>
    <w:rsid w:val="005113A8"/>
    <w:rsid w:val="005302FC"/>
    <w:rsid w:val="0055066E"/>
    <w:rsid w:val="00555038"/>
    <w:rsid w:val="00561E05"/>
    <w:rsid w:val="0056342E"/>
    <w:rsid w:val="005809A0"/>
    <w:rsid w:val="00586E25"/>
    <w:rsid w:val="00591E9E"/>
    <w:rsid w:val="00597BB7"/>
    <w:rsid w:val="005A2DEA"/>
    <w:rsid w:val="005A3578"/>
    <w:rsid w:val="005B1280"/>
    <w:rsid w:val="005C3DA3"/>
    <w:rsid w:val="005D3A29"/>
    <w:rsid w:val="005D4CB5"/>
    <w:rsid w:val="005E19ED"/>
    <w:rsid w:val="005E2ABA"/>
    <w:rsid w:val="006019ED"/>
    <w:rsid w:val="006047EB"/>
    <w:rsid w:val="00616BF8"/>
    <w:rsid w:val="00617FDA"/>
    <w:rsid w:val="006204ED"/>
    <w:rsid w:val="006218CA"/>
    <w:rsid w:val="006227BB"/>
    <w:rsid w:val="00626C03"/>
    <w:rsid w:val="0065103D"/>
    <w:rsid w:val="00665341"/>
    <w:rsid w:val="006773BB"/>
    <w:rsid w:val="00682230"/>
    <w:rsid w:val="006829CE"/>
    <w:rsid w:val="006832BA"/>
    <w:rsid w:val="00690F09"/>
    <w:rsid w:val="006959B2"/>
    <w:rsid w:val="006C1E4E"/>
    <w:rsid w:val="006C2576"/>
    <w:rsid w:val="006C58C3"/>
    <w:rsid w:val="006E0835"/>
    <w:rsid w:val="006F1554"/>
    <w:rsid w:val="006F3944"/>
    <w:rsid w:val="00710832"/>
    <w:rsid w:val="007138CF"/>
    <w:rsid w:val="00717582"/>
    <w:rsid w:val="0072122C"/>
    <w:rsid w:val="007216F4"/>
    <w:rsid w:val="007277E9"/>
    <w:rsid w:val="00727A4A"/>
    <w:rsid w:val="00747BD9"/>
    <w:rsid w:val="00754A70"/>
    <w:rsid w:val="00754B45"/>
    <w:rsid w:val="007606B9"/>
    <w:rsid w:val="0076367F"/>
    <w:rsid w:val="00773B30"/>
    <w:rsid w:val="0078006A"/>
    <w:rsid w:val="00786262"/>
    <w:rsid w:val="00790EAE"/>
    <w:rsid w:val="00791647"/>
    <w:rsid w:val="00793B6B"/>
    <w:rsid w:val="007A647A"/>
    <w:rsid w:val="007B2119"/>
    <w:rsid w:val="007B2ED1"/>
    <w:rsid w:val="007B5437"/>
    <w:rsid w:val="007B6168"/>
    <w:rsid w:val="007C2C49"/>
    <w:rsid w:val="007E30F5"/>
    <w:rsid w:val="007E3AFA"/>
    <w:rsid w:val="007E6DE8"/>
    <w:rsid w:val="007F32E1"/>
    <w:rsid w:val="007F4B2A"/>
    <w:rsid w:val="007F6B23"/>
    <w:rsid w:val="00807FEA"/>
    <w:rsid w:val="00812EEC"/>
    <w:rsid w:val="00817D59"/>
    <w:rsid w:val="008209D4"/>
    <w:rsid w:val="008312FA"/>
    <w:rsid w:val="00845031"/>
    <w:rsid w:val="008502BF"/>
    <w:rsid w:val="00852E0B"/>
    <w:rsid w:val="00865C51"/>
    <w:rsid w:val="00866231"/>
    <w:rsid w:val="00876288"/>
    <w:rsid w:val="00880375"/>
    <w:rsid w:val="00892703"/>
    <w:rsid w:val="00894EB3"/>
    <w:rsid w:val="008A2941"/>
    <w:rsid w:val="008C21F6"/>
    <w:rsid w:val="008C5560"/>
    <w:rsid w:val="008E3CC8"/>
    <w:rsid w:val="008F5A43"/>
    <w:rsid w:val="009014BD"/>
    <w:rsid w:val="00901AD5"/>
    <w:rsid w:val="009167BE"/>
    <w:rsid w:val="00927EB4"/>
    <w:rsid w:val="00943442"/>
    <w:rsid w:val="009606BF"/>
    <w:rsid w:val="009736F1"/>
    <w:rsid w:val="009747F0"/>
    <w:rsid w:val="00975B54"/>
    <w:rsid w:val="00975C01"/>
    <w:rsid w:val="00976DA2"/>
    <w:rsid w:val="00976DAE"/>
    <w:rsid w:val="0097759A"/>
    <w:rsid w:val="0099247C"/>
    <w:rsid w:val="009950AF"/>
    <w:rsid w:val="00996A33"/>
    <w:rsid w:val="009A2A30"/>
    <w:rsid w:val="009A55F4"/>
    <w:rsid w:val="009A640D"/>
    <w:rsid w:val="009C1342"/>
    <w:rsid w:val="009C281B"/>
    <w:rsid w:val="009C5019"/>
    <w:rsid w:val="009F0998"/>
    <w:rsid w:val="009F1B37"/>
    <w:rsid w:val="009F652E"/>
    <w:rsid w:val="00A01C28"/>
    <w:rsid w:val="00A044EE"/>
    <w:rsid w:val="00A1116E"/>
    <w:rsid w:val="00A13F9B"/>
    <w:rsid w:val="00A14D01"/>
    <w:rsid w:val="00A213BC"/>
    <w:rsid w:val="00A335FB"/>
    <w:rsid w:val="00A37221"/>
    <w:rsid w:val="00A42999"/>
    <w:rsid w:val="00A50FAF"/>
    <w:rsid w:val="00A7250A"/>
    <w:rsid w:val="00AA572F"/>
    <w:rsid w:val="00AB2FBA"/>
    <w:rsid w:val="00AD3B19"/>
    <w:rsid w:val="00AE07E2"/>
    <w:rsid w:val="00AE7A0A"/>
    <w:rsid w:val="00B044A1"/>
    <w:rsid w:val="00B04CD8"/>
    <w:rsid w:val="00B167AD"/>
    <w:rsid w:val="00B232E4"/>
    <w:rsid w:val="00B31C88"/>
    <w:rsid w:val="00B374F3"/>
    <w:rsid w:val="00B431A4"/>
    <w:rsid w:val="00B4430E"/>
    <w:rsid w:val="00B5517F"/>
    <w:rsid w:val="00B826C8"/>
    <w:rsid w:val="00B84C5C"/>
    <w:rsid w:val="00B86E96"/>
    <w:rsid w:val="00BA24CB"/>
    <w:rsid w:val="00BA2B0E"/>
    <w:rsid w:val="00BA67F9"/>
    <w:rsid w:val="00BA73EF"/>
    <w:rsid w:val="00BC25CA"/>
    <w:rsid w:val="00BD33CF"/>
    <w:rsid w:val="00BD6741"/>
    <w:rsid w:val="00BF76A6"/>
    <w:rsid w:val="00C00B75"/>
    <w:rsid w:val="00C01019"/>
    <w:rsid w:val="00C049A8"/>
    <w:rsid w:val="00C13B6C"/>
    <w:rsid w:val="00C16F80"/>
    <w:rsid w:val="00C21A1F"/>
    <w:rsid w:val="00C26887"/>
    <w:rsid w:val="00C272BB"/>
    <w:rsid w:val="00C30E06"/>
    <w:rsid w:val="00C311D4"/>
    <w:rsid w:val="00C31201"/>
    <w:rsid w:val="00C44A69"/>
    <w:rsid w:val="00C6358B"/>
    <w:rsid w:val="00C64814"/>
    <w:rsid w:val="00C748E6"/>
    <w:rsid w:val="00C861D4"/>
    <w:rsid w:val="00CA572E"/>
    <w:rsid w:val="00CC1D37"/>
    <w:rsid w:val="00CD35F4"/>
    <w:rsid w:val="00CD7720"/>
    <w:rsid w:val="00CE1922"/>
    <w:rsid w:val="00CE48E3"/>
    <w:rsid w:val="00CF413C"/>
    <w:rsid w:val="00D017CF"/>
    <w:rsid w:val="00D0620E"/>
    <w:rsid w:val="00D1267F"/>
    <w:rsid w:val="00D12D6A"/>
    <w:rsid w:val="00D16CD3"/>
    <w:rsid w:val="00D179F6"/>
    <w:rsid w:val="00D21767"/>
    <w:rsid w:val="00D23139"/>
    <w:rsid w:val="00D32952"/>
    <w:rsid w:val="00D34061"/>
    <w:rsid w:val="00D4054B"/>
    <w:rsid w:val="00D56867"/>
    <w:rsid w:val="00D74F2A"/>
    <w:rsid w:val="00D777F0"/>
    <w:rsid w:val="00D77E03"/>
    <w:rsid w:val="00D82237"/>
    <w:rsid w:val="00D93221"/>
    <w:rsid w:val="00D95178"/>
    <w:rsid w:val="00DA319B"/>
    <w:rsid w:val="00DB1DEB"/>
    <w:rsid w:val="00DB366A"/>
    <w:rsid w:val="00DD6EAA"/>
    <w:rsid w:val="00E03423"/>
    <w:rsid w:val="00E04036"/>
    <w:rsid w:val="00E2336E"/>
    <w:rsid w:val="00E521A5"/>
    <w:rsid w:val="00E542BA"/>
    <w:rsid w:val="00E55306"/>
    <w:rsid w:val="00E60738"/>
    <w:rsid w:val="00E62724"/>
    <w:rsid w:val="00E64E16"/>
    <w:rsid w:val="00E6791D"/>
    <w:rsid w:val="00E86F6B"/>
    <w:rsid w:val="00EA050F"/>
    <w:rsid w:val="00EB1BB3"/>
    <w:rsid w:val="00EB5A34"/>
    <w:rsid w:val="00EC3783"/>
    <w:rsid w:val="00EC37A5"/>
    <w:rsid w:val="00EC4626"/>
    <w:rsid w:val="00ED47D6"/>
    <w:rsid w:val="00EE184F"/>
    <w:rsid w:val="00EE5717"/>
    <w:rsid w:val="00EE576F"/>
    <w:rsid w:val="00EE79D3"/>
    <w:rsid w:val="00EF7145"/>
    <w:rsid w:val="00F0589E"/>
    <w:rsid w:val="00F23121"/>
    <w:rsid w:val="00F31C44"/>
    <w:rsid w:val="00F407D2"/>
    <w:rsid w:val="00F40C19"/>
    <w:rsid w:val="00F41C02"/>
    <w:rsid w:val="00F47005"/>
    <w:rsid w:val="00F5144E"/>
    <w:rsid w:val="00F82C99"/>
    <w:rsid w:val="00F83B22"/>
    <w:rsid w:val="00FA5268"/>
    <w:rsid w:val="00FC1E68"/>
    <w:rsid w:val="00FC519D"/>
    <w:rsid w:val="00FD0E74"/>
    <w:rsid w:val="00FE0FBC"/>
    <w:rsid w:val="00FE25B4"/>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C86048"/>
  <w15:docId w15:val="{019F6826-072D-4879-83C5-6D02BE0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5F4"/>
    <w:pPr>
      <w:spacing w:before="100" w:beforeAutospacing="1" w:after="100" w:afterAutospacing="1"/>
    </w:pPr>
  </w:style>
  <w:style w:type="character" w:customStyle="1" w:styleId="apple-tab-span">
    <w:name w:val="apple-tab-span"/>
    <w:uiPriority w:val="99"/>
    <w:rsid w:val="009A55F4"/>
    <w:rPr>
      <w:rFonts w:cs="Times New Roman"/>
    </w:rPr>
  </w:style>
  <w:style w:type="paragraph" w:styleId="Header">
    <w:name w:val="header"/>
    <w:basedOn w:val="Normal"/>
    <w:link w:val="HeaderChar"/>
    <w:uiPriority w:val="99"/>
    <w:rsid w:val="00CE1922"/>
    <w:pPr>
      <w:tabs>
        <w:tab w:val="center" w:pos="4680"/>
        <w:tab w:val="right" w:pos="9360"/>
      </w:tabs>
    </w:pPr>
  </w:style>
  <w:style w:type="character" w:customStyle="1" w:styleId="HeaderChar">
    <w:name w:val="Header Char"/>
    <w:link w:val="Header"/>
    <w:uiPriority w:val="99"/>
    <w:locked/>
    <w:rsid w:val="00CE1922"/>
    <w:rPr>
      <w:rFonts w:cs="Times New Roman"/>
      <w:sz w:val="24"/>
      <w:szCs w:val="24"/>
    </w:rPr>
  </w:style>
  <w:style w:type="paragraph" w:styleId="Footer">
    <w:name w:val="footer"/>
    <w:basedOn w:val="Normal"/>
    <w:link w:val="FooterChar"/>
    <w:uiPriority w:val="99"/>
    <w:rsid w:val="00CE1922"/>
    <w:pPr>
      <w:tabs>
        <w:tab w:val="center" w:pos="4680"/>
        <w:tab w:val="right" w:pos="9360"/>
      </w:tabs>
    </w:pPr>
  </w:style>
  <w:style w:type="character" w:customStyle="1" w:styleId="FooterChar">
    <w:name w:val="Footer Char"/>
    <w:link w:val="Footer"/>
    <w:uiPriority w:val="99"/>
    <w:locked/>
    <w:rsid w:val="00CE1922"/>
    <w:rPr>
      <w:rFonts w:cs="Times New Roman"/>
      <w:sz w:val="24"/>
      <w:szCs w:val="24"/>
    </w:rPr>
  </w:style>
  <w:style w:type="paragraph" w:styleId="ListParagraph">
    <w:name w:val="List Paragraph"/>
    <w:basedOn w:val="Normal"/>
    <w:uiPriority w:val="99"/>
    <w:qFormat/>
    <w:rsid w:val="00EE184F"/>
    <w:pPr>
      <w:ind w:left="720"/>
      <w:contextualSpacing/>
    </w:pPr>
  </w:style>
  <w:style w:type="paragraph" w:styleId="BalloonText">
    <w:name w:val="Balloon Text"/>
    <w:basedOn w:val="Normal"/>
    <w:link w:val="BalloonTextChar"/>
    <w:uiPriority w:val="99"/>
    <w:semiHidden/>
    <w:rsid w:val="00DD6EAA"/>
    <w:rPr>
      <w:rFonts w:ascii="Segoe UI" w:hAnsi="Segoe UI" w:cs="Segoe UI"/>
      <w:sz w:val="18"/>
      <w:szCs w:val="18"/>
    </w:rPr>
  </w:style>
  <w:style w:type="character" w:customStyle="1" w:styleId="BalloonTextChar">
    <w:name w:val="Balloon Text Char"/>
    <w:link w:val="BalloonText"/>
    <w:uiPriority w:val="99"/>
    <w:semiHidden/>
    <w:locked/>
    <w:rsid w:val="00DD6EAA"/>
    <w:rPr>
      <w:rFonts w:ascii="Segoe UI" w:hAnsi="Segoe UI" w:cs="Segoe UI"/>
      <w:sz w:val="18"/>
      <w:szCs w:val="18"/>
    </w:rPr>
  </w:style>
  <w:style w:type="character" w:styleId="Hyperlink">
    <w:name w:val="Hyperlink"/>
    <w:uiPriority w:val="99"/>
    <w:unhideWhenUsed/>
    <w:rsid w:val="00F31C44"/>
    <w:rPr>
      <w:color w:val="0000FF"/>
      <w:u w:val="single"/>
    </w:rPr>
  </w:style>
  <w:style w:type="character" w:customStyle="1" w:styleId="UnresolvedMention1">
    <w:name w:val="Unresolved Mention1"/>
    <w:uiPriority w:val="99"/>
    <w:semiHidden/>
    <w:unhideWhenUsed/>
    <w:rsid w:val="00F31C44"/>
    <w:rPr>
      <w:color w:val="808080"/>
      <w:shd w:val="clear" w:color="auto" w:fill="E6E6E6"/>
    </w:rPr>
  </w:style>
  <w:style w:type="character" w:styleId="CommentReference">
    <w:name w:val="annotation reference"/>
    <w:basedOn w:val="DefaultParagraphFont"/>
    <w:uiPriority w:val="99"/>
    <w:semiHidden/>
    <w:unhideWhenUsed/>
    <w:rsid w:val="00D777F0"/>
    <w:rPr>
      <w:sz w:val="16"/>
      <w:szCs w:val="16"/>
    </w:rPr>
  </w:style>
  <w:style w:type="paragraph" w:styleId="CommentText">
    <w:name w:val="annotation text"/>
    <w:basedOn w:val="Normal"/>
    <w:link w:val="CommentTextChar"/>
    <w:uiPriority w:val="99"/>
    <w:semiHidden/>
    <w:unhideWhenUsed/>
    <w:rsid w:val="00D777F0"/>
    <w:rPr>
      <w:sz w:val="20"/>
      <w:szCs w:val="20"/>
    </w:rPr>
  </w:style>
  <w:style w:type="character" w:customStyle="1" w:styleId="CommentTextChar">
    <w:name w:val="Comment Text Char"/>
    <w:basedOn w:val="DefaultParagraphFont"/>
    <w:link w:val="CommentText"/>
    <w:uiPriority w:val="99"/>
    <w:semiHidden/>
    <w:rsid w:val="00D777F0"/>
  </w:style>
  <w:style w:type="paragraph" w:styleId="CommentSubject">
    <w:name w:val="annotation subject"/>
    <w:basedOn w:val="CommentText"/>
    <w:next w:val="CommentText"/>
    <w:link w:val="CommentSubjectChar"/>
    <w:uiPriority w:val="99"/>
    <w:semiHidden/>
    <w:unhideWhenUsed/>
    <w:rsid w:val="00D777F0"/>
    <w:rPr>
      <w:b/>
      <w:bCs/>
    </w:rPr>
  </w:style>
  <w:style w:type="character" w:customStyle="1" w:styleId="CommentSubjectChar">
    <w:name w:val="Comment Subject Char"/>
    <w:basedOn w:val="CommentTextChar"/>
    <w:link w:val="CommentSubject"/>
    <w:uiPriority w:val="99"/>
    <w:semiHidden/>
    <w:rsid w:val="00D777F0"/>
    <w:rPr>
      <w:b/>
      <w:bCs/>
    </w:rPr>
  </w:style>
  <w:style w:type="character" w:customStyle="1" w:styleId="UnresolvedMention">
    <w:name w:val="Unresolved Mention"/>
    <w:basedOn w:val="DefaultParagraphFont"/>
    <w:uiPriority w:val="99"/>
    <w:semiHidden/>
    <w:unhideWhenUsed/>
    <w:rsid w:val="00D777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3663">
      <w:marLeft w:val="0"/>
      <w:marRight w:val="0"/>
      <w:marTop w:val="0"/>
      <w:marBottom w:val="0"/>
      <w:divBdr>
        <w:top w:val="none" w:sz="0" w:space="0" w:color="auto"/>
        <w:left w:val="none" w:sz="0" w:space="0" w:color="auto"/>
        <w:bottom w:val="none" w:sz="0" w:space="0" w:color="auto"/>
        <w:right w:val="none" w:sz="0" w:space="0" w:color="auto"/>
      </w:divBdr>
      <w:divsChild>
        <w:div w:id="449473662">
          <w:marLeft w:val="-115"/>
          <w:marRight w:val="0"/>
          <w:marTop w:val="0"/>
          <w:marBottom w:val="0"/>
          <w:divBdr>
            <w:top w:val="none" w:sz="0" w:space="0" w:color="auto"/>
            <w:left w:val="none" w:sz="0" w:space="0" w:color="auto"/>
            <w:bottom w:val="none" w:sz="0" w:space="0" w:color="auto"/>
            <w:right w:val="none" w:sz="0" w:space="0" w:color="auto"/>
          </w:divBdr>
        </w:div>
      </w:divsChild>
    </w:div>
    <w:div w:id="10669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english.purdue.ed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3590</Words>
  <Characters>17923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williams</dc:creator>
  <cp:keywords/>
  <dc:description/>
  <cp:lastModifiedBy>Aleta K. Fortier</cp:lastModifiedBy>
  <cp:revision>2</cp:revision>
  <cp:lastPrinted>2016-10-10T21:10:00Z</cp:lastPrinted>
  <dcterms:created xsi:type="dcterms:W3CDTF">2018-09-28T21:29:00Z</dcterms:created>
  <dcterms:modified xsi:type="dcterms:W3CDTF">2018-09-28T21:29:00Z</dcterms:modified>
</cp:coreProperties>
</file>