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0E72" w:rsidRDefault="009A0E72">
      <w:pPr>
        <w:pStyle w:val="Title"/>
        <w:pBdr>
          <w:top w:val="nil"/>
          <w:left w:val="nil"/>
          <w:bottom w:val="nil"/>
          <w:right w:val="nil"/>
          <w:between w:val="nil"/>
        </w:pBdr>
        <w:rPr>
          <w:b/>
        </w:rPr>
      </w:pPr>
      <w:bookmarkStart w:id="0" w:name="_pb6yjhr1pn2z" w:colFirst="0" w:colLast="0"/>
      <w:bookmarkStart w:id="1" w:name="_GoBack"/>
      <w:bookmarkEnd w:id="0"/>
      <w:bookmarkEnd w:id="1"/>
    </w:p>
    <w:p w:rsidR="009A0E72" w:rsidRDefault="00C60CCA">
      <w:pPr>
        <w:pStyle w:val="Title"/>
        <w:pBdr>
          <w:top w:val="nil"/>
          <w:left w:val="nil"/>
          <w:bottom w:val="nil"/>
          <w:right w:val="nil"/>
          <w:between w:val="nil"/>
        </w:pBdr>
        <w:rPr>
          <w:b/>
        </w:rPr>
      </w:pPr>
      <w:bookmarkStart w:id="2" w:name="_gjdgxs" w:colFirst="0" w:colLast="0"/>
      <w:bookmarkEnd w:id="2"/>
      <w:r>
        <w:rPr>
          <w:b/>
        </w:rPr>
        <w:t>Greenhouse Management – Spring 2019</w:t>
      </w:r>
    </w:p>
    <w:p w:rsidR="009A0E72" w:rsidRDefault="009A0E72">
      <w:pPr>
        <w:pBdr>
          <w:top w:val="nil"/>
          <w:left w:val="nil"/>
          <w:bottom w:val="nil"/>
          <w:right w:val="nil"/>
          <w:between w:val="nil"/>
        </w:pBdr>
        <w:rPr>
          <w:color w:val="000000"/>
        </w:rPr>
      </w:pPr>
    </w:p>
    <w:p w:rsidR="009A0E72" w:rsidRDefault="00C60CCA">
      <w:pPr>
        <w:pBdr>
          <w:top w:val="nil"/>
          <w:left w:val="nil"/>
          <w:bottom w:val="nil"/>
          <w:right w:val="nil"/>
          <w:between w:val="nil"/>
        </w:pBdr>
        <w:ind w:left="720"/>
        <w:jc w:val="center"/>
      </w:pPr>
      <w:r>
        <w:t>Linn Benton Community College – Agricultural Sciences</w:t>
      </w:r>
    </w:p>
    <w:p w:rsidR="009A0E72" w:rsidRDefault="009A0E72">
      <w:pPr>
        <w:pBdr>
          <w:top w:val="nil"/>
          <w:left w:val="nil"/>
          <w:bottom w:val="nil"/>
          <w:right w:val="nil"/>
          <w:between w:val="nil"/>
        </w:pBdr>
      </w:pPr>
    </w:p>
    <w:p w:rsidR="009A0E72" w:rsidRDefault="00C60CCA">
      <w:pPr>
        <w:pBdr>
          <w:top w:val="nil"/>
          <w:left w:val="nil"/>
          <w:bottom w:val="nil"/>
          <w:right w:val="nil"/>
          <w:between w:val="nil"/>
        </w:pBdr>
        <w:rPr>
          <w:color w:val="000000"/>
        </w:rPr>
      </w:pPr>
      <w:r>
        <w:rPr>
          <w:b/>
        </w:rPr>
        <w:t>Course Numbers</w:t>
      </w:r>
      <w:r>
        <w:t xml:space="preserve"> </w:t>
      </w:r>
      <w:r>
        <w:tab/>
      </w:r>
      <w:r>
        <w:tab/>
        <w:t>HT8.115 - CRN:  45686</w:t>
      </w:r>
    </w:p>
    <w:p w:rsidR="009A0E72" w:rsidRDefault="009A0E72">
      <w:pPr>
        <w:pBdr>
          <w:top w:val="nil"/>
          <w:left w:val="nil"/>
          <w:bottom w:val="nil"/>
          <w:right w:val="nil"/>
          <w:between w:val="nil"/>
        </w:pBdr>
      </w:pPr>
    </w:p>
    <w:p w:rsidR="009A0E72" w:rsidRDefault="00C60CCA">
      <w:pPr>
        <w:pBdr>
          <w:top w:val="nil"/>
          <w:left w:val="nil"/>
          <w:bottom w:val="nil"/>
          <w:right w:val="nil"/>
          <w:between w:val="nil"/>
        </w:pBdr>
      </w:pPr>
      <w:r>
        <w:rPr>
          <w:b/>
        </w:rPr>
        <w:t>Course Credits:</w:t>
      </w:r>
      <w:r>
        <w:tab/>
      </w:r>
      <w:r>
        <w:tab/>
        <w:t>3 credits</w:t>
      </w:r>
    </w:p>
    <w:p w:rsidR="009A0E72" w:rsidRDefault="009A0E72">
      <w:pPr>
        <w:pBdr>
          <w:top w:val="nil"/>
          <w:left w:val="nil"/>
          <w:bottom w:val="nil"/>
          <w:right w:val="nil"/>
          <w:between w:val="nil"/>
        </w:pBdr>
      </w:pPr>
    </w:p>
    <w:p w:rsidR="009A0E72" w:rsidRDefault="00C60CCA">
      <w:pPr>
        <w:pBdr>
          <w:top w:val="nil"/>
          <w:left w:val="nil"/>
          <w:bottom w:val="nil"/>
          <w:right w:val="nil"/>
          <w:between w:val="nil"/>
        </w:pBdr>
      </w:pPr>
      <w:r>
        <w:rPr>
          <w:b/>
        </w:rPr>
        <w:t>Meeting Time &amp; Room:</w:t>
      </w:r>
      <w:r>
        <w:rPr>
          <w:b/>
        </w:rPr>
        <w:tab/>
      </w:r>
      <w:r>
        <w:t>Lecture:   M</w:t>
      </w:r>
      <w:r>
        <w:tab/>
        <w:t>10-11:50am</w:t>
      </w:r>
      <w:r>
        <w:tab/>
        <w:t>WOH 122</w:t>
      </w:r>
    </w:p>
    <w:p w:rsidR="009A0E72" w:rsidRDefault="00C60CCA">
      <w:pPr>
        <w:pBdr>
          <w:top w:val="nil"/>
          <w:left w:val="nil"/>
          <w:bottom w:val="nil"/>
          <w:right w:val="nil"/>
          <w:between w:val="nil"/>
        </w:pBdr>
      </w:pPr>
      <w:r>
        <w:tab/>
      </w:r>
      <w:r>
        <w:tab/>
      </w:r>
      <w:r>
        <w:tab/>
      </w:r>
      <w:r>
        <w:tab/>
        <w:t>Lab:         W</w:t>
      </w:r>
      <w:r>
        <w:tab/>
      </w:r>
      <w:r>
        <w:t>10-11:50am     Greenhouse</w:t>
      </w:r>
    </w:p>
    <w:p w:rsidR="009A0E72" w:rsidRDefault="009A0E72">
      <w:pPr>
        <w:pBdr>
          <w:top w:val="nil"/>
          <w:left w:val="nil"/>
          <w:bottom w:val="nil"/>
          <w:right w:val="nil"/>
          <w:between w:val="nil"/>
        </w:pBdr>
      </w:pPr>
    </w:p>
    <w:p w:rsidR="009A0E72" w:rsidRDefault="00C60CCA">
      <w:pPr>
        <w:pBdr>
          <w:top w:val="nil"/>
          <w:left w:val="nil"/>
          <w:bottom w:val="nil"/>
          <w:right w:val="nil"/>
          <w:between w:val="nil"/>
        </w:pBdr>
      </w:pPr>
      <w:r>
        <w:rPr>
          <w:b/>
        </w:rPr>
        <w:t>Instructor:</w:t>
      </w:r>
      <w:r>
        <w:tab/>
      </w:r>
      <w:r>
        <w:tab/>
      </w:r>
      <w:r>
        <w:tab/>
        <w:t>Miriam Edell</w:t>
      </w:r>
      <w:r>
        <w:tab/>
      </w:r>
      <w:r>
        <w:tab/>
      </w:r>
      <w:r>
        <w:tab/>
      </w:r>
    </w:p>
    <w:p w:rsidR="009A0E72" w:rsidRDefault="00C60CCA">
      <w:pPr>
        <w:pBdr>
          <w:top w:val="nil"/>
          <w:left w:val="nil"/>
          <w:bottom w:val="nil"/>
          <w:right w:val="nil"/>
          <w:between w:val="nil"/>
        </w:pBdr>
        <w:ind w:left="2160" w:firstLine="720"/>
      </w:pPr>
      <w:hyperlink r:id="rId7">
        <w:r>
          <w:rPr>
            <w:color w:val="1155CC"/>
            <w:u w:val="single"/>
          </w:rPr>
          <w:t>edellm@linnbenton.edu</w:t>
        </w:r>
      </w:hyperlink>
      <w:r>
        <w:t xml:space="preserve">   541-917-4603</w:t>
      </w:r>
    </w:p>
    <w:p w:rsidR="009A0E72" w:rsidRDefault="009A0E72">
      <w:pPr>
        <w:pBdr>
          <w:top w:val="nil"/>
          <w:left w:val="nil"/>
          <w:bottom w:val="nil"/>
          <w:right w:val="nil"/>
          <w:between w:val="nil"/>
        </w:pBdr>
        <w:ind w:left="2160" w:firstLine="720"/>
      </w:pPr>
    </w:p>
    <w:p w:rsidR="009A0E72" w:rsidRDefault="00C60CCA">
      <w:pPr>
        <w:pBdr>
          <w:top w:val="nil"/>
          <w:left w:val="nil"/>
          <w:bottom w:val="nil"/>
          <w:right w:val="nil"/>
          <w:between w:val="nil"/>
        </w:pBdr>
        <w:ind w:left="2880" w:hanging="2880"/>
      </w:pPr>
      <w:r>
        <w:rPr>
          <w:b/>
        </w:rPr>
        <w:t>Office Hours:</w:t>
      </w:r>
      <w:r>
        <w:rPr>
          <w:b/>
        </w:rPr>
        <w:tab/>
      </w:r>
      <w:r>
        <w:t>Monday  12:00pm-1:00pm</w:t>
      </w:r>
    </w:p>
    <w:p w:rsidR="009A0E72" w:rsidRDefault="00C60CCA">
      <w:pPr>
        <w:pBdr>
          <w:top w:val="nil"/>
          <w:left w:val="nil"/>
          <w:bottom w:val="nil"/>
          <w:right w:val="nil"/>
          <w:between w:val="nil"/>
        </w:pBdr>
        <w:ind w:left="5760" w:hanging="2880"/>
      </w:pPr>
      <w:r>
        <w:t>WOH 123</w:t>
      </w:r>
    </w:p>
    <w:p w:rsidR="009A0E72" w:rsidRDefault="00C60CCA">
      <w:pPr>
        <w:pBdr>
          <w:top w:val="nil"/>
          <w:left w:val="nil"/>
          <w:bottom w:val="nil"/>
          <w:right w:val="nil"/>
          <w:between w:val="nil"/>
        </w:pBdr>
        <w:ind w:left="2880" w:hanging="2880"/>
      </w:pPr>
      <w:r>
        <w:tab/>
      </w:r>
    </w:p>
    <w:p w:rsidR="009A0E72" w:rsidRDefault="009A0E72">
      <w:pPr>
        <w:pBdr>
          <w:top w:val="nil"/>
          <w:left w:val="nil"/>
          <w:bottom w:val="nil"/>
          <w:right w:val="nil"/>
          <w:between w:val="nil"/>
        </w:pBdr>
      </w:pPr>
    </w:p>
    <w:p w:rsidR="009A0E72" w:rsidRDefault="00C60CCA">
      <w:pPr>
        <w:pBdr>
          <w:top w:val="nil"/>
          <w:left w:val="nil"/>
          <w:bottom w:val="nil"/>
          <w:right w:val="nil"/>
          <w:between w:val="nil"/>
        </w:pBdr>
        <w:spacing w:before="100" w:after="100"/>
        <w:ind w:left="2880" w:hanging="2880"/>
        <w:rPr>
          <w:color w:val="000000"/>
        </w:rPr>
      </w:pPr>
      <w:r>
        <w:rPr>
          <w:b/>
          <w:color w:val="000000"/>
        </w:rPr>
        <w:t>Course Description</w:t>
      </w:r>
      <w:r>
        <w:rPr>
          <w:color w:val="000000"/>
        </w:rPr>
        <w:tab/>
      </w:r>
      <w:r>
        <w:rPr>
          <w:color w:val="000000"/>
        </w:rPr>
        <w:t xml:space="preserve">This course introduces you to the management of greenhouses for </w:t>
      </w:r>
      <w:r>
        <w:t xml:space="preserve">ornamental plants, nursery stock </w:t>
      </w:r>
      <w:r>
        <w:rPr>
          <w:color w:val="000000"/>
        </w:rPr>
        <w:t>and food pro</w:t>
      </w:r>
      <w:r>
        <w:t xml:space="preserve">duction </w:t>
      </w:r>
      <w:r>
        <w:rPr>
          <w:color w:val="000000"/>
        </w:rPr>
        <w:t>and helps you prepare for a career in a commercial greenhouse operation. We will go over background information on the greenhouse industry,</w:t>
      </w:r>
      <w:r>
        <w:rPr>
          <w:color w:val="000000"/>
        </w:rPr>
        <w:t xml:space="preserve"> greenhouse structures, growing media and conditions, </w:t>
      </w:r>
      <w:r>
        <w:t xml:space="preserve">IBPM (integrated biological pest management) </w:t>
      </w:r>
      <w:r>
        <w:rPr>
          <w:color w:val="000000"/>
        </w:rPr>
        <w:t xml:space="preserve">pests and disease issues. The lab and lectures consist of hands-on experiential activities, </w:t>
      </w:r>
      <w:r>
        <w:t xml:space="preserve">preparation for the Annual Mother's Day Plant Sale </w:t>
      </w:r>
      <w:r>
        <w:rPr>
          <w:color w:val="000000"/>
        </w:rPr>
        <w:t>and field trip</w:t>
      </w:r>
      <w:r>
        <w:rPr>
          <w:color w:val="000000"/>
        </w:rPr>
        <w:t xml:space="preserve">s.   </w:t>
      </w:r>
    </w:p>
    <w:p w:rsidR="009A0E72" w:rsidRDefault="00C60CCA">
      <w:pPr>
        <w:pBdr>
          <w:top w:val="nil"/>
          <w:left w:val="nil"/>
          <w:bottom w:val="nil"/>
          <w:right w:val="nil"/>
          <w:between w:val="nil"/>
        </w:pBdr>
        <w:spacing w:before="100" w:after="100"/>
        <w:ind w:left="2880" w:hanging="2880"/>
      </w:pPr>
      <w:r>
        <w:rPr>
          <w:b/>
        </w:rPr>
        <w:t>Course Outcomes</w:t>
      </w:r>
      <w:r>
        <w:tab/>
        <w:t>1.  Compare root media and soil amendments for successful plant</w:t>
      </w:r>
    </w:p>
    <w:p w:rsidR="009A0E72" w:rsidRDefault="00C60CCA">
      <w:pPr>
        <w:pBdr>
          <w:top w:val="nil"/>
          <w:left w:val="nil"/>
          <w:bottom w:val="nil"/>
          <w:right w:val="nil"/>
          <w:between w:val="nil"/>
        </w:pBdr>
        <w:spacing w:before="100" w:after="100"/>
        <w:ind w:left="2880" w:hanging="2880"/>
      </w:pPr>
      <w:r>
        <w:t xml:space="preserve">                                                     growth.</w:t>
      </w:r>
    </w:p>
    <w:p w:rsidR="009A0E72" w:rsidRDefault="00C60CCA">
      <w:pPr>
        <w:widowControl/>
        <w:pBdr>
          <w:top w:val="nil"/>
          <w:left w:val="nil"/>
          <w:bottom w:val="nil"/>
          <w:right w:val="nil"/>
          <w:between w:val="nil"/>
        </w:pBdr>
        <w:spacing w:line="276" w:lineRule="auto"/>
        <w:ind w:left="2160" w:firstLine="720"/>
      </w:pPr>
      <w:r>
        <w:t>2.  Differentiate greenhouse designs and construction materials.</w:t>
      </w:r>
    </w:p>
    <w:p w:rsidR="009A0E72" w:rsidRDefault="00C60CCA">
      <w:pPr>
        <w:widowControl/>
        <w:pBdr>
          <w:top w:val="nil"/>
          <w:left w:val="nil"/>
          <w:bottom w:val="nil"/>
          <w:right w:val="nil"/>
          <w:between w:val="nil"/>
        </w:pBdr>
        <w:spacing w:line="276" w:lineRule="auto"/>
        <w:ind w:left="2880"/>
      </w:pPr>
      <w:r>
        <w:t>3.  Manage common pests in a greenhouse usin</w:t>
      </w:r>
      <w:r>
        <w:t>g Integrated Biological</w:t>
      </w:r>
    </w:p>
    <w:p w:rsidR="009A0E72" w:rsidRDefault="00C60CCA">
      <w:pPr>
        <w:widowControl/>
        <w:pBdr>
          <w:top w:val="nil"/>
          <w:left w:val="nil"/>
          <w:bottom w:val="nil"/>
          <w:right w:val="nil"/>
          <w:between w:val="nil"/>
        </w:pBdr>
        <w:spacing w:line="276" w:lineRule="auto"/>
        <w:ind w:left="2880"/>
      </w:pPr>
      <w:r>
        <w:t xml:space="preserve">     Pest Management methods.</w:t>
      </w:r>
    </w:p>
    <w:p w:rsidR="009A0E72" w:rsidRDefault="00C60CCA">
      <w:pPr>
        <w:widowControl/>
        <w:pBdr>
          <w:top w:val="nil"/>
          <w:left w:val="nil"/>
          <w:bottom w:val="nil"/>
          <w:right w:val="nil"/>
          <w:between w:val="nil"/>
        </w:pBdr>
        <w:spacing w:line="276" w:lineRule="auto"/>
        <w:ind w:left="2160" w:firstLine="720"/>
      </w:pPr>
      <w:r>
        <w:t>4.  Relate and interact with customers interested in purchasing</w:t>
      </w:r>
    </w:p>
    <w:p w:rsidR="009A0E72" w:rsidRDefault="00C60CCA">
      <w:pPr>
        <w:widowControl/>
        <w:pBdr>
          <w:top w:val="nil"/>
          <w:left w:val="nil"/>
          <w:bottom w:val="nil"/>
          <w:right w:val="nil"/>
          <w:between w:val="nil"/>
        </w:pBdr>
        <w:spacing w:line="276" w:lineRule="auto"/>
        <w:ind w:left="2160" w:firstLine="720"/>
      </w:pPr>
      <w:r>
        <w:t xml:space="preserve">     greenhouse products.</w:t>
      </w:r>
    </w:p>
    <w:p w:rsidR="009A0E72" w:rsidRDefault="00C60CCA">
      <w:pPr>
        <w:widowControl/>
        <w:pBdr>
          <w:top w:val="nil"/>
          <w:left w:val="nil"/>
          <w:bottom w:val="nil"/>
          <w:right w:val="nil"/>
          <w:between w:val="nil"/>
        </w:pBdr>
        <w:spacing w:line="276" w:lineRule="auto"/>
        <w:ind w:left="2160" w:firstLine="720"/>
      </w:pPr>
      <w:r>
        <w:t>5.  Discuss heat, light, fertility and water management for desired plant</w:t>
      </w:r>
    </w:p>
    <w:p w:rsidR="009A0E72" w:rsidRDefault="00C60CCA">
      <w:pPr>
        <w:widowControl/>
        <w:pBdr>
          <w:top w:val="nil"/>
          <w:left w:val="nil"/>
          <w:bottom w:val="nil"/>
          <w:right w:val="nil"/>
          <w:between w:val="nil"/>
        </w:pBdr>
        <w:spacing w:line="276" w:lineRule="auto"/>
        <w:ind w:left="2160" w:firstLine="720"/>
      </w:pPr>
      <w:r>
        <w:t xml:space="preserve">     growth.</w:t>
      </w:r>
    </w:p>
    <w:p w:rsidR="009A0E72" w:rsidRDefault="00C60CCA">
      <w:pPr>
        <w:widowControl/>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 </w:t>
      </w:r>
    </w:p>
    <w:p w:rsidR="009A0E72" w:rsidRDefault="009A0E72">
      <w:pPr>
        <w:pBdr>
          <w:top w:val="nil"/>
          <w:left w:val="nil"/>
          <w:bottom w:val="nil"/>
          <w:right w:val="nil"/>
          <w:between w:val="nil"/>
        </w:pBdr>
        <w:spacing w:before="100" w:after="100"/>
        <w:ind w:left="2880" w:hanging="2880"/>
      </w:pPr>
    </w:p>
    <w:p w:rsidR="009A0E72" w:rsidRDefault="00C60CCA">
      <w:pPr>
        <w:pBdr>
          <w:top w:val="nil"/>
          <w:left w:val="nil"/>
          <w:bottom w:val="nil"/>
          <w:right w:val="nil"/>
          <w:between w:val="nil"/>
        </w:pBdr>
        <w:ind w:left="2880" w:hanging="2880"/>
        <w:rPr>
          <w:b/>
          <w:color w:val="000000"/>
        </w:rPr>
      </w:pPr>
      <w:r>
        <w:rPr>
          <w:b/>
          <w:color w:val="000000"/>
        </w:rPr>
        <w:t xml:space="preserve">Course Materials: </w:t>
      </w:r>
      <w:r>
        <w:rPr>
          <w:b/>
          <w:color w:val="000000"/>
        </w:rPr>
        <w:tab/>
      </w:r>
      <w:r>
        <w:rPr>
          <w:color w:val="000000"/>
          <w:u w:val="single"/>
        </w:rPr>
        <w:t>Required:</w:t>
      </w:r>
      <w:r>
        <w:rPr>
          <w:b/>
          <w:color w:val="000000"/>
        </w:rPr>
        <w:t xml:space="preserve"> </w:t>
      </w:r>
    </w:p>
    <w:p w:rsidR="009A0E72" w:rsidRDefault="00C60CCA">
      <w:pPr>
        <w:pBdr>
          <w:top w:val="nil"/>
          <w:left w:val="nil"/>
          <w:bottom w:val="nil"/>
          <w:right w:val="nil"/>
          <w:between w:val="nil"/>
        </w:pBdr>
        <w:ind w:left="2880"/>
        <w:rPr>
          <w:color w:val="000000"/>
        </w:rPr>
      </w:pPr>
      <w:r>
        <w:rPr>
          <w:color w:val="000000"/>
        </w:rPr>
        <w:t xml:space="preserve">Weekly readings will be posted online and/or given as handouts in class. </w:t>
      </w:r>
    </w:p>
    <w:p w:rsidR="009A0E72" w:rsidRDefault="00C60CCA">
      <w:pPr>
        <w:pBdr>
          <w:top w:val="nil"/>
          <w:left w:val="nil"/>
          <w:bottom w:val="nil"/>
          <w:right w:val="nil"/>
          <w:between w:val="nil"/>
        </w:pBdr>
        <w:ind w:left="2880"/>
      </w:pPr>
      <w:r>
        <w:lastRenderedPageBreak/>
        <w:t xml:space="preserve">Books are available in the library for readings from the </w:t>
      </w:r>
      <w:r>
        <w:rPr>
          <w:u w:val="single"/>
        </w:rPr>
        <w:t>Ball Redbook</w:t>
      </w:r>
      <w:r>
        <w:t xml:space="preserve"> Beytes and Nau;   </w:t>
      </w:r>
      <w:r>
        <w:rPr>
          <w:u w:val="single"/>
        </w:rPr>
        <w:t>Greenhouse Operation and Management,</w:t>
      </w:r>
      <w:r>
        <w:t xml:space="preserve"> Nelson</w:t>
      </w:r>
    </w:p>
    <w:p w:rsidR="009A0E72" w:rsidRDefault="009A0E72">
      <w:pPr>
        <w:pBdr>
          <w:top w:val="nil"/>
          <w:left w:val="nil"/>
          <w:bottom w:val="nil"/>
          <w:right w:val="nil"/>
          <w:between w:val="nil"/>
        </w:pBdr>
        <w:ind w:left="2880"/>
        <w:rPr>
          <w:color w:val="000000"/>
        </w:rPr>
      </w:pPr>
    </w:p>
    <w:p w:rsidR="009A0E72" w:rsidRDefault="00C60CCA">
      <w:pPr>
        <w:pBdr>
          <w:top w:val="nil"/>
          <w:left w:val="nil"/>
          <w:bottom w:val="nil"/>
          <w:right w:val="nil"/>
          <w:between w:val="nil"/>
        </w:pBdr>
        <w:ind w:left="2880"/>
        <w:rPr>
          <w:color w:val="000000"/>
        </w:rPr>
      </w:pPr>
      <w:r>
        <w:rPr>
          <w:color w:val="000000"/>
        </w:rPr>
        <w:t xml:space="preserve">During some labs, you </w:t>
      </w:r>
      <w:r>
        <w:t>may</w:t>
      </w:r>
      <w:r>
        <w:rPr>
          <w:color w:val="000000"/>
        </w:rPr>
        <w:t xml:space="preserve"> need a calculator. Please bring a calculator. </w:t>
      </w:r>
    </w:p>
    <w:p w:rsidR="009A0E72" w:rsidRDefault="009A0E72">
      <w:pPr>
        <w:pBdr>
          <w:top w:val="nil"/>
          <w:left w:val="nil"/>
          <w:bottom w:val="nil"/>
          <w:right w:val="nil"/>
          <w:between w:val="nil"/>
        </w:pBdr>
        <w:ind w:left="2880"/>
        <w:rPr>
          <w:color w:val="000000"/>
        </w:rPr>
      </w:pPr>
    </w:p>
    <w:p w:rsidR="009A0E72" w:rsidRDefault="00C60CCA">
      <w:pPr>
        <w:pBdr>
          <w:top w:val="nil"/>
          <w:left w:val="nil"/>
          <w:bottom w:val="nil"/>
          <w:right w:val="nil"/>
          <w:between w:val="nil"/>
        </w:pBdr>
        <w:ind w:left="2880"/>
        <w:rPr>
          <w:color w:val="000000"/>
        </w:rPr>
      </w:pPr>
      <w:r>
        <w:rPr>
          <w:color w:val="000000"/>
        </w:rPr>
        <w:t>The course will be organized around Moodle. That is where you can find readings, copies of lectures, and additional resources. Please familiarize yourself with Moodle and ask for assistance if needed.</w:t>
      </w:r>
    </w:p>
    <w:p w:rsidR="009A0E72" w:rsidRDefault="00C60CCA">
      <w:pPr>
        <w:pBdr>
          <w:top w:val="nil"/>
          <w:left w:val="nil"/>
          <w:bottom w:val="nil"/>
          <w:right w:val="nil"/>
          <w:between w:val="nil"/>
        </w:pBdr>
        <w:ind w:left="2880"/>
        <w:rPr>
          <w:color w:val="000000"/>
        </w:rPr>
      </w:pPr>
      <w:r>
        <w:rPr>
          <w:color w:val="000000"/>
        </w:rPr>
        <w:t xml:space="preserve"> </w:t>
      </w:r>
    </w:p>
    <w:p w:rsidR="009A0E72" w:rsidRDefault="00C60CCA">
      <w:pPr>
        <w:pBdr>
          <w:top w:val="nil"/>
          <w:left w:val="nil"/>
          <w:bottom w:val="nil"/>
          <w:right w:val="nil"/>
          <w:between w:val="nil"/>
        </w:pBdr>
        <w:ind w:left="2880"/>
      </w:pPr>
      <w:r>
        <w:t>**Op</w:t>
      </w:r>
      <w:r>
        <w:t>tional Books:</w:t>
      </w:r>
    </w:p>
    <w:p w:rsidR="009A0E72" w:rsidRDefault="00C60CCA">
      <w:pPr>
        <w:pBdr>
          <w:top w:val="nil"/>
          <w:left w:val="nil"/>
          <w:bottom w:val="nil"/>
          <w:right w:val="nil"/>
          <w:between w:val="nil"/>
        </w:pBdr>
        <w:ind w:left="2880"/>
      </w:pPr>
      <w:r>
        <w:rPr>
          <w:u w:val="single"/>
        </w:rPr>
        <w:t>Your Homemade Greenhouse and How To Build It</w:t>
      </w:r>
      <w:r>
        <w:t xml:space="preserve"> by Jack Kramer</w:t>
      </w:r>
    </w:p>
    <w:p w:rsidR="009A0E72" w:rsidRDefault="00C60CCA">
      <w:pPr>
        <w:pBdr>
          <w:top w:val="nil"/>
          <w:left w:val="nil"/>
          <w:bottom w:val="nil"/>
          <w:right w:val="nil"/>
          <w:between w:val="nil"/>
        </w:pBdr>
        <w:ind w:left="2880"/>
      </w:pPr>
      <w:r>
        <w:rPr>
          <w:u w:val="single"/>
        </w:rPr>
        <w:t>Greenhouse Operation and Management</w:t>
      </w:r>
      <w:r>
        <w:t>, 7th Edition by paul V. Nelson</w:t>
      </w:r>
    </w:p>
    <w:p w:rsidR="009A0E72" w:rsidRDefault="00C60CCA">
      <w:pPr>
        <w:pBdr>
          <w:top w:val="nil"/>
          <w:left w:val="nil"/>
          <w:bottom w:val="nil"/>
          <w:right w:val="nil"/>
          <w:between w:val="nil"/>
        </w:pBdr>
        <w:ind w:left="2880"/>
      </w:pPr>
      <w:r>
        <w:rPr>
          <w:u w:val="single"/>
        </w:rPr>
        <w:t>The Commercial Greenhouse</w:t>
      </w:r>
      <w:r>
        <w:t>, 3rd Edition by James W. Boodley and Steven E. Newman</w:t>
      </w:r>
    </w:p>
    <w:p w:rsidR="009A0E72" w:rsidRDefault="00C60CCA">
      <w:pPr>
        <w:pBdr>
          <w:top w:val="nil"/>
          <w:left w:val="nil"/>
          <w:bottom w:val="nil"/>
          <w:right w:val="nil"/>
          <w:between w:val="nil"/>
        </w:pBdr>
        <w:ind w:left="2880"/>
      </w:pPr>
      <w:r>
        <w:rPr>
          <w:u w:val="single"/>
        </w:rPr>
        <w:t>Ball Redbook</w:t>
      </w:r>
      <w:r>
        <w:t>, Vol. 1 and 2, Chris B</w:t>
      </w:r>
      <w:r>
        <w:t>eytes, editor, and Jim Nau, editor</w:t>
      </w:r>
    </w:p>
    <w:p w:rsidR="009A0E72" w:rsidRDefault="009A0E72">
      <w:pPr>
        <w:pBdr>
          <w:top w:val="nil"/>
          <w:left w:val="nil"/>
          <w:bottom w:val="nil"/>
          <w:right w:val="nil"/>
          <w:between w:val="nil"/>
        </w:pBdr>
      </w:pPr>
    </w:p>
    <w:p w:rsidR="009A0E72" w:rsidRDefault="00C60CCA">
      <w:pPr>
        <w:pBdr>
          <w:top w:val="nil"/>
          <w:left w:val="nil"/>
          <w:bottom w:val="nil"/>
          <w:right w:val="nil"/>
          <w:between w:val="nil"/>
        </w:pBdr>
        <w:ind w:left="2880" w:hanging="2880"/>
      </w:pPr>
      <w:r>
        <w:rPr>
          <w:b/>
        </w:rPr>
        <w:t>Waitlist Policy</w:t>
      </w:r>
      <w:r>
        <w:rPr>
          <w:b/>
        </w:rPr>
        <w:tab/>
      </w:r>
      <w:r>
        <w:t>If the class is full, registered students not attending the first session without advance notice to the instructor will be dropped from the class and students from the waitlist will take their spots. Wait</w:t>
      </w:r>
      <w:r>
        <w:t>-listed students must attend the first class and get instructor approval to become registered students.</w:t>
      </w:r>
    </w:p>
    <w:p w:rsidR="009A0E72" w:rsidRDefault="009A0E72">
      <w:pPr>
        <w:pBdr>
          <w:top w:val="nil"/>
          <w:left w:val="nil"/>
          <w:bottom w:val="nil"/>
          <w:right w:val="nil"/>
          <w:between w:val="nil"/>
        </w:pBdr>
        <w:ind w:left="2880" w:hanging="2880"/>
        <w:rPr>
          <w:b/>
        </w:rPr>
      </w:pPr>
    </w:p>
    <w:p w:rsidR="009A0E72" w:rsidRDefault="00C60CCA">
      <w:pPr>
        <w:pBdr>
          <w:top w:val="nil"/>
          <w:left w:val="nil"/>
          <w:bottom w:val="nil"/>
          <w:right w:val="nil"/>
          <w:between w:val="nil"/>
        </w:pBdr>
        <w:ind w:left="2880" w:hanging="2880"/>
      </w:pPr>
      <w:r>
        <w:rPr>
          <w:b/>
        </w:rPr>
        <w:t>Course Evaluation</w:t>
      </w:r>
      <w:r>
        <w:tab/>
      </w:r>
      <w:r>
        <w:t>You will be evaluated based on quizzes, assignments, lab attendance and participation, one exam, and a presentation. You have to let the instructor know ahead of time (via email or personal message) if you are unable to meet the due dates of assignments or</w:t>
      </w:r>
      <w:r>
        <w:t xml:space="preserve"> take a quiz or exam, for a legitimate reason. It is the responsibility of the student to arrange a date to retake a quiz before it has been handed back, within 1 week.  The exam cannot be retaken.  Only students following this procedure will receive make-</w:t>
      </w:r>
      <w:r>
        <w:t xml:space="preserve">ups. Labs require your presence and cannot be made up. </w:t>
      </w:r>
    </w:p>
    <w:p w:rsidR="009A0E72" w:rsidRDefault="009A0E72">
      <w:pPr>
        <w:pBdr>
          <w:top w:val="nil"/>
          <w:left w:val="nil"/>
          <w:bottom w:val="nil"/>
          <w:right w:val="nil"/>
          <w:between w:val="nil"/>
        </w:pBdr>
        <w:rPr>
          <w:color w:val="FF0000"/>
        </w:rPr>
      </w:pPr>
    </w:p>
    <w:p w:rsidR="009A0E72" w:rsidRDefault="00C60CCA">
      <w:pPr>
        <w:pBdr>
          <w:top w:val="nil"/>
          <w:left w:val="nil"/>
          <w:bottom w:val="nil"/>
          <w:right w:val="nil"/>
          <w:between w:val="nil"/>
        </w:pBdr>
        <w:ind w:left="2880" w:hanging="2880"/>
      </w:pPr>
      <w:r>
        <w:rPr>
          <w:b/>
        </w:rPr>
        <w:t>Grades:</w:t>
      </w:r>
      <w:r>
        <w:rPr>
          <w:b/>
          <w:color w:val="FF0000"/>
        </w:rPr>
        <w:tab/>
      </w:r>
      <w:r>
        <w:t xml:space="preserve">The grading system for the course is “A-F”.  Final grades will be based on the percentage of total points earned.  </w:t>
      </w:r>
    </w:p>
    <w:p w:rsidR="009A0E72" w:rsidRDefault="00C60CCA">
      <w:pPr>
        <w:pBdr>
          <w:top w:val="nil"/>
          <w:left w:val="nil"/>
          <w:bottom w:val="nil"/>
          <w:right w:val="nil"/>
          <w:between w:val="nil"/>
        </w:pBdr>
        <w:ind w:left="2160" w:firstLine="720"/>
      </w:pPr>
      <w:r>
        <w:t>A = 90% and above - B = 80 to 89% - C = 70 to 79%</w:t>
      </w:r>
    </w:p>
    <w:p w:rsidR="009A0E72" w:rsidRDefault="00C60CCA">
      <w:pPr>
        <w:pBdr>
          <w:top w:val="nil"/>
          <w:left w:val="nil"/>
          <w:bottom w:val="nil"/>
          <w:right w:val="nil"/>
          <w:between w:val="nil"/>
        </w:pBdr>
        <w:ind w:left="2160" w:firstLine="720"/>
      </w:pPr>
      <w:r>
        <w:t xml:space="preserve">D = 60 to 69%. - F = 59% </w:t>
      </w:r>
      <w:r>
        <w:t xml:space="preserve">and below </w:t>
      </w:r>
    </w:p>
    <w:p w:rsidR="009A0E72" w:rsidRDefault="009A0E72">
      <w:pPr>
        <w:pBdr>
          <w:top w:val="nil"/>
          <w:left w:val="nil"/>
          <w:bottom w:val="nil"/>
          <w:right w:val="nil"/>
          <w:between w:val="nil"/>
        </w:pBdr>
        <w:ind w:left="2160" w:firstLine="720"/>
        <w:rPr>
          <w:color w:val="FF0000"/>
        </w:rPr>
      </w:pPr>
    </w:p>
    <w:p w:rsidR="009A0E72" w:rsidRDefault="00C60CCA">
      <w:pPr>
        <w:pBdr>
          <w:top w:val="nil"/>
          <w:left w:val="nil"/>
          <w:bottom w:val="nil"/>
          <w:right w:val="nil"/>
          <w:between w:val="nil"/>
        </w:pBdr>
        <w:ind w:left="2160" w:firstLine="720"/>
      </w:pPr>
      <w:r>
        <w:t xml:space="preserve">Quizzes (3) </w:t>
      </w:r>
      <w:r>
        <w:tab/>
      </w:r>
      <w:r>
        <w:tab/>
        <w:t>5 points each</w:t>
      </w:r>
      <w:r>
        <w:tab/>
        <w:t>=</w:t>
      </w:r>
      <w:r>
        <w:tab/>
        <w:t>15 points</w:t>
      </w:r>
    </w:p>
    <w:p w:rsidR="009A0E72" w:rsidRDefault="00C60CCA">
      <w:pPr>
        <w:pBdr>
          <w:top w:val="nil"/>
          <w:left w:val="nil"/>
          <w:bottom w:val="nil"/>
          <w:right w:val="nil"/>
          <w:between w:val="nil"/>
        </w:pBdr>
      </w:pPr>
      <w:r>
        <w:tab/>
      </w:r>
      <w:r>
        <w:tab/>
      </w:r>
      <w:r>
        <w:tab/>
      </w:r>
      <w:r>
        <w:tab/>
        <w:t>Assignments (3)</w:t>
      </w:r>
      <w:r>
        <w:tab/>
        <w:t xml:space="preserve">5 points each </w:t>
      </w:r>
      <w:r>
        <w:tab/>
        <w:t xml:space="preserve">= </w:t>
      </w:r>
      <w:r>
        <w:tab/>
        <w:t>15 points</w:t>
      </w:r>
    </w:p>
    <w:p w:rsidR="009A0E72" w:rsidRDefault="00C60CCA">
      <w:pPr>
        <w:pBdr>
          <w:top w:val="nil"/>
          <w:left w:val="nil"/>
          <w:bottom w:val="nil"/>
          <w:right w:val="nil"/>
          <w:between w:val="nil"/>
        </w:pBdr>
      </w:pPr>
      <w:r>
        <w:tab/>
      </w:r>
      <w:r>
        <w:tab/>
      </w:r>
      <w:r>
        <w:tab/>
      </w:r>
      <w:r>
        <w:tab/>
        <w:t>Labs (9)</w:t>
      </w:r>
      <w:r>
        <w:tab/>
      </w:r>
      <w:r>
        <w:tab/>
        <w:t>4 points each</w:t>
      </w:r>
      <w:r>
        <w:tab/>
        <w:t>=</w:t>
      </w:r>
      <w:r>
        <w:tab/>
        <w:t xml:space="preserve">36 points </w:t>
      </w:r>
    </w:p>
    <w:p w:rsidR="009A0E72" w:rsidRDefault="00C60CCA">
      <w:pPr>
        <w:pBdr>
          <w:top w:val="nil"/>
          <w:left w:val="nil"/>
          <w:bottom w:val="nil"/>
          <w:right w:val="nil"/>
          <w:between w:val="nil"/>
        </w:pBdr>
      </w:pPr>
      <w:r>
        <w:tab/>
      </w:r>
      <w:r>
        <w:tab/>
      </w:r>
      <w:r>
        <w:tab/>
      </w:r>
      <w:r>
        <w:tab/>
        <w:t>Individual Project</w:t>
      </w:r>
      <w:r>
        <w:tab/>
      </w:r>
      <w:r>
        <w:tab/>
      </w:r>
      <w:r>
        <w:tab/>
        <w:t>=</w:t>
      </w:r>
      <w:r>
        <w:tab/>
        <w:t>14 points</w:t>
      </w:r>
    </w:p>
    <w:p w:rsidR="009A0E72" w:rsidRDefault="00C60CCA">
      <w:pPr>
        <w:pBdr>
          <w:top w:val="nil"/>
          <w:left w:val="nil"/>
          <w:bottom w:val="nil"/>
          <w:right w:val="nil"/>
          <w:between w:val="nil"/>
        </w:pBdr>
      </w:pPr>
      <w:r>
        <w:tab/>
      </w:r>
      <w:r>
        <w:tab/>
      </w:r>
      <w:r>
        <w:tab/>
      </w:r>
      <w:r>
        <w:tab/>
        <w:t>Exam</w:t>
      </w:r>
      <w:r>
        <w:tab/>
      </w:r>
      <w:r>
        <w:tab/>
        <w:t xml:space="preserve"> </w:t>
      </w:r>
      <w:r>
        <w:tab/>
      </w:r>
      <w:r>
        <w:tab/>
      </w:r>
      <w:r>
        <w:tab/>
        <w:t>=</w:t>
      </w:r>
      <w:r>
        <w:tab/>
        <w:t>20 points</w:t>
      </w:r>
    </w:p>
    <w:p w:rsidR="009A0E72" w:rsidRDefault="009A0E72">
      <w:pPr>
        <w:pBdr>
          <w:top w:val="nil"/>
          <w:left w:val="nil"/>
          <w:bottom w:val="nil"/>
          <w:right w:val="nil"/>
          <w:between w:val="nil"/>
        </w:pBdr>
      </w:pPr>
    </w:p>
    <w:p w:rsidR="009A0E72" w:rsidRDefault="00C60CCA">
      <w:pPr>
        <w:pBdr>
          <w:top w:val="nil"/>
          <w:left w:val="nil"/>
          <w:bottom w:val="nil"/>
          <w:right w:val="nil"/>
          <w:between w:val="nil"/>
        </w:pBdr>
        <w:rPr>
          <w:b/>
          <w:color w:val="FFFFFF"/>
        </w:rPr>
      </w:pPr>
      <w:r>
        <w:tab/>
      </w:r>
      <w:r>
        <w:tab/>
      </w:r>
      <w:r>
        <w:tab/>
      </w:r>
      <w:r>
        <w:tab/>
      </w:r>
      <w:r>
        <w:tab/>
      </w:r>
      <w:r>
        <w:tab/>
      </w:r>
      <w:r>
        <w:tab/>
      </w:r>
      <w:r>
        <w:rPr>
          <w:b/>
        </w:rPr>
        <w:t xml:space="preserve">TOTAL </w:t>
      </w:r>
      <w:r>
        <w:rPr>
          <w:b/>
        </w:rPr>
        <w:tab/>
        <w:t xml:space="preserve">= </w:t>
      </w:r>
      <w:r>
        <w:rPr>
          <w:b/>
        </w:rPr>
        <w:tab/>
        <w:t>100 points</w:t>
      </w:r>
      <w:r>
        <w:rPr>
          <w:b/>
        </w:rPr>
        <w:tab/>
      </w:r>
      <w:r>
        <w:rPr>
          <w:b/>
        </w:rPr>
        <w:tab/>
      </w:r>
    </w:p>
    <w:p w:rsidR="009A0E72" w:rsidRDefault="00C60CCA">
      <w:pPr>
        <w:pBdr>
          <w:top w:val="nil"/>
          <w:left w:val="nil"/>
          <w:bottom w:val="nil"/>
          <w:right w:val="nil"/>
          <w:between w:val="nil"/>
        </w:pBdr>
        <w:rPr>
          <w:color w:val="FFFFFF"/>
        </w:rPr>
      </w:pPr>
      <w:r>
        <w:rPr>
          <w:color w:val="FFFFFF"/>
        </w:rPr>
        <w:t xml:space="preserve"> </w:t>
      </w:r>
    </w:p>
    <w:p w:rsidR="009A0E72" w:rsidRDefault="00C60CCA">
      <w:pPr>
        <w:pBdr>
          <w:top w:val="nil"/>
          <w:left w:val="nil"/>
          <w:bottom w:val="nil"/>
          <w:right w:val="nil"/>
          <w:between w:val="nil"/>
        </w:pBdr>
        <w:ind w:left="2880"/>
      </w:pPr>
      <w:r>
        <w:rPr>
          <w:i/>
        </w:rPr>
        <w:lastRenderedPageBreak/>
        <w:t xml:space="preserve">Incomplete Grade: </w:t>
      </w:r>
      <w:r>
        <w:t xml:space="preserve">An </w:t>
      </w:r>
      <w:r>
        <w:rPr>
          <w:i/>
        </w:rPr>
        <w:t>Incomplete</w:t>
      </w:r>
      <w:r>
        <w:t xml:space="preserve"> will not be issued.  Notify the instructor if you are no longer able to attend class.</w:t>
      </w:r>
    </w:p>
    <w:p w:rsidR="009A0E72" w:rsidRDefault="009A0E72">
      <w:pPr>
        <w:pBdr>
          <w:top w:val="nil"/>
          <w:left w:val="nil"/>
          <w:bottom w:val="nil"/>
          <w:right w:val="nil"/>
          <w:between w:val="nil"/>
        </w:pBdr>
      </w:pPr>
    </w:p>
    <w:p w:rsidR="009A0E72" w:rsidRDefault="00C60CCA">
      <w:pPr>
        <w:pBdr>
          <w:top w:val="nil"/>
          <w:left w:val="nil"/>
          <w:bottom w:val="nil"/>
          <w:right w:val="nil"/>
          <w:between w:val="nil"/>
        </w:pBdr>
        <w:ind w:left="2880"/>
      </w:pPr>
      <w:r>
        <w:rPr>
          <w:i/>
        </w:rPr>
        <w:t xml:space="preserve">Y Grade: </w:t>
      </w:r>
      <w:r>
        <w:t xml:space="preserve">If you miss more than 6 class session (including labs) you will not receive credit for the class (“Y” grade).  </w:t>
      </w:r>
    </w:p>
    <w:p w:rsidR="009A0E72" w:rsidRDefault="009A0E72">
      <w:pPr>
        <w:pBdr>
          <w:top w:val="nil"/>
          <w:left w:val="nil"/>
          <w:bottom w:val="nil"/>
          <w:right w:val="nil"/>
          <w:between w:val="nil"/>
        </w:pBdr>
      </w:pPr>
    </w:p>
    <w:p w:rsidR="009A0E72" w:rsidRDefault="00C60CCA">
      <w:pPr>
        <w:pBdr>
          <w:top w:val="nil"/>
          <w:left w:val="nil"/>
          <w:bottom w:val="nil"/>
          <w:right w:val="nil"/>
          <w:between w:val="nil"/>
        </w:pBdr>
        <w:ind w:left="2880"/>
      </w:pPr>
      <w:r>
        <w:rPr>
          <w:i/>
        </w:rPr>
        <w:t xml:space="preserve">Audit Status: </w:t>
      </w:r>
      <w:r>
        <w:t>Students may reques</w:t>
      </w:r>
      <w:r>
        <w:t xml:space="preserve">t </w:t>
      </w:r>
      <w:r>
        <w:rPr>
          <w:i/>
        </w:rPr>
        <w:t>Audit</w:t>
      </w:r>
      <w:r>
        <w:t xml:space="preserve"> status in place of a letter grade before the end of the second week.  </w:t>
      </w:r>
    </w:p>
    <w:p w:rsidR="009A0E72" w:rsidRDefault="009A0E72">
      <w:pPr>
        <w:pBdr>
          <w:top w:val="nil"/>
          <w:left w:val="nil"/>
          <w:bottom w:val="nil"/>
          <w:right w:val="nil"/>
          <w:between w:val="nil"/>
        </w:pBdr>
      </w:pPr>
    </w:p>
    <w:p w:rsidR="009A0E72" w:rsidRDefault="00C60CCA">
      <w:pPr>
        <w:pBdr>
          <w:top w:val="nil"/>
          <w:left w:val="nil"/>
          <w:bottom w:val="nil"/>
          <w:right w:val="nil"/>
          <w:between w:val="nil"/>
        </w:pBdr>
        <w:rPr>
          <w:b/>
        </w:rPr>
      </w:pPr>
      <w:r>
        <w:rPr>
          <w:b/>
        </w:rPr>
        <w:t>Quizzes 15% of your grade</w:t>
      </w:r>
    </w:p>
    <w:p w:rsidR="009A0E72" w:rsidRDefault="00C60CCA">
      <w:pPr>
        <w:pBdr>
          <w:top w:val="nil"/>
          <w:left w:val="nil"/>
          <w:bottom w:val="nil"/>
          <w:right w:val="nil"/>
          <w:between w:val="nil"/>
        </w:pBdr>
      </w:pPr>
      <w:r>
        <w:t xml:space="preserve">The quizzes will be based on lecture and reading materials.                       </w:t>
      </w:r>
    </w:p>
    <w:p w:rsidR="009A0E72" w:rsidRDefault="009A0E72">
      <w:pPr>
        <w:pBdr>
          <w:top w:val="nil"/>
          <w:left w:val="nil"/>
          <w:bottom w:val="nil"/>
          <w:right w:val="nil"/>
          <w:between w:val="nil"/>
        </w:pBdr>
      </w:pPr>
    </w:p>
    <w:p w:rsidR="009A0E72" w:rsidRDefault="00C60CCA">
      <w:pPr>
        <w:pBdr>
          <w:top w:val="nil"/>
          <w:left w:val="nil"/>
          <w:bottom w:val="nil"/>
          <w:right w:val="nil"/>
          <w:between w:val="nil"/>
        </w:pBdr>
        <w:rPr>
          <w:b/>
        </w:rPr>
      </w:pPr>
      <w:r>
        <w:rPr>
          <w:b/>
        </w:rPr>
        <w:t>Assignments</w:t>
      </w:r>
      <w:r>
        <w:rPr>
          <w:b/>
        </w:rPr>
        <w:tab/>
        <w:t>15% of your grade</w:t>
      </w:r>
    </w:p>
    <w:p w:rsidR="009A0E72" w:rsidRDefault="00C60CCA">
      <w:pPr>
        <w:pBdr>
          <w:top w:val="nil"/>
          <w:left w:val="nil"/>
          <w:bottom w:val="nil"/>
          <w:right w:val="nil"/>
          <w:between w:val="nil"/>
        </w:pBdr>
      </w:pPr>
      <w:r>
        <w:t>Assignments allow more time for deep</w:t>
      </w:r>
      <w:r>
        <w:t xml:space="preserve">er understanding and exploration of a subtopic within Greenhouse Management. Assignments will be posted online and/or given as handouts in class, one week before they are due. </w:t>
      </w:r>
    </w:p>
    <w:p w:rsidR="009A0E72" w:rsidRDefault="009A0E72">
      <w:pPr>
        <w:pBdr>
          <w:top w:val="nil"/>
          <w:left w:val="nil"/>
          <w:bottom w:val="nil"/>
          <w:right w:val="nil"/>
          <w:between w:val="nil"/>
        </w:pBdr>
      </w:pPr>
    </w:p>
    <w:p w:rsidR="009A0E72" w:rsidRDefault="00C60CCA">
      <w:pPr>
        <w:pBdr>
          <w:top w:val="nil"/>
          <w:left w:val="nil"/>
          <w:bottom w:val="nil"/>
          <w:right w:val="nil"/>
          <w:between w:val="nil"/>
        </w:pBdr>
      </w:pPr>
      <w:r>
        <w:rPr>
          <w:b/>
        </w:rPr>
        <w:t>Labs</w:t>
      </w:r>
      <w:r>
        <w:tab/>
      </w:r>
      <w:r>
        <w:rPr>
          <w:b/>
        </w:rPr>
        <w:t>36% of your grade</w:t>
      </w:r>
      <w:r>
        <w:rPr>
          <w:b/>
        </w:rPr>
        <w:tab/>
      </w:r>
      <w:r>
        <w:tab/>
      </w:r>
      <w:r>
        <w:tab/>
      </w:r>
    </w:p>
    <w:p w:rsidR="009A0E72" w:rsidRDefault="00C60CCA">
      <w:pPr>
        <w:pBdr>
          <w:top w:val="nil"/>
          <w:left w:val="nil"/>
          <w:bottom w:val="nil"/>
          <w:right w:val="nil"/>
          <w:between w:val="nil"/>
        </w:pBdr>
      </w:pPr>
      <w:r>
        <w:t>During lab we will grow and care for greenhouse plan</w:t>
      </w:r>
      <w:r>
        <w:t>ts. Lab grades will be based on attendance and effort. Worksheets done during lab will be collected to check for accurate completion. During field trips you will be graded for attending and contributing to the conversation.</w:t>
      </w:r>
    </w:p>
    <w:p w:rsidR="009A0E72" w:rsidRDefault="009A0E72">
      <w:pPr>
        <w:pBdr>
          <w:top w:val="nil"/>
          <w:left w:val="nil"/>
          <w:bottom w:val="nil"/>
          <w:right w:val="nil"/>
          <w:between w:val="nil"/>
        </w:pBdr>
      </w:pPr>
    </w:p>
    <w:p w:rsidR="009A0E72" w:rsidRDefault="00C60CCA">
      <w:pPr>
        <w:pBdr>
          <w:top w:val="nil"/>
          <w:left w:val="nil"/>
          <w:bottom w:val="nil"/>
          <w:right w:val="nil"/>
          <w:between w:val="nil"/>
        </w:pBdr>
        <w:ind w:left="2880" w:hanging="2880"/>
      </w:pPr>
      <w:r>
        <w:rPr>
          <w:b/>
        </w:rPr>
        <w:t>Individual Project   14% of your grade</w:t>
      </w:r>
      <w:r>
        <w:tab/>
      </w:r>
    </w:p>
    <w:p w:rsidR="009A0E72" w:rsidRDefault="00C60CCA">
      <w:pPr>
        <w:pBdr>
          <w:top w:val="nil"/>
          <w:left w:val="nil"/>
          <w:bottom w:val="nil"/>
          <w:right w:val="nil"/>
          <w:between w:val="nil"/>
        </w:pBdr>
        <w:ind w:left="2880" w:hanging="2880"/>
      </w:pPr>
      <w:r>
        <w:t>Each student will do a pre-approved individual project directly related to greenhouses.</w:t>
      </w:r>
    </w:p>
    <w:p w:rsidR="009A0E72" w:rsidRDefault="00C60CCA">
      <w:pPr>
        <w:pBdr>
          <w:top w:val="nil"/>
          <w:left w:val="nil"/>
          <w:bottom w:val="nil"/>
          <w:right w:val="nil"/>
          <w:between w:val="nil"/>
        </w:pBdr>
        <w:ind w:left="3600" w:hanging="2880"/>
      </w:pPr>
      <w:r>
        <w:t>Choose between:</w:t>
      </w:r>
    </w:p>
    <w:p w:rsidR="009A0E72" w:rsidRDefault="00C60CCA">
      <w:pPr>
        <w:pBdr>
          <w:top w:val="nil"/>
          <w:left w:val="nil"/>
          <w:bottom w:val="nil"/>
          <w:right w:val="nil"/>
          <w:between w:val="nil"/>
        </w:pBdr>
        <w:ind w:left="4320" w:hanging="2880"/>
      </w:pPr>
      <w:r>
        <w:t>Compare and contrast 3 greenhouses currently in production</w:t>
      </w:r>
    </w:p>
    <w:p w:rsidR="009A0E72" w:rsidRDefault="00C60CCA">
      <w:pPr>
        <w:pBdr>
          <w:top w:val="nil"/>
          <w:left w:val="nil"/>
          <w:bottom w:val="nil"/>
          <w:right w:val="nil"/>
          <w:between w:val="nil"/>
        </w:pBdr>
        <w:ind w:left="4320" w:hanging="2880"/>
      </w:pPr>
      <w:r>
        <w:t>or</w:t>
      </w:r>
    </w:p>
    <w:p w:rsidR="009A0E72" w:rsidRDefault="00C60CCA">
      <w:pPr>
        <w:pBdr>
          <w:top w:val="nil"/>
          <w:left w:val="nil"/>
          <w:bottom w:val="nil"/>
          <w:right w:val="nil"/>
          <w:between w:val="nil"/>
        </w:pBdr>
        <w:ind w:left="4320" w:hanging="2880"/>
      </w:pPr>
      <w:r>
        <w:t xml:space="preserve">Volunteer in a greenhouse for at least 15 hrs.  </w:t>
      </w:r>
    </w:p>
    <w:p w:rsidR="009A0E72" w:rsidRDefault="00C60CCA">
      <w:pPr>
        <w:pBdr>
          <w:top w:val="nil"/>
          <w:left w:val="nil"/>
          <w:bottom w:val="nil"/>
          <w:right w:val="nil"/>
          <w:between w:val="nil"/>
        </w:pBdr>
        <w:ind w:left="4320" w:hanging="2880"/>
      </w:pPr>
      <w:r>
        <w:t>o</w:t>
      </w:r>
      <w:r>
        <w:t>r</w:t>
      </w:r>
    </w:p>
    <w:p w:rsidR="009A0E72" w:rsidRDefault="00C60CCA">
      <w:pPr>
        <w:pBdr>
          <w:top w:val="nil"/>
          <w:left w:val="nil"/>
          <w:bottom w:val="nil"/>
          <w:right w:val="nil"/>
          <w:between w:val="nil"/>
        </w:pBdr>
        <w:ind w:left="1440"/>
      </w:pPr>
      <w:r>
        <w:t>Project OK’d by instructor</w:t>
      </w:r>
    </w:p>
    <w:p w:rsidR="009A0E72" w:rsidRDefault="009A0E72">
      <w:pPr>
        <w:pBdr>
          <w:top w:val="nil"/>
          <w:left w:val="nil"/>
          <w:bottom w:val="nil"/>
          <w:right w:val="nil"/>
          <w:between w:val="nil"/>
        </w:pBdr>
        <w:ind w:left="4320" w:hanging="2880"/>
      </w:pPr>
    </w:p>
    <w:p w:rsidR="009A0E72" w:rsidRDefault="009A0E72">
      <w:pPr>
        <w:pBdr>
          <w:top w:val="nil"/>
          <w:left w:val="nil"/>
          <w:bottom w:val="nil"/>
          <w:right w:val="nil"/>
          <w:between w:val="nil"/>
        </w:pBdr>
        <w:ind w:left="1440"/>
      </w:pPr>
    </w:p>
    <w:p w:rsidR="009A0E72" w:rsidRDefault="00C60CCA">
      <w:pPr>
        <w:pBdr>
          <w:top w:val="nil"/>
          <w:left w:val="nil"/>
          <w:bottom w:val="nil"/>
          <w:right w:val="nil"/>
          <w:between w:val="nil"/>
        </w:pBdr>
      </w:pPr>
      <w:r>
        <w:t>You will need to explicitly document the work you do and present this work at the end of the quarter, on a poster board or photo presentation to the entire class.  See ‘Individual project’ in Moodle for additional details.</w:t>
      </w:r>
    </w:p>
    <w:p w:rsidR="009A0E72" w:rsidRDefault="00C60CCA">
      <w:pPr>
        <w:pBdr>
          <w:top w:val="nil"/>
          <w:left w:val="nil"/>
          <w:bottom w:val="nil"/>
          <w:right w:val="nil"/>
          <w:between w:val="nil"/>
        </w:pBdr>
        <w:ind w:left="2880" w:hanging="2880"/>
      </w:pPr>
      <w:r>
        <w:tab/>
      </w:r>
    </w:p>
    <w:p w:rsidR="009A0E72" w:rsidRDefault="00C60CCA">
      <w:pPr>
        <w:pBdr>
          <w:top w:val="nil"/>
          <w:left w:val="nil"/>
          <w:bottom w:val="nil"/>
          <w:right w:val="nil"/>
          <w:between w:val="nil"/>
        </w:pBdr>
        <w:ind w:left="2880" w:hanging="2880"/>
      </w:pPr>
      <w:r>
        <w:t xml:space="preserve"> </w:t>
      </w:r>
    </w:p>
    <w:p w:rsidR="009A0E72" w:rsidRDefault="009A0E72">
      <w:pPr>
        <w:pBdr>
          <w:top w:val="nil"/>
          <w:left w:val="nil"/>
          <w:bottom w:val="nil"/>
          <w:right w:val="nil"/>
          <w:between w:val="nil"/>
        </w:pBdr>
        <w:ind w:left="2880" w:hanging="2880"/>
        <w:rPr>
          <w:b/>
          <w:highlight w:val="red"/>
        </w:rPr>
      </w:pPr>
    </w:p>
    <w:p w:rsidR="009A0E72" w:rsidRDefault="00C60CCA">
      <w:pPr>
        <w:pBdr>
          <w:top w:val="nil"/>
          <w:left w:val="nil"/>
          <w:bottom w:val="nil"/>
          <w:right w:val="nil"/>
          <w:between w:val="nil"/>
        </w:pBdr>
        <w:ind w:left="2880" w:hanging="2880"/>
      </w:pPr>
      <w:r>
        <w:rPr>
          <w:b/>
        </w:rPr>
        <w:t>Exam   20% of your grade</w:t>
      </w:r>
      <w:r>
        <w:tab/>
        <w:t xml:space="preserve">The exam will be comprehensive covering all material from the class; including lectures, labs, and readings. A study guide is provided in Moodle, week 10.  </w:t>
      </w:r>
    </w:p>
    <w:p w:rsidR="009A0E72" w:rsidRDefault="009A0E72">
      <w:pPr>
        <w:pBdr>
          <w:top w:val="nil"/>
          <w:left w:val="nil"/>
          <w:bottom w:val="nil"/>
          <w:right w:val="nil"/>
          <w:between w:val="nil"/>
        </w:pBdr>
        <w:ind w:left="2880" w:hanging="2880"/>
      </w:pPr>
    </w:p>
    <w:p w:rsidR="009A0E72" w:rsidRDefault="00C60CCA">
      <w:pPr>
        <w:pBdr>
          <w:top w:val="nil"/>
          <w:left w:val="nil"/>
          <w:bottom w:val="nil"/>
          <w:right w:val="nil"/>
          <w:between w:val="nil"/>
        </w:pBdr>
        <w:ind w:left="2880" w:hanging="2880"/>
      </w:pPr>
      <w:r>
        <w:rPr>
          <w:b/>
        </w:rPr>
        <w:t>Student Integrity:</w:t>
      </w:r>
      <w:r>
        <w:rPr>
          <w:b/>
        </w:rPr>
        <w:tab/>
      </w:r>
      <w:r>
        <w:t>All students are expected to take tests with integrity, not jeopardizing their own honesty nor that of other students. Students falsifying information or found cheating will automatically fail the class.</w:t>
      </w:r>
    </w:p>
    <w:p w:rsidR="009A0E72" w:rsidRDefault="00C60CCA">
      <w:pPr>
        <w:pBdr>
          <w:top w:val="nil"/>
          <w:left w:val="nil"/>
          <w:bottom w:val="nil"/>
          <w:right w:val="nil"/>
          <w:between w:val="nil"/>
        </w:pBdr>
        <w:ind w:left="2880" w:hanging="2880"/>
        <w:rPr>
          <w:b/>
          <w:color w:val="000000"/>
        </w:rPr>
      </w:pPr>
      <w:r>
        <w:rPr>
          <w:b/>
          <w:color w:val="000000"/>
        </w:rPr>
        <w:lastRenderedPageBreak/>
        <w:t>Disabilities Services</w:t>
      </w:r>
    </w:p>
    <w:p w:rsidR="009A0E72" w:rsidRDefault="009A0E72">
      <w:pPr>
        <w:pBdr>
          <w:top w:val="nil"/>
          <w:left w:val="nil"/>
          <w:bottom w:val="nil"/>
          <w:right w:val="nil"/>
          <w:between w:val="nil"/>
        </w:pBdr>
        <w:ind w:left="2880" w:hanging="2880"/>
        <w:jc w:val="center"/>
        <w:rPr>
          <w:color w:val="000000"/>
        </w:rPr>
      </w:pPr>
    </w:p>
    <w:p w:rsidR="009A0E72" w:rsidRDefault="00C60CCA">
      <w:pPr>
        <w:pBdr>
          <w:top w:val="nil"/>
          <w:left w:val="nil"/>
          <w:bottom w:val="nil"/>
          <w:right w:val="nil"/>
          <w:between w:val="nil"/>
        </w:pBdr>
        <w:ind w:firstLine="720"/>
        <w:rPr>
          <w:color w:val="000000"/>
        </w:rPr>
      </w:pPr>
      <w:r>
        <w:rPr>
          <w:color w:val="000000"/>
          <w:u w:val="single"/>
        </w:rPr>
        <w:t xml:space="preserve">***Meet with instructor during week one*** </w:t>
      </w:r>
      <w:r>
        <w:rPr>
          <w:color w:val="000000"/>
        </w:rPr>
        <w:t>If you have emergency medical information for your instructor, need special arrangements to evacuate campus, or have a documented disability, please meet with your instructor, by appointment, no later than the fir</w:t>
      </w:r>
      <w:r>
        <w:rPr>
          <w:color w:val="000000"/>
        </w:rPr>
        <w:t xml:space="preserve">st week of the term, to discuss your needs and present your ODS accommodation letter. If you have a documented disability that will impact you at college and you have yet to seek accommodations, contact the </w:t>
      </w:r>
      <w:r>
        <w:t>Center for Accessibility Resources (CFAR)</w:t>
      </w:r>
      <w:r>
        <w:rPr>
          <w:color w:val="000000"/>
        </w:rPr>
        <w:t xml:space="preserve"> for int</w:t>
      </w:r>
      <w:r>
        <w:rPr>
          <w:color w:val="000000"/>
        </w:rPr>
        <w:t xml:space="preserve">ake and to document your disability with LBCC. Only students who document a disability and present an accommodation letter to an instructor are entitled to academic accommodation.  </w:t>
      </w:r>
    </w:p>
    <w:p w:rsidR="009A0E72" w:rsidRDefault="00C60CCA">
      <w:pPr>
        <w:pBdr>
          <w:top w:val="nil"/>
          <w:left w:val="nil"/>
          <w:bottom w:val="nil"/>
          <w:right w:val="nil"/>
          <w:between w:val="nil"/>
        </w:pBdr>
        <w:ind w:firstLine="720"/>
        <w:rPr>
          <w:color w:val="000000"/>
        </w:rPr>
      </w:pPr>
      <w:r>
        <w:rPr>
          <w:color w:val="000000"/>
        </w:rPr>
        <w:t xml:space="preserve">Each term, when you register for classes and </w:t>
      </w:r>
      <w:r>
        <w:rPr>
          <w:color w:val="000000"/>
          <w:u w:val="single"/>
        </w:rPr>
        <w:t>at least 2-3 weeks prior to t</w:t>
      </w:r>
      <w:r>
        <w:rPr>
          <w:color w:val="000000"/>
          <w:u w:val="single"/>
        </w:rPr>
        <w:t>he start of a term</w:t>
      </w:r>
      <w:r>
        <w:rPr>
          <w:color w:val="000000"/>
        </w:rPr>
        <w:t xml:space="preserve">, submit your “Request for Accommodations” form to </w:t>
      </w:r>
      <w:r>
        <w:t>CFAR</w:t>
      </w:r>
      <w:r>
        <w:rPr>
          <w:color w:val="000000"/>
        </w:rPr>
        <w:t>. Week 1, pick up letters for your instructors and deliver in person to each instructor during office hours or by appointment. Instructors may need time to arrange your accommodations</w:t>
      </w:r>
      <w:r>
        <w:rPr>
          <w:color w:val="000000"/>
        </w:rPr>
        <w:t xml:space="preserve">. </w:t>
      </w:r>
      <w:r>
        <w:t>CFAR</w:t>
      </w:r>
      <w:r>
        <w:rPr>
          <w:color w:val="000000"/>
        </w:rPr>
        <w:t xml:space="preserve"> may be reached from any LBCC campus/center by email to  or by calling 917-4789. Letter pickup is available at each LBCC campus/center.” Additional instructional services, beyond classroom instruction and instructor consultations, are available for a</w:t>
      </w:r>
      <w:r>
        <w:rPr>
          <w:color w:val="000000"/>
        </w:rPr>
        <w:t>ll students at the Learning Center and The Support Lab at HO-114.</w:t>
      </w:r>
    </w:p>
    <w:p w:rsidR="009A0E72" w:rsidRDefault="009A0E72">
      <w:pPr>
        <w:pBdr>
          <w:top w:val="nil"/>
          <w:left w:val="nil"/>
          <w:bottom w:val="nil"/>
          <w:right w:val="nil"/>
          <w:between w:val="nil"/>
        </w:pBdr>
        <w:ind w:firstLine="720"/>
      </w:pPr>
    </w:p>
    <w:p w:rsidR="009A0E72" w:rsidRDefault="00C60CCA">
      <w:pPr>
        <w:pBdr>
          <w:top w:val="nil"/>
          <w:left w:val="nil"/>
          <w:bottom w:val="nil"/>
          <w:right w:val="nil"/>
          <w:between w:val="nil"/>
        </w:pBdr>
        <w:spacing w:after="120"/>
        <w:rPr>
          <w:b/>
        </w:rPr>
      </w:pPr>
      <w:r>
        <w:rPr>
          <w:b/>
        </w:rPr>
        <w:t>Classroom Guidelines</w:t>
      </w:r>
    </w:p>
    <w:p w:rsidR="009A0E72" w:rsidRDefault="00C60CCA">
      <w:pPr>
        <w:numPr>
          <w:ilvl w:val="0"/>
          <w:numId w:val="1"/>
        </w:numPr>
        <w:pBdr>
          <w:top w:val="nil"/>
          <w:left w:val="nil"/>
          <w:bottom w:val="nil"/>
          <w:right w:val="nil"/>
          <w:between w:val="nil"/>
        </w:pBdr>
        <w:spacing w:before="20"/>
        <w:ind w:left="360"/>
      </w:pPr>
      <w:r>
        <w:t xml:space="preserve">This is </w:t>
      </w:r>
      <w:r>
        <w:rPr>
          <w:u w:val="single"/>
        </w:rPr>
        <w:t>your course</w:t>
      </w:r>
      <w:r>
        <w:t xml:space="preserve">. You will learn the most if you actively participate in classroom discussions and share your experience and questions. At the same time, respect other students’ desire to learn while listening attentively and appreciating other points of view. </w:t>
      </w:r>
    </w:p>
    <w:p w:rsidR="009A0E72" w:rsidRDefault="00C60CCA">
      <w:pPr>
        <w:numPr>
          <w:ilvl w:val="0"/>
          <w:numId w:val="1"/>
        </w:numPr>
        <w:pBdr>
          <w:top w:val="nil"/>
          <w:left w:val="nil"/>
          <w:bottom w:val="nil"/>
          <w:right w:val="nil"/>
          <w:between w:val="nil"/>
        </w:pBdr>
        <w:spacing w:before="20"/>
        <w:ind w:left="360"/>
      </w:pPr>
      <w:r>
        <w:t xml:space="preserve">Learn the </w:t>
      </w:r>
      <w:r>
        <w:t>names of your classmates. Help one another (not during tests).</w:t>
      </w:r>
    </w:p>
    <w:p w:rsidR="009A0E72" w:rsidRDefault="00C60CCA">
      <w:pPr>
        <w:numPr>
          <w:ilvl w:val="0"/>
          <w:numId w:val="1"/>
        </w:numPr>
        <w:pBdr>
          <w:top w:val="nil"/>
          <w:left w:val="nil"/>
          <w:bottom w:val="nil"/>
          <w:right w:val="nil"/>
          <w:between w:val="nil"/>
        </w:pBdr>
        <w:spacing w:before="20"/>
        <w:ind w:left="360"/>
      </w:pPr>
      <w:r>
        <w:rPr>
          <w:u w:val="single"/>
        </w:rPr>
        <w:t>Turn off cell phones</w:t>
      </w:r>
      <w:r>
        <w:t xml:space="preserve"> before you enter the classroom</w:t>
      </w:r>
    </w:p>
    <w:p w:rsidR="009A0E72" w:rsidRDefault="00C60CCA">
      <w:pPr>
        <w:numPr>
          <w:ilvl w:val="0"/>
          <w:numId w:val="1"/>
        </w:numPr>
        <w:pBdr>
          <w:top w:val="nil"/>
          <w:left w:val="nil"/>
          <w:bottom w:val="nil"/>
          <w:right w:val="nil"/>
          <w:between w:val="nil"/>
        </w:pBdr>
        <w:spacing w:before="20"/>
        <w:ind w:left="360"/>
      </w:pPr>
      <w:r>
        <w:t xml:space="preserve">This is </w:t>
      </w:r>
      <w:r>
        <w:rPr>
          <w:u w:val="single"/>
        </w:rPr>
        <w:t>your classroom</w:t>
      </w:r>
      <w:r>
        <w:t>. Take responsibility for it by straightening up tables and chairs when you leave. Clean up the greenhouse after labs a</w:t>
      </w:r>
      <w:r>
        <w:t>nd put away equipment at the end of class. Pick up and remove litter.  There are recycle bins at the back of the greenhouse.</w:t>
      </w:r>
    </w:p>
    <w:p w:rsidR="009A0E72" w:rsidRDefault="00C60CCA">
      <w:pPr>
        <w:numPr>
          <w:ilvl w:val="0"/>
          <w:numId w:val="1"/>
        </w:numPr>
        <w:pBdr>
          <w:top w:val="nil"/>
          <w:left w:val="nil"/>
          <w:bottom w:val="nil"/>
          <w:right w:val="nil"/>
          <w:between w:val="nil"/>
        </w:pBdr>
        <w:spacing w:before="20"/>
        <w:ind w:left="360"/>
      </w:pPr>
      <w:r>
        <w:t>Arrive promptly before class begins. If late, enter quietly.</w:t>
      </w:r>
    </w:p>
    <w:p w:rsidR="009A0E72" w:rsidRDefault="00C60CCA">
      <w:pPr>
        <w:numPr>
          <w:ilvl w:val="0"/>
          <w:numId w:val="1"/>
        </w:numPr>
        <w:pBdr>
          <w:top w:val="nil"/>
          <w:left w:val="nil"/>
          <w:bottom w:val="nil"/>
          <w:right w:val="nil"/>
          <w:between w:val="nil"/>
        </w:pBdr>
        <w:spacing w:before="20"/>
        <w:ind w:left="360"/>
      </w:pPr>
      <w:r>
        <w:t>Know basic safety rules and report any accidents, injuries, or problem</w:t>
      </w:r>
      <w:r>
        <w:t xml:space="preserve">s immediately. </w:t>
      </w:r>
    </w:p>
    <w:p w:rsidR="009A0E72" w:rsidRDefault="00C60CCA">
      <w:pPr>
        <w:numPr>
          <w:ilvl w:val="0"/>
          <w:numId w:val="1"/>
        </w:numPr>
        <w:pBdr>
          <w:top w:val="nil"/>
          <w:left w:val="nil"/>
          <w:bottom w:val="nil"/>
          <w:right w:val="nil"/>
          <w:between w:val="nil"/>
        </w:pBdr>
        <w:spacing w:before="20"/>
        <w:ind w:left="360"/>
      </w:pPr>
      <w:r>
        <w:t xml:space="preserve">Minor children will not be allowed in the classroom or lab areas for safety reasons.  </w:t>
      </w:r>
    </w:p>
    <w:p w:rsidR="009A0E72" w:rsidRDefault="00C60CCA">
      <w:pPr>
        <w:numPr>
          <w:ilvl w:val="0"/>
          <w:numId w:val="1"/>
        </w:numPr>
        <w:pBdr>
          <w:top w:val="nil"/>
          <w:left w:val="nil"/>
          <w:bottom w:val="nil"/>
          <w:right w:val="nil"/>
          <w:between w:val="nil"/>
        </w:pBdr>
        <w:spacing w:before="20"/>
        <w:ind w:left="360"/>
      </w:pPr>
      <w:r>
        <w:t>Let faculty or staff know if you are experiencing academic difficulties. Assistance is available.  The LBCC Learning Center provides students with academ</w:t>
      </w:r>
      <w:r>
        <w:t xml:space="preserve">ic support and a comfortable place to study. For available services go to  </w:t>
      </w:r>
      <w:hyperlink r:id="rId8">
        <w:r>
          <w:rPr>
            <w:color w:val="000000"/>
            <w:u w:val="single"/>
          </w:rPr>
          <w:t>http://cf.linnbenton.edu/depts/lrc/</w:t>
        </w:r>
      </w:hyperlink>
      <w:r>
        <w:fldChar w:fldCharType="begin"/>
      </w:r>
      <w:r>
        <w:instrText xml:space="preserve"> HYPERLINK "http://cf.linnbenton.edu/depts/lrc/" </w:instrText>
      </w:r>
      <w:r>
        <w:fldChar w:fldCharType="separate"/>
      </w:r>
    </w:p>
    <w:p w:rsidR="009A0E72" w:rsidRDefault="00C60CCA">
      <w:pPr>
        <w:pBdr>
          <w:top w:val="nil"/>
          <w:left w:val="nil"/>
          <w:bottom w:val="nil"/>
          <w:right w:val="nil"/>
          <w:between w:val="nil"/>
        </w:pBdr>
        <w:rPr>
          <w:b/>
        </w:rPr>
      </w:pPr>
      <w:r>
        <w:fldChar w:fldCharType="end"/>
      </w:r>
      <w:r>
        <w:fldChar w:fldCharType="begin"/>
      </w:r>
      <w:r>
        <w:instrText xml:space="preserve"> HYPERLINK "http://cf.linnbenton.edu/d</w:instrText>
      </w:r>
      <w:r>
        <w:instrText xml:space="preserve">epts/lrc/" </w:instrText>
      </w:r>
      <w:r>
        <w:fldChar w:fldCharType="separate"/>
      </w:r>
    </w:p>
    <w:p w:rsidR="009A0E72" w:rsidRDefault="009A0E72">
      <w:pPr>
        <w:pBdr>
          <w:top w:val="nil"/>
          <w:left w:val="nil"/>
          <w:bottom w:val="nil"/>
          <w:right w:val="nil"/>
          <w:between w:val="nil"/>
        </w:pBdr>
        <w:rPr>
          <w:b/>
        </w:rPr>
      </w:pPr>
    </w:p>
    <w:p w:rsidR="009A0E72" w:rsidRDefault="00C60CCA">
      <w:pPr>
        <w:pBdr>
          <w:top w:val="nil"/>
          <w:left w:val="nil"/>
          <w:bottom w:val="nil"/>
          <w:right w:val="nil"/>
          <w:between w:val="nil"/>
        </w:pBdr>
        <w:jc w:val="center"/>
        <w:rPr>
          <w:b/>
          <w:sz w:val="28"/>
          <w:szCs w:val="28"/>
        </w:rPr>
      </w:pPr>
      <w:r>
        <w:br w:type="page"/>
      </w:r>
      <w:r>
        <w:lastRenderedPageBreak/>
        <w:fldChar w:fldCharType="end"/>
      </w:r>
      <w:r>
        <w:rPr>
          <w:b/>
          <w:sz w:val="28"/>
          <w:szCs w:val="28"/>
        </w:rPr>
        <w:t>Tentative Course Schedule</w:t>
      </w:r>
    </w:p>
    <w:p w:rsidR="009A0E72" w:rsidRDefault="009A0E72">
      <w:pPr>
        <w:pBdr>
          <w:top w:val="nil"/>
          <w:left w:val="nil"/>
          <w:bottom w:val="nil"/>
          <w:right w:val="nil"/>
          <w:between w:val="nil"/>
        </w:pBdr>
      </w:pPr>
    </w:p>
    <w:tbl>
      <w:tblPr>
        <w:tblStyle w:val="a"/>
        <w:tblW w:w="96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80"/>
        <w:gridCol w:w="2310"/>
        <w:gridCol w:w="2700"/>
        <w:gridCol w:w="3255"/>
      </w:tblGrid>
      <w:tr w:rsidR="009A0E72">
        <w:tc>
          <w:tcPr>
            <w:tcW w:w="138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jc w:val="center"/>
              <w:rPr>
                <w:b/>
              </w:rPr>
            </w:pPr>
            <w:r>
              <w:rPr>
                <w:b/>
              </w:rPr>
              <w:t>Week</w:t>
            </w:r>
          </w:p>
          <w:p w:rsidR="009A0E72" w:rsidRDefault="00C60CCA">
            <w:pPr>
              <w:pBdr>
                <w:top w:val="nil"/>
                <w:left w:val="nil"/>
                <w:bottom w:val="nil"/>
                <w:right w:val="nil"/>
                <w:between w:val="nil"/>
              </w:pBdr>
              <w:jc w:val="center"/>
              <w:rPr>
                <w:b/>
              </w:rPr>
            </w:pPr>
            <w:r>
              <w:rPr>
                <w:b/>
              </w:rPr>
              <w:t xml:space="preserve"> </w:t>
            </w:r>
          </w:p>
        </w:tc>
        <w:tc>
          <w:tcPr>
            <w:tcW w:w="231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rPr>
                <w:b/>
              </w:rPr>
            </w:pPr>
            <w:r>
              <w:rPr>
                <w:b/>
              </w:rPr>
              <w:t>Monday</w:t>
            </w:r>
          </w:p>
        </w:tc>
        <w:tc>
          <w:tcPr>
            <w:tcW w:w="270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rPr>
                <w:b/>
              </w:rPr>
            </w:pPr>
            <w:r>
              <w:rPr>
                <w:b/>
              </w:rPr>
              <w:t>Wednesday</w:t>
            </w:r>
          </w:p>
        </w:tc>
        <w:tc>
          <w:tcPr>
            <w:tcW w:w="3255"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rPr>
                <w:b/>
              </w:rPr>
            </w:pPr>
            <w:r>
              <w:rPr>
                <w:b/>
              </w:rPr>
              <w:t>Readings and Assignments</w:t>
            </w:r>
          </w:p>
        </w:tc>
      </w:tr>
      <w:tr w:rsidR="009A0E72">
        <w:trPr>
          <w:trHeight w:val="1360"/>
        </w:trPr>
        <w:tc>
          <w:tcPr>
            <w:tcW w:w="138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jc w:val="center"/>
            </w:pPr>
            <w:r>
              <w:t>1</w:t>
            </w:r>
          </w:p>
          <w:p w:rsidR="009A0E72" w:rsidRDefault="00C60CCA">
            <w:pPr>
              <w:pBdr>
                <w:top w:val="nil"/>
                <w:left w:val="nil"/>
                <w:bottom w:val="nil"/>
                <w:right w:val="nil"/>
                <w:between w:val="nil"/>
              </w:pBdr>
              <w:spacing w:before="120"/>
              <w:jc w:val="center"/>
            </w:pPr>
            <w:r>
              <w:t xml:space="preserve"> </w:t>
            </w:r>
          </w:p>
        </w:tc>
        <w:tc>
          <w:tcPr>
            <w:tcW w:w="231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rPr>
            </w:pPr>
            <w:r>
              <w:rPr>
                <w:b/>
                <w:sz w:val="22"/>
                <w:szCs w:val="22"/>
              </w:rPr>
              <w:t>Course Overview</w:t>
            </w:r>
          </w:p>
          <w:p w:rsidR="009A0E72" w:rsidRDefault="00C60CCA">
            <w:pPr>
              <w:pBdr>
                <w:top w:val="nil"/>
                <w:left w:val="nil"/>
                <w:bottom w:val="nil"/>
                <w:right w:val="nil"/>
                <w:between w:val="nil"/>
              </w:pBdr>
              <w:spacing w:before="120"/>
              <w:rPr>
                <w:b/>
                <w:sz w:val="22"/>
                <w:szCs w:val="22"/>
              </w:rPr>
            </w:pPr>
            <w:r>
              <w:rPr>
                <w:b/>
                <w:sz w:val="22"/>
                <w:szCs w:val="22"/>
              </w:rPr>
              <w:t>GH Industry Overview</w:t>
            </w:r>
          </w:p>
          <w:p w:rsidR="009A0E72" w:rsidRDefault="009A0E72">
            <w:pPr>
              <w:pBdr>
                <w:top w:val="nil"/>
                <w:left w:val="nil"/>
                <w:bottom w:val="nil"/>
                <w:right w:val="nil"/>
                <w:between w:val="nil"/>
              </w:pBdr>
              <w:spacing w:before="120"/>
              <w:rPr>
                <w:sz w:val="22"/>
                <w:szCs w:val="22"/>
              </w:rPr>
            </w:pPr>
          </w:p>
        </w:tc>
        <w:tc>
          <w:tcPr>
            <w:tcW w:w="270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sz w:val="22"/>
                <w:szCs w:val="22"/>
              </w:rPr>
            </w:pPr>
            <w:r>
              <w:rPr>
                <w:sz w:val="22"/>
                <w:szCs w:val="22"/>
              </w:rPr>
              <w:t>Greenhouse Tours</w:t>
            </w:r>
          </w:p>
          <w:p w:rsidR="009A0E72" w:rsidRDefault="00C60CCA">
            <w:pPr>
              <w:pBdr>
                <w:top w:val="nil"/>
                <w:left w:val="nil"/>
                <w:bottom w:val="nil"/>
                <w:right w:val="nil"/>
                <w:between w:val="nil"/>
              </w:pBdr>
              <w:spacing w:before="120"/>
              <w:rPr>
                <w:b/>
                <w:sz w:val="22"/>
                <w:szCs w:val="22"/>
              </w:rPr>
            </w:pPr>
            <w:r>
              <w:rPr>
                <w:b/>
                <w:sz w:val="22"/>
                <w:szCs w:val="22"/>
              </w:rPr>
              <w:t xml:space="preserve"> </w:t>
            </w:r>
          </w:p>
          <w:p w:rsidR="009A0E72" w:rsidRDefault="00C60CCA">
            <w:pPr>
              <w:pBdr>
                <w:top w:val="nil"/>
                <w:left w:val="nil"/>
                <w:bottom w:val="nil"/>
                <w:right w:val="nil"/>
                <w:between w:val="nil"/>
              </w:pBdr>
              <w:spacing w:before="120"/>
              <w:rPr>
                <w:b/>
                <w:sz w:val="22"/>
                <w:szCs w:val="22"/>
              </w:rPr>
            </w:pPr>
            <w:r>
              <w:rPr>
                <w:b/>
                <w:sz w:val="22"/>
                <w:szCs w:val="22"/>
              </w:rPr>
              <w:t xml:space="preserve">GH Industry </w:t>
            </w:r>
          </w:p>
          <w:p w:rsidR="009A0E72" w:rsidRDefault="00C60CCA">
            <w:pPr>
              <w:pBdr>
                <w:top w:val="nil"/>
                <w:left w:val="nil"/>
                <w:bottom w:val="nil"/>
                <w:right w:val="nil"/>
                <w:between w:val="nil"/>
              </w:pBdr>
              <w:spacing w:before="120"/>
              <w:rPr>
                <w:b/>
                <w:sz w:val="22"/>
                <w:szCs w:val="22"/>
              </w:rPr>
            </w:pPr>
            <w:r>
              <w:rPr>
                <w:b/>
                <w:sz w:val="22"/>
                <w:szCs w:val="22"/>
              </w:rPr>
              <w:t>Assignment 1, Due in class</w:t>
            </w:r>
          </w:p>
        </w:tc>
        <w:tc>
          <w:tcPr>
            <w:tcW w:w="3255" w:type="dxa"/>
            <w:shd w:val="clear" w:color="auto" w:fill="auto"/>
            <w:tcMar>
              <w:top w:w="0" w:type="dxa"/>
              <w:left w:w="115" w:type="dxa"/>
              <w:bottom w:w="0" w:type="dxa"/>
              <w:right w:w="115" w:type="dxa"/>
            </w:tcMar>
          </w:tcPr>
          <w:p w:rsidR="009A0E72" w:rsidRDefault="009A0E72">
            <w:pPr>
              <w:pBdr>
                <w:top w:val="nil"/>
                <w:left w:val="nil"/>
                <w:bottom w:val="nil"/>
                <w:right w:val="nil"/>
                <w:between w:val="nil"/>
              </w:pBdr>
              <w:rPr>
                <w:sz w:val="22"/>
                <w:szCs w:val="22"/>
              </w:rPr>
            </w:pPr>
          </w:p>
          <w:p w:rsidR="009A0E72" w:rsidRDefault="00C60CCA">
            <w:pPr>
              <w:pBdr>
                <w:top w:val="nil"/>
                <w:left w:val="nil"/>
                <w:bottom w:val="nil"/>
                <w:right w:val="nil"/>
                <w:between w:val="nil"/>
              </w:pBdr>
              <w:rPr>
                <w:sz w:val="22"/>
                <w:szCs w:val="22"/>
              </w:rPr>
            </w:pPr>
            <w:r>
              <w:rPr>
                <w:b/>
                <w:sz w:val="22"/>
                <w:szCs w:val="22"/>
              </w:rPr>
              <w:t>Assignment 1</w:t>
            </w:r>
            <w:r>
              <w:rPr>
                <w:sz w:val="22"/>
                <w:szCs w:val="22"/>
              </w:rPr>
              <w:t xml:space="preserve">  Observation Skills</w:t>
            </w:r>
          </w:p>
          <w:p w:rsidR="009A0E72" w:rsidRDefault="00C60CCA">
            <w:pPr>
              <w:pBdr>
                <w:top w:val="nil"/>
                <w:left w:val="nil"/>
                <w:bottom w:val="nil"/>
                <w:right w:val="nil"/>
                <w:between w:val="nil"/>
              </w:pBdr>
              <w:rPr>
                <w:b/>
                <w:sz w:val="22"/>
                <w:szCs w:val="22"/>
              </w:rPr>
            </w:pPr>
            <w:r>
              <w:rPr>
                <w:b/>
                <w:sz w:val="22"/>
                <w:szCs w:val="22"/>
              </w:rPr>
              <w:t>Assignment Due at the end of lab</w:t>
            </w:r>
          </w:p>
        </w:tc>
      </w:tr>
      <w:tr w:rsidR="009A0E72">
        <w:trPr>
          <w:trHeight w:val="4200"/>
        </w:trPr>
        <w:tc>
          <w:tcPr>
            <w:tcW w:w="138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jc w:val="center"/>
            </w:pPr>
            <w:r>
              <w:t>2</w:t>
            </w:r>
          </w:p>
        </w:tc>
        <w:tc>
          <w:tcPr>
            <w:tcW w:w="231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rPr>
            </w:pPr>
            <w:r>
              <w:rPr>
                <w:b/>
                <w:sz w:val="22"/>
                <w:szCs w:val="22"/>
              </w:rPr>
              <w:t>Structures and Materials Lecture</w:t>
            </w:r>
          </w:p>
          <w:p w:rsidR="009A0E72" w:rsidRDefault="009A0E72">
            <w:pPr>
              <w:pBdr>
                <w:top w:val="nil"/>
                <w:left w:val="nil"/>
                <w:bottom w:val="nil"/>
                <w:right w:val="nil"/>
                <w:between w:val="nil"/>
              </w:pBdr>
              <w:spacing w:before="120"/>
              <w:rPr>
                <w:sz w:val="22"/>
                <w:szCs w:val="22"/>
              </w:rPr>
            </w:pPr>
          </w:p>
          <w:p w:rsidR="009A0E72" w:rsidRDefault="00C60CCA">
            <w:pPr>
              <w:pBdr>
                <w:top w:val="nil"/>
                <w:left w:val="nil"/>
                <w:bottom w:val="nil"/>
                <w:right w:val="nil"/>
                <w:between w:val="nil"/>
              </w:pBdr>
              <w:spacing w:before="120"/>
              <w:rPr>
                <w:sz w:val="22"/>
                <w:szCs w:val="22"/>
              </w:rPr>
            </w:pPr>
            <w:r>
              <w:rPr>
                <w:sz w:val="22"/>
                <w:szCs w:val="22"/>
              </w:rPr>
              <w:t>Discuss Individual Project</w:t>
            </w:r>
          </w:p>
          <w:p w:rsidR="009A0E72" w:rsidRDefault="009A0E72">
            <w:pPr>
              <w:pBdr>
                <w:top w:val="nil"/>
                <w:left w:val="nil"/>
                <w:bottom w:val="nil"/>
                <w:right w:val="nil"/>
                <w:between w:val="nil"/>
              </w:pBdr>
              <w:spacing w:before="120"/>
              <w:rPr>
                <w:sz w:val="22"/>
                <w:szCs w:val="22"/>
              </w:rPr>
            </w:pPr>
          </w:p>
        </w:tc>
        <w:tc>
          <w:tcPr>
            <w:tcW w:w="270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rPr>
            </w:pPr>
            <w:r>
              <w:rPr>
                <w:b/>
                <w:sz w:val="22"/>
                <w:szCs w:val="22"/>
              </w:rPr>
              <w:t>Field Trip to OSU Greenhouses</w:t>
            </w:r>
          </w:p>
          <w:p w:rsidR="009A0E72" w:rsidRDefault="00C60CCA">
            <w:pPr>
              <w:pBdr>
                <w:top w:val="nil"/>
                <w:left w:val="nil"/>
                <w:bottom w:val="nil"/>
                <w:right w:val="nil"/>
                <w:between w:val="nil"/>
              </w:pBdr>
              <w:spacing w:before="120"/>
              <w:rPr>
                <w:b/>
                <w:sz w:val="22"/>
                <w:szCs w:val="22"/>
              </w:rPr>
            </w:pPr>
            <w:r>
              <w:rPr>
                <w:b/>
                <w:sz w:val="22"/>
                <w:szCs w:val="22"/>
              </w:rPr>
              <w:t>On Campus Way , near 35th St. and Campus Way</w:t>
            </w:r>
          </w:p>
          <w:p w:rsidR="009A0E72" w:rsidRDefault="00C60CCA">
            <w:pPr>
              <w:pBdr>
                <w:top w:val="nil"/>
                <w:left w:val="nil"/>
                <w:bottom w:val="nil"/>
                <w:right w:val="nil"/>
                <w:between w:val="nil"/>
              </w:pBdr>
              <w:spacing w:before="120"/>
              <w:rPr>
                <w:b/>
                <w:sz w:val="22"/>
                <w:szCs w:val="22"/>
              </w:rPr>
            </w:pPr>
            <w:r>
              <w:rPr>
                <w:b/>
                <w:sz w:val="22"/>
                <w:szCs w:val="22"/>
              </w:rPr>
              <w:t>Meet at 10:30 am</w:t>
            </w:r>
          </w:p>
          <w:p w:rsidR="009A0E72" w:rsidRDefault="00C60CCA">
            <w:pPr>
              <w:pBdr>
                <w:top w:val="nil"/>
                <w:left w:val="nil"/>
                <w:bottom w:val="nil"/>
                <w:right w:val="nil"/>
                <w:between w:val="nil"/>
              </w:pBdr>
              <w:spacing w:before="120"/>
              <w:rPr>
                <w:b/>
                <w:sz w:val="22"/>
                <w:szCs w:val="22"/>
              </w:rPr>
            </w:pPr>
            <w:r>
              <w:rPr>
                <w:b/>
                <w:sz w:val="22"/>
                <w:szCs w:val="22"/>
              </w:rPr>
              <w:t>West Greenhouses, parking on site about 100 yds east of 35th St. on Campus Way</w:t>
            </w:r>
          </w:p>
        </w:tc>
        <w:tc>
          <w:tcPr>
            <w:tcW w:w="3255"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pPr>
            <w:hyperlink r:id="rId9">
              <w:r>
                <w:rPr>
                  <w:color w:val="0000FF"/>
                  <w:u w:val="single"/>
                </w:rPr>
                <w:t>http://aggie-horticulture.tamu.edu/ornamental/greenhouse-management</w:t>
              </w:r>
              <w:r>
                <w:rPr>
                  <w:color w:val="0000FF"/>
                  <w:u w:val="single"/>
                </w:rPr>
                <w:t>/greenhouse-structures/</w:t>
              </w:r>
            </w:hyperlink>
            <w:r>
              <w:t xml:space="preserve"> </w:t>
            </w:r>
          </w:p>
          <w:p w:rsidR="009A0E72" w:rsidRDefault="009A0E72">
            <w:pPr>
              <w:pBdr>
                <w:top w:val="nil"/>
                <w:left w:val="nil"/>
                <w:bottom w:val="nil"/>
                <w:right w:val="nil"/>
                <w:between w:val="nil"/>
              </w:pBdr>
            </w:pPr>
          </w:p>
          <w:p w:rsidR="009A0E72" w:rsidRDefault="009A0E72">
            <w:pPr>
              <w:pBdr>
                <w:top w:val="nil"/>
                <w:left w:val="nil"/>
                <w:bottom w:val="nil"/>
                <w:right w:val="nil"/>
                <w:between w:val="nil"/>
              </w:pBdr>
            </w:pPr>
          </w:p>
          <w:p w:rsidR="009A0E72" w:rsidRDefault="009A0E72">
            <w:pPr>
              <w:pBdr>
                <w:top w:val="nil"/>
                <w:left w:val="nil"/>
                <w:bottom w:val="nil"/>
                <w:right w:val="nil"/>
                <w:between w:val="nil"/>
              </w:pBdr>
              <w:spacing w:before="120"/>
              <w:rPr>
                <w:sz w:val="22"/>
                <w:szCs w:val="22"/>
              </w:rPr>
            </w:pPr>
          </w:p>
          <w:p w:rsidR="009A0E72" w:rsidRDefault="00C60CCA">
            <w:pPr>
              <w:pBdr>
                <w:top w:val="nil"/>
                <w:left w:val="nil"/>
                <w:bottom w:val="nil"/>
                <w:right w:val="nil"/>
                <w:between w:val="nil"/>
              </w:pBdr>
              <w:spacing w:before="120"/>
              <w:rPr>
                <w:sz w:val="22"/>
                <w:szCs w:val="22"/>
                <w:u w:val="single"/>
              </w:rPr>
            </w:pPr>
            <w:r>
              <w:rPr>
                <w:sz w:val="22"/>
                <w:szCs w:val="22"/>
              </w:rPr>
              <w:t>Extra:</w:t>
            </w:r>
            <w:r>
              <w:rPr>
                <w:sz w:val="22"/>
                <w:szCs w:val="22"/>
                <w:u w:val="single"/>
              </w:rPr>
              <w:t xml:space="preserve"> </w:t>
            </w:r>
          </w:p>
          <w:p w:rsidR="009A0E72" w:rsidRDefault="00C60CCA">
            <w:pPr>
              <w:pBdr>
                <w:top w:val="nil"/>
                <w:left w:val="nil"/>
                <w:bottom w:val="nil"/>
                <w:right w:val="nil"/>
                <w:between w:val="nil"/>
              </w:pBdr>
              <w:spacing w:before="120"/>
              <w:rPr>
                <w:sz w:val="22"/>
                <w:szCs w:val="22"/>
                <w:u w:val="single"/>
              </w:rPr>
            </w:pPr>
            <w:hyperlink r:id="rId10">
              <w:r>
                <w:rPr>
                  <w:color w:val="0000FF"/>
                  <w:sz w:val="22"/>
                  <w:szCs w:val="22"/>
                  <w:u w:val="single"/>
                </w:rPr>
                <w:t>http://www.wvu.edu/~agexten/hortcult/greenhou/building.htm</w:t>
              </w:r>
            </w:hyperlink>
            <w:r>
              <w:rPr>
                <w:sz w:val="22"/>
                <w:szCs w:val="22"/>
                <w:u w:val="single"/>
              </w:rPr>
              <w:t xml:space="preserve"> </w:t>
            </w:r>
          </w:p>
          <w:p w:rsidR="009A0E72" w:rsidRDefault="009A0E72">
            <w:pPr>
              <w:pBdr>
                <w:top w:val="nil"/>
                <w:left w:val="nil"/>
                <w:bottom w:val="nil"/>
                <w:right w:val="nil"/>
                <w:between w:val="nil"/>
              </w:pBdr>
              <w:spacing w:before="120"/>
              <w:rPr>
                <w:sz w:val="22"/>
                <w:szCs w:val="22"/>
                <w:u w:val="single"/>
              </w:rPr>
            </w:pPr>
          </w:p>
          <w:p w:rsidR="009A0E72" w:rsidRDefault="00C60CCA">
            <w:pPr>
              <w:pBdr>
                <w:top w:val="nil"/>
                <w:left w:val="nil"/>
                <w:bottom w:val="nil"/>
                <w:right w:val="nil"/>
                <w:between w:val="nil"/>
              </w:pBdr>
              <w:spacing w:before="120"/>
              <w:rPr>
                <w:sz w:val="22"/>
                <w:szCs w:val="22"/>
                <w:u w:val="single"/>
              </w:rPr>
            </w:pPr>
            <w:hyperlink r:id="rId11">
              <w:r>
                <w:rPr>
                  <w:color w:val="0000FF"/>
                  <w:sz w:val="22"/>
                  <w:szCs w:val="22"/>
                  <w:u w:val="single"/>
                </w:rPr>
                <w:t>http://msue.anr.msu.edu/news/analyzing_and_improving_your_farms_air_drainage</w:t>
              </w:r>
            </w:hyperlink>
            <w:r>
              <w:rPr>
                <w:sz w:val="22"/>
                <w:szCs w:val="22"/>
                <w:u w:val="single"/>
              </w:rPr>
              <w:t xml:space="preserve"> </w:t>
            </w:r>
          </w:p>
          <w:p w:rsidR="009A0E72" w:rsidRDefault="009A0E72">
            <w:pPr>
              <w:pBdr>
                <w:top w:val="nil"/>
                <w:left w:val="nil"/>
                <w:bottom w:val="nil"/>
                <w:right w:val="nil"/>
                <w:between w:val="nil"/>
              </w:pBdr>
              <w:spacing w:before="120"/>
              <w:rPr>
                <w:sz w:val="22"/>
                <w:szCs w:val="22"/>
                <w:u w:val="single"/>
              </w:rPr>
            </w:pPr>
          </w:p>
        </w:tc>
      </w:tr>
      <w:tr w:rsidR="009A0E72">
        <w:trPr>
          <w:trHeight w:val="800"/>
        </w:trPr>
        <w:tc>
          <w:tcPr>
            <w:tcW w:w="138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pPr>
            <w:r>
              <w:t xml:space="preserve">       3</w:t>
            </w:r>
          </w:p>
          <w:p w:rsidR="009A0E72" w:rsidRDefault="00C60CCA">
            <w:pPr>
              <w:pBdr>
                <w:top w:val="nil"/>
                <w:left w:val="nil"/>
                <w:bottom w:val="nil"/>
                <w:right w:val="nil"/>
                <w:between w:val="nil"/>
              </w:pBdr>
              <w:spacing w:before="120"/>
              <w:jc w:val="center"/>
            </w:pPr>
            <w:r>
              <w:t xml:space="preserve"> </w:t>
            </w:r>
          </w:p>
          <w:p w:rsidR="009A0E72" w:rsidRDefault="009A0E72">
            <w:pPr>
              <w:pBdr>
                <w:top w:val="nil"/>
                <w:left w:val="nil"/>
                <w:bottom w:val="nil"/>
                <w:right w:val="nil"/>
                <w:between w:val="nil"/>
              </w:pBdr>
              <w:spacing w:before="120"/>
              <w:jc w:val="center"/>
            </w:pPr>
          </w:p>
          <w:p w:rsidR="009A0E72" w:rsidRDefault="009A0E72">
            <w:pPr>
              <w:pBdr>
                <w:top w:val="nil"/>
                <w:left w:val="nil"/>
                <w:bottom w:val="nil"/>
                <w:right w:val="nil"/>
                <w:between w:val="nil"/>
              </w:pBdr>
              <w:spacing w:before="120"/>
              <w:jc w:val="center"/>
            </w:pPr>
          </w:p>
        </w:tc>
        <w:tc>
          <w:tcPr>
            <w:tcW w:w="231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rPr>
            </w:pPr>
            <w:r>
              <w:rPr>
                <w:b/>
                <w:sz w:val="22"/>
                <w:szCs w:val="22"/>
              </w:rPr>
              <w:t>Quiz 1</w:t>
            </w:r>
          </w:p>
          <w:p w:rsidR="009A0E72" w:rsidRDefault="00C60CCA">
            <w:pPr>
              <w:pBdr>
                <w:top w:val="nil"/>
                <w:left w:val="nil"/>
                <w:bottom w:val="nil"/>
                <w:right w:val="nil"/>
                <w:between w:val="nil"/>
              </w:pBdr>
              <w:spacing w:before="120"/>
              <w:rPr>
                <w:b/>
                <w:sz w:val="22"/>
                <w:szCs w:val="22"/>
              </w:rPr>
            </w:pPr>
            <w:r>
              <w:rPr>
                <w:b/>
                <w:sz w:val="22"/>
                <w:szCs w:val="22"/>
              </w:rPr>
              <w:t>Media and Containers Lecture</w:t>
            </w:r>
          </w:p>
        </w:tc>
        <w:tc>
          <w:tcPr>
            <w:tcW w:w="270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after="200" w:line="276" w:lineRule="auto"/>
              <w:rPr>
                <w:b/>
                <w:sz w:val="22"/>
                <w:szCs w:val="22"/>
              </w:rPr>
            </w:pPr>
            <w:r>
              <w:rPr>
                <w:b/>
                <w:sz w:val="22"/>
                <w:szCs w:val="22"/>
              </w:rPr>
              <w:t>Making Sowing Mix</w:t>
            </w:r>
          </w:p>
          <w:p w:rsidR="009A0E72" w:rsidRDefault="00C60CCA">
            <w:pPr>
              <w:pBdr>
                <w:top w:val="nil"/>
                <w:left w:val="nil"/>
                <w:bottom w:val="nil"/>
                <w:right w:val="nil"/>
                <w:between w:val="nil"/>
              </w:pBdr>
              <w:spacing w:after="200" w:line="276" w:lineRule="auto"/>
              <w:rPr>
                <w:b/>
                <w:sz w:val="22"/>
                <w:szCs w:val="22"/>
              </w:rPr>
            </w:pPr>
            <w:r>
              <w:rPr>
                <w:b/>
                <w:sz w:val="22"/>
                <w:szCs w:val="22"/>
              </w:rPr>
              <w:t>Plant Sale plant care</w:t>
            </w:r>
          </w:p>
          <w:p w:rsidR="009A0E72" w:rsidRDefault="009A0E72">
            <w:pPr>
              <w:pBdr>
                <w:top w:val="nil"/>
                <w:left w:val="nil"/>
                <w:bottom w:val="nil"/>
                <w:right w:val="nil"/>
                <w:between w:val="nil"/>
              </w:pBdr>
              <w:spacing w:after="200" w:line="276" w:lineRule="auto"/>
              <w:rPr>
                <w:b/>
                <w:sz w:val="22"/>
                <w:szCs w:val="22"/>
              </w:rPr>
            </w:pPr>
          </w:p>
        </w:tc>
        <w:tc>
          <w:tcPr>
            <w:tcW w:w="3255"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sz w:val="22"/>
                <w:szCs w:val="22"/>
                <w:u w:val="single"/>
              </w:rPr>
            </w:pPr>
            <w:hyperlink r:id="rId12">
              <w:r>
                <w:rPr>
                  <w:color w:val="0000FF"/>
                  <w:sz w:val="22"/>
                  <w:szCs w:val="22"/>
                  <w:u w:val="single"/>
                </w:rPr>
                <w:t>http://www.uaex.edu/Other_Areas/publications/PDF/FSA-6098.pdf</w:t>
              </w:r>
            </w:hyperlink>
            <w:r>
              <w:rPr>
                <w:sz w:val="22"/>
                <w:szCs w:val="22"/>
                <w:u w:val="single"/>
              </w:rPr>
              <w:t xml:space="preserve"> </w:t>
            </w:r>
          </w:p>
          <w:p w:rsidR="009A0E72" w:rsidRDefault="00C60CCA">
            <w:pPr>
              <w:pBdr>
                <w:top w:val="nil"/>
                <w:left w:val="nil"/>
                <w:bottom w:val="nil"/>
                <w:right w:val="nil"/>
                <w:between w:val="nil"/>
              </w:pBdr>
              <w:spacing w:before="120"/>
              <w:rPr>
                <w:sz w:val="22"/>
                <w:szCs w:val="22"/>
              </w:rPr>
            </w:pPr>
            <w:hyperlink r:id="rId13">
              <w:r>
                <w:rPr>
                  <w:color w:val="0000FF"/>
                  <w:sz w:val="22"/>
                  <w:szCs w:val="22"/>
                  <w:u w:val="single"/>
                </w:rPr>
                <w:t>https://attra.ncat.org/attra-pub/viewhtml.p</w:t>
              </w:r>
              <w:r>
                <w:rPr>
                  <w:color w:val="0000FF"/>
                  <w:sz w:val="22"/>
                  <w:szCs w:val="22"/>
                  <w:u w:val="single"/>
                </w:rPr>
                <w:t>hp?id=47</w:t>
              </w:r>
            </w:hyperlink>
            <w:r>
              <w:rPr>
                <w:sz w:val="22"/>
                <w:szCs w:val="22"/>
              </w:rPr>
              <w:t xml:space="preserve"> </w:t>
            </w:r>
          </w:p>
          <w:p w:rsidR="009A0E72" w:rsidRDefault="00C60CCA">
            <w:pPr>
              <w:pBdr>
                <w:top w:val="nil"/>
                <w:left w:val="nil"/>
                <w:bottom w:val="nil"/>
                <w:right w:val="nil"/>
                <w:between w:val="nil"/>
              </w:pBdr>
              <w:spacing w:before="120"/>
              <w:rPr>
                <w:sz w:val="22"/>
                <w:szCs w:val="22"/>
              </w:rPr>
            </w:pPr>
            <w:r>
              <w:rPr>
                <w:b/>
                <w:sz w:val="22"/>
                <w:szCs w:val="22"/>
                <w:u w:val="single"/>
              </w:rPr>
              <w:t xml:space="preserve"> </w:t>
            </w:r>
            <w:hyperlink r:id="rId14">
              <w:r>
                <w:rPr>
                  <w:color w:val="1155CC"/>
                  <w:sz w:val="22"/>
                  <w:szCs w:val="22"/>
                  <w:u w:val="single"/>
                </w:rPr>
                <w:t xml:space="preserve">ATTRA - Plug and Transplants for Organics </w:t>
              </w:r>
            </w:hyperlink>
          </w:p>
        </w:tc>
      </w:tr>
      <w:tr w:rsidR="009A0E72">
        <w:trPr>
          <w:trHeight w:val="1940"/>
        </w:trPr>
        <w:tc>
          <w:tcPr>
            <w:tcW w:w="138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jc w:val="center"/>
            </w:pPr>
            <w:r>
              <w:t>4</w:t>
            </w:r>
          </w:p>
          <w:p w:rsidR="009A0E72" w:rsidRDefault="00C60CCA">
            <w:pPr>
              <w:pBdr>
                <w:top w:val="nil"/>
                <w:left w:val="nil"/>
                <w:bottom w:val="nil"/>
                <w:right w:val="nil"/>
                <w:between w:val="nil"/>
              </w:pBdr>
              <w:spacing w:before="120"/>
              <w:jc w:val="center"/>
            </w:pPr>
            <w:r>
              <w:t xml:space="preserve"> </w:t>
            </w:r>
          </w:p>
        </w:tc>
        <w:tc>
          <w:tcPr>
            <w:tcW w:w="231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rPr>
            </w:pPr>
            <w:r>
              <w:rPr>
                <w:b/>
                <w:sz w:val="22"/>
                <w:szCs w:val="22"/>
              </w:rPr>
              <w:t xml:space="preserve">Light </w:t>
            </w:r>
            <w:r>
              <w:rPr>
                <w:b/>
                <w:sz w:val="22"/>
                <w:szCs w:val="22"/>
              </w:rPr>
              <w:t>Lecture</w:t>
            </w:r>
          </w:p>
          <w:p w:rsidR="009A0E72" w:rsidRDefault="009A0E72">
            <w:pPr>
              <w:pBdr>
                <w:top w:val="nil"/>
                <w:left w:val="nil"/>
                <w:bottom w:val="nil"/>
                <w:right w:val="nil"/>
                <w:between w:val="nil"/>
              </w:pBdr>
              <w:spacing w:before="120"/>
              <w:rPr>
                <w:sz w:val="22"/>
                <w:szCs w:val="22"/>
              </w:rPr>
            </w:pPr>
          </w:p>
          <w:p w:rsidR="009A0E72" w:rsidRDefault="00C60CCA">
            <w:pPr>
              <w:pBdr>
                <w:top w:val="nil"/>
                <w:left w:val="nil"/>
                <w:bottom w:val="nil"/>
                <w:right w:val="nil"/>
                <w:between w:val="nil"/>
              </w:pBdr>
              <w:spacing w:before="120"/>
              <w:rPr>
                <w:b/>
                <w:sz w:val="22"/>
                <w:szCs w:val="22"/>
              </w:rPr>
            </w:pPr>
            <w:r>
              <w:rPr>
                <w:b/>
                <w:sz w:val="22"/>
                <w:szCs w:val="22"/>
              </w:rPr>
              <w:t>Hand out: Assignment 2</w:t>
            </w:r>
          </w:p>
        </w:tc>
        <w:tc>
          <w:tcPr>
            <w:tcW w:w="270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rPr>
            </w:pPr>
            <w:r>
              <w:rPr>
                <w:sz w:val="22"/>
                <w:szCs w:val="22"/>
              </w:rPr>
              <w:t xml:space="preserve"> </w:t>
            </w:r>
            <w:r>
              <w:rPr>
                <w:b/>
                <w:sz w:val="22"/>
                <w:szCs w:val="22"/>
              </w:rPr>
              <w:t>Plant Sale plant care</w:t>
            </w:r>
          </w:p>
          <w:p w:rsidR="009A0E72" w:rsidRDefault="009A0E72">
            <w:pPr>
              <w:pBdr>
                <w:top w:val="nil"/>
                <w:left w:val="nil"/>
                <w:bottom w:val="nil"/>
                <w:right w:val="nil"/>
                <w:between w:val="nil"/>
              </w:pBdr>
              <w:spacing w:before="120"/>
              <w:rPr>
                <w:sz w:val="22"/>
                <w:szCs w:val="22"/>
              </w:rPr>
            </w:pPr>
          </w:p>
          <w:p w:rsidR="009A0E72" w:rsidRDefault="00C60CCA">
            <w:pPr>
              <w:pBdr>
                <w:top w:val="nil"/>
                <w:left w:val="nil"/>
                <w:bottom w:val="nil"/>
                <w:right w:val="nil"/>
                <w:between w:val="nil"/>
              </w:pBdr>
              <w:spacing w:before="120"/>
              <w:rPr>
                <w:sz w:val="22"/>
                <w:szCs w:val="22"/>
              </w:rPr>
            </w:pPr>
            <w:r>
              <w:rPr>
                <w:sz w:val="22"/>
                <w:szCs w:val="22"/>
              </w:rPr>
              <w:t>Controlling Photoperiod;</w:t>
            </w:r>
          </w:p>
          <w:p w:rsidR="009A0E72" w:rsidRDefault="00C60CCA">
            <w:pPr>
              <w:pBdr>
                <w:top w:val="nil"/>
                <w:left w:val="nil"/>
                <w:bottom w:val="nil"/>
                <w:right w:val="nil"/>
                <w:between w:val="nil"/>
              </w:pBdr>
              <w:spacing w:before="120"/>
              <w:rPr>
                <w:sz w:val="22"/>
                <w:szCs w:val="22"/>
              </w:rPr>
            </w:pPr>
            <w:r>
              <w:rPr>
                <w:sz w:val="22"/>
                <w:szCs w:val="22"/>
              </w:rPr>
              <w:t>Reading and Discussion</w:t>
            </w:r>
          </w:p>
          <w:p w:rsidR="009A0E72" w:rsidRDefault="00C60CCA">
            <w:pPr>
              <w:pBdr>
                <w:top w:val="nil"/>
                <w:left w:val="nil"/>
                <w:bottom w:val="nil"/>
                <w:right w:val="nil"/>
                <w:between w:val="nil"/>
              </w:pBdr>
              <w:spacing w:before="120"/>
              <w:rPr>
                <w:b/>
                <w:sz w:val="22"/>
                <w:szCs w:val="22"/>
              </w:rPr>
            </w:pPr>
            <w:r>
              <w:rPr>
                <w:b/>
                <w:sz w:val="22"/>
                <w:szCs w:val="22"/>
              </w:rPr>
              <w:t xml:space="preserve"> </w:t>
            </w:r>
          </w:p>
        </w:tc>
        <w:tc>
          <w:tcPr>
            <w:tcW w:w="3255"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sz w:val="22"/>
                <w:szCs w:val="22"/>
              </w:rPr>
            </w:pPr>
            <w:hyperlink r:id="rId15">
              <w:r>
                <w:rPr>
                  <w:color w:val="0000FF"/>
                  <w:sz w:val="22"/>
                  <w:szCs w:val="22"/>
                  <w:u w:val="single"/>
                </w:rPr>
                <w:t>http://www.greenhousegrower.com/article/21635/which-watering-method-is-best</w:t>
              </w:r>
            </w:hyperlink>
            <w:r>
              <w:rPr>
                <w:sz w:val="22"/>
                <w:szCs w:val="22"/>
              </w:rPr>
              <w:t xml:space="preserve"> </w:t>
            </w:r>
          </w:p>
          <w:p w:rsidR="009A0E72" w:rsidRDefault="00C60CCA">
            <w:pPr>
              <w:pBdr>
                <w:top w:val="nil"/>
                <w:left w:val="nil"/>
                <w:bottom w:val="nil"/>
                <w:right w:val="nil"/>
                <w:between w:val="nil"/>
              </w:pBdr>
              <w:spacing w:before="120"/>
              <w:rPr>
                <w:sz w:val="22"/>
                <w:szCs w:val="22"/>
              </w:rPr>
            </w:pPr>
            <w:r>
              <w:rPr>
                <w:sz w:val="22"/>
                <w:szCs w:val="22"/>
              </w:rPr>
              <w:t xml:space="preserve">Extra </w:t>
            </w:r>
          </w:p>
          <w:p w:rsidR="009A0E72" w:rsidRDefault="00C60CCA">
            <w:pPr>
              <w:pBdr>
                <w:top w:val="nil"/>
                <w:left w:val="nil"/>
                <w:bottom w:val="nil"/>
                <w:right w:val="nil"/>
                <w:between w:val="nil"/>
              </w:pBdr>
              <w:spacing w:before="120"/>
              <w:rPr>
                <w:sz w:val="22"/>
                <w:szCs w:val="22"/>
              </w:rPr>
            </w:pPr>
            <w:hyperlink r:id="rId16">
              <w:r>
                <w:rPr>
                  <w:color w:val="0000FF"/>
                  <w:sz w:val="22"/>
                  <w:szCs w:val="22"/>
                  <w:u w:val="single"/>
                </w:rPr>
                <w:t>http://www.ledsgrowinggreen</w:t>
              </w:r>
              <w:r>
                <w:rPr>
                  <w:color w:val="0000FF"/>
                  <w:sz w:val="22"/>
                  <w:szCs w:val="22"/>
                  <w:u w:val="single"/>
                </w:rPr>
                <w:t>.com/</w:t>
              </w:r>
            </w:hyperlink>
            <w:r>
              <w:rPr>
                <w:sz w:val="22"/>
                <w:szCs w:val="22"/>
              </w:rPr>
              <w:t xml:space="preserve"> </w:t>
            </w:r>
          </w:p>
        </w:tc>
      </w:tr>
      <w:tr w:rsidR="009A0E72">
        <w:trPr>
          <w:trHeight w:val="2060"/>
        </w:trPr>
        <w:tc>
          <w:tcPr>
            <w:tcW w:w="138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jc w:val="center"/>
            </w:pPr>
            <w:r>
              <w:lastRenderedPageBreak/>
              <w:t>5</w:t>
            </w:r>
          </w:p>
          <w:p w:rsidR="009A0E72" w:rsidRDefault="00C60CCA">
            <w:pPr>
              <w:pBdr>
                <w:top w:val="nil"/>
                <w:left w:val="nil"/>
                <w:bottom w:val="nil"/>
                <w:right w:val="nil"/>
                <w:between w:val="nil"/>
              </w:pBdr>
              <w:spacing w:before="120"/>
              <w:jc w:val="center"/>
            </w:pPr>
            <w:r>
              <w:t xml:space="preserve"> </w:t>
            </w:r>
          </w:p>
        </w:tc>
        <w:tc>
          <w:tcPr>
            <w:tcW w:w="231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rPr>
            </w:pPr>
            <w:r>
              <w:rPr>
                <w:b/>
                <w:sz w:val="22"/>
                <w:szCs w:val="22"/>
              </w:rPr>
              <w:t>Temperature Lecture</w:t>
            </w:r>
          </w:p>
          <w:p w:rsidR="009A0E72" w:rsidRDefault="00C60CCA">
            <w:pPr>
              <w:pBdr>
                <w:top w:val="nil"/>
                <w:left w:val="nil"/>
                <w:bottom w:val="nil"/>
                <w:right w:val="nil"/>
                <w:between w:val="nil"/>
              </w:pBdr>
              <w:spacing w:before="120"/>
              <w:rPr>
                <w:b/>
              </w:rPr>
            </w:pPr>
            <w:r>
              <w:rPr>
                <w:b/>
              </w:rPr>
              <w:t>Assignment 2 Due</w:t>
            </w:r>
          </w:p>
          <w:p w:rsidR="009A0E72" w:rsidRDefault="00C60CCA">
            <w:pPr>
              <w:pBdr>
                <w:top w:val="nil"/>
                <w:left w:val="nil"/>
                <w:bottom w:val="nil"/>
                <w:right w:val="nil"/>
                <w:between w:val="nil"/>
              </w:pBdr>
              <w:spacing w:before="120"/>
              <w:rPr>
                <w:b/>
              </w:rPr>
            </w:pPr>
            <w:r>
              <w:rPr>
                <w:b/>
              </w:rPr>
              <w:t>Handout Assignment 3</w:t>
            </w:r>
          </w:p>
          <w:p w:rsidR="009A0E72" w:rsidRDefault="009A0E72">
            <w:pPr>
              <w:pBdr>
                <w:top w:val="nil"/>
                <w:left w:val="nil"/>
                <w:bottom w:val="nil"/>
                <w:right w:val="nil"/>
                <w:between w:val="nil"/>
              </w:pBdr>
              <w:spacing w:before="120"/>
              <w:rPr>
                <w:sz w:val="22"/>
                <w:szCs w:val="22"/>
              </w:rPr>
            </w:pPr>
          </w:p>
          <w:p w:rsidR="009A0E72" w:rsidRDefault="00C60CCA">
            <w:pPr>
              <w:pBdr>
                <w:top w:val="nil"/>
                <w:left w:val="nil"/>
                <w:bottom w:val="nil"/>
                <w:right w:val="nil"/>
                <w:between w:val="nil"/>
              </w:pBdr>
              <w:spacing w:before="120"/>
              <w:rPr>
                <w:b/>
                <w:sz w:val="22"/>
                <w:szCs w:val="22"/>
              </w:rPr>
            </w:pPr>
            <w:r>
              <w:rPr>
                <w:b/>
                <w:sz w:val="22"/>
                <w:szCs w:val="22"/>
              </w:rPr>
              <w:t xml:space="preserve"> </w:t>
            </w:r>
          </w:p>
          <w:p w:rsidR="009A0E72" w:rsidRDefault="009A0E72">
            <w:pPr>
              <w:pBdr>
                <w:top w:val="nil"/>
                <w:left w:val="nil"/>
                <w:bottom w:val="nil"/>
                <w:right w:val="nil"/>
                <w:between w:val="nil"/>
              </w:pBdr>
              <w:spacing w:before="120"/>
              <w:rPr>
                <w:b/>
                <w:sz w:val="22"/>
                <w:szCs w:val="22"/>
              </w:rPr>
            </w:pPr>
          </w:p>
          <w:p w:rsidR="009A0E72" w:rsidRDefault="009A0E72">
            <w:pPr>
              <w:pBdr>
                <w:top w:val="nil"/>
                <w:left w:val="nil"/>
                <w:bottom w:val="nil"/>
                <w:right w:val="nil"/>
                <w:between w:val="nil"/>
              </w:pBdr>
              <w:spacing w:before="120"/>
              <w:rPr>
                <w:b/>
                <w:sz w:val="22"/>
                <w:szCs w:val="22"/>
              </w:rPr>
            </w:pPr>
          </w:p>
        </w:tc>
        <w:tc>
          <w:tcPr>
            <w:tcW w:w="270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rPr>
            </w:pPr>
            <w:r>
              <w:rPr>
                <w:b/>
                <w:sz w:val="22"/>
                <w:szCs w:val="22"/>
              </w:rPr>
              <w:t>Plant sale plant care</w:t>
            </w:r>
          </w:p>
          <w:p w:rsidR="009A0E72" w:rsidRDefault="009A0E72">
            <w:pPr>
              <w:pBdr>
                <w:top w:val="nil"/>
                <w:left w:val="nil"/>
                <w:bottom w:val="nil"/>
                <w:right w:val="nil"/>
                <w:between w:val="nil"/>
              </w:pBdr>
              <w:spacing w:before="120"/>
              <w:rPr>
                <w:b/>
                <w:sz w:val="22"/>
                <w:szCs w:val="22"/>
              </w:rPr>
            </w:pPr>
          </w:p>
          <w:p w:rsidR="009A0E72" w:rsidRDefault="009A0E72">
            <w:pPr>
              <w:pBdr>
                <w:top w:val="nil"/>
                <w:left w:val="nil"/>
                <w:bottom w:val="nil"/>
                <w:right w:val="nil"/>
                <w:between w:val="nil"/>
              </w:pBdr>
              <w:spacing w:before="120"/>
              <w:rPr>
                <w:b/>
                <w:sz w:val="22"/>
                <w:szCs w:val="22"/>
              </w:rPr>
            </w:pPr>
          </w:p>
        </w:tc>
        <w:tc>
          <w:tcPr>
            <w:tcW w:w="3255"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sz w:val="22"/>
                <w:szCs w:val="22"/>
              </w:rPr>
            </w:pPr>
            <w:hyperlink r:id="rId17">
              <w:r>
                <w:rPr>
                  <w:color w:val="0000FF"/>
                  <w:sz w:val="22"/>
                  <w:szCs w:val="22"/>
                  <w:u w:val="single"/>
                </w:rPr>
                <w:t>http://edis.ifas.ufl.edu/ae030</w:t>
              </w:r>
            </w:hyperlink>
            <w:r>
              <w:fldChar w:fldCharType="begin"/>
            </w:r>
            <w:r>
              <w:instrText xml:space="preserve"> HYPERLINK "http://edis.ifas.ufl.edu/ae030" </w:instrText>
            </w:r>
            <w:r>
              <w:fldChar w:fldCharType="separate"/>
            </w:r>
          </w:p>
          <w:p w:rsidR="009A0E72" w:rsidRDefault="00C60CCA">
            <w:pPr>
              <w:pBdr>
                <w:top w:val="nil"/>
                <w:left w:val="nil"/>
                <w:bottom w:val="nil"/>
                <w:right w:val="nil"/>
                <w:between w:val="nil"/>
              </w:pBdr>
              <w:spacing w:before="120"/>
              <w:rPr>
                <w:sz w:val="22"/>
                <w:szCs w:val="22"/>
              </w:rPr>
            </w:pPr>
            <w:r>
              <w:fldChar w:fldCharType="end"/>
            </w:r>
            <w:hyperlink r:id="rId18">
              <w:r>
                <w:rPr>
                  <w:color w:val="0000FF"/>
                  <w:sz w:val="22"/>
                  <w:szCs w:val="22"/>
                  <w:u w:val="single"/>
                </w:rPr>
                <w:t>https://attra.ncat.org/attra-pub/viewhtml.php?id=59</w:t>
              </w:r>
            </w:hyperlink>
            <w:r>
              <w:fldChar w:fldCharType="begin"/>
            </w:r>
            <w:r>
              <w:instrText xml:space="preserve"> HYPERLINK "https://attra.ncat.org/attra-pub/viewhtml.php?id=59" </w:instrText>
            </w:r>
            <w:r>
              <w:fldChar w:fldCharType="separate"/>
            </w:r>
          </w:p>
          <w:p w:rsidR="009A0E72" w:rsidRDefault="00C60CCA">
            <w:pPr>
              <w:pBdr>
                <w:top w:val="nil"/>
                <w:left w:val="nil"/>
                <w:bottom w:val="nil"/>
                <w:right w:val="nil"/>
                <w:between w:val="nil"/>
              </w:pBdr>
              <w:spacing w:before="120"/>
              <w:rPr>
                <w:sz w:val="22"/>
                <w:szCs w:val="22"/>
              </w:rPr>
            </w:pPr>
            <w:r>
              <w:fldChar w:fldCharType="end"/>
            </w:r>
            <w:hyperlink r:id="rId19">
              <w:r>
                <w:rPr>
                  <w:color w:val="1155CC"/>
                  <w:sz w:val="22"/>
                  <w:szCs w:val="22"/>
                  <w:u w:val="single"/>
                </w:rPr>
                <w:t>ATTRA – Compost Heated Greenhouses</w:t>
              </w:r>
            </w:hyperlink>
            <w:r>
              <w:rPr>
                <w:sz w:val="22"/>
                <w:szCs w:val="22"/>
              </w:rPr>
              <w:t xml:space="preserve"> </w:t>
            </w:r>
          </w:p>
          <w:p w:rsidR="009A0E72" w:rsidRDefault="00C60CCA">
            <w:pPr>
              <w:pBdr>
                <w:top w:val="nil"/>
                <w:left w:val="nil"/>
                <w:bottom w:val="nil"/>
                <w:right w:val="nil"/>
                <w:between w:val="nil"/>
              </w:pBdr>
              <w:spacing w:before="120"/>
              <w:rPr>
                <w:sz w:val="22"/>
                <w:szCs w:val="22"/>
              </w:rPr>
            </w:pPr>
            <w:r>
              <w:rPr>
                <w:b/>
                <w:sz w:val="22"/>
                <w:szCs w:val="22"/>
                <w:u w:val="single"/>
              </w:rPr>
              <w:t xml:space="preserve"> </w:t>
            </w:r>
          </w:p>
        </w:tc>
      </w:tr>
      <w:tr w:rsidR="009A0E72">
        <w:trPr>
          <w:trHeight w:val="3140"/>
        </w:trPr>
        <w:tc>
          <w:tcPr>
            <w:tcW w:w="1380" w:type="dxa"/>
            <w:shd w:val="clear" w:color="auto" w:fill="FFFFFF"/>
            <w:tcMar>
              <w:top w:w="0" w:type="dxa"/>
              <w:left w:w="115" w:type="dxa"/>
              <w:bottom w:w="0" w:type="dxa"/>
              <w:right w:w="115" w:type="dxa"/>
            </w:tcMar>
          </w:tcPr>
          <w:p w:rsidR="009A0E72" w:rsidRDefault="00C60CCA">
            <w:pPr>
              <w:pBdr>
                <w:top w:val="nil"/>
                <w:left w:val="nil"/>
                <w:bottom w:val="nil"/>
                <w:right w:val="nil"/>
                <w:between w:val="nil"/>
              </w:pBdr>
              <w:spacing w:before="120"/>
              <w:jc w:val="center"/>
            </w:pPr>
            <w:r>
              <w:t>6</w:t>
            </w:r>
          </w:p>
          <w:p w:rsidR="009A0E72" w:rsidRDefault="00C60CCA">
            <w:pPr>
              <w:pBdr>
                <w:top w:val="nil"/>
                <w:left w:val="nil"/>
                <w:bottom w:val="nil"/>
                <w:right w:val="nil"/>
                <w:between w:val="nil"/>
              </w:pBdr>
              <w:spacing w:before="120"/>
              <w:jc w:val="center"/>
            </w:pPr>
            <w:r>
              <w:t xml:space="preserve"> </w:t>
            </w:r>
          </w:p>
        </w:tc>
        <w:tc>
          <w:tcPr>
            <w:tcW w:w="2310" w:type="dxa"/>
            <w:shd w:val="clear" w:color="auto" w:fill="FFFFFF"/>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rPr>
            </w:pPr>
            <w:r>
              <w:rPr>
                <w:b/>
                <w:sz w:val="22"/>
                <w:szCs w:val="22"/>
              </w:rPr>
              <w:t xml:space="preserve"> Water Lecture</w:t>
            </w:r>
          </w:p>
          <w:p w:rsidR="009A0E72" w:rsidRDefault="00C60CCA">
            <w:pPr>
              <w:pBdr>
                <w:top w:val="nil"/>
                <w:left w:val="nil"/>
                <w:bottom w:val="nil"/>
                <w:right w:val="nil"/>
                <w:between w:val="nil"/>
              </w:pBdr>
              <w:spacing w:before="120"/>
              <w:rPr>
                <w:b/>
              </w:rPr>
            </w:pPr>
            <w:r>
              <w:rPr>
                <w:b/>
              </w:rPr>
              <w:t>Assignment 3 Due</w:t>
            </w:r>
          </w:p>
          <w:p w:rsidR="009A0E72" w:rsidRDefault="009A0E72">
            <w:pPr>
              <w:pBdr>
                <w:top w:val="nil"/>
                <w:left w:val="nil"/>
                <w:bottom w:val="nil"/>
                <w:right w:val="nil"/>
                <w:between w:val="nil"/>
              </w:pBdr>
              <w:spacing w:before="120"/>
              <w:rPr>
                <w:sz w:val="22"/>
                <w:szCs w:val="22"/>
              </w:rPr>
            </w:pPr>
          </w:p>
          <w:p w:rsidR="009A0E72" w:rsidRDefault="009A0E72">
            <w:pPr>
              <w:pBdr>
                <w:top w:val="nil"/>
                <w:left w:val="nil"/>
                <w:bottom w:val="nil"/>
                <w:right w:val="nil"/>
                <w:between w:val="nil"/>
              </w:pBdr>
              <w:spacing w:before="120"/>
              <w:rPr>
                <w:sz w:val="22"/>
                <w:szCs w:val="22"/>
              </w:rPr>
            </w:pPr>
          </w:p>
        </w:tc>
        <w:tc>
          <w:tcPr>
            <w:tcW w:w="2700" w:type="dxa"/>
            <w:shd w:val="clear" w:color="auto" w:fill="FFFFFF"/>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rPr>
            </w:pPr>
            <w:r>
              <w:rPr>
                <w:b/>
                <w:sz w:val="22"/>
                <w:szCs w:val="22"/>
              </w:rPr>
              <w:t>Plant Sale prep</w:t>
            </w:r>
          </w:p>
          <w:p w:rsidR="009A0E72" w:rsidRDefault="00C60CCA">
            <w:pPr>
              <w:pBdr>
                <w:top w:val="nil"/>
                <w:left w:val="nil"/>
                <w:bottom w:val="nil"/>
                <w:right w:val="nil"/>
                <w:between w:val="nil"/>
              </w:pBdr>
              <w:spacing w:before="120"/>
              <w:rPr>
                <w:b/>
                <w:sz w:val="22"/>
                <w:szCs w:val="22"/>
              </w:rPr>
            </w:pPr>
            <w:r>
              <w:rPr>
                <w:b/>
                <w:sz w:val="22"/>
                <w:szCs w:val="22"/>
              </w:rPr>
              <w:t>8am-11am</w:t>
            </w:r>
          </w:p>
          <w:p w:rsidR="009A0E72" w:rsidRDefault="00C60CCA">
            <w:pPr>
              <w:pBdr>
                <w:top w:val="nil"/>
                <w:left w:val="nil"/>
                <w:bottom w:val="nil"/>
                <w:right w:val="nil"/>
                <w:between w:val="nil"/>
              </w:pBdr>
              <w:spacing w:before="120"/>
              <w:rPr>
                <w:b/>
                <w:sz w:val="28"/>
                <w:szCs w:val="28"/>
              </w:rPr>
            </w:pPr>
            <w:r>
              <w:rPr>
                <w:b/>
                <w:sz w:val="28"/>
                <w:szCs w:val="28"/>
              </w:rPr>
              <w:t>***</w:t>
            </w:r>
            <w:r>
              <w:rPr>
                <w:b/>
                <w:sz w:val="28"/>
                <w:szCs w:val="28"/>
              </w:rPr>
              <w:t>Plant Sale</w:t>
            </w:r>
          </w:p>
          <w:p w:rsidR="009A0E72" w:rsidRDefault="00C60CCA">
            <w:pPr>
              <w:pBdr>
                <w:top w:val="nil"/>
                <w:left w:val="nil"/>
                <w:bottom w:val="nil"/>
                <w:right w:val="nil"/>
                <w:between w:val="nil"/>
              </w:pBdr>
              <w:spacing w:before="120"/>
              <w:rPr>
                <w:b/>
                <w:sz w:val="28"/>
                <w:szCs w:val="28"/>
              </w:rPr>
            </w:pPr>
            <w:r>
              <w:rPr>
                <w:b/>
                <w:sz w:val="28"/>
                <w:szCs w:val="28"/>
              </w:rPr>
              <w:t>10 am- 12 pm</w:t>
            </w:r>
          </w:p>
          <w:p w:rsidR="009A0E72" w:rsidRDefault="00C60CCA">
            <w:pPr>
              <w:pBdr>
                <w:top w:val="nil"/>
                <w:left w:val="nil"/>
                <w:bottom w:val="nil"/>
                <w:right w:val="nil"/>
                <w:between w:val="nil"/>
              </w:pBdr>
              <w:spacing w:before="120"/>
              <w:rPr>
                <w:b/>
                <w:sz w:val="22"/>
                <w:szCs w:val="22"/>
              </w:rPr>
            </w:pPr>
            <w:r>
              <w:rPr>
                <w:b/>
                <w:sz w:val="22"/>
                <w:szCs w:val="22"/>
              </w:rPr>
              <w:t xml:space="preserve">-sign up for a 2 hours slot.  </w:t>
            </w:r>
          </w:p>
          <w:p w:rsidR="009A0E72" w:rsidRDefault="00C60CCA">
            <w:pPr>
              <w:pBdr>
                <w:top w:val="nil"/>
                <w:left w:val="nil"/>
                <w:bottom w:val="nil"/>
                <w:right w:val="nil"/>
                <w:between w:val="nil"/>
              </w:pBdr>
              <w:spacing w:before="120"/>
              <w:rPr>
                <w:b/>
                <w:sz w:val="22"/>
                <w:szCs w:val="22"/>
              </w:rPr>
            </w:pPr>
            <w:r>
              <w:rPr>
                <w:b/>
                <w:sz w:val="22"/>
                <w:szCs w:val="22"/>
              </w:rPr>
              <w:t>You may also participate for the whole day for extra credit (10 points)</w:t>
            </w:r>
          </w:p>
          <w:p w:rsidR="009A0E72" w:rsidRDefault="00C60CCA">
            <w:pPr>
              <w:pBdr>
                <w:top w:val="nil"/>
                <w:left w:val="nil"/>
                <w:bottom w:val="nil"/>
                <w:right w:val="nil"/>
                <w:between w:val="nil"/>
              </w:pBdr>
              <w:spacing w:before="120"/>
              <w:rPr>
                <w:sz w:val="22"/>
                <w:szCs w:val="22"/>
              </w:rPr>
            </w:pPr>
            <w:r>
              <w:rPr>
                <w:sz w:val="22"/>
                <w:szCs w:val="22"/>
              </w:rPr>
              <w:t xml:space="preserve"> </w:t>
            </w:r>
          </w:p>
          <w:p w:rsidR="009A0E72" w:rsidRDefault="00C60CCA">
            <w:pPr>
              <w:pBdr>
                <w:top w:val="nil"/>
                <w:left w:val="nil"/>
                <w:bottom w:val="nil"/>
                <w:right w:val="nil"/>
                <w:between w:val="nil"/>
              </w:pBdr>
              <w:spacing w:before="120"/>
              <w:rPr>
                <w:sz w:val="22"/>
                <w:szCs w:val="22"/>
              </w:rPr>
            </w:pPr>
            <w:r>
              <w:rPr>
                <w:sz w:val="22"/>
                <w:szCs w:val="22"/>
              </w:rPr>
              <w:t xml:space="preserve"> </w:t>
            </w:r>
          </w:p>
        </w:tc>
        <w:tc>
          <w:tcPr>
            <w:tcW w:w="3255" w:type="dxa"/>
            <w:shd w:val="clear" w:color="auto" w:fill="FFFFFF"/>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u w:val="single"/>
              </w:rPr>
            </w:pPr>
            <w:r>
              <w:rPr>
                <w:b/>
                <w:sz w:val="22"/>
                <w:szCs w:val="22"/>
                <w:u w:val="single"/>
              </w:rPr>
              <w:t xml:space="preserve"> </w:t>
            </w:r>
          </w:p>
        </w:tc>
      </w:tr>
      <w:tr w:rsidR="009A0E72">
        <w:trPr>
          <w:trHeight w:val="3860"/>
        </w:trPr>
        <w:tc>
          <w:tcPr>
            <w:tcW w:w="138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jc w:val="center"/>
            </w:pPr>
            <w:r>
              <w:t>7</w:t>
            </w:r>
          </w:p>
          <w:p w:rsidR="009A0E72" w:rsidRDefault="00C60CCA">
            <w:pPr>
              <w:pBdr>
                <w:top w:val="nil"/>
                <w:left w:val="nil"/>
                <w:bottom w:val="nil"/>
                <w:right w:val="nil"/>
                <w:between w:val="nil"/>
              </w:pBdr>
              <w:spacing w:before="120"/>
              <w:jc w:val="center"/>
            </w:pPr>
            <w:r>
              <w:t xml:space="preserve"> </w:t>
            </w:r>
          </w:p>
          <w:p w:rsidR="009A0E72" w:rsidRDefault="009A0E72">
            <w:pPr>
              <w:pBdr>
                <w:top w:val="nil"/>
                <w:left w:val="nil"/>
                <w:bottom w:val="nil"/>
                <w:right w:val="nil"/>
                <w:between w:val="nil"/>
              </w:pBdr>
              <w:spacing w:before="120"/>
              <w:jc w:val="center"/>
            </w:pPr>
          </w:p>
        </w:tc>
        <w:tc>
          <w:tcPr>
            <w:tcW w:w="231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u w:val="single"/>
              </w:rPr>
            </w:pPr>
            <w:r>
              <w:rPr>
                <w:b/>
                <w:sz w:val="22"/>
                <w:szCs w:val="22"/>
                <w:u w:val="single"/>
              </w:rPr>
              <w:t xml:space="preserve">Quiz #2 </w:t>
            </w:r>
          </w:p>
          <w:p w:rsidR="009A0E72" w:rsidRDefault="00C60CCA">
            <w:pPr>
              <w:pBdr>
                <w:top w:val="nil"/>
                <w:left w:val="nil"/>
                <w:bottom w:val="nil"/>
                <w:right w:val="nil"/>
                <w:between w:val="nil"/>
              </w:pBdr>
              <w:spacing w:before="120"/>
              <w:rPr>
                <w:b/>
                <w:sz w:val="22"/>
                <w:szCs w:val="22"/>
              </w:rPr>
            </w:pPr>
            <w:r>
              <w:rPr>
                <w:b/>
                <w:sz w:val="22"/>
                <w:szCs w:val="22"/>
              </w:rPr>
              <w:t>Fertilizers Lecture</w:t>
            </w:r>
          </w:p>
          <w:p w:rsidR="009A0E72" w:rsidRDefault="009A0E72">
            <w:pPr>
              <w:pBdr>
                <w:top w:val="nil"/>
                <w:left w:val="nil"/>
                <w:bottom w:val="nil"/>
                <w:right w:val="nil"/>
                <w:between w:val="nil"/>
              </w:pBdr>
              <w:spacing w:before="120"/>
              <w:rPr>
                <w:sz w:val="22"/>
                <w:szCs w:val="22"/>
              </w:rPr>
            </w:pPr>
          </w:p>
          <w:p w:rsidR="009A0E72" w:rsidRDefault="009A0E72">
            <w:pPr>
              <w:pBdr>
                <w:top w:val="nil"/>
                <w:left w:val="nil"/>
                <w:bottom w:val="nil"/>
                <w:right w:val="nil"/>
                <w:between w:val="nil"/>
              </w:pBdr>
              <w:spacing w:before="120"/>
              <w:rPr>
                <w:sz w:val="22"/>
                <w:szCs w:val="22"/>
              </w:rPr>
            </w:pPr>
          </w:p>
          <w:p w:rsidR="009A0E72" w:rsidRDefault="009A0E72">
            <w:pPr>
              <w:pBdr>
                <w:top w:val="nil"/>
                <w:left w:val="nil"/>
                <w:bottom w:val="nil"/>
                <w:right w:val="nil"/>
                <w:between w:val="nil"/>
              </w:pBdr>
              <w:spacing w:before="120"/>
              <w:rPr>
                <w:sz w:val="22"/>
                <w:szCs w:val="22"/>
              </w:rPr>
            </w:pPr>
          </w:p>
        </w:tc>
        <w:tc>
          <w:tcPr>
            <w:tcW w:w="270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rPr>
            </w:pPr>
            <w:r>
              <w:rPr>
                <w:b/>
                <w:sz w:val="22"/>
                <w:szCs w:val="22"/>
              </w:rPr>
              <w:t>Field Trip to U and D Nursery, Albany, Oregon</w:t>
            </w:r>
          </w:p>
          <w:p w:rsidR="009A0E72" w:rsidRDefault="009A0E72">
            <w:pPr>
              <w:pBdr>
                <w:top w:val="nil"/>
                <w:left w:val="nil"/>
                <w:bottom w:val="nil"/>
                <w:right w:val="nil"/>
                <w:between w:val="nil"/>
              </w:pBdr>
              <w:spacing w:before="120"/>
              <w:rPr>
                <w:b/>
                <w:sz w:val="22"/>
                <w:szCs w:val="22"/>
              </w:rPr>
            </w:pPr>
          </w:p>
        </w:tc>
        <w:tc>
          <w:tcPr>
            <w:tcW w:w="3255"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sz w:val="22"/>
                <w:szCs w:val="22"/>
                <w:u w:val="single"/>
              </w:rPr>
            </w:pPr>
            <w:hyperlink r:id="rId20">
              <w:r>
                <w:rPr>
                  <w:color w:val="0000FF"/>
                  <w:sz w:val="22"/>
                  <w:szCs w:val="22"/>
                  <w:u w:val="single"/>
                </w:rPr>
                <w:t>http://www.gpnmag.com/grower-101-nutrient-disorders-greenhouse-crops</w:t>
              </w:r>
            </w:hyperlink>
            <w:r>
              <w:rPr>
                <w:sz w:val="22"/>
                <w:szCs w:val="22"/>
                <w:u w:val="single"/>
              </w:rPr>
              <w:t xml:space="preserve"> </w:t>
            </w:r>
          </w:p>
          <w:p w:rsidR="009A0E72" w:rsidRDefault="00C60CCA">
            <w:pPr>
              <w:pBdr>
                <w:top w:val="nil"/>
                <w:left w:val="nil"/>
                <w:bottom w:val="nil"/>
                <w:right w:val="nil"/>
                <w:between w:val="nil"/>
              </w:pBdr>
              <w:spacing w:before="120"/>
              <w:rPr>
                <w:sz w:val="22"/>
                <w:szCs w:val="22"/>
                <w:u w:val="single"/>
              </w:rPr>
            </w:pPr>
            <w:hyperlink r:id="rId21">
              <w:r>
                <w:rPr>
                  <w:color w:val="0000FF"/>
                  <w:sz w:val="22"/>
                  <w:szCs w:val="22"/>
                  <w:u w:val="single"/>
                </w:rPr>
                <w:t>http://www.gpnmag.com/grower-101-nutrient-disorders-greenhouse-crops-part-ii</w:t>
              </w:r>
            </w:hyperlink>
            <w:r>
              <w:fldChar w:fldCharType="begin"/>
            </w:r>
            <w:r>
              <w:instrText xml:space="preserve"> HYPERLINK "http://www.gpnmag.com/grower-101-nutrient-disorders-greenhouse-crops-part-ii" </w:instrText>
            </w:r>
            <w:r>
              <w:fldChar w:fldCharType="separate"/>
            </w:r>
          </w:p>
          <w:p w:rsidR="009A0E72" w:rsidRDefault="00C60CCA">
            <w:pPr>
              <w:pBdr>
                <w:top w:val="nil"/>
                <w:left w:val="nil"/>
                <w:bottom w:val="nil"/>
                <w:right w:val="nil"/>
                <w:between w:val="nil"/>
              </w:pBdr>
              <w:spacing w:before="120"/>
              <w:rPr>
                <w:sz w:val="22"/>
                <w:szCs w:val="22"/>
                <w:u w:val="single"/>
              </w:rPr>
            </w:pPr>
            <w:r>
              <w:fldChar w:fldCharType="end"/>
            </w:r>
            <w:hyperlink r:id="rId22">
              <w:r>
                <w:rPr>
                  <w:color w:val="0000FF"/>
                  <w:sz w:val="22"/>
                  <w:szCs w:val="22"/>
                  <w:u w:val="single"/>
                </w:rPr>
                <w:t>http://www.agronext.iastate.edu/soilfertility/photos/photossdef.html</w:t>
              </w:r>
            </w:hyperlink>
            <w:r>
              <w:rPr>
                <w:sz w:val="22"/>
                <w:szCs w:val="22"/>
                <w:u w:val="single"/>
              </w:rPr>
              <w:t xml:space="preserve"> </w:t>
            </w:r>
          </w:p>
          <w:p w:rsidR="009A0E72" w:rsidRDefault="00C60CCA">
            <w:pPr>
              <w:pBdr>
                <w:top w:val="nil"/>
                <w:left w:val="nil"/>
                <w:bottom w:val="nil"/>
                <w:right w:val="nil"/>
                <w:between w:val="nil"/>
              </w:pBdr>
              <w:spacing w:before="120"/>
              <w:rPr>
                <w:sz w:val="22"/>
                <w:szCs w:val="22"/>
              </w:rPr>
            </w:pPr>
            <w:r>
              <w:rPr>
                <w:sz w:val="22"/>
                <w:szCs w:val="22"/>
              </w:rPr>
              <w:t xml:space="preserve">Extra </w:t>
            </w:r>
          </w:p>
          <w:p w:rsidR="009A0E72" w:rsidRDefault="00C60CCA">
            <w:pPr>
              <w:pBdr>
                <w:top w:val="nil"/>
                <w:left w:val="nil"/>
                <w:bottom w:val="nil"/>
                <w:right w:val="nil"/>
                <w:between w:val="nil"/>
              </w:pBdr>
              <w:spacing w:before="120"/>
              <w:rPr>
                <w:sz w:val="22"/>
                <w:szCs w:val="22"/>
              </w:rPr>
            </w:pPr>
            <w:r>
              <w:rPr>
                <w:sz w:val="22"/>
                <w:szCs w:val="22"/>
              </w:rPr>
              <w:t xml:space="preserve">Organic Fertilizer Sources </w:t>
            </w:r>
          </w:p>
          <w:p w:rsidR="009A0E72" w:rsidRDefault="00C60CCA">
            <w:pPr>
              <w:pBdr>
                <w:top w:val="nil"/>
                <w:left w:val="nil"/>
                <w:bottom w:val="nil"/>
                <w:right w:val="nil"/>
                <w:between w:val="nil"/>
              </w:pBdr>
              <w:spacing w:before="120"/>
              <w:rPr>
                <w:sz w:val="22"/>
                <w:szCs w:val="22"/>
              </w:rPr>
            </w:pPr>
            <w:hyperlink r:id="rId23">
              <w:r>
                <w:rPr>
                  <w:color w:val="0000FF"/>
                  <w:sz w:val="22"/>
                  <w:szCs w:val="22"/>
                </w:rPr>
                <w:t>htt</w:t>
              </w:r>
              <w:r>
                <w:rPr>
                  <w:color w:val="0000FF"/>
                  <w:sz w:val="22"/>
                  <w:szCs w:val="22"/>
                </w:rPr>
                <w:t>ps://attra.ncat.org/attra-pub/org_fert/</w:t>
              </w:r>
            </w:hyperlink>
            <w:r>
              <w:rPr>
                <w:sz w:val="22"/>
                <w:szCs w:val="22"/>
              </w:rPr>
              <w:t xml:space="preserve"> </w:t>
            </w:r>
          </w:p>
        </w:tc>
      </w:tr>
      <w:tr w:rsidR="009A0E72">
        <w:trPr>
          <w:trHeight w:val="3460"/>
        </w:trPr>
        <w:tc>
          <w:tcPr>
            <w:tcW w:w="138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jc w:val="center"/>
            </w:pPr>
            <w:r>
              <w:lastRenderedPageBreak/>
              <w:t>8</w:t>
            </w:r>
          </w:p>
          <w:p w:rsidR="009A0E72" w:rsidRDefault="00C60CCA">
            <w:pPr>
              <w:pBdr>
                <w:top w:val="nil"/>
                <w:left w:val="nil"/>
                <w:bottom w:val="nil"/>
                <w:right w:val="nil"/>
                <w:between w:val="nil"/>
              </w:pBdr>
              <w:spacing w:before="120"/>
              <w:jc w:val="center"/>
            </w:pPr>
            <w:r>
              <w:t xml:space="preserve"> </w:t>
            </w:r>
          </w:p>
        </w:tc>
        <w:tc>
          <w:tcPr>
            <w:tcW w:w="231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rPr>
            </w:pPr>
            <w:r>
              <w:rPr>
                <w:b/>
                <w:sz w:val="22"/>
                <w:szCs w:val="22"/>
              </w:rPr>
              <w:t>Pests and Diseases</w:t>
            </w:r>
          </w:p>
          <w:p w:rsidR="009A0E72" w:rsidRDefault="00C60CCA">
            <w:pPr>
              <w:pBdr>
                <w:top w:val="nil"/>
                <w:left w:val="nil"/>
                <w:bottom w:val="nil"/>
                <w:right w:val="nil"/>
                <w:between w:val="nil"/>
              </w:pBdr>
              <w:spacing w:before="120"/>
              <w:rPr>
                <w:b/>
                <w:sz w:val="22"/>
                <w:szCs w:val="22"/>
              </w:rPr>
            </w:pPr>
            <w:r>
              <w:rPr>
                <w:b/>
                <w:sz w:val="22"/>
                <w:szCs w:val="22"/>
              </w:rPr>
              <w:t>Lecture</w:t>
            </w:r>
          </w:p>
          <w:p w:rsidR="009A0E72" w:rsidRDefault="009A0E72">
            <w:pPr>
              <w:pBdr>
                <w:top w:val="nil"/>
                <w:left w:val="nil"/>
                <w:bottom w:val="nil"/>
                <w:right w:val="nil"/>
                <w:between w:val="nil"/>
              </w:pBdr>
              <w:spacing w:before="120"/>
              <w:rPr>
                <w:sz w:val="22"/>
                <w:szCs w:val="22"/>
              </w:rPr>
            </w:pPr>
          </w:p>
          <w:p w:rsidR="009A0E72" w:rsidRDefault="009A0E72">
            <w:pPr>
              <w:pBdr>
                <w:top w:val="nil"/>
                <w:left w:val="nil"/>
                <w:bottom w:val="nil"/>
                <w:right w:val="nil"/>
                <w:between w:val="nil"/>
              </w:pBdr>
              <w:spacing w:before="120"/>
              <w:rPr>
                <w:b/>
                <w:sz w:val="22"/>
                <w:szCs w:val="22"/>
              </w:rPr>
            </w:pPr>
          </w:p>
          <w:p w:rsidR="009A0E72" w:rsidRDefault="00C60CCA">
            <w:pPr>
              <w:pBdr>
                <w:top w:val="nil"/>
                <w:left w:val="nil"/>
                <w:bottom w:val="nil"/>
                <w:right w:val="nil"/>
                <w:between w:val="nil"/>
              </w:pBdr>
              <w:spacing w:before="120"/>
              <w:rPr>
                <w:b/>
                <w:sz w:val="22"/>
                <w:szCs w:val="22"/>
              </w:rPr>
            </w:pPr>
            <w:r>
              <w:rPr>
                <w:b/>
                <w:sz w:val="22"/>
                <w:szCs w:val="22"/>
              </w:rPr>
              <w:t xml:space="preserve"> </w:t>
            </w:r>
          </w:p>
          <w:p w:rsidR="009A0E72" w:rsidRDefault="009A0E72">
            <w:pPr>
              <w:pBdr>
                <w:top w:val="nil"/>
                <w:left w:val="nil"/>
                <w:bottom w:val="nil"/>
                <w:right w:val="nil"/>
                <w:between w:val="nil"/>
              </w:pBdr>
              <w:spacing w:before="120"/>
              <w:rPr>
                <w:b/>
                <w:sz w:val="22"/>
                <w:szCs w:val="22"/>
              </w:rPr>
            </w:pPr>
          </w:p>
        </w:tc>
        <w:tc>
          <w:tcPr>
            <w:tcW w:w="270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rPr>
            </w:pPr>
            <w:r>
              <w:rPr>
                <w:b/>
                <w:sz w:val="22"/>
                <w:szCs w:val="22"/>
              </w:rPr>
              <w:t>Field Trip to Garland Nursery</w:t>
            </w:r>
          </w:p>
          <w:p w:rsidR="009A0E72" w:rsidRDefault="00C60CCA">
            <w:pPr>
              <w:pBdr>
                <w:top w:val="nil"/>
                <w:left w:val="nil"/>
                <w:bottom w:val="nil"/>
                <w:right w:val="nil"/>
                <w:between w:val="nil"/>
              </w:pBdr>
              <w:spacing w:before="120"/>
              <w:rPr>
                <w:sz w:val="22"/>
                <w:szCs w:val="22"/>
              </w:rPr>
            </w:pPr>
            <w:r>
              <w:rPr>
                <w:sz w:val="22"/>
                <w:szCs w:val="22"/>
              </w:rPr>
              <w:t xml:space="preserve"> </w:t>
            </w:r>
          </w:p>
          <w:p w:rsidR="009A0E72" w:rsidRDefault="00C60CCA">
            <w:pPr>
              <w:pBdr>
                <w:top w:val="nil"/>
                <w:left w:val="nil"/>
                <w:bottom w:val="nil"/>
                <w:right w:val="nil"/>
                <w:between w:val="nil"/>
              </w:pBdr>
              <w:spacing w:before="120"/>
              <w:rPr>
                <w:sz w:val="22"/>
                <w:szCs w:val="22"/>
              </w:rPr>
            </w:pPr>
            <w:r>
              <w:rPr>
                <w:sz w:val="22"/>
                <w:szCs w:val="22"/>
              </w:rPr>
              <w:t xml:space="preserve"> </w:t>
            </w:r>
          </w:p>
          <w:p w:rsidR="009A0E72" w:rsidRDefault="00C60CCA">
            <w:pPr>
              <w:pBdr>
                <w:top w:val="nil"/>
                <w:left w:val="nil"/>
                <w:bottom w:val="nil"/>
                <w:right w:val="nil"/>
                <w:between w:val="nil"/>
              </w:pBdr>
              <w:spacing w:before="120"/>
              <w:rPr>
                <w:sz w:val="22"/>
                <w:szCs w:val="22"/>
              </w:rPr>
            </w:pPr>
            <w:r>
              <w:rPr>
                <w:sz w:val="22"/>
                <w:szCs w:val="22"/>
              </w:rPr>
              <w:t xml:space="preserve"> </w:t>
            </w:r>
          </w:p>
          <w:p w:rsidR="009A0E72" w:rsidRDefault="009A0E72">
            <w:pPr>
              <w:pBdr>
                <w:top w:val="nil"/>
                <w:left w:val="nil"/>
                <w:bottom w:val="nil"/>
                <w:right w:val="nil"/>
                <w:between w:val="nil"/>
              </w:pBdr>
              <w:spacing w:before="120"/>
              <w:rPr>
                <w:sz w:val="22"/>
                <w:szCs w:val="22"/>
              </w:rPr>
            </w:pPr>
          </w:p>
          <w:p w:rsidR="009A0E72" w:rsidRDefault="009A0E72">
            <w:pPr>
              <w:pBdr>
                <w:top w:val="nil"/>
                <w:left w:val="nil"/>
                <w:bottom w:val="nil"/>
                <w:right w:val="nil"/>
                <w:between w:val="nil"/>
              </w:pBdr>
              <w:spacing w:before="120"/>
              <w:rPr>
                <w:b/>
                <w:sz w:val="22"/>
                <w:szCs w:val="22"/>
              </w:rPr>
            </w:pPr>
          </w:p>
        </w:tc>
        <w:tc>
          <w:tcPr>
            <w:tcW w:w="3255"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tabs>
                <w:tab w:val="center" w:pos="4320"/>
                <w:tab w:val="right" w:pos="8640"/>
              </w:tabs>
              <w:spacing w:before="120"/>
              <w:rPr>
                <w:sz w:val="22"/>
                <w:szCs w:val="22"/>
              </w:rPr>
            </w:pPr>
            <w:r>
              <w:rPr>
                <w:sz w:val="22"/>
                <w:szCs w:val="22"/>
              </w:rPr>
              <w:t xml:space="preserve">ATTRA – Greenhouse IPM </w:t>
            </w:r>
          </w:p>
          <w:p w:rsidR="009A0E72" w:rsidRDefault="00C60CCA">
            <w:pPr>
              <w:pBdr>
                <w:top w:val="nil"/>
                <w:left w:val="nil"/>
                <w:bottom w:val="nil"/>
                <w:right w:val="nil"/>
                <w:between w:val="nil"/>
              </w:pBdr>
              <w:tabs>
                <w:tab w:val="center" w:pos="4320"/>
                <w:tab w:val="right" w:pos="8640"/>
              </w:tabs>
              <w:spacing w:before="120"/>
              <w:rPr>
                <w:sz w:val="22"/>
                <w:szCs w:val="22"/>
              </w:rPr>
            </w:pPr>
            <w:r>
              <w:rPr>
                <w:sz w:val="22"/>
                <w:szCs w:val="22"/>
              </w:rPr>
              <w:t xml:space="preserve">Extra </w:t>
            </w:r>
          </w:p>
          <w:p w:rsidR="009A0E72" w:rsidRDefault="00C60CCA">
            <w:pPr>
              <w:pBdr>
                <w:top w:val="nil"/>
                <w:left w:val="nil"/>
                <w:bottom w:val="nil"/>
                <w:right w:val="nil"/>
                <w:between w:val="nil"/>
              </w:pBdr>
              <w:tabs>
                <w:tab w:val="center" w:pos="4320"/>
                <w:tab w:val="right" w:pos="8640"/>
              </w:tabs>
              <w:spacing w:before="120"/>
              <w:rPr>
                <w:sz w:val="22"/>
                <w:szCs w:val="22"/>
              </w:rPr>
            </w:pPr>
            <w:r>
              <w:rPr>
                <w:sz w:val="22"/>
                <w:szCs w:val="22"/>
              </w:rPr>
              <w:t>ATTRA - White fly control</w:t>
            </w:r>
          </w:p>
          <w:p w:rsidR="009A0E72" w:rsidRDefault="00C60CCA">
            <w:pPr>
              <w:pBdr>
                <w:top w:val="nil"/>
                <w:left w:val="nil"/>
                <w:bottom w:val="nil"/>
                <w:right w:val="nil"/>
                <w:between w:val="nil"/>
              </w:pBdr>
              <w:tabs>
                <w:tab w:val="center" w:pos="4320"/>
                <w:tab w:val="right" w:pos="8640"/>
              </w:tabs>
              <w:spacing w:before="120"/>
              <w:rPr>
                <w:sz w:val="22"/>
                <w:szCs w:val="22"/>
              </w:rPr>
            </w:pPr>
            <w:r>
              <w:rPr>
                <w:sz w:val="22"/>
                <w:szCs w:val="22"/>
              </w:rPr>
              <w:t xml:space="preserve"> ATTRA – Aphid IPM</w:t>
            </w:r>
          </w:p>
          <w:p w:rsidR="009A0E72" w:rsidRDefault="00C60CCA">
            <w:pPr>
              <w:pBdr>
                <w:top w:val="nil"/>
                <w:left w:val="nil"/>
                <w:bottom w:val="nil"/>
                <w:right w:val="nil"/>
                <w:between w:val="nil"/>
              </w:pBdr>
              <w:tabs>
                <w:tab w:val="center" w:pos="4320"/>
                <w:tab w:val="right" w:pos="8640"/>
              </w:tabs>
              <w:spacing w:before="120"/>
              <w:rPr>
                <w:sz w:val="22"/>
                <w:szCs w:val="22"/>
              </w:rPr>
            </w:pPr>
            <w:r>
              <w:rPr>
                <w:sz w:val="22"/>
                <w:szCs w:val="22"/>
              </w:rPr>
              <w:t>ATTRA - Thrips IPM</w:t>
            </w:r>
          </w:p>
          <w:p w:rsidR="009A0E72" w:rsidRDefault="00C60CCA">
            <w:pPr>
              <w:pBdr>
                <w:top w:val="nil"/>
                <w:left w:val="nil"/>
                <w:bottom w:val="nil"/>
                <w:right w:val="nil"/>
                <w:between w:val="nil"/>
              </w:pBdr>
              <w:tabs>
                <w:tab w:val="center" w:pos="4320"/>
                <w:tab w:val="right" w:pos="8640"/>
              </w:tabs>
              <w:spacing w:before="120"/>
              <w:rPr>
                <w:sz w:val="22"/>
                <w:szCs w:val="22"/>
              </w:rPr>
            </w:pPr>
            <w:hyperlink r:id="rId24" w:anchor="Greenhouse">
              <w:r>
                <w:rPr>
                  <w:color w:val="0000FF"/>
                  <w:sz w:val="22"/>
                  <w:szCs w:val="22"/>
                  <w:u w:val="single"/>
                </w:rPr>
                <w:t>https://attra.ncat.org/horticultural.html#Greenhouse</w:t>
              </w:r>
            </w:hyperlink>
            <w:r>
              <w:rPr>
                <w:sz w:val="22"/>
                <w:szCs w:val="22"/>
              </w:rPr>
              <w:t xml:space="preserve"> </w:t>
            </w:r>
          </w:p>
          <w:p w:rsidR="009A0E72" w:rsidRDefault="009A0E72">
            <w:pPr>
              <w:pBdr>
                <w:top w:val="nil"/>
                <w:left w:val="nil"/>
                <w:bottom w:val="nil"/>
                <w:right w:val="nil"/>
                <w:between w:val="nil"/>
              </w:pBdr>
              <w:tabs>
                <w:tab w:val="center" w:pos="4320"/>
                <w:tab w:val="right" w:pos="8640"/>
              </w:tabs>
              <w:spacing w:before="120"/>
              <w:rPr>
                <w:sz w:val="22"/>
                <w:szCs w:val="22"/>
              </w:rPr>
            </w:pPr>
          </w:p>
          <w:p w:rsidR="009A0E72" w:rsidRDefault="009A0E72">
            <w:pPr>
              <w:pBdr>
                <w:top w:val="nil"/>
                <w:left w:val="nil"/>
                <w:bottom w:val="nil"/>
                <w:right w:val="nil"/>
                <w:between w:val="nil"/>
              </w:pBdr>
              <w:tabs>
                <w:tab w:val="center" w:pos="4320"/>
                <w:tab w:val="right" w:pos="8640"/>
              </w:tabs>
              <w:spacing w:before="120"/>
              <w:rPr>
                <w:sz w:val="22"/>
                <w:szCs w:val="22"/>
              </w:rPr>
            </w:pPr>
          </w:p>
        </w:tc>
      </w:tr>
      <w:tr w:rsidR="009A0E72">
        <w:trPr>
          <w:trHeight w:val="2420"/>
        </w:trPr>
        <w:tc>
          <w:tcPr>
            <w:tcW w:w="138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jc w:val="center"/>
            </w:pPr>
            <w:r>
              <w:t>9</w:t>
            </w:r>
          </w:p>
          <w:p w:rsidR="009A0E72" w:rsidRDefault="00C60CCA">
            <w:pPr>
              <w:pBdr>
                <w:top w:val="nil"/>
                <w:left w:val="nil"/>
                <w:bottom w:val="nil"/>
                <w:right w:val="nil"/>
                <w:between w:val="nil"/>
              </w:pBdr>
              <w:spacing w:before="120"/>
              <w:jc w:val="center"/>
            </w:pPr>
            <w:r>
              <w:t xml:space="preserve"> </w:t>
            </w:r>
          </w:p>
        </w:tc>
        <w:tc>
          <w:tcPr>
            <w:tcW w:w="231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sz w:val="22"/>
                <w:szCs w:val="22"/>
              </w:rPr>
            </w:pPr>
            <w:r>
              <w:rPr>
                <w:b/>
                <w:sz w:val="22"/>
                <w:szCs w:val="22"/>
                <w:u w:val="single"/>
              </w:rPr>
              <w:t>No class on Monday</w:t>
            </w:r>
          </w:p>
          <w:p w:rsidR="009A0E72" w:rsidRDefault="009A0E72">
            <w:pPr>
              <w:pBdr>
                <w:top w:val="nil"/>
                <w:left w:val="nil"/>
                <w:bottom w:val="nil"/>
                <w:right w:val="nil"/>
                <w:between w:val="nil"/>
              </w:pBdr>
              <w:spacing w:before="120"/>
              <w:rPr>
                <w:b/>
                <w:sz w:val="22"/>
                <w:szCs w:val="22"/>
                <w:u w:val="single"/>
              </w:rPr>
            </w:pPr>
          </w:p>
          <w:p w:rsidR="009A0E72" w:rsidRDefault="009A0E72">
            <w:pPr>
              <w:pBdr>
                <w:top w:val="nil"/>
                <w:left w:val="nil"/>
                <w:bottom w:val="nil"/>
                <w:right w:val="nil"/>
                <w:between w:val="nil"/>
              </w:pBdr>
              <w:spacing w:before="120"/>
              <w:rPr>
                <w:b/>
                <w:sz w:val="22"/>
                <w:szCs w:val="22"/>
                <w:u w:val="single"/>
              </w:rPr>
            </w:pPr>
          </w:p>
          <w:p w:rsidR="009A0E72" w:rsidRDefault="009A0E72">
            <w:pPr>
              <w:pBdr>
                <w:top w:val="nil"/>
                <w:left w:val="nil"/>
                <w:bottom w:val="nil"/>
                <w:right w:val="nil"/>
                <w:between w:val="nil"/>
              </w:pBdr>
              <w:spacing w:before="120"/>
              <w:rPr>
                <w:b/>
                <w:sz w:val="22"/>
                <w:szCs w:val="22"/>
                <w:u w:val="single"/>
              </w:rPr>
            </w:pPr>
          </w:p>
          <w:p w:rsidR="009A0E72" w:rsidRDefault="009A0E72">
            <w:pPr>
              <w:pBdr>
                <w:top w:val="nil"/>
                <w:left w:val="nil"/>
                <w:bottom w:val="nil"/>
                <w:right w:val="nil"/>
                <w:between w:val="nil"/>
              </w:pBdr>
              <w:spacing w:before="120"/>
              <w:rPr>
                <w:b/>
                <w:sz w:val="22"/>
                <w:szCs w:val="22"/>
                <w:u w:val="single"/>
              </w:rPr>
            </w:pPr>
          </w:p>
          <w:p w:rsidR="009A0E72" w:rsidRDefault="009A0E72">
            <w:pPr>
              <w:pBdr>
                <w:top w:val="nil"/>
                <w:left w:val="nil"/>
                <w:bottom w:val="nil"/>
                <w:right w:val="nil"/>
                <w:between w:val="nil"/>
              </w:pBdr>
              <w:spacing w:before="120"/>
              <w:rPr>
                <w:b/>
                <w:sz w:val="22"/>
                <w:szCs w:val="22"/>
                <w:u w:val="single"/>
              </w:rPr>
            </w:pPr>
          </w:p>
          <w:p w:rsidR="009A0E72" w:rsidRDefault="009A0E72">
            <w:pPr>
              <w:pBdr>
                <w:top w:val="nil"/>
                <w:left w:val="nil"/>
                <w:bottom w:val="nil"/>
                <w:right w:val="nil"/>
                <w:between w:val="nil"/>
              </w:pBdr>
              <w:spacing w:before="120"/>
              <w:rPr>
                <w:sz w:val="22"/>
                <w:szCs w:val="22"/>
              </w:rPr>
            </w:pPr>
          </w:p>
        </w:tc>
        <w:tc>
          <w:tcPr>
            <w:tcW w:w="270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u w:val="single"/>
              </w:rPr>
            </w:pPr>
            <w:r>
              <w:rPr>
                <w:b/>
                <w:sz w:val="22"/>
                <w:szCs w:val="22"/>
                <w:u w:val="single"/>
              </w:rPr>
              <w:t>Quiz 3</w:t>
            </w:r>
          </w:p>
          <w:p w:rsidR="009A0E72" w:rsidRDefault="00C60CCA">
            <w:pPr>
              <w:pBdr>
                <w:top w:val="nil"/>
                <w:left w:val="nil"/>
                <w:bottom w:val="nil"/>
                <w:right w:val="nil"/>
                <w:between w:val="nil"/>
              </w:pBdr>
              <w:spacing w:before="120"/>
              <w:rPr>
                <w:b/>
                <w:sz w:val="22"/>
                <w:szCs w:val="22"/>
                <w:u w:val="single"/>
              </w:rPr>
            </w:pPr>
            <w:r>
              <w:rPr>
                <w:b/>
                <w:sz w:val="22"/>
                <w:szCs w:val="22"/>
                <w:u w:val="single"/>
              </w:rPr>
              <w:t xml:space="preserve">Student Presentations </w:t>
            </w:r>
          </w:p>
          <w:p w:rsidR="009A0E72" w:rsidRDefault="009A0E72">
            <w:pPr>
              <w:pBdr>
                <w:top w:val="nil"/>
                <w:left w:val="nil"/>
                <w:bottom w:val="nil"/>
                <w:right w:val="nil"/>
                <w:between w:val="nil"/>
              </w:pBdr>
              <w:spacing w:before="120"/>
              <w:rPr>
                <w:sz w:val="22"/>
                <w:szCs w:val="22"/>
              </w:rPr>
            </w:pPr>
          </w:p>
          <w:p w:rsidR="009A0E72" w:rsidRDefault="009A0E72">
            <w:pPr>
              <w:pBdr>
                <w:top w:val="nil"/>
                <w:left w:val="nil"/>
                <w:bottom w:val="nil"/>
                <w:right w:val="nil"/>
                <w:between w:val="nil"/>
              </w:pBdr>
              <w:spacing w:before="120"/>
              <w:rPr>
                <w:sz w:val="22"/>
                <w:szCs w:val="22"/>
              </w:rPr>
            </w:pPr>
          </w:p>
          <w:p w:rsidR="009A0E72" w:rsidRDefault="009A0E72">
            <w:pPr>
              <w:pBdr>
                <w:top w:val="nil"/>
                <w:left w:val="nil"/>
                <w:bottom w:val="nil"/>
                <w:right w:val="nil"/>
                <w:between w:val="nil"/>
              </w:pBdr>
              <w:spacing w:before="120"/>
              <w:rPr>
                <w:sz w:val="22"/>
                <w:szCs w:val="22"/>
              </w:rPr>
            </w:pPr>
          </w:p>
          <w:p w:rsidR="009A0E72" w:rsidRDefault="009A0E72">
            <w:pPr>
              <w:pBdr>
                <w:top w:val="nil"/>
                <w:left w:val="nil"/>
                <w:bottom w:val="nil"/>
                <w:right w:val="nil"/>
                <w:between w:val="nil"/>
              </w:pBdr>
              <w:spacing w:before="120"/>
              <w:rPr>
                <w:sz w:val="22"/>
                <w:szCs w:val="22"/>
              </w:rPr>
            </w:pPr>
          </w:p>
          <w:p w:rsidR="009A0E72" w:rsidRDefault="009A0E72">
            <w:pPr>
              <w:pBdr>
                <w:top w:val="nil"/>
                <w:left w:val="nil"/>
                <w:bottom w:val="nil"/>
                <w:right w:val="nil"/>
                <w:between w:val="nil"/>
              </w:pBdr>
              <w:spacing w:before="120"/>
              <w:rPr>
                <w:sz w:val="22"/>
                <w:szCs w:val="22"/>
              </w:rPr>
            </w:pPr>
          </w:p>
          <w:p w:rsidR="009A0E72" w:rsidRDefault="00C60CCA">
            <w:pPr>
              <w:pBdr>
                <w:top w:val="nil"/>
                <w:left w:val="nil"/>
                <w:bottom w:val="nil"/>
                <w:right w:val="nil"/>
                <w:between w:val="nil"/>
              </w:pBdr>
              <w:spacing w:before="120"/>
              <w:rPr>
                <w:sz w:val="22"/>
                <w:szCs w:val="22"/>
              </w:rPr>
            </w:pPr>
            <w:r>
              <w:rPr>
                <w:sz w:val="22"/>
                <w:szCs w:val="22"/>
              </w:rPr>
              <w:t xml:space="preserve"> </w:t>
            </w:r>
          </w:p>
        </w:tc>
        <w:tc>
          <w:tcPr>
            <w:tcW w:w="3255"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sz w:val="22"/>
                <w:szCs w:val="22"/>
              </w:rPr>
            </w:pPr>
            <w:hyperlink r:id="rId25">
              <w:r>
                <w:rPr>
                  <w:color w:val="1155CC"/>
                  <w:sz w:val="22"/>
                  <w:szCs w:val="22"/>
                  <w:u w:val="single"/>
                </w:rPr>
                <w:t>Transitioning to Organic Production</w:t>
              </w:r>
            </w:hyperlink>
          </w:p>
          <w:p w:rsidR="009A0E72" w:rsidRDefault="00C60CCA">
            <w:pPr>
              <w:pBdr>
                <w:top w:val="nil"/>
                <w:left w:val="nil"/>
                <w:bottom w:val="nil"/>
                <w:right w:val="nil"/>
                <w:between w:val="nil"/>
              </w:pBdr>
              <w:spacing w:before="120"/>
              <w:rPr>
                <w:sz w:val="22"/>
                <w:szCs w:val="22"/>
              </w:rPr>
            </w:pPr>
            <w:r>
              <w:rPr>
                <w:sz w:val="22"/>
                <w:szCs w:val="22"/>
              </w:rPr>
              <w:t xml:space="preserve">USDA census </w:t>
            </w:r>
            <w:hyperlink r:id="rId26">
              <w:r>
                <w:rPr>
                  <w:color w:val="1155CC"/>
                  <w:sz w:val="22"/>
                  <w:szCs w:val="22"/>
                  <w:u w:val="single"/>
                </w:rPr>
                <w:t xml:space="preserve">QuickStats </w:t>
              </w:r>
            </w:hyperlink>
          </w:p>
          <w:p w:rsidR="009A0E72" w:rsidRDefault="00C60CCA">
            <w:pPr>
              <w:pBdr>
                <w:top w:val="nil"/>
                <w:left w:val="nil"/>
                <w:bottom w:val="nil"/>
                <w:right w:val="nil"/>
                <w:between w:val="nil"/>
              </w:pBdr>
              <w:spacing w:before="120"/>
              <w:rPr>
                <w:sz w:val="22"/>
                <w:szCs w:val="22"/>
              </w:rPr>
            </w:pPr>
            <w:r>
              <w:rPr>
                <w:sz w:val="22"/>
                <w:szCs w:val="22"/>
              </w:rPr>
              <w:t xml:space="preserve"> </w:t>
            </w:r>
          </w:p>
        </w:tc>
      </w:tr>
      <w:tr w:rsidR="009A0E72">
        <w:trPr>
          <w:trHeight w:val="3500"/>
        </w:trPr>
        <w:tc>
          <w:tcPr>
            <w:tcW w:w="138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jc w:val="center"/>
            </w:pPr>
            <w:r>
              <w:t>10</w:t>
            </w:r>
          </w:p>
          <w:p w:rsidR="009A0E72" w:rsidRDefault="00C60CCA">
            <w:pPr>
              <w:pBdr>
                <w:top w:val="nil"/>
                <w:left w:val="nil"/>
                <w:bottom w:val="nil"/>
                <w:right w:val="nil"/>
                <w:between w:val="nil"/>
              </w:pBdr>
              <w:spacing w:before="120"/>
              <w:jc w:val="center"/>
            </w:pPr>
            <w:r>
              <w:t xml:space="preserve"> </w:t>
            </w:r>
          </w:p>
        </w:tc>
        <w:tc>
          <w:tcPr>
            <w:tcW w:w="231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rPr>
            </w:pPr>
            <w:r>
              <w:rPr>
                <w:b/>
                <w:sz w:val="22"/>
                <w:szCs w:val="22"/>
              </w:rPr>
              <w:t>Business Lecture</w:t>
            </w:r>
          </w:p>
          <w:p w:rsidR="009A0E72" w:rsidRDefault="00C60CCA">
            <w:pPr>
              <w:pBdr>
                <w:top w:val="nil"/>
                <w:left w:val="nil"/>
                <w:bottom w:val="nil"/>
                <w:right w:val="nil"/>
                <w:between w:val="nil"/>
              </w:pBdr>
              <w:spacing w:before="120"/>
              <w:rPr>
                <w:sz w:val="22"/>
                <w:szCs w:val="22"/>
              </w:rPr>
            </w:pPr>
            <w:r>
              <w:rPr>
                <w:sz w:val="22"/>
                <w:szCs w:val="22"/>
              </w:rPr>
              <w:t>Jobs in the Greenhouse Industry;  Starting a Small Business -</w:t>
            </w:r>
          </w:p>
          <w:p w:rsidR="009A0E72" w:rsidRDefault="009A0E72">
            <w:pPr>
              <w:pBdr>
                <w:top w:val="nil"/>
                <w:left w:val="nil"/>
                <w:bottom w:val="nil"/>
                <w:right w:val="nil"/>
                <w:between w:val="nil"/>
              </w:pBdr>
              <w:spacing w:before="120"/>
              <w:rPr>
                <w:b/>
                <w:sz w:val="22"/>
                <w:szCs w:val="22"/>
              </w:rPr>
            </w:pPr>
          </w:p>
          <w:p w:rsidR="009A0E72" w:rsidRDefault="009A0E72">
            <w:pPr>
              <w:pBdr>
                <w:top w:val="nil"/>
                <w:left w:val="nil"/>
                <w:bottom w:val="nil"/>
                <w:right w:val="nil"/>
                <w:between w:val="nil"/>
              </w:pBdr>
              <w:spacing w:before="120"/>
              <w:rPr>
                <w:sz w:val="22"/>
                <w:szCs w:val="22"/>
              </w:rPr>
            </w:pPr>
          </w:p>
          <w:p w:rsidR="009A0E72" w:rsidRDefault="009A0E72">
            <w:pPr>
              <w:pBdr>
                <w:top w:val="nil"/>
                <w:left w:val="nil"/>
                <w:bottom w:val="nil"/>
                <w:right w:val="nil"/>
                <w:between w:val="nil"/>
              </w:pBdr>
              <w:spacing w:before="120"/>
              <w:rPr>
                <w:b/>
                <w:sz w:val="22"/>
                <w:szCs w:val="22"/>
                <w:u w:val="single"/>
              </w:rPr>
            </w:pPr>
          </w:p>
        </w:tc>
        <w:tc>
          <w:tcPr>
            <w:tcW w:w="2700"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b/>
                <w:sz w:val="22"/>
                <w:szCs w:val="22"/>
              </w:rPr>
            </w:pPr>
            <w:r>
              <w:rPr>
                <w:b/>
                <w:sz w:val="22"/>
                <w:szCs w:val="22"/>
              </w:rPr>
              <w:t>Field Trip to</w:t>
            </w:r>
          </w:p>
          <w:p w:rsidR="009A0E72" w:rsidRDefault="00C60CCA">
            <w:pPr>
              <w:spacing w:before="120"/>
              <w:rPr>
                <w:b/>
                <w:sz w:val="22"/>
                <w:szCs w:val="22"/>
              </w:rPr>
            </w:pPr>
            <w:r>
              <w:rPr>
                <w:b/>
                <w:sz w:val="22"/>
                <w:szCs w:val="22"/>
              </w:rPr>
              <w:t>Peoria Gardens</w:t>
            </w:r>
          </w:p>
          <w:p w:rsidR="009A0E72" w:rsidRDefault="00C60CCA">
            <w:pPr>
              <w:spacing w:before="120"/>
              <w:rPr>
                <w:b/>
                <w:sz w:val="22"/>
                <w:szCs w:val="22"/>
                <w:u w:val="single"/>
              </w:rPr>
            </w:pPr>
            <w:r>
              <w:rPr>
                <w:b/>
                <w:sz w:val="22"/>
                <w:szCs w:val="22"/>
              </w:rPr>
              <w:t xml:space="preserve">Peoria Rd. </w:t>
            </w:r>
          </w:p>
        </w:tc>
        <w:tc>
          <w:tcPr>
            <w:tcW w:w="3255" w:type="dxa"/>
            <w:shd w:val="clear" w:color="auto" w:fill="auto"/>
            <w:tcMar>
              <w:top w:w="0" w:type="dxa"/>
              <w:left w:w="115" w:type="dxa"/>
              <w:bottom w:w="0" w:type="dxa"/>
              <w:right w:w="115" w:type="dxa"/>
            </w:tcMar>
          </w:tcPr>
          <w:p w:rsidR="009A0E72" w:rsidRDefault="00C60CCA">
            <w:pPr>
              <w:pBdr>
                <w:top w:val="nil"/>
                <w:left w:val="nil"/>
                <w:bottom w:val="nil"/>
                <w:right w:val="nil"/>
                <w:between w:val="nil"/>
              </w:pBdr>
              <w:spacing w:before="120"/>
              <w:rPr>
                <w:sz w:val="22"/>
                <w:szCs w:val="22"/>
              </w:rPr>
            </w:pPr>
            <w:r>
              <w:rPr>
                <w:sz w:val="22"/>
                <w:szCs w:val="22"/>
              </w:rPr>
              <w:t xml:space="preserve"> </w:t>
            </w:r>
          </w:p>
        </w:tc>
      </w:tr>
    </w:tbl>
    <w:p w:rsidR="009A0E72" w:rsidRDefault="009A0E72">
      <w:pPr>
        <w:pBdr>
          <w:top w:val="nil"/>
          <w:left w:val="nil"/>
          <w:bottom w:val="nil"/>
          <w:right w:val="nil"/>
          <w:between w:val="nil"/>
        </w:pBdr>
        <w:spacing w:before="60"/>
        <w:ind w:left="180"/>
        <w:rPr>
          <w:b/>
        </w:rPr>
      </w:pPr>
    </w:p>
    <w:p w:rsidR="009A0E72" w:rsidRDefault="00C60CCA">
      <w:pPr>
        <w:pBdr>
          <w:top w:val="nil"/>
          <w:left w:val="nil"/>
          <w:bottom w:val="nil"/>
          <w:right w:val="nil"/>
          <w:between w:val="nil"/>
        </w:pBdr>
        <w:spacing w:before="60"/>
        <w:ind w:left="180"/>
        <w:rPr>
          <w:b/>
          <w:i/>
        </w:rPr>
      </w:pPr>
      <w:r>
        <w:rPr>
          <w:b/>
          <w:i/>
        </w:rPr>
        <w:t xml:space="preserve">* Lab periods may be used for field trips, which will be announced at least one week in advance.  </w:t>
      </w:r>
    </w:p>
    <w:p w:rsidR="009A0E72" w:rsidRDefault="009A0E72">
      <w:pPr>
        <w:pBdr>
          <w:top w:val="nil"/>
          <w:left w:val="nil"/>
          <w:bottom w:val="nil"/>
          <w:right w:val="nil"/>
          <w:between w:val="nil"/>
        </w:pBdr>
        <w:spacing w:before="60"/>
        <w:ind w:left="180"/>
        <w:rPr>
          <w:b/>
          <w:u w:val="single"/>
        </w:rPr>
      </w:pPr>
    </w:p>
    <w:p w:rsidR="009A0E72" w:rsidRDefault="00C60CCA">
      <w:pPr>
        <w:pBdr>
          <w:top w:val="nil"/>
          <w:left w:val="nil"/>
          <w:bottom w:val="nil"/>
          <w:right w:val="nil"/>
          <w:between w:val="nil"/>
        </w:pBdr>
        <w:spacing w:before="60"/>
        <w:ind w:left="180"/>
      </w:pPr>
      <w:r>
        <w:rPr>
          <w:b/>
          <w:u w:val="single"/>
        </w:rPr>
        <w:t>Note</w:t>
      </w:r>
      <w:r>
        <w:rPr>
          <w:b/>
        </w:rPr>
        <w:t xml:space="preserve">: Any dates may change depending on the progress toward learning outcomes and needs of students and the instructor. I will provide notice if there are any changes. </w:t>
      </w:r>
    </w:p>
    <w:p w:rsidR="009A0E72" w:rsidRDefault="009A0E72">
      <w:pPr>
        <w:pBdr>
          <w:top w:val="nil"/>
          <w:left w:val="nil"/>
          <w:bottom w:val="nil"/>
          <w:right w:val="nil"/>
          <w:between w:val="nil"/>
        </w:pBdr>
        <w:spacing w:before="60"/>
        <w:ind w:left="180"/>
      </w:pPr>
    </w:p>
    <w:sectPr w:rsidR="009A0E72">
      <w:footerReference w:type="default" r:id="rId27"/>
      <w:pgSz w:w="12240" w:h="15840"/>
      <w:pgMar w:top="1008" w:right="1440" w:bottom="1296"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CCA" w:rsidRDefault="00C60CCA">
      <w:r>
        <w:separator/>
      </w:r>
    </w:p>
  </w:endnote>
  <w:endnote w:type="continuationSeparator" w:id="0">
    <w:p w:rsidR="00C60CCA" w:rsidRDefault="00C6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72" w:rsidRDefault="009A0E72">
    <w:pPr>
      <w:pBdr>
        <w:top w:val="nil"/>
        <w:left w:val="nil"/>
        <w:bottom w:val="nil"/>
        <w:right w:val="nil"/>
        <w:between w:val="nil"/>
      </w:pBdr>
      <w:tabs>
        <w:tab w:val="center" w:pos="4320"/>
        <w:tab w:val="right" w:pos="8640"/>
      </w:tabs>
      <w:jc w:val="center"/>
    </w:pPr>
  </w:p>
  <w:p w:rsidR="009A0E72" w:rsidRDefault="009A0E72">
    <w:pPr>
      <w:pBdr>
        <w:top w:val="nil"/>
        <w:left w:val="nil"/>
        <w:bottom w:val="nil"/>
        <w:right w:val="nil"/>
        <w:between w:val="nil"/>
      </w:pBdr>
      <w:tabs>
        <w:tab w:val="center" w:pos="4320"/>
        <w:tab w:val="right" w:pos="8640"/>
      </w:tabs>
      <w:jc w:val="center"/>
    </w:pPr>
  </w:p>
  <w:p w:rsidR="009A0E72" w:rsidRDefault="009A0E72">
    <w:pPr>
      <w:pBdr>
        <w:top w:val="nil"/>
        <w:left w:val="nil"/>
        <w:bottom w:val="nil"/>
        <w:right w:val="nil"/>
        <w:between w:val="nil"/>
      </w:pBdr>
      <w:tabs>
        <w:tab w:val="center" w:pos="4320"/>
        <w:tab w:val="right" w:pos="8640"/>
      </w:tabs>
      <w:jc w:val="center"/>
    </w:pPr>
  </w:p>
  <w:p w:rsidR="009A0E72" w:rsidRDefault="009A0E72">
    <w:pPr>
      <w:pBdr>
        <w:top w:val="nil"/>
        <w:left w:val="nil"/>
        <w:bottom w:val="nil"/>
        <w:right w:val="nil"/>
        <w:between w:val="nil"/>
      </w:pBdr>
      <w:tabs>
        <w:tab w:val="center" w:pos="4320"/>
        <w:tab w:val="right" w:pos="8640"/>
      </w:tabs>
      <w:jc w:val="center"/>
    </w:pPr>
  </w:p>
  <w:p w:rsidR="009A0E72" w:rsidRDefault="00C60CCA">
    <w:pPr>
      <w:pBdr>
        <w:top w:val="nil"/>
        <w:left w:val="nil"/>
        <w:bottom w:val="nil"/>
        <w:right w:val="nil"/>
        <w:between w:val="nil"/>
      </w:pBdr>
      <w:tabs>
        <w:tab w:val="center" w:pos="4320"/>
        <w:tab w:val="right" w:pos="8640"/>
      </w:tabs>
    </w:pPr>
    <w:r>
      <w:t>LBCC      Greenhouse Management   -   Spring 201</w:t>
    </w:r>
    <w:r>
      <w:t>5</w:t>
    </w:r>
    <w:r>
      <w:t xml:space="preserve">                                    </w:t>
    </w:r>
    <w:r>
      <w:tab/>
    </w:r>
    <w:r>
      <w:tab/>
      <w:t xml:space="preserve">  </w:t>
    </w:r>
    <w:r>
      <w:fldChar w:fldCharType="begin"/>
    </w:r>
    <w:r>
      <w:instrText>PAGE</w:instrText>
    </w:r>
    <w:r w:rsidR="009533EF">
      <w:fldChar w:fldCharType="separate"/>
    </w:r>
    <w:r w:rsidR="009533EF">
      <w:rPr>
        <w:noProof/>
      </w:rPr>
      <w:t>2</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CCA" w:rsidRDefault="00C60CCA">
      <w:r>
        <w:separator/>
      </w:r>
    </w:p>
  </w:footnote>
  <w:footnote w:type="continuationSeparator" w:id="0">
    <w:p w:rsidR="00C60CCA" w:rsidRDefault="00C60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60C0D"/>
    <w:multiLevelType w:val="multilevel"/>
    <w:tmpl w:val="E578DA1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72"/>
    <w:rsid w:val="009533EF"/>
    <w:rsid w:val="009A0E72"/>
    <w:rsid w:val="00C6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3B872-51BB-465D-B072-BDBC0B67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rFonts w:ascii="Arial" w:eastAsia="Arial" w:hAnsi="Arial" w:cs="Arial"/>
      <w:b/>
      <w:color w:val="000000"/>
      <w:sz w:val="28"/>
      <w:szCs w:val="28"/>
    </w:rPr>
  </w:style>
  <w:style w:type="paragraph" w:styleId="Heading2">
    <w:name w:val="heading 2"/>
    <w:basedOn w:val="Normal"/>
    <w:next w:val="Normal"/>
    <w:pPr>
      <w:outlineLvl w:val="1"/>
    </w:pPr>
    <w:rPr>
      <w:b/>
      <w:color w:val="000000"/>
    </w:rPr>
  </w:style>
  <w:style w:type="paragraph" w:styleId="Heading3">
    <w:name w:val="heading 3"/>
    <w:basedOn w:val="Normal"/>
    <w:next w:val="Normal"/>
    <w:pPr>
      <w:outlineLvl w:val="2"/>
    </w:pPr>
    <w:rPr>
      <w:i/>
      <w:color w:val="000000"/>
    </w:rPr>
  </w:style>
  <w:style w:type="paragraph" w:styleId="Heading4">
    <w:name w:val="heading 4"/>
    <w:basedOn w:val="Normal"/>
    <w:next w:val="Normal"/>
    <w:pPr>
      <w:outlineLvl w:val="3"/>
    </w:pPr>
    <w:rPr>
      <w:i/>
      <w:color w:val="00000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color w:val="000000"/>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f.linnbenton.edu/depts/lrc/" TargetMode="External"/><Relationship Id="rId13" Type="http://schemas.openxmlformats.org/officeDocument/2006/relationships/hyperlink" Target="https://attra.ncat.org/attra-pub/viewhtml.php?id=47" TargetMode="External"/><Relationship Id="rId18" Type="http://schemas.openxmlformats.org/officeDocument/2006/relationships/hyperlink" Target="https://attra.ncat.org/attra-pub/viewhtml.php?id=59" TargetMode="External"/><Relationship Id="rId26" Type="http://schemas.openxmlformats.org/officeDocument/2006/relationships/hyperlink" Target="https://quickstats.nass.usda.gov/" TargetMode="External"/><Relationship Id="rId3" Type="http://schemas.openxmlformats.org/officeDocument/2006/relationships/settings" Target="settings.xml"/><Relationship Id="rId21" Type="http://schemas.openxmlformats.org/officeDocument/2006/relationships/hyperlink" Target="http://www.gpnmag.com/grower-101-nutrient-disorders-greenhouse-crops-part-ii" TargetMode="External"/><Relationship Id="rId7" Type="http://schemas.openxmlformats.org/officeDocument/2006/relationships/hyperlink" Target="mailto:edellm@linnbenton.edu" TargetMode="External"/><Relationship Id="rId12" Type="http://schemas.openxmlformats.org/officeDocument/2006/relationships/hyperlink" Target="http://www.uaex.edu/Other_Areas/publications/PDF/FSA-6098.pdf" TargetMode="External"/><Relationship Id="rId17" Type="http://schemas.openxmlformats.org/officeDocument/2006/relationships/hyperlink" Target="http://edis.ifas.ufl.edu/ae030" TargetMode="External"/><Relationship Id="rId25" Type="http://schemas.openxmlformats.org/officeDocument/2006/relationships/hyperlink" Target="https://nifa.usda.gov/funding-opportunity/organic-transitions-org" TargetMode="External"/><Relationship Id="rId2" Type="http://schemas.openxmlformats.org/officeDocument/2006/relationships/styles" Target="styles.xml"/><Relationship Id="rId16" Type="http://schemas.openxmlformats.org/officeDocument/2006/relationships/hyperlink" Target="http://www.ledsgrowinggreen.com/" TargetMode="External"/><Relationship Id="rId20" Type="http://schemas.openxmlformats.org/officeDocument/2006/relationships/hyperlink" Target="http://www.gpnmag.com/grower-101-nutrient-disorders-greenhouse-crop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ue.anr.msu.edu/news/analyzing_and_improving_your_farms_air_drainage" TargetMode="External"/><Relationship Id="rId24" Type="http://schemas.openxmlformats.org/officeDocument/2006/relationships/hyperlink" Target="https://attra.ncat.org/horticultural.html" TargetMode="External"/><Relationship Id="rId5" Type="http://schemas.openxmlformats.org/officeDocument/2006/relationships/footnotes" Target="footnotes.xml"/><Relationship Id="rId15" Type="http://schemas.openxmlformats.org/officeDocument/2006/relationships/hyperlink" Target="http://www.greenhousegrower.com/article/21635/which-watering-method-is-best" TargetMode="External"/><Relationship Id="rId23" Type="http://schemas.openxmlformats.org/officeDocument/2006/relationships/hyperlink" Target="https://attra.ncat.org/attra-pub/org_fert/" TargetMode="External"/><Relationship Id="rId28" Type="http://schemas.openxmlformats.org/officeDocument/2006/relationships/fontTable" Target="fontTable.xml"/><Relationship Id="rId10" Type="http://schemas.openxmlformats.org/officeDocument/2006/relationships/hyperlink" Target="http://www.wvu.edu/~agexten/hortcult/greenhou/building.htm" TargetMode="External"/><Relationship Id="rId19" Type="http://schemas.openxmlformats.org/officeDocument/2006/relationships/hyperlink" Target="https://attra.ncat.org/attra-pub/viewhtml.php?id=57" TargetMode="External"/><Relationship Id="rId4" Type="http://schemas.openxmlformats.org/officeDocument/2006/relationships/webSettings" Target="webSettings.xml"/><Relationship Id="rId9" Type="http://schemas.openxmlformats.org/officeDocument/2006/relationships/hyperlink" Target="http://aggie-horticulture.tamu.edu/ornamental/greenhouse-management/greenhouse-structures/" TargetMode="External"/><Relationship Id="rId14" Type="http://schemas.openxmlformats.org/officeDocument/2006/relationships/hyperlink" Target="https://attra.ncat.org/attra-pub/download.php?id=55" TargetMode="External"/><Relationship Id="rId22" Type="http://schemas.openxmlformats.org/officeDocument/2006/relationships/hyperlink" Target="http://www.agronext.iastate.edu/soilfertility/photos/photossdef.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3</cp:revision>
  <dcterms:created xsi:type="dcterms:W3CDTF">2019-04-04T15:19:00Z</dcterms:created>
  <dcterms:modified xsi:type="dcterms:W3CDTF">2019-04-04T15:19:00Z</dcterms:modified>
</cp:coreProperties>
</file>