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2F" w:rsidRDefault="009D459F">
      <w:pPr>
        <w:pStyle w:val="Title"/>
        <w:keepNext w:val="0"/>
        <w:keepLines w:val="0"/>
        <w:widowControl w:val="0"/>
        <w:spacing w:after="240" w:line="240" w:lineRule="auto"/>
        <w:jc w:val="center"/>
        <w:rPr>
          <w:b/>
          <w:sz w:val="36"/>
          <w:szCs w:val="36"/>
        </w:rPr>
      </w:pPr>
      <w:bookmarkStart w:id="0" w:name="_GoBack"/>
      <w:bookmarkEnd w:id="0"/>
      <w:r>
        <w:rPr>
          <w:b/>
          <w:sz w:val="36"/>
          <w:szCs w:val="36"/>
        </w:rPr>
        <w:t>Aural Skills V, MUS 215, CRN 43772 Syllabus</w:t>
      </w:r>
    </w:p>
    <w:p w:rsidR="00EB762F" w:rsidRDefault="009D459F">
      <w:pPr>
        <w:pStyle w:val="Heading1"/>
        <w:keepNext w:val="0"/>
        <w:keepLines w:val="0"/>
        <w:widowControl w:val="0"/>
        <w:spacing w:before="240" w:after="0" w:line="259" w:lineRule="auto"/>
        <w:rPr>
          <w:b/>
          <w:sz w:val="32"/>
          <w:szCs w:val="32"/>
        </w:rPr>
      </w:pPr>
      <w:r>
        <w:rPr>
          <w:b/>
          <w:sz w:val="32"/>
          <w:szCs w:val="32"/>
        </w:rPr>
        <w:t>General Information</w:t>
      </w:r>
    </w:p>
    <w:p w:rsidR="00EB762F" w:rsidRDefault="009D459F">
      <w:pPr>
        <w:pStyle w:val="Heading2"/>
        <w:keepNext w:val="0"/>
        <w:keepLines w:val="0"/>
        <w:widowControl w:val="0"/>
        <w:spacing w:before="120" w:line="259" w:lineRule="auto"/>
        <w:rPr>
          <w:b/>
          <w:sz w:val="28"/>
          <w:szCs w:val="28"/>
        </w:rPr>
      </w:pPr>
      <w:r>
        <w:rPr>
          <w:b/>
          <w:sz w:val="28"/>
          <w:szCs w:val="28"/>
        </w:rPr>
        <w:t>Instructor Information and Availability</w:t>
      </w:r>
    </w:p>
    <w:p w:rsidR="00EB762F" w:rsidRDefault="009D459F">
      <w:pPr>
        <w:widowControl w:val="0"/>
        <w:spacing w:line="259" w:lineRule="auto"/>
        <w:rPr>
          <w:sz w:val="24"/>
          <w:szCs w:val="24"/>
        </w:rPr>
      </w:pPr>
      <w:r>
        <w:rPr>
          <w:sz w:val="24"/>
          <w:szCs w:val="24"/>
        </w:rPr>
        <w:t xml:space="preserve">Patty </w:t>
      </w:r>
      <w:proofErr w:type="spellStart"/>
      <w:r>
        <w:rPr>
          <w:sz w:val="24"/>
          <w:szCs w:val="24"/>
        </w:rPr>
        <w:t>Gerig</w:t>
      </w:r>
      <w:proofErr w:type="spellEnd"/>
    </w:p>
    <w:p w:rsidR="00EB762F" w:rsidRDefault="009D459F">
      <w:pPr>
        <w:widowControl w:val="0"/>
        <w:spacing w:line="259" w:lineRule="auto"/>
        <w:rPr>
          <w:sz w:val="24"/>
          <w:szCs w:val="24"/>
        </w:rPr>
      </w:pPr>
      <w:r>
        <w:rPr>
          <w:sz w:val="24"/>
          <w:szCs w:val="24"/>
        </w:rPr>
        <w:t>541-981-3749</w:t>
      </w:r>
    </w:p>
    <w:p w:rsidR="00EB762F" w:rsidRDefault="009D459F">
      <w:pPr>
        <w:widowControl w:val="0"/>
        <w:spacing w:line="259" w:lineRule="auto"/>
        <w:rPr>
          <w:sz w:val="24"/>
          <w:szCs w:val="24"/>
        </w:rPr>
      </w:pPr>
      <w:r>
        <w:rPr>
          <w:sz w:val="24"/>
          <w:szCs w:val="24"/>
        </w:rPr>
        <w:t>gerigp@linnbenton.edu</w:t>
      </w:r>
    </w:p>
    <w:p w:rsidR="00EB762F" w:rsidRDefault="009D459F">
      <w:pPr>
        <w:widowControl w:val="0"/>
        <w:spacing w:line="259" w:lineRule="auto"/>
        <w:rPr>
          <w:sz w:val="24"/>
          <w:szCs w:val="24"/>
        </w:rPr>
      </w:pPr>
      <w:r>
        <w:rPr>
          <w:sz w:val="24"/>
          <w:szCs w:val="24"/>
        </w:rPr>
        <w:t>Office hours available by appointment</w:t>
      </w:r>
    </w:p>
    <w:p w:rsidR="00EB762F" w:rsidRDefault="009D459F">
      <w:pPr>
        <w:widowControl w:val="0"/>
        <w:spacing w:line="259" w:lineRule="auto"/>
        <w:rPr>
          <w:sz w:val="24"/>
          <w:szCs w:val="24"/>
        </w:rPr>
      </w:pPr>
      <w:proofErr w:type="spellStart"/>
      <w:r>
        <w:rPr>
          <w:sz w:val="24"/>
          <w:szCs w:val="24"/>
        </w:rPr>
        <w:t>Takena</w:t>
      </w:r>
      <w:proofErr w:type="spellEnd"/>
      <w:r>
        <w:rPr>
          <w:sz w:val="24"/>
          <w:szCs w:val="24"/>
        </w:rPr>
        <w:t xml:space="preserve"> 237</w:t>
      </w:r>
    </w:p>
    <w:p w:rsidR="00EB762F" w:rsidRDefault="009D459F">
      <w:pPr>
        <w:pStyle w:val="Heading2"/>
        <w:keepNext w:val="0"/>
        <w:keepLines w:val="0"/>
        <w:widowControl w:val="0"/>
        <w:spacing w:before="120" w:line="259" w:lineRule="auto"/>
        <w:rPr>
          <w:b/>
          <w:sz w:val="28"/>
          <w:szCs w:val="28"/>
        </w:rPr>
      </w:pPr>
      <w:r>
        <w:rPr>
          <w:b/>
          <w:sz w:val="28"/>
          <w:szCs w:val="28"/>
        </w:rPr>
        <w:t>Course Information</w:t>
      </w:r>
    </w:p>
    <w:p w:rsidR="00EB762F" w:rsidRDefault="009D459F">
      <w:pPr>
        <w:widowControl w:val="0"/>
        <w:spacing w:line="259" w:lineRule="auto"/>
        <w:rPr>
          <w:sz w:val="24"/>
          <w:szCs w:val="24"/>
        </w:rPr>
      </w:pPr>
      <w:r>
        <w:rPr>
          <w:sz w:val="24"/>
          <w:szCs w:val="24"/>
        </w:rPr>
        <w:t>Aural Skills V</w:t>
      </w:r>
    </w:p>
    <w:p w:rsidR="00EB762F" w:rsidRDefault="009D459F">
      <w:pPr>
        <w:widowControl w:val="0"/>
        <w:spacing w:line="259" w:lineRule="auto"/>
        <w:rPr>
          <w:sz w:val="24"/>
          <w:szCs w:val="24"/>
        </w:rPr>
      </w:pPr>
      <w:r>
        <w:rPr>
          <w:sz w:val="24"/>
          <w:szCs w:val="24"/>
        </w:rPr>
        <w:t>MUS 215</w:t>
      </w:r>
    </w:p>
    <w:p w:rsidR="00EB762F" w:rsidRDefault="009D459F">
      <w:pPr>
        <w:widowControl w:val="0"/>
        <w:spacing w:line="259" w:lineRule="auto"/>
        <w:rPr>
          <w:sz w:val="24"/>
          <w:szCs w:val="24"/>
        </w:rPr>
      </w:pPr>
      <w:r>
        <w:rPr>
          <w:sz w:val="24"/>
          <w:szCs w:val="24"/>
        </w:rPr>
        <w:t>CRN 43772</w:t>
      </w:r>
    </w:p>
    <w:p w:rsidR="00EB762F" w:rsidRDefault="009D459F">
      <w:pPr>
        <w:widowControl w:val="0"/>
        <w:spacing w:line="259" w:lineRule="auto"/>
        <w:rPr>
          <w:sz w:val="24"/>
          <w:szCs w:val="24"/>
        </w:rPr>
      </w:pPr>
      <w:r>
        <w:rPr>
          <w:sz w:val="24"/>
          <w:szCs w:val="24"/>
        </w:rPr>
        <w:t>M/W 9:00-9:50am</w:t>
      </w:r>
    </w:p>
    <w:p w:rsidR="00EB762F" w:rsidRDefault="009D459F">
      <w:pPr>
        <w:widowControl w:val="0"/>
        <w:spacing w:line="259" w:lineRule="auto"/>
        <w:rPr>
          <w:sz w:val="24"/>
          <w:szCs w:val="24"/>
        </w:rPr>
      </w:pPr>
      <w:r>
        <w:rPr>
          <w:sz w:val="24"/>
          <w:szCs w:val="24"/>
        </w:rPr>
        <w:t>Number of credits</w:t>
      </w:r>
      <w:proofErr w:type="gramStart"/>
      <w:r>
        <w:rPr>
          <w:sz w:val="24"/>
          <w:szCs w:val="24"/>
        </w:rPr>
        <w:t>:1</w:t>
      </w:r>
      <w:proofErr w:type="gramEnd"/>
    </w:p>
    <w:p w:rsidR="00EB762F" w:rsidRDefault="009D459F">
      <w:pPr>
        <w:widowControl w:val="0"/>
        <w:spacing w:line="259" w:lineRule="auto"/>
        <w:rPr>
          <w:sz w:val="24"/>
          <w:szCs w:val="24"/>
        </w:rPr>
      </w:pPr>
      <w:r>
        <w:rPr>
          <w:sz w:val="24"/>
          <w:szCs w:val="24"/>
        </w:rPr>
        <w:t>Classroom(s):IA242</w:t>
      </w:r>
    </w:p>
    <w:p w:rsidR="00EB762F" w:rsidRDefault="009D459F">
      <w:pPr>
        <w:pStyle w:val="Heading3"/>
        <w:keepNext w:val="0"/>
        <w:keepLines w:val="0"/>
        <w:widowControl w:val="0"/>
        <w:spacing w:before="120" w:after="120" w:line="259" w:lineRule="auto"/>
        <w:rPr>
          <w:b/>
          <w:color w:val="000000"/>
          <w:sz w:val="24"/>
          <w:szCs w:val="24"/>
        </w:rPr>
      </w:pPr>
      <w:r>
        <w:rPr>
          <w:b/>
          <w:color w:val="000000"/>
          <w:sz w:val="24"/>
          <w:szCs w:val="24"/>
        </w:rPr>
        <w:t>Prerequisites:</w:t>
      </w:r>
    </w:p>
    <w:p w:rsidR="00EB762F" w:rsidRDefault="009D459F">
      <w:pPr>
        <w:pStyle w:val="Heading2"/>
        <w:keepNext w:val="0"/>
        <w:keepLines w:val="0"/>
        <w:widowControl w:val="0"/>
        <w:spacing w:before="120" w:line="259" w:lineRule="auto"/>
        <w:rPr>
          <w:sz w:val="24"/>
          <w:szCs w:val="24"/>
        </w:rPr>
      </w:pPr>
      <w:r>
        <w:rPr>
          <w:sz w:val="24"/>
          <w:szCs w:val="24"/>
        </w:rPr>
        <w:t>MUS 214 Aural Skills IV with a grade of C or better</w:t>
      </w:r>
    </w:p>
    <w:p w:rsidR="00EB762F" w:rsidRDefault="009D459F">
      <w:pPr>
        <w:pStyle w:val="Heading2"/>
        <w:keepNext w:val="0"/>
        <w:keepLines w:val="0"/>
        <w:widowControl w:val="0"/>
        <w:spacing w:before="120" w:line="259" w:lineRule="auto"/>
        <w:rPr>
          <w:b/>
          <w:sz w:val="28"/>
          <w:szCs w:val="28"/>
        </w:rPr>
      </w:pPr>
      <w:r>
        <w:rPr>
          <w:b/>
          <w:sz w:val="28"/>
          <w:szCs w:val="28"/>
        </w:rPr>
        <w:t>Course Materials</w:t>
      </w:r>
    </w:p>
    <w:p w:rsidR="00EB762F" w:rsidRDefault="009D459F">
      <w:pPr>
        <w:widowControl w:val="0"/>
        <w:spacing w:line="259" w:lineRule="auto"/>
        <w:rPr>
          <w:sz w:val="24"/>
          <w:szCs w:val="24"/>
        </w:rPr>
      </w:pPr>
      <w:r>
        <w:rPr>
          <w:sz w:val="24"/>
          <w:szCs w:val="24"/>
        </w:rPr>
        <w:t>Required:</w:t>
      </w:r>
    </w:p>
    <w:p w:rsidR="00EB762F" w:rsidRDefault="009D459F">
      <w:pPr>
        <w:widowControl w:val="0"/>
        <w:numPr>
          <w:ilvl w:val="0"/>
          <w:numId w:val="5"/>
        </w:numPr>
        <w:spacing w:line="259" w:lineRule="auto"/>
        <w:rPr>
          <w:sz w:val="24"/>
          <w:szCs w:val="24"/>
        </w:rPr>
      </w:pPr>
      <w:r>
        <w:rPr>
          <w:i/>
          <w:sz w:val="24"/>
          <w:szCs w:val="24"/>
        </w:rPr>
        <w:t>A New Approach to Sight Singing</w:t>
      </w:r>
      <w:r>
        <w:rPr>
          <w:sz w:val="24"/>
          <w:szCs w:val="24"/>
        </w:rPr>
        <w:t>, 6</w:t>
      </w:r>
      <w:r>
        <w:rPr>
          <w:sz w:val="24"/>
          <w:szCs w:val="24"/>
          <w:vertAlign w:val="superscript"/>
        </w:rPr>
        <w:t>th</w:t>
      </w:r>
      <w:r>
        <w:rPr>
          <w:sz w:val="24"/>
          <w:szCs w:val="24"/>
        </w:rPr>
        <w:t xml:space="preserve"> edition by Berkowitz/</w:t>
      </w:r>
      <w:proofErr w:type="spellStart"/>
      <w:r>
        <w:rPr>
          <w:sz w:val="24"/>
          <w:szCs w:val="24"/>
        </w:rPr>
        <w:t>Fontrier</w:t>
      </w:r>
      <w:proofErr w:type="spellEnd"/>
      <w:r>
        <w:rPr>
          <w:sz w:val="24"/>
          <w:szCs w:val="24"/>
        </w:rPr>
        <w:t>/Kraft/Goldstein/</w:t>
      </w:r>
      <w:proofErr w:type="spellStart"/>
      <w:r>
        <w:rPr>
          <w:sz w:val="24"/>
          <w:szCs w:val="24"/>
        </w:rPr>
        <w:t>Smaldone</w:t>
      </w:r>
      <w:proofErr w:type="spellEnd"/>
      <w:r>
        <w:rPr>
          <w:sz w:val="24"/>
          <w:szCs w:val="24"/>
        </w:rPr>
        <w:t xml:space="preserve"> ISBN 978-0-393-</w:t>
      </w:r>
      <w:r>
        <w:rPr>
          <w:sz w:val="24"/>
          <w:szCs w:val="24"/>
        </w:rPr>
        <w:t>28491-1</w:t>
      </w:r>
    </w:p>
    <w:p w:rsidR="00EB762F" w:rsidRDefault="009D459F">
      <w:pPr>
        <w:widowControl w:val="0"/>
        <w:numPr>
          <w:ilvl w:val="0"/>
          <w:numId w:val="5"/>
        </w:numPr>
        <w:spacing w:line="259" w:lineRule="auto"/>
        <w:rPr>
          <w:sz w:val="24"/>
          <w:szCs w:val="24"/>
        </w:rPr>
      </w:pPr>
      <w:proofErr w:type="spellStart"/>
      <w:r>
        <w:rPr>
          <w:sz w:val="24"/>
          <w:szCs w:val="24"/>
        </w:rPr>
        <w:t>Auralia</w:t>
      </w:r>
      <w:proofErr w:type="spellEnd"/>
      <w:r>
        <w:rPr>
          <w:sz w:val="24"/>
          <w:szCs w:val="24"/>
        </w:rPr>
        <w:t xml:space="preserve"> 5 Cloud</w:t>
      </w:r>
    </w:p>
    <w:p w:rsidR="00EB762F" w:rsidRDefault="009D459F">
      <w:pPr>
        <w:pStyle w:val="Heading2"/>
        <w:keepNext w:val="0"/>
        <w:keepLines w:val="0"/>
        <w:widowControl w:val="0"/>
        <w:spacing w:before="120" w:line="259" w:lineRule="auto"/>
        <w:rPr>
          <w:b/>
          <w:sz w:val="28"/>
          <w:szCs w:val="28"/>
        </w:rPr>
      </w:pPr>
      <w:r>
        <w:rPr>
          <w:b/>
          <w:sz w:val="28"/>
          <w:szCs w:val="28"/>
        </w:rPr>
        <w:t>Course-Specific Requirements</w:t>
      </w:r>
    </w:p>
    <w:p w:rsidR="00EB762F" w:rsidRDefault="009D459F">
      <w:pPr>
        <w:widowControl w:val="0"/>
        <w:spacing w:line="259" w:lineRule="auto"/>
        <w:rPr>
          <w:sz w:val="24"/>
          <w:szCs w:val="24"/>
        </w:rPr>
      </w:pPr>
      <w:r>
        <w:rPr>
          <w:sz w:val="24"/>
          <w:szCs w:val="24"/>
        </w:rPr>
        <w:t xml:space="preserve">Bring staff paper, a folder or notebook and pencil to class daily. </w:t>
      </w:r>
    </w:p>
    <w:p w:rsidR="00EB762F" w:rsidRDefault="009D459F">
      <w:pPr>
        <w:pStyle w:val="Heading2"/>
        <w:keepNext w:val="0"/>
        <w:keepLines w:val="0"/>
        <w:widowControl w:val="0"/>
        <w:spacing w:before="120" w:line="259" w:lineRule="auto"/>
        <w:rPr>
          <w:b/>
          <w:sz w:val="28"/>
          <w:szCs w:val="28"/>
        </w:rPr>
      </w:pPr>
      <w:r>
        <w:rPr>
          <w:b/>
          <w:sz w:val="28"/>
          <w:szCs w:val="28"/>
        </w:rPr>
        <w:t>Course Description</w:t>
      </w:r>
    </w:p>
    <w:p w:rsidR="00EB762F" w:rsidRDefault="009D459F">
      <w:r>
        <w:t>This class is a continuation of Music 214, with the same goal of improving your ability to reproduce what you see and write down what you hear, as well as listen with discrimination.  We will do the same mix of melodic and harmonic dictation, error detecti</w:t>
      </w:r>
      <w:r>
        <w:t>on, sight singing (some of it modal), rhythm study and comparative listening.   Emphasis will be on harmonic background of melody.  Part of the sight singing will consist of you sitting at the piano playing chords for yourself and/or others in the class to</w:t>
      </w:r>
      <w:r>
        <w:t xml:space="preserve"> sing. Dictation will include melody with simple background chords.</w:t>
      </w:r>
    </w:p>
    <w:p w:rsidR="00EB762F" w:rsidRDefault="00EB762F">
      <w:pPr>
        <w:pStyle w:val="Heading2"/>
        <w:keepNext w:val="0"/>
        <w:keepLines w:val="0"/>
        <w:widowControl w:val="0"/>
        <w:spacing w:before="120" w:line="259" w:lineRule="auto"/>
        <w:rPr>
          <w:sz w:val="24"/>
          <w:szCs w:val="24"/>
        </w:rPr>
      </w:pPr>
    </w:p>
    <w:p w:rsidR="00EB762F" w:rsidRDefault="00EB762F">
      <w:pPr>
        <w:pStyle w:val="Heading2"/>
        <w:keepNext w:val="0"/>
        <w:keepLines w:val="0"/>
        <w:widowControl w:val="0"/>
        <w:spacing w:before="120" w:line="259" w:lineRule="auto"/>
        <w:rPr>
          <w:b/>
          <w:sz w:val="28"/>
          <w:szCs w:val="28"/>
        </w:rPr>
      </w:pPr>
    </w:p>
    <w:p w:rsidR="00EB762F" w:rsidRDefault="00EB762F">
      <w:pPr>
        <w:pStyle w:val="Heading2"/>
        <w:keepNext w:val="0"/>
        <w:keepLines w:val="0"/>
        <w:widowControl w:val="0"/>
        <w:spacing w:before="120" w:line="259" w:lineRule="auto"/>
        <w:rPr>
          <w:b/>
          <w:sz w:val="28"/>
          <w:szCs w:val="28"/>
        </w:rPr>
      </w:pPr>
    </w:p>
    <w:p w:rsidR="00EB762F" w:rsidRDefault="009D459F">
      <w:pPr>
        <w:pStyle w:val="Heading2"/>
        <w:keepNext w:val="0"/>
        <w:keepLines w:val="0"/>
        <w:widowControl w:val="0"/>
        <w:spacing w:before="120" w:line="259" w:lineRule="auto"/>
        <w:rPr>
          <w:b/>
          <w:sz w:val="28"/>
          <w:szCs w:val="28"/>
        </w:rPr>
      </w:pPr>
      <w:r>
        <w:rPr>
          <w:b/>
          <w:sz w:val="28"/>
          <w:szCs w:val="28"/>
        </w:rPr>
        <w:lastRenderedPageBreak/>
        <w:t>Student Learning Outcomes</w:t>
      </w:r>
    </w:p>
    <w:p w:rsidR="00EB762F" w:rsidRDefault="009D459F">
      <w:pPr>
        <w:widowControl w:val="0"/>
        <w:numPr>
          <w:ilvl w:val="0"/>
          <w:numId w:val="12"/>
        </w:numPr>
        <w:spacing w:line="331" w:lineRule="auto"/>
        <w:ind w:left="940"/>
        <w:rPr>
          <w:sz w:val="24"/>
          <w:szCs w:val="24"/>
        </w:rPr>
      </w:pPr>
      <w:r>
        <w:rPr>
          <w:color w:val="222222"/>
          <w:sz w:val="24"/>
          <w:szCs w:val="24"/>
        </w:rPr>
        <w:t xml:space="preserve">Students will contrast atonal music that is played with written examples and identify incorrect </w:t>
      </w:r>
      <w:proofErr w:type="gramStart"/>
      <w:r>
        <w:rPr>
          <w:color w:val="222222"/>
          <w:sz w:val="24"/>
          <w:szCs w:val="24"/>
        </w:rPr>
        <w:t>notes .</w:t>
      </w:r>
      <w:proofErr w:type="gramEnd"/>
    </w:p>
    <w:p w:rsidR="00EB762F" w:rsidRDefault="009D459F">
      <w:pPr>
        <w:widowControl w:val="0"/>
        <w:numPr>
          <w:ilvl w:val="0"/>
          <w:numId w:val="12"/>
        </w:numPr>
        <w:spacing w:line="331" w:lineRule="auto"/>
        <w:ind w:left="940"/>
        <w:rPr>
          <w:sz w:val="24"/>
          <w:szCs w:val="24"/>
        </w:rPr>
      </w:pPr>
      <w:r>
        <w:rPr>
          <w:color w:val="222222"/>
          <w:sz w:val="24"/>
          <w:szCs w:val="24"/>
        </w:rPr>
        <w:t>Students will interpret and record melodies and simple accompanying harmonies.</w:t>
      </w:r>
    </w:p>
    <w:p w:rsidR="00EB762F" w:rsidRDefault="009D459F">
      <w:pPr>
        <w:widowControl w:val="0"/>
        <w:numPr>
          <w:ilvl w:val="0"/>
          <w:numId w:val="12"/>
        </w:numPr>
        <w:spacing w:line="331" w:lineRule="auto"/>
        <w:ind w:left="940"/>
        <w:rPr>
          <w:sz w:val="24"/>
          <w:szCs w:val="24"/>
        </w:rPr>
      </w:pPr>
      <w:r>
        <w:rPr>
          <w:color w:val="222222"/>
          <w:sz w:val="24"/>
          <w:szCs w:val="24"/>
        </w:rPr>
        <w:t>Students will develop stronger sight-reading skills and rhythmic study interpreting 20th century musical techniques.</w:t>
      </w:r>
    </w:p>
    <w:p w:rsidR="00EB762F" w:rsidRDefault="009D459F">
      <w:pPr>
        <w:widowControl w:val="0"/>
        <w:numPr>
          <w:ilvl w:val="0"/>
          <w:numId w:val="12"/>
        </w:numPr>
        <w:spacing w:line="331" w:lineRule="auto"/>
        <w:ind w:left="940"/>
        <w:rPr>
          <w:sz w:val="24"/>
          <w:szCs w:val="24"/>
        </w:rPr>
      </w:pPr>
      <w:r>
        <w:rPr>
          <w:color w:val="222222"/>
          <w:sz w:val="24"/>
          <w:szCs w:val="24"/>
        </w:rPr>
        <w:t xml:space="preserve">Students will develop skills to sing at sight while playing </w:t>
      </w:r>
      <w:r>
        <w:rPr>
          <w:color w:val="222222"/>
          <w:sz w:val="24"/>
          <w:szCs w:val="24"/>
        </w:rPr>
        <w:t>chords</w:t>
      </w:r>
    </w:p>
    <w:p w:rsidR="00EB762F" w:rsidRDefault="00EB762F">
      <w:pPr>
        <w:widowControl w:val="0"/>
        <w:spacing w:line="259" w:lineRule="auto"/>
        <w:rPr>
          <w:sz w:val="24"/>
          <w:szCs w:val="24"/>
        </w:rPr>
      </w:pPr>
    </w:p>
    <w:p w:rsidR="00EB762F" w:rsidRDefault="009D459F">
      <w:pPr>
        <w:pStyle w:val="Heading1"/>
        <w:keepNext w:val="0"/>
        <w:keepLines w:val="0"/>
        <w:widowControl w:val="0"/>
        <w:spacing w:before="240" w:after="0" w:line="259" w:lineRule="auto"/>
        <w:rPr>
          <w:b/>
          <w:sz w:val="32"/>
          <w:szCs w:val="32"/>
        </w:rPr>
      </w:pPr>
      <w:r>
        <w:rPr>
          <w:b/>
          <w:sz w:val="32"/>
          <w:szCs w:val="32"/>
        </w:rPr>
        <w:t>Class Policies</w:t>
      </w:r>
    </w:p>
    <w:p w:rsidR="00EB762F" w:rsidRDefault="009D459F">
      <w:pPr>
        <w:pStyle w:val="Heading2"/>
        <w:keepNext w:val="0"/>
        <w:keepLines w:val="0"/>
        <w:widowControl w:val="0"/>
        <w:spacing w:before="120" w:line="259" w:lineRule="auto"/>
        <w:rPr>
          <w:b/>
          <w:sz w:val="28"/>
          <w:szCs w:val="28"/>
        </w:rPr>
      </w:pPr>
      <w:r>
        <w:rPr>
          <w:b/>
          <w:sz w:val="28"/>
          <w:szCs w:val="28"/>
        </w:rPr>
        <w:t>Behavior and Expectations</w:t>
      </w:r>
    </w:p>
    <w:p w:rsidR="00EB762F" w:rsidRDefault="009D459F">
      <w:pPr>
        <w:widowControl w:val="0"/>
        <w:spacing w:line="259" w:lineRule="auto"/>
        <w:rPr>
          <w:sz w:val="24"/>
          <w:szCs w:val="24"/>
        </w:rPr>
      </w:pPr>
      <w:r>
        <w:rPr>
          <w:sz w:val="24"/>
          <w:szCs w:val="24"/>
        </w:rPr>
        <w:t xml:space="preserve">You </w:t>
      </w:r>
      <w:proofErr w:type="gramStart"/>
      <w:r>
        <w:rPr>
          <w:sz w:val="24"/>
          <w:szCs w:val="24"/>
        </w:rPr>
        <w:t>are held</w:t>
      </w:r>
      <w:proofErr w:type="gramEnd"/>
      <w:r>
        <w:rPr>
          <w:sz w:val="24"/>
          <w:szCs w:val="24"/>
        </w:rPr>
        <w:t xml:space="preserve"> accountable to the </w:t>
      </w:r>
      <w:hyperlink r:id="rId5">
        <w:r>
          <w:rPr>
            <w:color w:val="0563C1"/>
            <w:sz w:val="24"/>
            <w:szCs w:val="24"/>
            <w:u w:val="single"/>
          </w:rPr>
          <w:t>Student Code of Conduct</w:t>
        </w:r>
      </w:hyperlink>
      <w:r>
        <w:rPr>
          <w:sz w:val="24"/>
          <w:szCs w:val="24"/>
        </w:rPr>
        <w:t xml:space="preserve">, which </w:t>
      </w:r>
      <w:r>
        <w:rPr>
          <w:sz w:val="24"/>
          <w:szCs w:val="24"/>
        </w:rPr>
        <w:t xml:space="preserve">outlines expectations pertaining to academic honesty (including cheating and plagiarism), classroom conduct, and general conduct. </w:t>
      </w:r>
    </w:p>
    <w:p w:rsidR="00EB762F" w:rsidRDefault="00EB762F">
      <w:pPr>
        <w:widowControl w:val="0"/>
        <w:spacing w:line="259" w:lineRule="auto"/>
        <w:rPr>
          <w:sz w:val="24"/>
          <w:szCs w:val="24"/>
        </w:rPr>
      </w:pPr>
    </w:p>
    <w:p w:rsidR="00EB762F" w:rsidRDefault="009D459F">
      <w:pPr>
        <w:pStyle w:val="Heading3"/>
        <w:keepNext w:val="0"/>
        <w:keepLines w:val="0"/>
        <w:widowControl w:val="0"/>
        <w:spacing w:before="120" w:after="120" w:line="259" w:lineRule="auto"/>
        <w:rPr>
          <w:b/>
          <w:color w:val="000000"/>
          <w:sz w:val="24"/>
          <w:szCs w:val="24"/>
        </w:rPr>
      </w:pPr>
      <w:r>
        <w:rPr>
          <w:b/>
          <w:color w:val="000000"/>
          <w:sz w:val="24"/>
          <w:szCs w:val="24"/>
        </w:rPr>
        <w:t>Guidelines for communication</w:t>
      </w:r>
    </w:p>
    <w:p w:rsidR="00EB762F" w:rsidRDefault="009D459F">
      <w:pPr>
        <w:widowControl w:val="0"/>
        <w:spacing w:line="259" w:lineRule="auto"/>
        <w:rPr>
          <w:sz w:val="24"/>
          <w:szCs w:val="24"/>
        </w:rPr>
      </w:pPr>
      <w:r>
        <w:rPr>
          <w:sz w:val="24"/>
          <w:szCs w:val="24"/>
        </w:rPr>
        <w:t xml:space="preserve">Contact the instructor by email or text message. </w:t>
      </w:r>
    </w:p>
    <w:p w:rsidR="00EB762F" w:rsidRDefault="009D459F">
      <w:pPr>
        <w:pStyle w:val="Heading3"/>
        <w:keepNext w:val="0"/>
        <w:keepLines w:val="0"/>
        <w:widowControl w:val="0"/>
        <w:spacing w:before="120" w:after="120" w:line="259" w:lineRule="auto"/>
        <w:rPr>
          <w:b/>
          <w:color w:val="000000"/>
          <w:sz w:val="24"/>
          <w:szCs w:val="24"/>
        </w:rPr>
      </w:pPr>
      <w:r>
        <w:rPr>
          <w:b/>
          <w:color w:val="000000"/>
          <w:sz w:val="24"/>
          <w:szCs w:val="24"/>
        </w:rPr>
        <w:t>Use of cell phones</w:t>
      </w:r>
    </w:p>
    <w:p w:rsidR="00EB762F" w:rsidRDefault="009D459F">
      <w:pPr>
        <w:widowControl w:val="0"/>
        <w:spacing w:line="259" w:lineRule="auto"/>
        <w:rPr>
          <w:sz w:val="24"/>
          <w:szCs w:val="24"/>
        </w:rPr>
      </w:pPr>
      <w:r>
        <w:rPr>
          <w:sz w:val="24"/>
          <w:szCs w:val="24"/>
        </w:rPr>
        <w:t>Do not use cell phones dur</w:t>
      </w:r>
      <w:r>
        <w:rPr>
          <w:sz w:val="24"/>
          <w:szCs w:val="24"/>
        </w:rPr>
        <w:t xml:space="preserve">ing class. You </w:t>
      </w:r>
      <w:proofErr w:type="gramStart"/>
      <w:r>
        <w:rPr>
          <w:sz w:val="24"/>
          <w:szCs w:val="24"/>
        </w:rPr>
        <w:t>will be asked</w:t>
      </w:r>
      <w:proofErr w:type="gramEnd"/>
      <w:r>
        <w:rPr>
          <w:sz w:val="24"/>
          <w:szCs w:val="24"/>
        </w:rPr>
        <w:t xml:space="preserve"> to leave if you use your cell phone without permission. </w:t>
      </w:r>
    </w:p>
    <w:p w:rsidR="00EB762F" w:rsidRDefault="009D459F">
      <w:pPr>
        <w:pStyle w:val="Heading2"/>
        <w:keepNext w:val="0"/>
        <w:keepLines w:val="0"/>
        <w:widowControl w:val="0"/>
        <w:spacing w:before="120" w:line="259" w:lineRule="auto"/>
        <w:rPr>
          <w:b/>
          <w:sz w:val="28"/>
          <w:szCs w:val="28"/>
        </w:rPr>
      </w:pPr>
      <w:r>
        <w:rPr>
          <w:b/>
          <w:sz w:val="28"/>
          <w:szCs w:val="28"/>
        </w:rPr>
        <w:t>Attendance/Tardiness Policy</w:t>
      </w:r>
    </w:p>
    <w:p w:rsidR="00EB762F" w:rsidRDefault="009D459F">
      <w:pPr>
        <w:widowControl w:val="0"/>
        <w:spacing w:line="259" w:lineRule="auto"/>
        <w:rPr>
          <w:sz w:val="24"/>
          <w:szCs w:val="24"/>
        </w:rPr>
      </w:pPr>
      <w:r>
        <w:rPr>
          <w:sz w:val="24"/>
          <w:szCs w:val="24"/>
        </w:rPr>
        <w:t xml:space="preserve">Attendance </w:t>
      </w:r>
      <w:proofErr w:type="gramStart"/>
      <w:r>
        <w:rPr>
          <w:sz w:val="24"/>
          <w:szCs w:val="24"/>
        </w:rPr>
        <w:t>will not be taken</w:t>
      </w:r>
      <w:proofErr w:type="gramEnd"/>
      <w:r>
        <w:rPr>
          <w:sz w:val="24"/>
          <w:szCs w:val="24"/>
        </w:rPr>
        <w:t>. Students are responsible for attending class and practicing skills.</w:t>
      </w:r>
    </w:p>
    <w:p w:rsidR="00EB762F" w:rsidRDefault="009D459F">
      <w:pPr>
        <w:pStyle w:val="Heading2"/>
        <w:keepNext w:val="0"/>
        <w:keepLines w:val="0"/>
        <w:widowControl w:val="0"/>
        <w:spacing w:before="120" w:line="259" w:lineRule="auto"/>
        <w:rPr>
          <w:b/>
          <w:sz w:val="28"/>
          <w:szCs w:val="28"/>
        </w:rPr>
      </w:pPr>
      <w:r>
        <w:rPr>
          <w:b/>
          <w:sz w:val="28"/>
          <w:szCs w:val="28"/>
        </w:rPr>
        <w:t>Testing</w:t>
      </w:r>
    </w:p>
    <w:p w:rsidR="00EB762F" w:rsidRDefault="009D459F">
      <w:pPr>
        <w:widowControl w:val="0"/>
        <w:spacing w:line="259" w:lineRule="auto"/>
        <w:rPr>
          <w:b/>
          <w:sz w:val="24"/>
          <w:szCs w:val="24"/>
        </w:rPr>
      </w:pPr>
      <w:r>
        <w:rPr>
          <w:sz w:val="24"/>
          <w:szCs w:val="24"/>
        </w:rPr>
        <w:t xml:space="preserve">Testing will consist of two individual tests, two group tests and homework assignments. </w:t>
      </w:r>
      <w:r>
        <w:rPr>
          <w:b/>
          <w:sz w:val="24"/>
          <w:szCs w:val="24"/>
        </w:rPr>
        <w:t>Note that the final singing exams</w:t>
      </w:r>
      <w:r>
        <w:rPr>
          <w:sz w:val="24"/>
          <w:szCs w:val="24"/>
        </w:rPr>
        <w:t xml:space="preserve"> </w:t>
      </w:r>
      <w:r>
        <w:rPr>
          <w:b/>
          <w:sz w:val="24"/>
          <w:szCs w:val="24"/>
        </w:rPr>
        <w:t>will be by appointment during finals week, but the final dictation test will be during the Finals period.</w:t>
      </w:r>
    </w:p>
    <w:p w:rsidR="00EB762F" w:rsidRDefault="009D459F">
      <w:pPr>
        <w:widowControl w:val="0"/>
        <w:spacing w:line="259" w:lineRule="auto"/>
        <w:rPr>
          <w:sz w:val="24"/>
          <w:szCs w:val="24"/>
        </w:rPr>
      </w:pPr>
      <w:r>
        <w:rPr>
          <w:sz w:val="24"/>
          <w:szCs w:val="24"/>
        </w:rPr>
        <w:t>Make-up testing is only avai</w:t>
      </w:r>
      <w:r>
        <w:rPr>
          <w:sz w:val="24"/>
          <w:szCs w:val="24"/>
        </w:rPr>
        <w:t xml:space="preserve">lable in cases of personal injury or trauma. Students should </w:t>
      </w:r>
      <w:proofErr w:type="gramStart"/>
      <w:r>
        <w:rPr>
          <w:sz w:val="24"/>
          <w:szCs w:val="24"/>
        </w:rPr>
        <w:t>contact</w:t>
      </w:r>
      <w:proofErr w:type="gramEnd"/>
      <w:r>
        <w:rPr>
          <w:sz w:val="24"/>
          <w:szCs w:val="24"/>
        </w:rPr>
        <w:t xml:space="preserve"> the instructor to schedule a make-up test.</w:t>
      </w:r>
    </w:p>
    <w:p w:rsidR="00EB762F" w:rsidRDefault="009D459F">
      <w:pPr>
        <w:widowControl w:val="0"/>
        <w:spacing w:line="259" w:lineRule="auto"/>
        <w:rPr>
          <w:sz w:val="24"/>
          <w:szCs w:val="24"/>
        </w:rPr>
      </w:pPr>
      <w:r>
        <w:rPr>
          <w:b/>
          <w:sz w:val="24"/>
          <w:szCs w:val="24"/>
        </w:rPr>
        <w:t>The final exam is</w:t>
      </w:r>
      <w:r>
        <w:rPr>
          <w:b/>
          <w:sz w:val="24"/>
          <w:szCs w:val="24"/>
          <w:shd w:val="clear" w:color="auto" w:fill="F3F3F3"/>
        </w:rPr>
        <w:t xml:space="preserve"> Monday, June 10 at 10:00-11:50 am in IA242</w:t>
      </w:r>
    </w:p>
    <w:p w:rsidR="00EB762F" w:rsidRDefault="009D459F">
      <w:pPr>
        <w:pStyle w:val="Heading2"/>
        <w:keepNext w:val="0"/>
        <w:keepLines w:val="0"/>
        <w:widowControl w:val="0"/>
        <w:spacing w:before="120" w:line="259" w:lineRule="auto"/>
        <w:rPr>
          <w:b/>
          <w:sz w:val="28"/>
          <w:szCs w:val="28"/>
        </w:rPr>
      </w:pPr>
      <w:r>
        <w:rPr>
          <w:b/>
          <w:sz w:val="28"/>
          <w:szCs w:val="28"/>
        </w:rPr>
        <w:t>Grading</w:t>
      </w:r>
    </w:p>
    <w:p w:rsidR="00EB762F" w:rsidRDefault="009D459F">
      <w:pPr>
        <w:spacing w:line="259" w:lineRule="auto"/>
        <w:rPr>
          <w:b/>
          <w:sz w:val="24"/>
          <w:szCs w:val="24"/>
        </w:rPr>
      </w:pPr>
      <w:r>
        <w:rPr>
          <w:sz w:val="24"/>
          <w:szCs w:val="24"/>
        </w:rPr>
        <w:t xml:space="preserve">Testing will be </w:t>
      </w:r>
      <w:proofErr w:type="gramStart"/>
      <w:r>
        <w:rPr>
          <w:sz w:val="24"/>
          <w:szCs w:val="24"/>
        </w:rPr>
        <w:t>2</w:t>
      </w:r>
      <w:proofErr w:type="gramEnd"/>
      <w:r>
        <w:rPr>
          <w:sz w:val="24"/>
          <w:szCs w:val="24"/>
        </w:rPr>
        <w:t xml:space="preserve"> individual tests worth 40 points each and two group tests</w:t>
      </w:r>
      <w:r>
        <w:rPr>
          <w:sz w:val="24"/>
          <w:szCs w:val="24"/>
        </w:rPr>
        <w:t xml:space="preserve"> worth 40 points each. The individual tests will assess singing and rhythm skills. One test will be during week five and the other during finals week. Group tests will be during week four </w:t>
      </w:r>
      <w:r>
        <w:rPr>
          <w:sz w:val="24"/>
          <w:szCs w:val="24"/>
        </w:rPr>
        <w:lastRenderedPageBreak/>
        <w:t xml:space="preserve">and during the finals </w:t>
      </w:r>
      <w:proofErr w:type="gramStart"/>
      <w:r>
        <w:rPr>
          <w:sz w:val="24"/>
          <w:szCs w:val="24"/>
        </w:rPr>
        <w:t>time period</w:t>
      </w:r>
      <w:proofErr w:type="gramEnd"/>
      <w:r>
        <w:rPr>
          <w:sz w:val="24"/>
          <w:szCs w:val="24"/>
        </w:rPr>
        <w:t>. Group testing will assess dictati</w:t>
      </w:r>
      <w:r>
        <w:rPr>
          <w:sz w:val="24"/>
          <w:szCs w:val="24"/>
        </w:rPr>
        <w:t>on skills for melody, harmony and rhythm. Homework assignments (dictation or singing</w:t>
      </w:r>
      <w:proofErr w:type="gramStart"/>
      <w:r>
        <w:rPr>
          <w:sz w:val="24"/>
          <w:szCs w:val="24"/>
        </w:rPr>
        <w:t>)  will</w:t>
      </w:r>
      <w:proofErr w:type="gramEnd"/>
      <w:r>
        <w:rPr>
          <w:sz w:val="24"/>
          <w:szCs w:val="24"/>
        </w:rPr>
        <w:t xml:space="preserve"> make up the remaining points of the class and will total no more than 40 points. There are 200 points total for the homework and testing. </w:t>
      </w:r>
    </w:p>
    <w:p w:rsidR="00EB762F" w:rsidRDefault="00EB762F">
      <w:pPr>
        <w:widowControl w:val="0"/>
        <w:spacing w:line="259" w:lineRule="auto"/>
        <w:rPr>
          <w:sz w:val="24"/>
          <w:szCs w:val="24"/>
        </w:rPr>
      </w:pPr>
    </w:p>
    <w:p w:rsidR="00EB762F" w:rsidRDefault="00EB762F">
      <w:pPr>
        <w:widowControl w:val="0"/>
        <w:spacing w:line="259" w:lineRule="auto"/>
        <w:rPr>
          <w:sz w:val="24"/>
          <w:szCs w:val="24"/>
        </w:rPr>
      </w:pPr>
    </w:p>
    <w:tbl>
      <w:tblPr>
        <w:tblStyle w:val="a"/>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EB762F">
        <w:tc>
          <w:tcPr>
            <w:tcW w:w="1777" w:type="dxa"/>
          </w:tcPr>
          <w:p w:rsidR="00EB762F" w:rsidRDefault="009D459F">
            <w:pPr>
              <w:pStyle w:val="Heading3"/>
              <w:spacing w:before="120" w:after="120"/>
              <w:outlineLvl w:val="2"/>
              <w:rPr>
                <w:b/>
                <w:color w:val="000000"/>
                <w:sz w:val="24"/>
                <w:szCs w:val="24"/>
              </w:rPr>
            </w:pPr>
            <w:bookmarkStart w:id="1" w:name="kix.urwd9uscqwcr" w:colFirst="0" w:colLast="0"/>
            <w:bookmarkEnd w:id="1"/>
            <w:r>
              <w:rPr>
                <w:b/>
                <w:color w:val="000000"/>
                <w:sz w:val="24"/>
                <w:szCs w:val="24"/>
              </w:rPr>
              <w:t>Letter Grade</w:t>
            </w:r>
          </w:p>
        </w:tc>
        <w:tc>
          <w:tcPr>
            <w:tcW w:w="1644" w:type="dxa"/>
          </w:tcPr>
          <w:p w:rsidR="00EB762F" w:rsidRDefault="009D459F">
            <w:pPr>
              <w:pStyle w:val="Heading3"/>
              <w:spacing w:before="120" w:after="120"/>
              <w:outlineLvl w:val="2"/>
              <w:rPr>
                <w:b/>
                <w:color w:val="000000"/>
                <w:sz w:val="24"/>
                <w:szCs w:val="24"/>
              </w:rPr>
            </w:pPr>
            <w:r>
              <w:rPr>
                <w:b/>
                <w:color w:val="000000"/>
                <w:sz w:val="24"/>
                <w:szCs w:val="24"/>
              </w:rPr>
              <w:t>Percentage</w:t>
            </w:r>
          </w:p>
        </w:tc>
        <w:tc>
          <w:tcPr>
            <w:tcW w:w="2027" w:type="dxa"/>
            <w:tcMar>
              <w:left w:w="144" w:type="dxa"/>
              <w:right w:w="115" w:type="dxa"/>
            </w:tcMar>
          </w:tcPr>
          <w:p w:rsidR="00EB762F" w:rsidRDefault="009D459F">
            <w:pPr>
              <w:pStyle w:val="Heading3"/>
              <w:spacing w:before="120" w:after="120"/>
              <w:outlineLvl w:val="2"/>
              <w:rPr>
                <w:b/>
                <w:color w:val="000000"/>
                <w:sz w:val="24"/>
                <w:szCs w:val="24"/>
              </w:rPr>
            </w:pPr>
            <w:r>
              <w:rPr>
                <w:b/>
                <w:color w:val="000000"/>
                <w:sz w:val="24"/>
                <w:szCs w:val="24"/>
              </w:rPr>
              <w:t>Performance</w:t>
            </w:r>
          </w:p>
        </w:tc>
      </w:tr>
      <w:tr w:rsidR="00EB762F">
        <w:tc>
          <w:tcPr>
            <w:tcW w:w="1777" w:type="dxa"/>
          </w:tcPr>
          <w:p w:rsidR="00EB762F" w:rsidRDefault="009D459F">
            <w:pPr>
              <w:keepNext/>
              <w:keepLines/>
              <w:jc w:val="center"/>
              <w:rPr>
                <w:sz w:val="24"/>
                <w:szCs w:val="24"/>
              </w:rPr>
            </w:pPr>
            <w:r>
              <w:rPr>
                <w:sz w:val="24"/>
                <w:szCs w:val="24"/>
              </w:rPr>
              <w:t>A</w:t>
            </w:r>
          </w:p>
        </w:tc>
        <w:tc>
          <w:tcPr>
            <w:tcW w:w="1644" w:type="dxa"/>
          </w:tcPr>
          <w:p w:rsidR="00EB762F" w:rsidRDefault="009D459F">
            <w:pPr>
              <w:keepNext/>
              <w:keepLines/>
              <w:jc w:val="center"/>
              <w:rPr>
                <w:sz w:val="24"/>
                <w:szCs w:val="24"/>
              </w:rPr>
            </w:pPr>
            <w:r>
              <w:rPr>
                <w:sz w:val="24"/>
                <w:szCs w:val="24"/>
              </w:rPr>
              <w:t>90-100%</w:t>
            </w:r>
          </w:p>
        </w:tc>
        <w:tc>
          <w:tcPr>
            <w:tcW w:w="2027" w:type="dxa"/>
            <w:tcMar>
              <w:left w:w="144" w:type="dxa"/>
              <w:right w:w="115" w:type="dxa"/>
            </w:tcMar>
          </w:tcPr>
          <w:p w:rsidR="00EB762F" w:rsidRDefault="009D459F">
            <w:pPr>
              <w:keepNext/>
              <w:keepLines/>
              <w:rPr>
                <w:sz w:val="24"/>
                <w:szCs w:val="24"/>
              </w:rPr>
            </w:pPr>
            <w:r>
              <w:rPr>
                <w:sz w:val="24"/>
                <w:szCs w:val="24"/>
              </w:rPr>
              <w:t>Excellent Work</w:t>
            </w:r>
          </w:p>
        </w:tc>
      </w:tr>
      <w:tr w:rsidR="00EB762F">
        <w:tc>
          <w:tcPr>
            <w:tcW w:w="1777" w:type="dxa"/>
          </w:tcPr>
          <w:p w:rsidR="00EB762F" w:rsidRDefault="009D459F">
            <w:pPr>
              <w:keepNext/>
              <w:keepLines/>
              <w:jc w:val="center"/>
              <w:rPr>
                <w:sz w:val="24"/>
                <w:szCs w:val="24"/>
              </w:rPr>
            </w:pPr>
            <w:r>
              <w:rPr>
                <w:sz w:val="24"/>
                <w:szCs w:val="24"/>
              </w:rPr>
              <w:t>B</w:t>
            </w:r>
          </w:p>
        </w:tc>
        <w:tc>
          <w:tcPr>
            <w:tcW w:w="1644" w:type="dxa"/>
          </w:tcPr>
          <w:p w:rsidR="00EB762F" w:rsidRDefault="009D459F">
            <w:pPr>
              <w:keepNext/>
              <w:keepLines/>
              <w:jc w:val="center"/>
              <w:rPr>
                <w:sz w:val="24"/>
                <w:szCs w:val="24"/>
              </w:rPr>
            </w:pPr>
            <w:r>
              <w:rPr>
                <w:sz w:val="24"/>
                <w:szCs w:val="24"/>
              </w:rPr>
              <w:t>80-89%</w:t>
            </w:r>
          </w:p>
        </w:tc>
        <w:tc>
          <w:tcPr>
            <w:tcW w:w="2027" w:type="dxa"/>
            <w:tcMar>
              <w:left w:w="144" w:type="dxa"/>
              <w:right w:w="115" w:type="dxa"/>
            </w:tcMar>
          </w:tcPr>
          <w:p w:rsidR="00EB762F" w:rsidRDefault="009D459F">
            <w:pPr>
              <w:keepNext/>
              <w:keepLines/>
              <w:rPr>
                <w:sz w:val="24"/>
                <w:szCs w:val="24"/>
              </w:rPr>
            </w:pPr>
            <w:r>
              <w:rPr>
                <w:sz w:val="24"/>
                <w:szCs w:val="24"/>
              </w:rPr>
              <w:t>Good Work</w:t>
            </w:r>
          </w:p>
        </w:tc>
      </w:tr>
      <w:tr w:rsidR="00EB762F">
        <w:tc>
          <w:tcPr>
            <w:tcW w:w="1777" w:type="dxa"/>
          </w:tcPr>
          <w:p w:rsidR="00EB762F" w:rsidRDefault="009D459F">
            <w:pPr>
              <w:keepNext/>
              <w:keepLines/>
              <w:jc w:val="center"/>
              <w:rPr>
                <w:sz w:val="24"/>
                <w:szCs w:val="24"/>
              </w:rPr>
            </w:pPr>
            <w:r>
              <w:rPr>
                <w:sz w:val="24"/>
                <w:szCs w:val="24"/>
              </w:rPr>
              <w:t>C</w:t>
            </w:r>
          </w:p>
        </w:tc>
        <w:tc>
          <w:tcPr>
            <w:tcW w:w="1644" w:type="dxa"/>
          </w:tcPr>
          <w:p w:rsidR="00EB762F" w:rsidRDefault="009D459F">
            <w:pPr>
              <w:keepNext/>
              <w:keepLines/>
              <w:jc w:val="center"/>
              <w:rPr>
                <w:sz w:val="24"/>
                <w:szCs w:val="24"/>
              </w:rPr>
            </w:pPr>
            <w:r>
              <w:rPr>
                <w:sz w:val="24"/>
                <w:szCs w:val="24"/>
              </w:rPr>
              <w:t>70-79%</w:t>
            </w:r>
          </w:p>
        </w:tc>
        <w:tc>
          <w:tcPr>
            <w:tcW w:w="2027" w:type="dxa"/>
            <w:tcMar>
              <w:left w:w="144" w:type="dxa"/>
              <w:right w:w="115" w:type="dxa"/>
            </w:tcMar>
          </w:tcPr>
          <w:p w:rsidR="00EB762F" w:rsidRDefault="009D459F">
            <w:pPr>
              <w:keepNext/>
              <w:keepLines/>
              <w:rPr>
                <w:sz w:val="24"/>
                <w:szCs w:val="24"/>
              </w:rPr>
            </w:pPr>
            <w:r>
              <w:rPr>
                <w:sz w:val="24"/>
                <w:szCs w:val="24"/>
              </w:rPr>
              <w:t>Average Work</w:t>
            </w:r>
          </w:p>
        </w:tc>
      </w:tr>
      <w:tr w:rsidR="00EB762F">
        <w:tc>
          <w:tcPr>
            <w:tcW w:w="1777" w:type="dxa"/>
          </w:tcPr>
          <w:p w:rsidR="00EB762F" w:rsidRDefault="009D459F">
            <w:pPr>
              <w:keepNext/>
              <w:keepLines/>
              <w:jc w:val="center"/>
              <w:rPr>
                <w:sz w:val="24"/>
                <w:szCs w:val="24"/>
              </w:rPr>
            </w:pPr>
            <w:r>
              <w:rPr>
                <w:sz w:val="24"/>
                <w:szCs w:val="24"/>
              </w:rPr>
              <w:t>D</w:t>
            </w:r>
          </w:p>
        </w:tc>
        <w:tc>
          <w:tcPr>
            <w:tcW w:w="1644" w:type="dxa"/>
          </w:tcPr>
          <w:p w:rsidR="00EB762F" w:rsidRDefault="009D459F">
            <w:pPr>
              <w:keepNext/>
              <w:keepLines/>
              <w:jc w:val="center"/>
              <w:rPr>
                <w:sz w:val="24"/>
                <w:szCs w:val="24"/>
              </w:rPr>
            </w:pPr>
            <w:r>
              <w:rPr>
                <w:sz w:val="24"/>
                <w:szCs w:val="24"/>
              </w:rPr>
              <w:t>60-69%</w:t>
            </w:r>
          </w:p>
        </w:tc>
        <w:tc>
          <w:tcPr>
            <w:tcW w:w="2027" w:type="dxa"/>
            <w:tcMar>
              <w:left w:w="144" w:type="dxa"/>
              <w:right w:w="115" w:type="dxa"/>
            </w:tcMar>
          </w:tcPr>
          <w:p w:rsidR="00EB762F" w:rsidRDefault="009D459F">
            <w:pPr>
              <w:keepNext/>
              <w:keepLines/>
              <w:rPr>
                <w:sz w:val="24"/>
                <w:szCs w:val="24"/>
              </w:rPr>
            </w:pPr>
            <w:r>
              <w:rPr>
                <w:sz w:val="24"/>
                <w:szCs w:val="24"/>
              </w:rPr>
              <w:t>Poor Work</w:t>
            </w:r>
          </w:p>
        </w:tc>
      </w:tr>
      <w:tr w:rsidR="00EB762F">
        <w:tc>
          <w:tcPr>
            <w:tcW w:w="1777" w:type="dxa"/>
          </w:tcPr>
          <w:p w:rsidR="00EB762F" w:rsidRDefault="009D459F">
            <w:pPr>
              <w:keepNext/>
              <w:keepLines/>
              <w:jc w:val="center"/>
              <w:rPr>
                <w:sz w:val="24"/>
                <w:szCs w:val="24"/>
              </w:rPr>
            </w:pPr>
            <w:r>
              <w:rPr>
                <w:sz w:val="24"/>
                <w:szCs w:val="24"/>
              </w:rPr>
              <w:t>F</w:t>
            </w:r>
          </w:p>
        </w:tc>
        <w:tc>
          <w:tcPr>
            <w:tcW w:w="1644" w:type="dxa"/>
          </w:tcPr>
          <w:p w:rsidR="00EB762F" w:rsidRDefault="009D459F">
            <w:pPr>
              <w:keepNext/>
              <w:keepLines/>
              <w:jc w:val="center"/>
              <w:rPr>
                <w:sz w:val="24"/>
                <w:szCs w:val="24"/>
              </w:rPr>
            </w:pPr>
            <w:r>
              <w:rPr>
                <w:sz w:val="24"/>
                <w:szCs w:val="24"/>
              </w:rPr>
              <w:t>0-59%</w:t>
            </w:r>
          </w:p>
        </w:tc>
        <w:tc>
          <w:tcPr>
            <w:tcW w:w="2027" w:type="dxa"/>
            <w:tcMar>
              <w:left w:w="144" w:type="dxa"/>
              <w:right w:w="115" w:type="dxa"/>
            </w:tcMar>
          </w:tcPr>
          <w:p w:rsidR="00EB762F" w:rsidRDefault="009D459F">
            <w:pPr>
              <w:keepNext/>
              <w:keepLines/>
              <w:rPr>
                <w:sz w:val="24"/>
                <w:szCs w:val="24"/>
              </w:rPr>
            </w:pPr>
            <w:r>
              <w:rPr>
                <w:sz w:val="24"/>
                <w:szCs w:val="24"/>
              </w:rPr>
              <w:t>Failing Work</w:t>
            </w:r>
          </w:p>
        </w:tc>
      </w:tr>
    </w:tbl>
    <w:p w:rsidR="00EB762F" w:rsidRDefault="00EB762F">
      <w:pPr>
        <w:widowControl w:val="0"/>
        <w:spacing w:line="259" w:lineRule="auto"/>
        <w:rPr>
          <w:sz w:val="24"/>
          <w:szCs w:val="24"/>
        </w:rPr>
      </w:pPr>
    </w:p>
    <w:p w:rsidR="00EB762F" w:rsidRDefault="009D459F">
      <w:pPr>
        <w:pStyle w:val="Heading3"/>
        <w:keepNext w:val="0"/>
        <w:keepLines w:val="0"/>
        <w:widowControl w:val="0"/>
        <w:spacing w:before="120" w:after="120" w:line="259" w:lineRule="auto"/>
        <w:rPr>
          <w:b/>
          <w:color w:val="000000"/>
          <w:sz w:val="24"/>
          <w:szCs w:val="24"/>
        </w:rPr>
      </w:pPr>
      <w:r>
        <w:rPr>
          <w:b/>
          <w:color w:val="000000"/>
          <w:sz w:val="24"/>
          <w:szCs w:val="24"/>
        </w:rPr>
        <w:t>Late Assignment Policy</w:t>
      </w:r>
    </w:p>
    <w:p w:rsidR="00EB762F" w:rsidRDefault="009D459F">
      <w:pPr>
        <w:widowControl w:val="0"/>
        <w:spacing w:line="259" w:lineRule="auto"/>
        <w:rPr>
          <w:sz w:val="24"/>
          <w:szCs w:val="24"/>
        </w:rPr>
      </w:pPr>
      <w:r>
        <w:rPr>
          <w:sz w:val="24"/>
          <w:szCs w:val="24"/>
        </w:rPr>
        <w:t xml:space="preserve">Assignments are opportunities to get feedback from the instructor. Late assignments will be assessed and graded with a deduction of 10% for any class period that they are late (i.e. one class late=10%, two classes late=20%). Additional feedback </w:t>
      </w:r>
      <w:proofErr w:type="gramStart"/>
      <w:r>
        <w:rPr>
          <w:sz w:val="24"/>
          <w:szCs w:val="24"/>
        </w:rPr>
        <w:t>can be rece</w:t>
      </w:r>
      <w:r>
        <w:rPr>
          <w:sz w:val="24"/>
          <w:szCs w:val="24"/>
        </w:rPr>
        <w:t>ived</w:t>
      </w:r>
      <w:proofErr w:type="gramEnd"/>
      <w:r>
        <w:rPr>
          <w:sz w:val="24"/>
          <w:szCs w:val="24"/>
        </w:rPr>
        <w:t xml:space="preserve"> by making an appointment with the instructor for assessment of skills and to get suggestions for improvement.</w:t>
      </w:r>
    </w:p>
    <w:p w:rsidR="00EB762F" w:rsidRDefault="00EB762F">
      <w:pPr>
        <w:widowControl w:val="0"/>
        <w:spacing w:line="259" w:lineRule="auto"/>
        <w:rPr>
          <w:sz w:val="24"/>
          <w:szCs w:val="24"/>
        </w:rPr>
      </w:pPr>
    </w:p>
    <w:p w:rsidR="00EB762F" w:rsidRDefault="009D459F">
      <w:pPr>
        <w:pStyle w:val="Heading1"/>
        <w:keepNext w:val="0"/>
        <w:keepLines w:val="0"/>
        <w:widowControl w:val="0"/>
        <w:spacing w:before="240" w:after="0" w:line="259" w:lineRule="auto"/>
        <w:rPr>
          <w:b/>
          <w:sz w:val="32"/>
          <w:szCs w:val="32"/>
        </w:rPr>
      </w:pPr>
      <w:r>
        <w:rPr>
          <w:b/>
          <w:sz w:val="32"/>
          <w:szCs w:val="32"/>
        </w:rPr>
        <w:t>College Policies</w:t>
      </w:r>
    </w:p>
    <w:p w:rsidR="00EB762F" w:rsidRDefault="009D459F">
      <w:pPr>
        <w:pStyle w:val="Heading2"/>
        <w:keepNext w:val="0"/>
        <w:keepLines w:val="0"/>
        <w:widowControl w:val="0"/>
        <w:spacing w:before="120" w:line="259" w:lineRule="auto"/>
        <w:rPr>
          <w:b/>
          <w:sz w:val="28"/>
          <w:szCs w:val="28"/>
        </w:rPr>
      </w:pPr>
      <w:r>
        <w:rPr>
          <w:b/>
          <w:sz w:val="28"/>
          <w:szCs w:val="28"/>
        </w:rPr>
        <w:t>LBCC Email and Course Communications</w:t>
      </w:r>
    </w:p>
    <w:p w:rsidR="00EB762F" w:rsidRDefault="009D459F">
      <w:pPr>
        <w:widowControl w:val="0"/>
        <w:spacing w:line="259" w:lineRule="auto"/>
        <w:rPr>
          <w:sz w:val="24"/>
          <w:szCs w:val="24"/>
        </w:rPr>
      </w:pPr>
      <w:r>
        <w:rPr>
          <w:sz w:val="24"/>
          <w:szCs w:val="24"/>
        </w:rPr>
        <w:t>You are responsible for all communications sent via Moodle and to your LBCC email acco</w:t>
      </w:r>
      <w:r>
        <w:rPr>
          <w:sz w:val="24"/>
          <w:szCs w:val="24"/>
        </w:rPr>
        <w:t>unt.  You are required to use your LBCC provided email account for all email communications at the College.  You may access your LBCC student email account through Student Email and your Moodle account through Moodle.</w:t>
      </w:r>
    </w:p>
    <w:p w:rsidR="00EB762F" w:rsidRDefault="009D459F">
      <w:pPr>
        <w:pStyle w:val="Heading2"/>
        <w:spacing w:before="120" w:line="259" w:lineRule="auto"/>
        <w:rPr>
          <w:b/>
          <w:sz w:val="28"/>
          <w:szCs w:val="28"/>
        </w:rPr>
      </w:pPr>
      <w:r>
        <w:rPr>
          <w:b/>
          <w:sz w:val="28"/>
          <w:szCs w:val="28"/>
        </w:rPr>
        <w:t>Disability and Access Statement</w:t>
      </w:r>
    </w:p>
    <w:p w:rsidR="00EB762F" w:rsidRDefault="009D459F">
      <w:pPr>
        <w:pStyle w:val="Heading2"/>
        <w:spacing w:before="120" w:line="259" w:lineRule="auto"/>
        <w:rPr>
          <w:color w:val="333333"/>
          <w:sz w:val="24"/>
          <w:szCs w:val="24"/>
          <w:shd w:val="clear" w:color="auto" w:fill="F8F8F8"/>
        </w:rPr>
      </w:pPr>
      <w:r>
        <w:rPr>
          <w:color w:val="333333"/>
          <w:sz w:val="24"/>
          <w:szCs w:val="24"/>
          <w:shd w:val="clear" w:color="auto" w:fill="F8F8F8"/>
        </w:rPr>
        <w:t>LBCC i</w:t>
      </w:r>
      <w:r>
        <w:rPr>
          <w:color w:val="333333"/>
          <w:sz w:val="24"/>
          <w:szCs w:val="24"/>
          <w:shd w:val="clear" w:color="auto" w:fill="F8F8F8"/>
        </w:rPr>
        <w:t xml:space="preserve">s committed to inclusiveness and equal access to higher education. </w:t>
      </w:r>
      <w:proofErr w:type="gramStart"/>
      <w:r>
        <w:rPr>
          <w:color w:val="333333"/>
          <w:sz w:val="24"/>
          <w:szCs w:val="24"/>
          <w:shd w:val="clear" w:color="auto" w:fill="F8F8F8"/>
        </w:rPr>
        <w:t>If you have approved accommodations through the Center for Accessibility Resources (CFAR) and would like to use your accommodations in the class,</w:t>
      </w:r>
      <w:proofErr w:type="gramEnd"/>
      <w:r>
        <w:rPr>
          <w:color w:val="333333"/>
          <w:sz w:val="24"/>
          <w:szCs w:val="24"/>
          <w:shd w:val="clear" w:color="auto" w:fill="F8F8F8"/>
        </w:rPr>
        <w:t xml:space="preserve"> please talk to your instructor as soon as p</w:t>
      </w:r>
      <w:r>
        <w:rPr>
          <w:color w:val="333333"/>
          <w:sz w:val="24"/>
          <w:szCs w:val="24"/>
          <w:shd w:val="clear" w:color="auto" w:fill="F8F8F8"/>
        </w:rPr>
        <w:t xml:space="preserve">ossible to discuss your needs. If you believe you may need accommodations but </w:t>
      </w:r>
      <w:proofErr w:type="gramStart"/>
      <w:r>
        <w:rPr>
          <w:color w:val="333333"/>
          <w:sz w:val="24"/>
          <w:szCs w:val="24"/>
          <w:shd w:val="clear" w:color="auto" w:fill="F8F8F8"/>
        </w:rPr>
        <w:t>are not yet registered</w:t>
      </w:r>
      <w:proofErr w:type="gramEnd"/>
      <w:r>
        <w:rPr>
          <w:color w:val="333333"/>
          <w:sz w:val="24"/>
          <w:szCs w:val="24"/>
          <w:shd w:val="clear" w:color="auto" w:fill="F8F8F8"/>
        </w:rPr>
        <w:t xml:space="preserve"> with CFAR, please visit the </w:t>
      </w:r>
      <w:hyperlink r:id="rId6">
        <w:r>
          <w:rPr>
            <w:color w:val="333333"/>
            <w:sz w:val="24"/>
            <w:szCs w:val="24"/>
            <w:u w:val="single"/>
            <w:shd w:val="clear" w:color="auto" w:fill="F8F8F8"/>
          </w:rPr>
          <w:t>CFAR Website</w:t>
        </w:r>
      </w:hyperlink>
      <w:r>
        <w:rPr>
          <w:color w:val="333333"/>
          <w:sz w:val="24"/>
          <w:szCs w:val="24"/>
          <w:shd w:val="clear" w:color="auto" w:fill="F8F8F8"/>
        </w:rPr>
        <w:t> for steps on how to apply for services or call 541-917-4789. </w:t>
      </w:r>
    </w:p>
    <w:p w:rsidR="00EB762F" w:rsidRDefault="009D459F">
      <w:pPr>
        <w:pStyle w:val="Heading2"/>
        <w:spacing w:before="120" w:line="259" w:lineRule="auto"/>
        <w:rPr>
          <w:b/>
          <w:sz w:val="28"/>
          <w:szCs w:val="28"/>
        </w:rPr>
      </w:pPr>
      <w:bookmarkStart w:id="2" w:name="_30j0zll" w:colFirst="0" w:colLast="0"/>
      <w:bookmarkEnd w:id="2"/>
      <w:r>
        <w:rPr>
          <w:b/>
          <w:sz w:val="28"/>
          <w:szCs w:val="28"/>
        </w:rPr>
        <w:t>Statement of Inclusion</w:t>
      </w:r>
    </w:p>
    <w:p w:rsidR="00EB762F" w:rsidRDefault="009D459F">
      <w:pPr>
        <w:widowControl w:val="0"/>
        <w:spacing w:line="259" w:lineRule="auto"/>
        <w:rPr>
          <w:sz w:val="24"/>
          <w:szCs w:val="24"/>
        </w:rPr>
      </w:pPr>
      <w:r>
        <w:rPr>
          <w:sz w:val="24"/>
          <w:szCs w:val="24"/>
        </w:rPr>
        <w:t>To promote academic excellence and learning environments that encourage multiple perspectives and the free exchange of ideas, all courses at LBCC will provide students the opportunity to interact with values, opinions, and/or beliefs</w:t>
      </w:r>
      <w:r>
        <w:rPr>
          <w:sz w:val="24"/>
          <w:szCs w:val="24"/>
        </w:rPr>
        <w:t xml:space="preserve"> different </w:t>
      </w:r>
      <w:proofErr w:type="gramStart"/>
      <w:r>
        <w:rPr>
          <w:sz w:val="24"/>
          <w:szCs w:val="24"/>
        </w:rPr>
        <w:t>than</w:t>
      </w:r>
      <w:proofErr w:type="gramEnd"/>
      <w:r>
        <w:rPr>
          <w:sz w:val="24"/>
          <w:szCs w:val="24"/>
        </w:rPr>
        <w:t xml:space="preserve"> their own in safe, positive and nurturing learning environments. LBCC is committed to producing </w:t>
      </w:r>
      <w:r>
        <w:rPr>
          <w:sz w:val="24"/>
          <w:szCs w:val="24"/>
        </w:rPr>
        <w:lastRenderedPageBreak/>
        <w:t xml:space="preserve">culturally literate individuals capable of interacting, collaborating and </w:t>
      </w:r>
      <w:proofErr w:type="gramStart"/>
      <w:r>
        <w:rPr>
          <w:sz w:val="24"/>
          <w:szCs w:val="24"/>
        </w:rPr>
        <w:t>problem-solving</w:t>
      </w:r>
      <w:proofErr w:type="gramEnd"/>
      <w:r>
        <w:rPr>
          <w:sz w:val="24"/>
          <w:szCs w:val="24"/>
        </w:rPr>
        <w:t xml:space="preserve"> in an ever-changing community and diverse workforce.</w:t>
      </w:r>
    </w:p>
    <w:p w:rsidR="00EB762F" w:rsidRDefault="00EB762F">
      <w:pPr>
        <w:pStyle w:val="Heading2"/>
        <w:spacing w:before="120" w:line="259" w:lineRule="auto"/>
        <w:rPr>
          <w:b/>
          <w:sz w:val="28"/>
          <w:szCs w:val="28"/>
        </w:rPr>
      </w:pPr>
    </w:p>
    <w:p w:rsidR="00EB762F" w:rsidRDefault="00EB762F">
      <w:pPr>
        <w:pStyle w:val="Heading2"/>
        <w:spacing w:before="120" w:line="259" w:lineRule="auto"/>
        <w:rPr>
          <w:b/>
          <w:sz w:val="28"/>
          <w:szCs w:val="28"/>
        </w:rPr>
      </w:pPr>
    </w:p>
    <w:p w:rsidR="00EB762F" w:rsidRDefault="009D459F">
      <w:pPr>
        <w:pStyle w:val="Heading2"/>
        <w:spacing w:before="120" w:line="259" w:lineRule="auto"/>
        <w:rPr>
          <w:b/>
          <w:sz w:val="28"/>
          <w:szCs w:val="28"/>
        </w:rPr>
      </w:pPr>
      <w:r>
        <w:rPr>
          <w:b/>
          <w:sz w:val="28"/>
          <w:szCs w:val="28"/>
        </w:rPr>
        <w:t>Title IX Reporting Policy</w:t>
      </w:r>
    </w:p>
    <w:p w:rsidR="00EB762F" w:rsidRDefault="009D459F">
      <w:pPr>
        <w:widowControl w:val="0"/>
        <w:spacing w:line="259" w:lineRule="auto"/>
        <w:rPr>
          <w:sz w:val="24"/>
          <w:szCs w:val="24"/>
        </w:rPr>
      </w:pPr>
      <w:r>
        <w:rPr>
          <w:sz w:val="24"/>
          <w:szCs w:val="24"/>
        </w:rPr>
        <w:t>If you or another student are the victim of any form of sexual misconduct (including dating/domestic violence, stalking, sexual harassment), or any form of gender discrimination, LBCC can assist you. You can</w:t>
      </w:r>
      <w:r>
        <w:rPr>
          <w:color w:val="0070C0"/>
          <w:sz w:val="24"/>
          <w:szCs w:val="24"/>
          <w:u w:val="single"/>
        </w:rPr>
        <w:t xml:space="preserve"> </w:t>
      </w:r>
      <w:hyperlink r:id="rId7">
        <w:r>
          <w:rPr>
            <w:color w:val="0070C0"/>
            <w:sz w:val="24"/>
            <w:szCs w:val="24"/>
            <w:u w:val="single"/>
          </w:rPr>
          <w:t>report</w:t>
        </w:r>
      </w:hyperlink>
      <w:r>
        <w:rPr>
          <w:sz w:val="24"/>
          <w:szCs w:val="24"/>
        </w:rPr>
        <w:t xml:space="preserve"> a violation of our sexual misconduct policy directly to our Title IX Coordinator.  You may also report the issue to a faculty member, who is required to notify the Coordinat</w:t>
      </w:r>
      <w:r>
        <w:rPr>
          <w:sz w:val="24"/>
          <w:szCs w:val="24"/>
        </w:rPr>
        <w:t xml:space="preserve">or, or you may make an appointment to speak confidentially to our Advising and Career Center by calling 541-917-4780. </w:t>
      </w:r>
    </w:p>
    <w:p w:rsidR="00EB762F" w:rsidRDefault="00EB762F">
      <w:pPr>
        <w:widowControl w:val="0"/>
        <w:spacing w:line="259" w:lineRule="auto"/>
        <w:rPr>
          <w:sz w:val="24"/>
          <w:szCs w:val="24"/>
        </w:rPr>
      </w:pPr>
    </w:p>
    <w:p w:rsidR="00EB762F" w:rsidRDefault="00EB762F">
      <w:pPr>
        <w:widowControl w:val="0"/>
        <w:spacing w:line="259" w:lineRule="auto"/>
        <w:rPr>
          <w:sz w:val="24"/>
          <w:szCs w:val="24"/>
        </w:rPr>
      </w:pPr>
    </w:p>
    <w:p w:rsidR="00EB762F" w:rsidRDefault="00EB762F">
      <w:pPr>
        <w:widowControl w:val="0"/>
        <w:spacing w:line="259" w:lineRule="auto"/>
        <w:rPr>
          <w:sz w:val="24"/>
          <w:szCs w:val="24"/>
        </w:rPr>
      </w:pPr>
    </w:p>
    <w:p w:rsidR="00EB762F" w:rsidRDefault="009D459F">
      <w:pPr>
        <w:pStyle w:val="Heading2"/>
        <w:spacing w:before="120" w:line="259" w:lineRule="auto"/>
        <w:rPr>
          <w:rFonts w:ascii="Verdana" w:eastAsia="Verdana" w:hAnsi="Verdana" w:cs="Verdana"/>
          <w:b/>
          <w:color w:val="222222"/>
          <w:sz w:val="24"/>
          <w:szCs w:val="24"/>
        </w:rPr>
      </w:pPr>
      <w:r>
        <w:rPr>
          <w:b/>
          <w:sz w:val="28"/>
          <w:szCs w:val="28"/>
        </w:rPr>
        <w:t>Public Safety/Campus Security/</w:t>
      </w:r>
      <w:hyperlink r:id="rId8">
        <w:r>
          <w:rPr>
            <w:b/>
            <w:sz w:val="28"/>
            <w:szCs w:val="28"/>
          </w:rPr>
          <w:t>Emergency Resources</w:t>
        </w:r>
      </w:hyperlink>
      <w:r>
        <w:rPr>
          <w:b/>
          <w:sz w:val="28"/>
          <w:szCs w:val="28"/>
        </w:rPr>
        <w:t>:</w:t>
      </w:r>
    </w:p>
    <w:p w:rsidR="00EB762F" w:rsidRDefault="009D459F">
      <w:pPr>
        <w:shd w:val="clear" w:color="auto" w:fill="FFFFFF"/>
        <w:spacing w:line="259" w:lineRule="auto"/>
        <w:rPr>
          <w:sz w:val="24"/>
          <w:szCs w:val="24"/>
        </w:rPr>
      </w:pPr>
      <w:r>
        <w:rPr>
          <w:sz w:val="24"/>
          <w:szCs w:val="24"/>
        </w:rPr>
        <w:t>In an</w:t>
      </w:r>
      <w:r>
        <w:rPr>
          <w:sz w:val="24"/>
          <w:szCs w:val="24"/>
        </w:rPr>
        <w:t xml:space="preserve"> emergency, call 911. Also, call LBCC Campus Security/Public Safety at </w:t>
      </w:r>
      <w:hyperlink r:id="rId9">
        <w:r>
          <w:rPr>
            <w:sz w:val="24"/>
            <w:szCs w:val="24"/>
          </w:rPr>
          <w:t>541-926-6855</w:t>
        </w:r>
      </w:hyperlink>
      <w:r>
        <w:rPr>
          <w:sz w:val="24"/>
          <w:szCs w:val="24"/>
        </w:rPr>
        <w:t xml:space="preserve"> and </w:t>
      </w:r>
      <w:hyperlink r:id="rId10">
        <w:r>
          <w:rPr>
            <w:sz w:val="24"/>
            <w:szCs w:val="24"/>
          </w:rPr>
          <w:t>541-917-4440</w:t>
        </w:r>
      </w:hyperlink>
      <w:r>
        <w:rPr>
          <w:sz w:val="24"/>
          <w:szCs w:val="24"/>
        </w:rPr>
        <w:t>.</w:t>
      </w:r>
    </w:p>
    <w:p w:rsidR="00EB762F" w:rsidRDefault="00EB762F">
      <w:pPr>
        <w:shd w:val="clear" w:color="auto" w:fill="FFFFFF"/>
        <w:spacing w:line="259" w:lineRule="auto"/>
        <w:rPr>
          <w:rFonts w:ascii="Verdana" w:eastAsia="Verdana" w:hAnsi="Verdana" w:cs="Verdana"/>
          <w:color w:val="222222"/>
          <w:sz w:val="24"/>
          <w:szCs w:val="24"/>
        </w:rPr>
      </w:pPr>
    </w:p>
    <w:p w:rsidR="00EB762F" w:rsidRDefault="009D459F">
      <w:pPr>
        <w:shd w:val="clear" w:color="auto" w:fill="FFFFFF"/>
        <w:spacing w:line="259" w:lineRule="auto"/>
        <w:rPr>
          <w:rFonts w:ascii="Verdana" w:eastAsia="Verdana" w:hAnsi="Verdana" w:cs="Verdana"/>
          <w:color w:val="222222"/>
          <w:sz w:val="24"/>
          <w:szCs w:val="24"/>
        </w:rPr>
      </w:pPr>
      <w:r>
        <w:rPr>
          <w:sz w:val="24"/>
          <w:szCs w:val="24"/>
        </w:rPr>
        <w:t xml:space="preserve">From any LBCC phone, you may alternatively dial extension 411 or 4440. LBCC has a </w:t>
      </w:r>
      <w:hyperlink r:id="rId11">
        <w:r>
          <w:rPr>
            <w:color w:val="0070C0"/>
            <w:sz w:val="24"/>
            <w:szCs w:val="24"/>
            <w:u w:val="single"/>
          </w:rPr>
          <w:t>public safety app</w:t>
        </w:r>
      </w:hyperlink>
      <w:hyperlink r:id="rId12">
        <w:r>
          <w:rPr>
            <w:color w:val="1155CC"/>
            <w:sz w:val="24"/>
            <w:szCs w:val="24"/>
            <w:u w:val="single"/>
          </w:rPr>
          <w:t xml:space="preserve"> </w:t>
        </w:r>
      </w:hyperlink>
      <w:r>
        <w:rPr>
          <w:sz w:val="24"/>
          <w:szCs w:val="24"/>
        </w:rPr>
        <w:t xml:space="preserve">available </w:t>
      </w:r>
      <w:proofErr w:type="gramStart"/>
      <w:r>
        <w:rPr>
          <w:sz w:val="24"/>
          <w:szCs w:val="24"/>
        </w:rPr>
        <w:t>for free</w:t>
      </w:r>
      <w:proofErr w:type="gramEnd"/>
      <w:r>
        <w:rPr>
          <w:sz w:val="24"/>
          <w:szCs w:val="24"/>
        </w:rPr>
        <w:t>. We encourage people to download it to their cell phones. Public Safety also is the home for LBCC's Lost &amp; Found. They provide escorts for safety when needed. Visit them to learn more.</w:t>
      </w:r>
    </w:p>
    <w:p w:rsidR="00EB762F" w:rsidRDefault="009D459F">
      <w:pPr>
        <w:pStyle w:val="Heading1"/>
        <w:keepNext w:val="0"/>
        <w:keepLines w:val="0"/>
        <w:widowControl w:val="0"/>
        <w:spacing w:before="240" w:after="0" w:line="259" w:lineRule="auto"/>
        <w:rPr>
          <w:b/>
          <w:sz w:val="32"/>
          <w:szCs w:val="32"/>
        </w:rPr>
      </w:pPr>
      <w:r>
        <w:rPr>
          <w:b/>
          <w:sz w:val="32"/>
          <w:szCs w:val="32"/>
        </w:rPr>
        <w:t>Changes to the Syllabus</w:t>
      </w:r>
    </w:p>
    <w:p w:rsidR="00EB762F" w:rsidRDefault="009D459F">
      <w:pPr>
        <w:widowControl w:val="0"/>
        <w:spacing w:line="259" w:lineRule="auto"/>
        <w:rPr>
          <w:sz w:val="24"/>
          <w:szCs w:val="24"/>
        </w:rPr>
      </w:pPr>
      <w:r>
        <w:rPr>
          <w:sz w:val="24"/>
          <w:szCs w:val="24"/>
        </w:rPr>
        <w:t>I reserve the right to chang</w:t>
      </w:r>
      <w:r>
        <w:rPr>
          <w:sz w:val="24"/>
          <w:szCs w:val="24"/>
        </w:rPr>
        <w:t xml:space="preserve">e the contents of this syllabus due to unforeseen circumstances. You </w:t>
      </w:r>
      <w:proofErr w:type="gramStart"/>
      <w:r>
        <w:rPr>
          <w:sz w:val="24"/>
          <w:szCs w:val="24"/>
        </w:rPr>
        <w:t>will be given</w:t>
      </w:r>
      <w:proofErr w:type="gramEnd"/>
      <w:r>
        <w:rPr>
          <w:sz w:val="24"/>
          <w:szCs w:val="24"/>
        </w:rPr>
        <w:t xml:space="preserve"> notice of relevant changes in class, through a Moodle Announcement, or through LBCC e-mail.</w:t>
      </w:r>
    </w:p>
    <w:p w:rsidR="00EB762F" w:rsidRDefault="00EB762F">
      <w:pPr>
        <w:widowControl w:val="0"/>
        <w:spacing w:line="259" w:lineRule="auto"/>
        <w:rPr>
          <w:sz w:val="24"/>
          <w:szCs w:val="24"/>
        </w:rPr>
      </w:pPr>
    </w:p>
    <w:p w:rsidR="00EB762F" w:rsidRDefault="009D459F">
      <w:pPr>
        <w:widowControl w:val="0"/>
        <w:spacing w:line="259" w:lineRule="auto"/>
        <w:rPr>
          <w:b/>
          <w:sz w:val="24"/>
          <w:szCs w:val="24"/>
        </w:rPr>
      </w:pPr>
      <w:r>
        <w:rPr>
          <w:b/>
          <w:sz w:val="24"/>
          <w:szCs w:val="24"/>
          <w:highlight w:val="white"/>
        </w:rPr>
        <w:t xml:space="preserve">There will be no class on </w:t>
      </w:r>
      <w:proofErr w:type="spellStart"/>
      <w:r>
        <w:rPr>
          <w:b/>
          <w:sz w:val="24"/>
          <w:szCs w:val="24"/>
          <w:highlight w:val="white"/>
        </w:rPr>
        <w:t>Monday</w:t>
      </w:r>
      <w:proofErr w:type="gramStart"/>
      <w:r>
        <w:rPr>
          <w:b/>
          <w:sz w:val="24"/>
          <w:szCs w:val="24"/>
          <w:highlight w:val="white"/>
        </w:rPr>
        <w:t>,May</w:t>
      </w:r>
      <w:proofErr w:type="spellEnd"/>
      <w:proofErr w:type="gramEnd"/>
      <w:r>
        <w:rPr>
          <w:b/>
          <w:sz w:val="24"/>
          <w:szCs w:val="24"/>
          <w:highlight w:val="white"/>
        </w:rPr>
        <w:t xml:space="preserve"> 27 in observance of Memorial Day</w:t>
      </w:r>
      <w:r>
        <w:br w:type="page"/>
      </w:r>
    </w:p>
    <w:p w:rsidR="00EB762F" w:rsidRDefault="009D459F">
      <w:pPr>
        <w:pStyle w:val="Heading1"/>
        <w:widowControl w:val="0"/>
        <w:spacing w:line="259" w:lineRule="auto"/>
        <w:rPr>
          <w:b/>
          <w:sz w:val="32"/>
          <w:szCs w:val="32"/>
        </w:rPr>
      </w:pPr>
      <w:bookmarkStart w:id="3" w:name="_6ysqjp60fbgp" w:colFirst="0" w:colLast="0"/>
      <w:bookmarkEnd w:id="3"/>
      <w:r>
        <w:rPr>
          <w:b/>
          <w:sz w:val="32"/>
          <w:szCs w:val="32"/>
        </w:rPr>
        <w:lastRenderedPageBreak/>
        <w:t>Class Sch</w:t>
      </w:r>
      <w:r>
        <w:rPr>
          <w:b/>
          <w:sz w:val="32"/>
          <w:szCs w:val="32"/>
        </w:rPr>
        <w:t>edule</w:t>
      </w:r>
    </w:p>
    <w:tbl>
      <w:tblPr>
        <w:tblStyle w:val="a0"/>
        <w:tblW w:w="11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3120"/>
        <w:gridCol w:w="3810"/>
        <w:gridCol w:w="3315"/>
      </w:tblGrid>
      <w:tr w:rsidR="00EB762F">
        <w:trPr>
          <w:trHeight w:val="620"/>
          <w:jc w:val="center"/>
        </w:trPr>
        <w:tc>
          <w:tcPr>
            <w:tcW w:w="975" w:type="dxa"/>
          </w:tcPr>
          <w:p w:rsidR="00EB762F" w:rsidRDefault="009D459F">
            <w:pPr>
              <w:pStyle w:val="Heading3"/>
              <w:spacing w:before="120" w:after="120"/>
              <w:jc w:val="center"/>
              <w:outlineLvl w:val="2"/>
              <w:rPr>
                <w:b/>
                <w:color w:val="000000"/>
                <w:sz w:val="24"/>
                <w:szCs w:val="24"/>
              </w:rPr>
            </w:pPr>
            <w:bookmarkStart w:id="4" w:name="_1fob9te" w:colFirst="0" w:colLast="0"/>
            <w:bookmarkEnd w:id="4"/>
            <w:r>
              <w:rPr>
                <w:b/>
                <w:color w:val="000000"/>
                <w:sz w:val="24"/>
                <w:szCs w:val="24"/>
              </w:rPr>
              <w:t>W</w:t>
            </w:r>
            <w:bookmarkStart w:id="5" w:name="kix.sb62kpm9cicn" w:colFirst="0" w:colLast="0"/>
            <w:bookmarkEnd w:id="5"/>
            <w:r>
              <w:rPr>
                <w:b/>
                <w:color w:val="000000"/>
                <w:sz w:val="24"/>
                <w:szCs w:val="24"/>
              </w:rPr>
              <w:t>eek</w:t>
            </w:r>
          </w:p>
        </w:tc>
        <w:tc>
          <w:tcPr>
            <w:tcW w:w="3120" w:type="dxa"/>
          </w:tcPr>
          <w:p w:rsidR="00EB762F" w:rsidRDefault="009D459F">
            <w:pPr>
              <w:pStyle w:val="Heading3"/>
              <w:spacing w:before="120" w:after="120"/>
              <w:outlineLvl w:val="2"/>
              <w:rPr>
                <w:b/>
                <w:color w:val="000000"/>
                <w:sz w:val="24"/>
                <w:szCs w:val="24"/>
              </w:rPr>
            </w:pPr>
            <w:r>
              <w:rPr>
                <w:b/>
                <w:color w:val="000000"/>
                <w:sz w:val="24"/>
                <w:szCs w:val="24"/>
              </w:rPr>
              <w:t>Monday</w:t>
            </w:r>
          </w:p>
        </w:tc>
        <w:tc>
          <w:tcPr>
            <w:tcW w:w="3810" w:type="dxa"/>
          </w:tcPr>
          <w:p w:rsidR="00EB762F" w:rsidRDefault="009D459F">
            <w:pPr>
              <w:pStyle w:val="Heading3"/>
              <w:spacing w:before="120" w:after="120"/>
              <w:outlineLvl w:val="2"/>
              <w:rPr>
                <w:b/>
                <w:color w:val="000000"/>
                <w:sz w:val="24"/>
                <w:szCs w:val="24"/>
              </w:rPr>
            </w:pPr>
            <w:bookmarkStart w:id="6" w:name="_klpmaagrt33m" w:colFirst="0" w:colLast="0"/>
            <w:bookmarkEnd w:id="6"/>
            <w:r>
              <w:rPr>
                <w:b/>
                <w:color w:val="000000"/>
                <w:sz w:val="24"/>
                <w:szCs w:val="24"/>
              </w:rPr>
              <w:t>Wednesday</w:t>
            </w:r>
          </w:p>
        </w:tc>
        <w:tc>
          <w:tcPr>
            <w:tcW w:w="3315" w:type="dxa"/>
          </w:tcPr>
          <w:p w:rsidR="00EB762F" w:rsidRDefault="009D459F">
            <w:pPr>
              <w:pStyle w:val="Heading3"/>
              <w:spacing w:before="120" w:after="120"/>
              <w:outlineLvl w:val="2"/>
              <w:rPr>
                <w:b/>
                <w:color w:val="000000"/>
                <w:sz w:val="24"/>
                <w:szCs w:val="24"/>
              </w:rPr>
            </w:pPr>
            <w:bookmarkStart w:id="7" w:name="_zepwqu2klbh8" w:colFirst="0" w:colLast="0"/>
            <w:bookmarkEnd w:id="7"/>
            <w:r>
              <w:rPr>
                <w:b/>
                <w:color w:val="000000"/>
                <w:sz w:val="24"/>
                <w:szCs w:val="24"/>
              </w:rPr>
              <w:t>Homework or Tests</w:t>
            </w:r>
          </w:p>
        </w:tc>
      </w:tr>
      <w:tr w:rsidR="00EB762F">
        <w:trPr>
          <w:trHeight w:val="1240"/>
          <w:jc w:val="center"/>
        </w:trPr>
        <w:tc>
          <w:tcPr>
            <w:tcW w:w="975" w:type="dxa"/>
          </w:tcPr>
          <w:p w:rsidR="00EB762F" w:rsidRDefault="009D459F">
            <w:pPr>
              <w:widowControl w:val="0"/>
              <w:jc w:val="center"/>
              <w:rPr>
                <w:sz w:val="24"/>
                <w:szCs w:val="24"/>
              </w:rPr>
            </w:pPr>
            <w:r>
              <w:rPr>
                <w:sz w:val="24"/>
                <w:szCs w:val="24"/>
              </w:rPr>
              <w:t>1</w:t>
            </w:r>
          </w:p>
        </w:tc>
        <w:tc>
          <w:tcPr>
            <w:tcW w:w="3120" w:type="dxa"/>
          </w:tcPr>
          <w:p w:rsidR="00EB762F" w:rsidRDefault="009D459F">
            <w:pPr>
              <w:widowControl w:val="0"/>
              <w:numPr>
                <w:ilvl w:val="0"/>
                <w:numId w:val="14"/>
              </w:numPr>
              <w:spacing w:line="259" w:lineRule="auto"/>
              <w:rPr>
                <w:b/>
                <w:sz w:val="24"/>
                <w:szCs w:val="24"/>
              </w:rPr>
            </w:pPr>
            <w:proofErr w:type="spellStart"/>
            <w:r>
              <w:rPr>
                <w:b/>
                <w:sz w:val="24"/>
                <w:szCs w:val="24"/>
              </w:rPr>
              <w:t>Inservice</w:t>
            </w:r>
            <w:proofErr w:type="spellEnd"/>
            <w:r>
              <w:rPr>
                <w:b/>
                <w:sz w:val="24"/>
                <w:szCs w:val="24"/>
              </w:rPr>
              <w:t xml:space="preserve"> Day- no class</w:t>
            </w:r>
          </w:p>
          <w:p w:rsidR="00EB762F" w:rsidRDefault="00EB762F">
            <w:pPr>
              <w:widowControl w:val="0"/>
              <w:spacing w:line="259" w:lineRule="auto"/>
              <w:ind w:left="720"/>
              <w:rPr>
                <w:sz w:val="24"/>
                <w:szCs w:val="24"/>
              </w:rPr>
            </w:pPr>
          </w:p>
        </w:tc>
        <w:tc>
          <w:tcPr>
            <w:tcW w:w="3810" w:type="dxa"/>
          </w:tcPr>
          <w:p w:rsidR="00EB762F" w:rsidRDefault="009D459F">
            <w:pPr>
              <w:widowControl w:val="0"/>
              <w:numPr>
                <w:ilvl w:val="0"/>
                <w:numId w:val="7"/>
              </w:numPr>
              <w:rPr>
                <w:sz w:val="24"/>
                <w:szCs w:val="24"/>
              </w:rPr>
            </w:pPr>
            <w:r>
              <w:rPr>
                <w:sz w:val="24"/>
                <w:szCs w:val="24"/>
              </w:rPr>
              <w:t xml:space="preserve">Rhythm p254-256 </w:t>
            </w:r>
          </w:p>
          <w:p w:rsidR="00EB762F" w:rsidRDefault="009D459F">
            <w:pPr>
              <w:widowControl w:val="0"/>
              <w:numPr>
                <w:ilvl w:val="0"/>
                <w:numId w:val="7"/>
              </w:numPr>
              <w:rPr>
                <w:sz w:val="24"/>
                <w:szCs w:val="24"/>
              </w:rPr>
            </w:pPr>
            <w:r>
              <w:rPr>
                <w:sz w:val="24"/>
                <w:szCs w:val="24"/>
              </w:rPr>
              <w:t>Hand back dictation exam</w:t>
            </w:r>
          </w:p>
          <w:p w:rsidR="00EB762F" w:rsidRDefault="009D459F">
            <w:pPr>
              <w:widowControl w:val="0"/>
              <w:numPr>
                <w:ilvl w:val="0"/>
                <w:numId w:val="7"/>
              </w:numPr>
              <w:rPr>
                <w:sz w:val="24"/>
                <w:szCs w:val="24"/>
              </w:rPr>
            </w:pPr>
            <w:r>
              <w:rPr>
                <w:sz w:val="24"/>
                <w:szCs w:val="24"/>
              </w:rPr>
              <w:t>Introduce Sing &amp; play p332</w:t>
            </w:r>
          </w:p>
          <w:p w:rsidR="00EB762F" w:rsidRDefault="00EB762F">
            <w:pPr>
              <w:widowControl w:val="0"/>
              <w:rPr>
                <w:sz w:val="24"/>
                <w:szCs w:val="24"/>
              </w:rPr>
            </w:pPr>
          </w:p>
        </w:tc>
        <w:tc>
          <w:tcPr>
            <w:tcW w:w="3315" w:type="dxa"/>
          </w:tcPr>
          <w:p w:rsidR="00EB762F" w:rsidRDefault="009D459F">
            <w:pPr>
              <w:widowControl w:val="0"/>
              <w:numPr>
                <w:ilvl w:val="0"/>
                <w:numId w:val="1"/>
              </w:numPr>
              <w:rPr>
                <w:sz w:val="24"/>
                <w:szCs w:val="24"/>
              </w:rPr>
            </w:pPr>
            <w:r>
              <w:rPr>
                <w:sz w:val="24"/>
                <w:szCs w:val="24"/>
              </w:rPr>
              <w:t>Duets p274</w:t>
            </w:r>
          </w:p>
          <w:p w:rsidR="00EB762F" w:rsidRDefault="009D459F">
            <w:pPr>
              <w:widowControl w:val="0"/>
              <w:numPr>
                <w:ilvl w:val="0"/>
                <w:numId w:val="1"/>
              </w:numPr>
              <w:rPr>
                <w:sz w:val="24"/>
                <w:szCs w:val="24"/>
              </w:rPr>
            </w:pPr>
            <w:r>
              <w:rPr>
                <w:sz w:val="24"/>
                <w:szCs w:val="24"/>
              </w:rPr>
              <w:t>Rhythm p254-256</w:t>
            </w:r>
          </w:p>
          <w:p w:rsidR="00EB762F" w:rsidRDefault="009D459F">
            <w:pPr>
              <w:widowControl w:val="0"/>
              <w:numPr>
                <w:ilvl w:val="0"/>
                <w:numId w:val="1"/>
              </w:numPr>
              <w:rPr>
                <w:sz w:val="24"/>
                <w:szCs w:val="24"/>
              </w:rPr>
            </w:pPr>
            <w:proofErr w:type="spellStart"/>
            <w:r>
              <w:rPr>
                <w:sz w:val="24"/>
                <w:szCs w:val="24"/>
              </w:rPr>
              <w:t>Auralia</w:t>
            </w:r>
            <w:proofErr w:type="spellEnd"/>
            <w:r>
              <w:rPr>
                <w:sz w:val="24"/>
                <w:szCs w:val="24"/>
              </w:rPr>
              <w:t xml:space="preserve"> course</w:t>
            </w:r>
          </w:p>
        </w:tc>
      </w:tr>
      <w:tr w:rsidR="00EB762F">
        <w:trPr>
          <w:trHeight w:val="1140"/>
          <w:jc w:val="center"/>
        </w:trPr>
        <w:tc>
          <w:tcPr>
            <w:tcW w:w="975" w:type="dxa"/>
          </w:tcPr>
          <w:p w:rsidR="00EB762F" w:rsidRDefault="009D459F">
            <w:pPr>
              <w:widowControl w:val="0"/>
              <w:jc w:val="center"/>
              <w:rPr>
                <w:sz w:val="24"/>
                <w:szCs w:val="24"/>
              </w:rPr>
            </w:pPr>
            <w:r>
              <w:rPr>
                <w:sz w:val="24"/>
                <w:szCs w:val="24"/>
              </w:rPr>
              <w:t>2</w:t>
            </w:r>
          </w:p>
        </w:tc>
        <w:tc>
          <w:tcPr>
            <w:tcW w:w="3120" w:type="dxa"/>
          </w:tcPr>
          <w:p w:rsidR="00EB762F" w:rsidRDefault="009D459F">
            <w:pPr>
              <w:widowControl w:val="0"/>
              <w:numPr>
                <w:ilvl w:val="0"/>
                <w:numId w:val="3"/>
              </w:numPr>
              <w:rPr>
                <w:sz w:val="24"/>
                <w:szCs w:val="24"/>
              </w:rPr>
            </w:pPr>
            <w:r>
              <w:rPr>
                <w:sz w:val="24"/>
                <w:szCs w:val="24"/>
              </w:rPr>
              <w:t>Dictation practice</w:t>
            </w:r>
          </w:p>
          <w:p w:rsidR="00EB762F" w:rsidRDefault="009D459F">
            <w:pPr>
              <w:widowControl w:val="0"/>
              <w:numPr>
                <w:ilvl w:val="0"/>
                <w:numId w:val="3"/>
              </w:numPr>
              <w:rPr>
                <w:sz w:val="24"/>
                <w:szCs w:val="24"/>
              </w:rPr>
            </w:pPr>
            <w:r>
              <w:rPr>
                <w:sz w:val="24"/>
                <w:szCs w:val="24"/>
              </w:rPr>
              <w:t>Syllabus</w:t>
            </w:r>
          </w:p>
        </w:tc>
        <w:tc>
          <w:tcPr>
            <w:tcW w:w="3810" w:type="dxa"/>
          </w:tcPr>
          <w:p w:rsidR="00EB762F" w:rsidRDefault="009D459F">
            <w:pPr>
              <w:widowControl w:val="0"/>
              <w:numPr>
                <w:ilvl w:val="0"/>
                <w:numId w:val="6"/>
              </w:numPr>
              <w:rPr>
                <w:sz w:val="24"/>
                <w:szCs w:val="24"/>
              </w:rPr>
            </w:pPr>
            <w:r>
              <w:rPr>
                <w:sz w:val="24"/>
                <w:szCs w:val="24"/>
              </w:rPr>
              <w:t>Sight Singing</w:t>
            </w:r>
          </w:p>
          <w:p w:rsidR="00EB762F" w:rsidRDefault="009D459F">
            <w:pPr>
              <w:widowControl w:val="0"/>
              <w:numPr>
                <w:ilvl w:val="0"/>
                <w:numId w:val="6"/>
              </w:numPr>
              <w:rPr>
                <w:sz w:val="24"/>
                <w:szCs w:val="24"/>
              </w:rPr>
            </w:pPr>
            <w:r>
              <w:rPr>
                <w:sz w:val="24"/>
                <w:szCs w:val="24"/>
              </w:rPr>
              <w:t>Rhythm</w:t>
            </w:r>
          </w:p>
          <w:p w:rsidR="00EB762F" w:rsidRDefault="00EB762F">
            <w:pPr>
              <w:widowControl w:val="0"/>
              <w:rPr>
                <w:sz w:val="24"/>
                <w:szCs w:val="24"/>
              </w:rPr>
            </w:pPr>
          </w:p>
        </w:tc>
        <w:tc>
          <w:tcPr>
            <w:tcW w:w="3315" w:type="dxa"/>
          </w:tcPr>
          <w:p w:rsidR="00EB762F" w:rsidRDefault="009D459F">
            <w:pPr>
              <w:widowControl w:val="0"/>
              <w:numPr>
                <w:ilvl w:val="0"/>
                <w:numId w:val="13"/>
              </w:numPr>
              <w:rPr>
                <w:sz w:val="24"/>
                <w:szCs w:val="24"/>
              </w:rPr>
            </w:pPr>
            <w:r>
              <w:rPr>
                <w:sz w:val="24"/>
                <w:szCs w:val="24"/>
              </w:rPr>
              <w:t>Homework assignment #1 handed out Wed.</w:t>
            </w:r>
          </w:p>
        </w:tc>
      </w:tr>
      <w:tr w:rsidR="00EB762F">
        <w:trPr>
          <w:trHeight w:val="1020"/>
          <w:jc w:val="center"/>
        </w:trPr>
        <w:tc>
          <w:tcPr>
            <w:tcW w:w="975" w:type="dxa"/>
          </w:tcPr>
          <w:p w:rsidR="00EB762F" w:rsidRDefault="009D459F">
            <w:pPr>
              <w:widowControl w:val="0"/>
              <w:jc w:val="center"/>
              <w:rPr>
                <w:sz w:val="24"/>
                <w:szCs w:val="24"/>
              </w:rPr>
            </w:pPr>
            <w:r>
              <w:rPr>
                <w:sz w:val="24"/>
                <w:szCs w:val="24"/>
              </w:rPr>
              <w:t>3</w:t>
            </w:r>
          </w:p>
        </w:tc>
        <w:tc>
          <w:tcPr>
            <w:tcW w:w="3120" w:type="dxa"/>
          </w:tcPr>
          <w:p w:rsidR="00EB762F" w:rsidRDefault="009D459F">
            <w:pPr>
              <w:widowControl w:val="0"/>
              <w:numPr>
                <w:ilvl w:val="0"/>
                <w:numId w:val="16"/>
              </w:numPr>
              <w:rPr>
                <w:sz w:val="24"/>
                <w:szCs w:val="24"/>
              </w:rPr>
            </w:pPr>
            <w:r>
              <w:rPr>
                <w:sz w:val="24"/>
                <w:szCs w:val="24"/>
              </w:rPr>
              <w:t>Dictation test parameters</w:t>
            </w:r>
          </w:p>
          <w:p w:rsidR="00EB762F" w:rsidRDefault="00EB762F">
            <w:pPr>
              <w:widowControl w:val="0"/>
              <w:rPr>
                <w:sz w:val="24"/>
                <w:szCs w:val="24"/>
              </w:rPr>
            </w:pPr>
          </w:p>
        </w:tc>
        <w:tc>
          <w:tcPr>
            <w:tcW w:w="3810" w:type="dxa"/>
          </w:tcPr>
          <w:p w:rsidR="00EB762F" w:rsidRDefault="009D459F">
            <w:pPr>
              <w:widowControl w:val="0"/>
              <w:numPr>
                <w:ilvl w:val="0"/>
                <w:numId w:val="16"/>
              </w:numPr>
              <w:rPr>
                <w:sz w:val="24"/>
                <w:szCs w:val="24"/>
              </w:rPr>
            </w:pPr>
            <w:r>
              <w:rPr>
                <w:sz w:val="24"/>
                <w:szCs w:val="24"/>
              </w:rPr>
              <w:t>Dictation test prep</w:t>
            </w:r>
          </w:p>
        </w:tc>
        <w:tc>
          <w:tcPr>
            <w:tcW w:w="3315" w:type="dxa"/>
          </w:tcPr>
          <w:p w:rsidR="00EB762F" w:rsidRDefault="009D459F">
            <w:pPr>
              <w:widowControl w:val="0"/>
              <w:numPr>
                <w:ilvl w:val="0"/>
                <w:numId w:val="9"/>
              </w:numPr>
              <w:rPr>
                <w:sz w:val="24"/>
                <w:szCs w:val="24"/>
              </w:rPr>
            </w:pPr>
            <w:r>
              <w:rPr>
                <w:sz w:val="24"/>
                <w:szCs w:val="24"/>
              </w:rPr>
              <w:t xml:space="preserve">Homework assignment #1 due </w:t>
            </w:r>
          </w:p>
          <w:p w:rsidR="00EB762F" w:rsidRDefault="009D459F">
            <w:pPr>
              <w:widowControl w:val="0"/>
              <w:rPr>
                <w:sz w:val="24"/>
                <w:szCs w:val="24"/>
              </w:rPr>
            </w:pPr>
            <w:r>
              <w:rPr>
                <w:sz w:val="24"/>
                <w:szCs w:val="24"/>
              </w:rPr>
              <w:t xml:space="preserve">           by Friday 5pm</w:t>
            </w:r>
          </w:p>
        </w:tc>
      </w:tr>
      <w:tr w:rsidR="00EB762F">
        <w:trPr>
          <w:trHeight w:val="880"/>
          <w:jc w:val="center"/>
        </w:trPr>
        <w:tc>
          <w:tcPr>
            <w:tcW w:w="975" w:type="dxa"/>
          </w:tcPr>
          <w:p w:rsidR="00EB762F" w:rsidRDefault="009D459F">
            <w:pPr>
              <w:widowControl w:val="0"/>
              <w:jc w:val="center"/>
              <w:rPr>
                <w:sz w:val="24"/>
                <w:szCs w:val="24"/>
              </w:rPr>
            </w:pPr>
            <w:r>
              <w:rPr>
                <w:sz w:val="24"/>
                <w:szCs w:val="24"/>
              </w:rPr>
              <w:t>4</w:t>
            </w:r>
          </w:p>
        </w:tc>
        <w:tc>
          <w:tcPr>
            <w:tcW w:w="3120" w:type="dxa"/>
          </w:tcPr>
          <w:p w:rsidR="00EB762F" w:rsidRDefault="009D459F">
            <w:pPr>
              <w:widowControl w:val="0"/>
              <w:numPr>
                <w:ilvl w:val="0"/>
                <w:numId w:val="15"/>
              </w:numPr>
              <w:rPr>
                <w:b/>
                <w:sz w:val="24"/>
                <w:szCs w:val="24"/>
              </w:rPr>
            </w:pPr>
            <w:r>
              <w:rPr>
                <w:b/>
                <w:sz w:val="24"/>
                <w:szCs w:val="24"/>
              </w:rPr>
              <w:t>Dictation test</w:t>
            </w:r>
          </w:p>
          <w:p w:rsidR="00EB762F" w:rsidRDefault="00EB762F">
            <w:pPr>
              <w:widowControl w:val="0"/>
              <w:ind w:left="720"/>
              <w:rPr>
                <w:sz w:val="24"/>
                <w:szCs w:val="24"/>
              </w:rPr>
            </w:pPr>
          </w:p>
        </w:tc>
        <w:tc>
          <w:tcPr>
            <w:tcW w:w="3810" w:type="dxa"/>
          </w:tcPr>
          <w:p w:rsidR="00EB762F" w:rsidRDefault="009D459F">
            <w:pPr>
              <w:widowControl w:val="0"/>
              <w:numPr>
                <w:ilvl w:val="0"/>
                <w:numId w:val="4"/>
              </w:numPr>
              <w:rPr>
                <w:sz w:val="24"/>
                <w:szCs w:val="24"/>
              </w:rPr>
            </w:pPr>
            <w:r>
              <w:rPr>
                <w:sz w:val="24"/>
                <w:szCs w:val="24"/>
              </w:rPr>
              <w:t>Singing test prep</w:t>
            </w:r>
          </w:p>
        </w:tc>
        <w:tc>
          <w:tcPr>
            <w:tcW w:w="3315" w:type="dxa"/>
          </w:tcPr>
          <w:p w:rsidR="00EB762F" w:rsidRDefault="009D459F">
            <w:pPr>
              <w:widowControl w:val="0"/>
              <w:numPr>
                <w:ilvl w:val="0"/>
                <w:numId w:val="4"/>
              </w:numPr>
              <w:rPr>
                <w:b/>
                <w:sz w:val="24"/>
                <w:szCs w:val="24"/>
              </w:rPr>
            </w:pPr>
            <w:r>
              <w:rPr>
                <w:sz w:val="24"/>
                <w:szCs w:val="24"/>
              </w:rPr>
              <w:t>Sign up for singing tests</w:t>
            </w:r>
          </w:p>
          <w:p w:rsidR="00EB762F" w:rsidRDefault="00EB762F">
            <w:pPr>
              <w:widowControl w:val="0"/>
              <w:rPr>
                <w:sz w:val="24"/>
                <w:szCs w:val="24"/>
              </w:rPr>
            </w:pPr>
          </w:p>
        </w:tc>
      </w:tr>
      <w:tr w:rsidR="00EB762F">
        <w:trPr>
          <w:trHeight w:val="920"/>
          <w:jc w:val="center"/>
        </w:trPr>
        <w:tc>
          <w:tcPr>
            <w:tcW w:w="975" w:type="dxa"/>
          </w:tcPr>
          <w:p w:rsidR="00EB762F" w:rsidRDefault="009D459F">
            <w:pPr>
              <w:widowControl w:val="0"/>
              <w:jc w:val="center"/>
              <w:rPr>
                <w:sz w:val="24"/>
                <w:szCs w:val="24"/>
              </w:rPr>
            </w:pPr>
            <w:r>
              <w:rPr>
                <w:sz w:val="24"/>
                <w:szCs w:val="24"/>
              </w:rPr>
              <w:t>5</w:t>
            </w:r>
          </w:p>
        </w:tc>
        <w:tc>
          <w:tcPr>
            <w:tcW w:w="3120" w:type="dxa"/>
          </w:tcPr>
          <w:p w:rsidR="00EB762F" w:rsidRDefault="00EB762F">
            <w:pPr>
              <w:widowControl w:val="0"/>
              <w:rPr>
                <w:sz w:val="24"/>
                <w:szCs w:val="24"/>
              </w:rPr>
            </w:pPr>
          </w:p>
        </w:tc>
        <w:tc>
          <w:tcPr>
            <w:tcW w:w="3810" w:type="dxa"/>
          </w:tcPr>
          <w:p w:rsidR="00EB762F" w:rsidRDefault="00EB762F">
            <w:pPr>
              <w:widowControl w:val="0"/>
              <w:rPr>
                <w:sz w:val="24"/>
                <w:szCs w:val="24"/>
              </w:rPr>
            </w:pPr>
          </w:p>
          <w:p w:rsidR="00EB762F" w:rsidRDefault="00EB762F">
            <w:pPr>
              <w:widowControl w:val="0"/>
              <w:rPr>
                <w:sz w:val="24"/>
                <w:szCs w:val="24"/>
              </w:rPr>
            </w:pPr>
          </w:p>
        </w:tc>
        <w:tc>
          <w:tcPr>
            <w:tcW w:w="3315" w:type="dxa"/>
          </w:tcPr>
          <w:p w:rsidR="00EB762F" w:rsidRDefault="009D459F">
            <w:pPr>
              <w:widowControl w:val="0"/>
              <w:numPr>
                <w:ilvl w:val="0"/>
                <w:numId w:val="8"/>
              </w:numPr>
              <w:rPr>
                <w:b/>
                <w:sz w:val="24"/>
                <w:szCs w:val="24"/>
              </w:rPr>
            </w:pPr>
            <w:r>
              <w:rPr>
                <w:b/>
                <w:sz w:val="24"/>
                <w:szCs w:val="24"/>
              </w:rPr>
              <w:t>Singing test by appointment</w:t>
            </w:r>
          </w:p>
          <w:p w:rsidR="00EB762F" w:rsidRDefault="00EB762F">
            <w:pPr>
              <w:widowControl w:val="0"/>
              <w:ind w:left="720"/>
              <w:rPr>
                <w:sz w:val="24"/>
                <w:szCs w:val="24"/>
              </w:rPr>
            </w:pPr>
          </w:p>
        </w:tc>
      </w:tr>
      <w:tr w:rsidR="00EB762F">
        <w:trPr>
          <w:trHeight w:val="1060"/>
          <w:jc w:val="center"/>
        </w:trPr>
        <w:tc>
          <w:tcPr>
            <w:tcW w:w="975" w:type="dxa"/>
          </w:tcPr>
          <w:p w:rsidR="00EB762F" w:rsidRDefault="009D459F">
            <w:pPr>
              <w:widowControl w:val="0"/>
              <w:jc w:val="center"/>
              <w:rPr>
                <w:sz w:val="24"/>
                <w:szCs w:val="24"/>
              </w:rPr>
            </w:pPr>
            <w:r>
              <w:rPr>
                <w:sz w:val="24"/>
                <w:szCs w:val="24"/>
              </w:rPr>
              <w:t>6</w:t>
            </w:r>
          </w:p>
        </w:tc>
        <w:tc>
          <w:tcPr>
            <w:tcW w:w="3120" w:type="dxa"/>
          </w:tcPr>
          <w:p w:rsidR="00EB762F" w:rsidRDefault="00EB762F">
            <w:pPr>
              <w:widowControl w:val="0"/>
              <w:rPr>
                <w:sz w:val="24"/>
                <w:szCs w:val="24"/>
              </w:rPr>
            </w:pPr>
          </w:p>
        </w:tc>
        <w:tc>
          <w:tcPr>
            <w:tcW w:w="3810" w:type="dxa"/>
          </w:tcPr>
          <w:p w:rsidR="00EB762F" w:rsidRDefault="00EB762F">
            <w:pPr>
              <w:widowControl w:val="0"/>
              <w:rPr>
                <w:sz w:val="24"/>
                <w:szCs w:val="24"/>
              </w:rPr>
            </w:pPr>
          </w:p>
        </w:tc>
        <w:tc>
          <w:tcPr>
            <w:tcW w:w="3315" w:type="dxa"/>
          </w:tcPr>
          <w:p w:rsidR="00EB762F" w:rsidRDefault="009D459F">
            <w:pPr>
              <w:widowControl w:val="0"/>
              <w:numPr>
                <w:ilvl w:val="0"/>
                <w:numId w:val="18"/>
              </w:numPr>
              <w:rPr>
                <w:sz w:val="24"/>
                <w:szCs w:val="24"/>
              </w:rPr>
            </w:pPr>
            <w:r>
              <w:rPr>
                <w:sz w:val="24"/>
                <w:szCs w:val="24"/>
              </w:rPr>
              <w:t>Homework assignment #2 due</w:t>
            </w:r>
          </w:p>
          <w:p w:rsidR="00EB762F" w:rsidRDefault="009D459F">
            <w:pPr>
              <w:widowControl w:val="0"/>
              <w:rPr>
                <w:sz w:val="24"/>
                <w:szCs w:val="24"/>
              </w:rPr>
            </w:pPr>
            <w:r>
              <w:rPr>
                <w:sz w:val="24"/>
                <w:szCs w:val="24"/>
              </w:rPr>
              <w:t xml:space="preserve">           by Friday 5pm</w:t>
            </w:r>
          </w:p>
        </w:tc>
      </w:tr>
      <w:tr w:rsidR="00EB762F">
        <w:trPr>
          <w:trHeight w:val="720"/>
          <w:jc w:val="center"/>
        </w:trPr>
        <w:tc>
          <w:tcPr>
            <w:tcW w:w="975" w:type="dxa"/>
          </w:tcPr>
          <w:p w:rsidR="00EB762F" w:rsidRDefault="009D459F">
            <w:pPr>
              <w:widowControl w:val="0"/>
              <w:jc w:val="center"/>
              <w:rPr>
                <w:sz w:val="24"/>
                <w:szCs w:val="24"/>
              </w:rPr>
            </w:pPr>
            <w:r>
              <w:rPr>
                <w:sz w:val="24"/>
                <w:szCs w:val="24"/>
              </w:rPr>
              <w:t>7</w:t>
            </w:r>
          </w:p>
        </w:tc>
        <w:tc>
          <w:tcPr>
            <w:tcW w:w="3120" w:type="dxa"/>
          </w:tcPr>
          <w:p w:rsidR="00EB762F" w:rsidRDefault="00EB762F">
            <w:pPr>
              <w:widowControl w:val="0"/>
              <w:rPr>
                <w:sz w:val="24"/>
                <w:szCs w:val="24"/>
              </w:rPr>
            </w:pPr>
          </w:p>
        </w:tc>
        <w:tc>
          <w:tcPr>
            <w:tcW w:w="3810" w:type="dxa"/>
          </w:tcPr>
          <w:p w:rsidR="00EB762F" w:rsidRDefault="00EB762F">
            <w:pPr>
              <w:widowControl w:val="0"/>
              <w:rPr>
                <w:sz w:val="24"/>
                <w:szCs w:val="24"/>
              </w:rPr>
            </w:pPr>
          </w:p>
        </w:tc>
        <w:tc>
          <w:tcPr>
            <w:tcW w:w="3315" w:type="dxa"/>
          </w:tcPr>
          <w:p w:rsidR="00EB762F" w:rsidRDefault="00EB762F">
            <w:pPr>
              <w:widowControl w:val="0"/>
              <w:ind w:left="720"/>
              <w:rPr>
                <w:sz w:val="24"/>
                <w:szCs w:val="24"/>
              </w:rPr>
            </w:pPr>
          </w:p>
        </w:tc>
      </w:tr>
      <w:tr w:rsidR="00EB762F">
        <w:trPr>
          <w:trHeight w:val="900"/>
          <w:jc w:val="center"/>
        </w:trPr>
        <w:tc>
          <w:tcPr>
            <w:tcW w:w="975" w:type="dxa"/>
          </w:tcPr>
          <w:p w:rsidR="00EB762F" w:rsidRDefault="009D459F">
            <w:pPr>
              <w:widowControl w:val="0"/>
              <w:jc w:val="center"/>
              <w:rPr>
                <w:sz w:val="24"/>
                <w:szCs w:val="24"/>
              </w:rPr>
            </w:pPr>
            <w:r>
              <w:rPr>
                <w:sz w:val="24"/>
                <w:szCs w:val="24"/>
              </w:rPr>
              <w:t>8</w:t>
            </w:r>
          </w:p>
        </w:tc>
        <w:tc>
          <w:tcPr>
            <w:tcW w:w="3120" w:type="dxa"/>
          </w:tcPr>
          <w:p w:rsidR="00EB762F" w:rsidRDefault="00EB762F">
            <w:pPr>
              <w:widowControl w:val="0"/>
              <w:rPr>
                <w:sz w:val="24"/>
                <w:szCs w:val="24"/>
              </w:rPr>
            </w:pPr>
          </w:p>
        </w:tc>
        <w:tc>
          <w:tcPr>
            <w:tcW w:w="3810" w:type="dxa"/>
          </w:tcPr>
          <w:p w:rsidR="00EB762F" w:rsidRDefault="00EB762F">
            <w:pPr>
              <w:widowControl w:val="0"/>
              <w:rPr>
                <w:sz w:val="24"/>
                <w:szCs w:val="24"/>
              </w:rPr>
            </w:pPr>
          </w:p>
        </w:tc>
        <w:tc>
          <w:tcPr>
            <w:tcW w:w="3315" w:type="dxa"/>
          </w:tcPr>
          <w:p w:rsidR="00EB762F" w:rsidRDefault="009D459F">
            <w:pPr>
              <w:widowControl w:val="0"/>
              <w:numPr>
                <w:ilvl w:val="0"/>
                <w:numId w:val="17"/>
              </w:numPr>
              <w:rPr>
                <w:sz w:val="24"/>
                <w:szCs w:val="24"/>
              </w:rPr>
            </w:pPr>
            <w:r>
              <w:rPr>
                <w:sz w:val="24"/>
                <w:szCs w:val="24"/>
              </w:rPr>
              <w:t>Homework assignment #3 due by Friday 5pm</w:t>
            </w:r>
          </w:p>
        </w:tc>
      </w:tr>
      <w:tr w:rsidR="00EB762F">
        <w:trPr>
          <w:trHeight w:val="720"/>
          <w:jc w:val="center"/>
        </w:trPr>
        <w:tc>
          <w:tcPr>
            <w:tcW w:w="975" w:type="dxa"/>
          </w:tcPr>
          <w:p w:rsidR="00EB762F" w:rsidRDefault="009D459F">
            <w:pPr>
              <w:widowControl w:val="0"/>
              <w:jc w:val="center"/>
              <w:rPr>
                <w:sz w:val="24"/>
                <w:szCs w:val="24"/>
              </w:rPr>
            </w:pPr>
            <w:r>
              <w:rPr>
                <w:sz w:val="24"/>
                <w:szCs w:val="24"/>
              </w:rPr>
              <w:t>9</w:t>
            </w:r>
          </w:p>
        </w:tc>
        <w:tc>
          <w:tcPr>
            <w:tcW w:w="3120" w:type="dxa"/>
          </w:tcPr>
          <w:p w:rsidR="00EB762F" w:rsidRDefault="009D459F">
            <w:pPr>
              <w:widowControl w:val="0"/>
              <w:rPr>
                <w:b/>
                <w:sz w:val="24"/>
                <w:szCs w:val="24"/>
              </w:rPr>
            </w:pPr>
            <w:r>
              <w:rPr>
                <w:b/>
                <w:sz w:val="24"/>
                <w:szCs w:val="24"/>
              </w:rPr>
              <w:t>No class Memorial Day</w:t>
            </w:r>
          </w:p>
        </w:tc>
        <w:tc>
          <w:tcPr>
            <w:tcW w:w="3810" w:type="dxa"/>
          </w:tcPr>
          <w:p w:rsidR="00EB762F" w:rsidRDefault="00EB762F">
            <w:pPr>
              <w:widowControl w:val="0"/>
              <w:rPr>
                <w:sz w:val="24"/>
                <w:szCs w:val="24"/>
              </w:rPr>
            </w:pPr>
          </w:p>
        </w:tc>
        <w:tc>
          <w:tcPr>
            <w:tcW w:w="3315" w:type="dxa"/>
          </w:tcPr>
          <w:p w:rsidR="00EB762F" w:rsidRDefault="00EB762F">
            <w:pPr>
              <w:widowControl w:val="0"/>
              <w:ind w:left="720"/>
              <w:rPr>
                <w:sz w:val="24"/>
                <w:szCs w:val="24"/>
              </w:rPr>
            </w:pPr>
          </w:p>
        </w:tc>
      </w:tr>
      <w:tr w:rsidR="00EB762F">
        <w:trPr>
          <w:trHeight w:val="740"/>
          <w:jc w:val="center"/>
        </w:trPr>
        <w:tc>
          <w:tcPr>
            <w:tcW w:w="975" w:type="dxa"/>
          </w:tcPr>
          <w:p w:rsidR="00EB762F" w:rsidRDefault="009D459F">
            <w:pPr>
              <w:widowControl w:val="0"/>
              <w:jc w:val="center"/>
              <w:rPr>
                <w:sz w:val="24"/>
                <w:szCs w:val="24"/>
              </w:rPr>
            </w:pPr>
            <w:r>
              <w:rPr>
                <w:sz w:val="24"/>
                <w:szCs w:val="24"/>
              </w:rPr>
              <w:t>10</w:t>
            </w:r>
          </w:p>
        </w:tc>
        <w:tc>
          <w:tcPr>
            <w:tcW w:w="3120" w:type="dxa"/>
          </w:tcPr>
          <w:p w:rsidR="00EB762F" w:rsidRDefault="009D459F">
            <w:pPr>
              <w:widowControl w:val="0"/>
              <w:numPr>
                <w:ilvl w:val="0"/>
                <w:numId w:val="11"/>
              </w:numPr>
              <w:rPr>
                <w:sz w:val="24"/>
                <w:szCs w:val="24"/>
              </w:rPr>
            </w:pPr>
            <w:r>
              <w:rPr>
                <w:sz w:val="24"/>
                <w:szCs w:val="24"/>
              </w:rPr>
              <w:t>Sign up for singing test</w:t>
            </w:r>
          </w:p>
          <w:p w:rsidR="00EB762F" w:rsidRDefault="00EB762F">
            <w:pPr>
              <w:widowControl w:val="0"/>
              <w:ind w:left="720"/>
              <w:rPr>
                <w:sz w:val="24"/>
                <w:szCs w:val="24"/>
              </w:rPr>
            </w:pPr>
          </w:p>
        </w:tc>
        <w:tc>
          <w:tcPr>
            <w:tcW w:w="3810" w:type="dxa"/>
          </w:tcPr>
          <w:p w:rsidR="00EB762F" w:rsidRDefault="00EB762F">
            <w:pPr>
              <w:widowControl w:val="0"/>
              <w:rPr>
                <w:sz w:val="24"/>
                <w:szCs w:val="24"/>
              </w:rPr>
            </w:pPr>
          </w:p>
        </w:tc>
        <w:tc>
          <w:tcPr>
            <w:tcW w:w="3315" w:type="dxa"/>
          </w:tcPr>
          <w:p w:rsidR="00EB762F" w:rsidRDefault="009D459F">
            <w:pPr>
              <w:widowControl w:val="0"/>
              <w:numPr>
                <w:ilvl w:val="0"/>
                <w:numId w:val="2"/>
              </w:numPr>
              <w:rPr>
                <w:sz w:val="24"/>
                <w:szCs w:val="24"/>
              </w:rPr>
            </w:pPr>
            <w:r>
              <w:rPr>
                <w:sz w:val="24"/>
                <w:szCs w:val="24"/>
              </w:rPr>
              <w:t>Homework assignment #4 due   by Friday 5pm</w:t>
            </w:r>
          </w:p>
        </w:tc>
      </w:tr>
      <w:tr w:rsidR="00EB762F">
        <w:trPr>
          <w:trHeight w:val="820"/>
          <w:jc w:val="center"/>
        </w:trPr>
        <w:tc>
          <w:tcPr>
            <w:tcW w:w="975" w:type="dxa"/>
          </w:tcPr>
          <w:p w:rsidR="00EB762F" w:rsidRDefault="009D459F">
            <w:pPr>
              <w:widowControl w:val="0"/>
              <w:jc w:val="center"/>
              <w:rPr>
                <w:sz w:val="24"/>
                <w:szCs w:val="24"/>
              </w:rPr>
            </w:pPr>
            <w:r>
              <w:rPr>
                <w:sz w:val="24"/>
                <w:szCs w:val="24"/>
              </w:rPr>
              <w:t>Final</w:t>
            </w:r>
          </w:p>
        </w:tc>
        <w:tc>
          <w:tcPr>
            <w:tcW w:w="3120" w:type="dxa"/>
          </w:tcPr>
          <w:p w:rsidR="00EB762F" w:rsidRDefault="009D459F">
            <w:pPr>
              <w:widowControl w:val="0"/>
              <w:rPr>
                <w:b/>
                <w:sz w:val="24"/>
                <w:szCs w:val="24"/>
              </w:rPr>
            </w:pPr>
            <w:r>
              <w:rPr>
                <w:b/>
                <w:sz w:val="24"/>
                <w:szCs w:val="24"/>
              </w:rPr>
              <w:t>Dictation test Monday 8-9:50a</w:t>
            </w:r>
          </w:p>
        </w:tc>
        <w:tc>
          <w:tcPr>
            <w:tcW w:w="3810" w:type="dxa"/>
          </w:tcPr>
          <w:p w:rsidR="00EB762F" w:rsidRDefault="00EB762F">
            <w:pPr>
              <w:widowControl w:val="0"/>
              <w:rPr>
                <w:sz w:val="24"/>
                <w:szCs w:val="24"/>
              </w:rPr>
            </w:pPr>
          </w:p>
        </w:tc>
        <w:tc>
          <w:tcPr>
            <w:tcW w:w="3315" w:type="dxa"/>
          </w:tcPr>
          <w:p w:rsidR="00EB762F" w:rsidRDefault="009D459F">
            <w:pPr>
              <w:widowControl w:val="0"/>
              <w:numPr>
                <w:ilvl w:val="0"/>
                <w:numId w:val="10"/>
              </w:numPr>
              <w:rPr>
                <w:b/>
                <w:sz w:val="24"/>
                <w:szCs w:val="24"/>
              </w:rPr>
            </w:pPr>
            <w:r>
              <w:rPr>
                <w:b/>
                <w:sz w:val="24"/>
                <w:szCs w:val="24"/>
              </w:rPr>
              <w:t>Singing test by appointment</w:t>
            </w:r>
          </w:p>
        </w:tc>
      </w:tr>
    </w:tbl>
    <w:p w:rsidR="00EB762F" w:rsidRDefault="00EB762F">
      <w:pPr>
        <w:widowControl w:val="0"/>
        <w:spacing w:line="259" w:lineRule="auto"/>
        <w:rPr>
          <w:b/>
          <w:sz w:val="24"/>
          <w:szCs w:val="24"/>
        </w:rPr>
      </w:pPr>
    </w:p>
    <w:p w:rsidR="00EB762F" w:rsidRDefault="00EB762F">
      <w:pPr>
        <w:widowControl w:val="0"/>
        <w:spacing w:line="259" w:lineRule="auto"/>
        <w:rPr>
          <w:sz w:val="24"/>
          <w:szCs w:val="24"/>
        </w:rPr>
      </w:pPr>
    </w:p>
    <w:p w:rsidR="00EB762F" w:rsidRDefault="00EB762F"/>
    <w:sectPr w:rsidR="00EB76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E80"/>
    <w:multiLevelType w:val="multilevel"/>
    <w:tmpl w:val="073E2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329D9"/>
    <w:multiLevelType w:val="multilevel"/>
    <w:tmpl w:val="551C9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C5B76"/>
    <w:multiLevelType w:val="multilevel"/>
    <w:tmpl w:val="EAA08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E6B8E"/>
    <w:multiLevelType w:val="multilevel"/>
    <w:tmpl w:val="F8B85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F55942"/>
    <w:multiLevelType w:val="multilevel"/>
    <w:tmpl w:val="F0D0E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18068E"/>
    <w:multiLevelType w:val="multilevel"/>
    <w:tmpl w:val="4EB04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3E3601"/>
    <w:multiLevelType w:val="multilevel"/>
    <w:tmpl w:val="1EAE5E7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663928"/>
    <w:multiLevelType w:val="multilevel"/>
    <w:tmpl w:val="01E88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E97BA4"/>
    <w:multiLevelType w:val="multilevel"/>
    <w:tmpl w:val="2A22D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BE063D"/>
    <w:multiLevelType w:val="multilevel"/>
    <w:tmpl w:val="1AF2F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7122DC"/>
    <w:multiLevelType w:val="multilevel"/>
    <w:tmpl w:val="24E6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9E5532"/>
    <w:multiLevelType w:val="multilevel"/>
    <w:tmpl w:val="2962D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261910"/>
    <w:multiLevelType w:val="multilevel"/>
    <w:tmpl w:val="85965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D403AD"/>
    <w:multiLevelType w:val="multilevel"/>
    <w:tmpl w:val="63AC2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0F0191"/>
    <w:multiLevelType w:val="multilevel"/>
    <w:tmpl w:val="A3883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C05431"/>
    <w:multiLevelType w:val="multilevel"/>
    <w:tmpl w:val="30189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3A1A17"/>
    <w:multiLevelType w:val="multilevel"/>
    <w:tmpl w:val="45FC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E717AB"/>
    <w:multiLevelType w:val="multilevel"/>
    <w:tmpl w:val="750E3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1"/>
  </w:num>
  <w:num w:numId="4">
    <w:abstractNumId w:val="11"/>
  </w:num>
  <w:num w:numId="5">
    <w:abstractNumId w:val="4"/>
  </w:num>
  <w:num w:numId="6">
    <w:abstractNumId w:val="2"/>
  </w:num>
  <w:num w:numId="7">
    <w:abstractNumId w:val="13"/>
  </w:num>
  <w:num w:numId="8">
    <w:abstractNumId w:val="16"/>
  </w:num>
  <w:num w:numId="9">
    <w:abstractNumId w:val="0"/>
  </w:num>
  <w:num w:numId="10">
    <w:abstractNumId w:val="5"/>
  </w:num>
  <w:num w:numId="11">
    <w:abstractNumId w:val="12"/>
  </w:num>
  <w:num w:numId="12">
    <w:abstractNumId w:val="6"/>
  </w:num>
  <w:num w:numId="13">
    <w:abstractNumId w:val="9"/>
  </w:num>
  <w:num w:numId="14">
    <w:abstractNumId w:val="7"/>
  </w:num>
  <w:num w:numId="15">
    <w:abstractNumId w:val="3"/>
  </w:num>
  <w:num w:numId="16">
    <w:abstractNumId w:val="1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2F"/>
    <w:rsid w:val="009D459F"/>
    <w:rsid w:val="00EB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05134-D61A-4438-968D-8F21599C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1157</Words>
  <Characters>6599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2019-04-25T19:54:00Z</dcterms:created>
  <dcterms:modified xsi:type="dcterms:W3CDTF">2019-04-25T19:54:00Z</dcterms:modified>
</cp:coreProperties>
</file>