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2D70" w:rsidRPr="00297501" w:rsidRDefault="00D14A5A" w:rsidP="002F353C">
      <w:pPr>
        <w:pStyle w:val="Title"/>
        <w:widowControl w:val="0"/>
        <w:rPr>
          <w:rFonts w:ascii="Arial" w:hAnsi="Arial" w:cs="Arial"/>
        </w:rPr>
      </w:pPr>
      <w:r>
        <w:rPr>
          <w:rFonts w:ascii="Arial" w:hAnsi="Arial" w:cs="Arial"/>
        </w:rPr>
        <w:t>WR121- English Composition</w:t>
      </w:r>
      <w:r w:rsidR="009C081C">
        <w:rPr>
          <w:rFonts w:ascii="Arial" w:hAnsi="Arial" w:cs="Arial"/>
        </w:rPr>
        <w:t xml:space="preserve">, </w:t>
      </w:r>
      <w:r w:rsidR="0027098E" w:rsidRPr="00297501">
        <w:rPr>
          <w:rFonts w:ascii="Arial" w:hAnsi="Arial" w:cs="Arial"/>
        </w:rPr>
        <w:t xml:space="preserve">Section </w:t>
      </w:r>
      <w:r w:rsidR="00D72578">
        <w:rPr>
          <w:rFonts w:ascii="Arial" w:hAnsi="Arial" w:cs="Arial"/>
        </w:rPr>
        <w:t>1</w:t>
      </w:r>
      <w:r w:rsidR="00D51383">
        <w:rPr>
          <w:rFonts w:ascii="Arial" w:hAnsi="Arial" w:cs="Arial"/>
        </w:rPr>
        <w:t>3</w:t>
      </w:r>
      <w:r w:rsidR="002F353C">
        <w:rPr>
          <w:rFonts w:ascii="Arial" w:hAnsi="Arial" w:cs="Arial"/>
        </w:rPr>
        <w:t xml:space="preserve"> </w:t>
      </w:r>
      <w:r w:rsidR="0027098E"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D14A5A" w:rsidRPr="00D72578" w:rsidRDefault="00686179" w:rsidP="00D72578">
      <w:pPr>
        <w:widowControl w:val="0"/>
        <w:rPr>
          <w:rFonts w:cs="Arial"/>
        </w:rPr>
      </w:pPr>
      <w:r w:rsidRPr="00297501">
        <w:rPr>
          <w:rFonts w:cs="Arial"/>
        </w:rPr>
        <w:t>Instructor name</w:t>
      </w:r>
      <w:r w:rsidR="009C081C">
        <w:rPr>
          <w:rFonts w:cs="Arial"/>
        </w:rPr>
        <w:t xml:space="preserve">: Brandy St. John </w:t>
      </w:r>
    </w:p>
    <w:p w:rsidR="00686179" w:rsidRPr="00297501" w:rsidRDefault="00686179" w:rsidP="00636F42">
      <w:pPr>
        <w:widowControl w:val="0"/>
        <w:rPr>
          <w:rFonts w:cs="Arial"/>
        </w:rPr>
      </w:pPr>
      <w:r w:rsidRPr="00297501">
        <w:rPr>
          <w:rFonts w:cs="Arial"/>
        </w:rPr>
        <w:t>E-mail address</w:t>
      </w:r>
      <w:r w:rsidR="009C081C">
        <w:rPr>
          <w:rFonts w:cs="Arial"/>
        </w:rPr>
        <w:t>:</w:t>
      </w:r>
      <w:r w:rsidR="00B14D4E">
        <w:rPr>
          <w:rFonts w:cs="Arial"/>
        </w:rPr>
        <w:t xml:space="preserve"> </w:t>
      </w:r>
      <w:r w:rsidR="0096518F">
        <w:rPr>
          <w:rFonts w:cs="Arial"/>
        </w:rPr>
        <w:t>stjohnb@linnbenton.edu</w:t>
      </w:r>
    </w:p>
    <w:p w:rsidR="00686179" w:rsidRPr="00297501" w:rsidRDefault="002B772C" w:rsidP="00D72578">
      <w:pPr>
        <w:widowControl w:val="0"/>
        <w:rPr>
          <w:rFonts w:cs="Arial"/>
        </w:rPr>
      </w:pPr>
      <w:r>
        <w:rPr>
          <w:rFonts w:cs="Arial"/>
        </w:rPr>
        <w:t xml:space="preserve">Office hours: </w:t>
      </w:r>
      <w:r w:rsidR="00D72578">
        <w:rPr>
          <w:rFonts w:cs="Arial"/>
        </w:rPr>
        <w:t>online by appt.</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D14A5A">
        <w:rPr>
          <w:rFonts w:cs="Arial"/>
        </w:rPr>
        <w:t xml:space="preserve"> English Composition</w:t>
      </w:r>
    </w:p>
    <w:p w:rsidR="00686179" w:rsidRDefault="0027098E" w:rsidP="00636F42">
      <w:pPr>
        <w:widowControl w:val="0"/>
        <w:rPr>
          <w:rFonts w:cs="Arial"/>
        </w:rPr>
      </w:pPr>
      <w:r w:rsidRPr="00297501">
        <w:rPr>
          <w:rFonts w:cs="Arial"/>
        </w:rPr>
        <w:t>Section number</w:t>
      </w:r>
      <w:r w:rsidR="00686179">
        <w:rPr>
          <w:rFonts w:cs="Arial"/>
        </w:rPr>
        <w:t>:</w:t>
      </w:r>
      <w:r w:rsidR="002F353C">
        <w:rPr>
          <w:rFonts w:cs="Arial"/>
        </w:rPr>
        <w:t xml:space="preserve"> </w:t>
      </w:r>
      <w:r w:rsidR="00D51383">
        <w:rPr>
          <w:rFonts w:cs="Arial"/>
        </w:rPr>
        <w:t>13</w:t>
      </w:r>
    </w:p>
    <w:p w:rsidR="0027098E" w:rsidRPr="00297501" w:rsidRDefault="0027098E" w:rsidP="00636F42">
      <w:pPr>
        <w:widowControl w:val="0"/>
        <w:rPr>
          <w:rFonts w:cs="Arial"/>
        </w:rPr>
      </w:pPr>
      <w:r w:rsidRPr="00297501">
        <w:rPr>
          <w:rFonts w:cs="Arial"/>
        </w:rPr>
        <w:t>CRN</w:t>
      </w:r>
      <w:r w:rsidR="00686179">
        <w:rPr>
          <w:rFonts w:cs="Arial"/>
        </w:rPr>
        <w:t>:</w:t>
      </w:r>
      <w:r w:rsidR="002F353C">
        <w:rPr>
          <w:rFonts w:cs="Arial"/>
        </w:rPr>
        <w:t xml:space="preserve"> </w:t>
      </w:r>
      <w:r w:rsidR="00D51383">
        <w:rPr>
          <w:rFonts w:cs="Arial"/>
        </w:rPr>
        <w:t>20540</w:t>
      </w:r>
    </w:p>
    <w:p w:rsidR="0027098E" w:rsidRPr="00297501" w:rsidRDefault="0027098E" w:rsidP="00636F42">
      <w:pPr>
        <w:widowControl w:val="0"/>
        <w:rPr>
          <w:rFonts w:cs="Arial"/>
        </w:rPr>
      </w:pPr>
      <w:r w:rsidRPr="00297501">
        <w:rPr>
          <w:rFonts w:cs="Arial"/>
        </w:rPr>
        <w:t>Scheduled time/days</w:t>
      </w:r>
      <w:r w:rsidR="00686179">
        <w:rPr>
          <w:rFonts w:cs="Arial"/>
        </w:rPr>
        <w:t>:</w:t>
      </w:r>
      <w:r w:rsidR="002F353C">
        <w:rPr>
          <w:rFonts w:cs="Arial"/>
        </w:rPr>
        <w:t xml:space="preserve"> </w:t>
      </w:r>
      <w:r w:rsidR="0007046A">
        <w:rPr>
          <w:rFonts w:cs="Arial"/>
        </w:rPr>
        <w:t>Online</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2F353C">
        <w:rPr>
          <w:rFonts w:cs="Arial"/>
        </w:rPr>
        <w:t xml:space="preserve"> </w:t>
      </w:r>
      <w:r w:rsidR="0007046A">
        <w:rPr>
          <w:rFonts w:cs="Arial"/>
        </w:rPr>
        <w:t>Online</w:t>
      </w:r>
    </w:p>
    <w:p w:rsidR="00D60ADD" w:rsidRDefault="00D60ADD" w:rsidP="00636F42">
      <w:pPr>
        <w:pStyle w:val="Heading3"/>
        <w:keepNext w:val="0"/>
        <w:keepLines w:val="0"/>
        <w:widowControl w:val="0"/>
      </w:pPr>
      <w:r>
        <w:t>Prerequisites:</w:t>
      </w:r>
    </w:p>
    <w:p w:rsidR="00D14A5A" w:rsidRPr="00D14A5A" w:rsidRDefault="00D14A5A" w:rsidP="00636F42">
      <w:pPr>
        <w:pStyle w:val="Heading2"/>
        <w:keepNext w:val="0"/>
        <w:keepLines w:val="0"/>
        <w:widowControl w:val="0"/>
        <w:rPr>
          <w:rFonts w:cs="Arial"/>
          <w:b w:val="0"/>
          <w:sz w:val="24"/>
          <w:szCs w:val="24"/>
        </w:rPr>
      </w:pPr>
      <w:r w:rsidRPr="00D14A5A">
        <w:rPr>
          <w:rFonts w:cs="Arial"/>
          <w:b w:val="0"/>
          <w:sz w:val="24"/>
          <w:szCs w:val="24"/>
        </w:rPr>
        <w:t>Placement in WR 121 is determined by pre-enrollment testing (CPT) or by passing WR 115 with a grade of C or better. Students may challenge their mandatory placement, with an advisor's approval, by signing a self-placement form through their counselor.</w:t>
      </w:r>
    </w:p>
    <w:p w:rsidR="00A86656" w:rsidRDefault="00A86656" w:rsidP="00636F42">
      <w:pPr>
        <w:pStyle w:val="Heading2"/>
        <w:keepNext w:val="0"/>
        <w:keepLines w:val="0"/>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1B0051" w:rsidRPr="00B2284E" w:rsidRDefault="0096518F" w:rsidP="00B2284E">
      <w:pPr>
        <w:pStyle w:val="ListParagraph"/>
        <w:widowControl w:val="0"/>
        <w:numPr>
          <w:ilvl w:val="0"/>
          <w:numId w:val="14"/>
        </w:numPr>
        <w:rPr>
          <w:rFonts w:cs="Arial"/>
        </w:rPr>
      </w:pPr>
      <w:r w:rsidRPr="00B2284E">
        <w:rPr>
          <w:rFonts w:cs="Arial"/>
        </w:rPr>
        <w:t>Textbook</w:t>
      </w:r>
      <w:r w:rsidR="001B0051" w:rsidRPr="00B2284E">
        <w:rPr>
          <w:rFonts w:cs="Arial"/>
        </w:rPr>
        <w:t>s</w:t>
      </w:r>
      <w:r w:rsidR="00B2284E" w:rsidRPr="00B2284E">
        <w:rPr>
          <w:rFonts w:cs="Arial"/>
        </w:rPr>
        <w:t xml:space="preserve"> </w:t>
      </w:r>
      <w:proofErr w:type="gramStart"/>
      <w:r w:rsidR="001B0051" w:rsidRPr="00B2284E">
        <w:rPr>
          <w:rFonts w:cs="Arial"/>
          <w:i/>
        </w:rPr>
        <w:t>The</w:t>
      </w:r>
      <w:proofErr w:type="gramEnd"/>
      <w:r w:rsidR="001B0051" w:rsidRPr="00B2284E">
        <w:rPr>
          <w:rFonts w:cs="Arial"/>
          <w:i/>
        </w:rPr>
        <w:t xml:space="preserve"> Little Seagull Handbook, </w:t>
      </w:r>
      <w:r w:rsidR="001B0051" w:rsidRPr="00B2284E">
        <w:rPr>
          <w:rFonts w:cs="Arial"/>
        </w:rPr>
        <w:t>Bullock, 3</w:t>
      </w:r>
      <w:r w:rsidR="001B0051" w:rsidRPr="00B2284E">
        <w:rPr>
          <w:rFonts w:cs="Arial"/>
          <w:vertAlign w:val="superscript"/>
        </w:rPr>
        <w:t>rd</w:t>
      </w:r>
      <w:r w:rsidR="001B0051" w:rsidRPr="00B2284E">
        <w:rPr>
          <w:rFonts w:cs="Arial"/>
        </w:rPr>
        <w:t xml:space="preserve"> Edition, ISBN 978-0-393-60264-7</w:t>
      </w:r>
    </w:p>
    <w:p w:rsidR="0086327A" w:rsidRDefault="001E4991" w:rsidP="0086327A">
      <w:pPr>
        <w:pStyle w:val="ListParagraph"/>
        <w:widowControl w:val="0"/>
        <w:numPr>
          <w:ilvl w:val="0"/>
          <w:numId w:val="14"/>
        </w:numPr>
        <w:rPr>
          <w:rFonts w:cs="Arial"/>
        </w:rPr>
      </w:pPr>
      <w:r w:rsidRPr="00B2284E">
        <w:rPr>
          <w:rFonts w:cs="Arial"/>
        </w:rPr>
        <w:t>Access to the internet (our Canvas page)</w:t>
      </w:r>
    </w:p>
    <w:p w:rsidR="00C60247" w:rsidRPr="00C60247" w:rsidRDefault="00C60247" w:rsidP="0086327A">
      <w:pPr>
        <w:pStyle w:val="ListParagraph"/>
        <w:widowControl w:val="0"/>
        <w:numPr>
          <w:ilvl w:val="0"/>
          <w:numId w:val="14"/>
        </w:numPr>
        <w:rPr>
          <w:rFonts w:cs="Arial"/>
        </w:rPr>
      </w:pPr>
    </w:p>
    <w:p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1B0051" w:rsidRDefault="001B0051" w:rsidP="00CF3FBA">
      <w:pPr>
        <w:spacing w:line="240" w:lineRule="auto"/>
      </w:pPr>
      <w:r>
        <w:t xml:space="preserve">Essay 1 </w:t>
      </w:r>
      <w:r w:rsidR="00C8476C">
        <w:tab/>
      </w:r>
      <w:r w:rsidR="00C8476C">
        <w:tab/>
      </w:r>
      <w:r w:rsidR="00C8476C">
        <w:tab/>
      </w:r>
      <w:r w:rsidR="00C8476C">
        <w:tab/>
      </w:r>
      <w:r w:rsidR="00C8476C">
        <w:tab/>
      </w:r>
      <w:r w:rsidR="00C8476C">
        <w:tab/>
        <w:t>15%</w:t>
      </w:r>
    </w:p>
    <w:p w:rsidR="001B0051" w:rsidRDefault="001B0051" w:rsidP="00CF3FBA">
      <w:pPr>
        <w:spacing w:line="240" w:lineRule="auto"/>
      </w:pPr>
      <w:r>
        <w:t>Essay 2</w:t>
      </w:r>
      <w:r>
        <w:tab/>
      </w:r>
      <w:r>
        <w:tab/>
      </w:r>
      <w:r>
        <w:tab/>
      </w:r>
      <w:r>
        <w:tab/>
      </w:r>
      <w:r>
        <w:tab/>
      </w:r>
      <w:r>
        <w:tab/>
        <w:t>15</w:t>
      </w:r>
      <w:r w:rsidR="00C8476C">
        <w:t>%</w:t>
      </w:r>
    </w:p>
    <w:p w:rsidR="0096518F" w:rsidRDefault="001B0051" w:rsidP="00CF3FBA">
      <w:pPr>
        <w:spacing w:line="240" w:lineRule="auto"/>
      </w:pPr>
      <w:r>
        <w:t>Essay 3</w:t>
      </w:r>
      <w:r>
        <w:tab/>
      </w:r>
      <w:r>
        <w:tab/>
      </w:r>
      <w:r>
        <w:tab/>
      </w:r>
      <w:r>
        <w:tab/>
      </w:r>
      <w:r>
        <w:tab/>
      </w:r>
      <w:r>
        <w:tab/>
      </w:r>
      <w:r w:rsidR="00C8476C">
        <w:t>20%</w:t>
      </w:r>
      <w:r>
        <w:tab/>
      </w:r>
    </w:p>
    <w:p w:rsidR="0096518F" w:rsidRDefault="0007046A" w:rsidP="00CF3FBA">
      <w:pPr>
        <w:spacing w:line="240" w:lineRule="auto"/>
      </w:pPr>
      <w:r>
        <w:t>Discussion Board/</w:t>
      </w:r>
      <w:r w:rsidR="00DE5A86">
        <w:t xml:space="preserve"> Writing exercises</w:t>
      </w:r>
      <w:r w:rsidR="001B0051">
        <w:tab/>
      </w:r>
      <w:r w:rsidR="001B0051">
        <w:tab/>
      </w:r>
      <w:r w:rsidR="00DE5A86">
        <w:t>1</w:t>
      </w:r>
      <w:r w:rsidR="00C8476C">
        <w:t>5</w:t>
      </w:r>
      <w:r w:rsidR="0096518F">
        <w:t>%</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C60247" w:rsidRDefault="00C60247" w:rsidP="00C502F2">
      <w:pPr>
        <w:pBdr>
          <w:top w:val="nil"/>
          <w:left w:val="nil"/>
          <w:bottom w:val="nil"/>
          <w:right w:val="nil"/>
          <w:between w:val="nil"/>
        </w:pBdr>
        <w:rPr>
          <w:rFonts w:eastAsia="Times New Roman" w:cs="Arial"/>
          <w:b/>
          <w:szCs w:val="24"/>
        </w:rPr>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lastRenderedPageBreak/>
        <w:t>Assignments</w:t>
      </w:r>
    </w:p>
    <w:p w:rsidR="00C502F2"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#1- </w:t>
      </w:r>
      <w:r w:rsidRPr="00444C53">
        <w:rPr>
          <w:rFonts w:eastAsia="Times New Roman" w:cs="Arial"/>
          <w:szCs w:val="24"/>
        </w:rPr>
        <w:t xml:space="preserve">Analytical Writing, 2pgs,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Pr="00444C53" w:rsidRDefault="00C502F2" w:rsidP="00C502F2">
      <w:pPr>
        <w:pBdr>
          <w:top w:val="nil"/>
          <w:left w:val="nil"/>
          <w:bottom w:val="nil"/>
          <w:right w:val="nil"/>
          <w:between w:val="nil"/>
        </w:pBdr>
        <w:rPr>
          <w:rFonts w:eastAsia="Times New Roman" w:cs="Arial"/>
          <w:szCs w:val="24"/>
        </w:rPr>
      </w:pPr>
      <w:r w:rsidRPr="00444C53">
        <w:rPr>
          <w:rFonts w:eastAsia="Times New Roman" w:cs="Arial"/>
          <w:szCs w:val="24"/>
        </w:rPr>
        <w:t xml:space="preserve"> </w:t>
      </w:r>
    </w:p>
    <w:p w:rsidR="00444C53" w:rsidRPr="00444C53" w:rsidRDefault="00444C53" w:rsidP="00444C53">
      <w:pPr>
        <w:pBdr>
          <w:top w:val="nil"/>
          <w:left w:val="nil"/>
          <w:bottom w:val="nil"/>
          <w:right w:val="nil"/>
          <w:between w:val="nil"/>
        </w:pBdr>
        <w:ind w:left="720"/>
        <w:rPr>
          <w:rFonts w:eastAsia="Times New Roman" w:cs="Arial"/>
          <w:szCs w:val="24"/>
        </w:rPr>
      </w:pPr>
      <w:r w:rsidRPr="00444C53">
        <w:rPr>
          <w:rFonts w:eastAsia="Times New Roman" w:cs="Arial"/>
          <w:b/>
          <w:szCs w:val="24"/>
        </w:rPr>
        <w:t>Essay #2</w:t>
      </w:r>
      <w:r w:rsidRPr="00444C53">
        <w:rPr>
          <w:rFonts w:eastAsia="Times New Roman" w:cs="Arial"/>
          <w:szCs w:val="24"/>
        </w:rPr>
        <w:t xml:space="preserve">- </w:t>
      </w:r>
      <w:r w:rsidR="00C60247">
        <w:rPr>
          <w:rFonts w:eastAsia="Times New Roman" w:cs="Arial"/>
          <w:szCs w:val="24"/>
        </w:rPr>
        <w:t>Researched</w:t>
      </w:r>
      <w:r w:rsidRPr="00444C53">
        <w:rPr>
          <w:rFonts w:eastAsia="Times New Roman" w:cs="Arial"/>
          <w:szCs w:val="24"/>
        </w:rPr>
        <w:t xml:space="preserve"> Writing, 2-3 </w:t>
      </w:r>
      <w:proofErr w:type="spellStart"/>
      <w:r w:rsidRPr="00444C53">
        <w:rPr>
          <w:rFonts w:eastAsia="Times New Roman" w:cs="Arial"/>
          <w:szCs w:val="24"/>
        </w:rPr>
        <w:t>pgs</w:t>
      </w:r>
      <w:proofErr w:type="spellEnd"/>
      <w:r w:rsidRPr="00444C53">
        <w:rPr>
          <w:rFonts w:eastAsia="Times New Roman" w:cs="Arial"/>
          <w:szCs w:val="24"/>
        </w:rPr>
        <w:t xml:space="preserve">,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Default="00C502F2" w:rsidP="00444C53">
      <w:pPr>
        <w:pBdr>
          <w:top w:val="nil"/>
          <w:left w:val="nil"/>
          <w:bottom w:val="nil"/>
          <w:right w:val="nil"/>
          <w:between w:val="nil"/>
        </w:pBdr>
        <w:ind w:left="720"/>
        <w:rPr>
          <w:rFonts w:eastAsia="Times New Roman" w:cs="Arial"/>
          <w:b/>
          <w:szCs w:val="24"/>
        </w:rPr>
      </w:pPr>
    </w:p>
    <w:p w:rsidR="00444C53"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#3- </w:t>
      </w:r>
      <w:r w:rsidR="00C60247">
        <w:rPr>
          <w:rFonts w:eastAsia="Times New Roman" w:cs="Arial"/>
          <w:szCs w:val="24"/>
        </w:rPr>
        <w:t>Persuasive</w:t>
      </w:r>
      <w:r w:rsidRPr="00444C53">
        <w:rPr>
          <w:rFonts w:eastAsia="Times New Roman" w:cs="Arial"/>
          <w:szCs w:val="24"/>
        </w:rPr>
        <w:t xml:space="preserve"> Writing</w:t>
      </w:r>
      <w:r>
        <w:rPr>
          <w:rFonts w:eastAsia="Times New Roman" w:cs="Arial"/>
          <w:szCs w:val="24"/>
        </w:rPr>
        <w:t xml:space="preserve">, 3-4 </w:t>
      </w:r>
      <w:proofErr w:type="spellStart"/>
      <w:r>
        <w:rPr>
          <w:rFonts w:eastAsia="Times New Roman" w:cs="Arial"/>
          <w:szCs w:val="24"/>
        </w:rPr>
        <w:t>pgs</w:t>
      </w:r>
      <w:proofErr w:type="spellEnd"/>
      <w:r>
        <w:rPr>
          <w:rFonts w:eastAsia="Times New Roman" w:cs="Arial"/>
          <w:szCs w:val="24"/>
        </w:rPr>
        <w:t xml:space="preserve">, </w:t>
      </w:r>
      <w:r w:rsidRPr="00444C53">
        <w:rPr>
          <w:rFonts w:eastAsia="Times New Roman" w:cs="Arial"/>
          <w:szCs w:val="24"/>
        </w:rPr>
        <w:t xml:space="preserve">(double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20% of course grade</w:t>
      </w:r>
    </w:p>
    <w:p w:rsidR="00444C53" w:rsidRPr="00C502F2" w:rsidRDefault="00444C53" w:rsidP="00444C53">
      <w:pPr>
        <w:pBdr>
          <w:top w:val="nil"/>
          <w:left w:val="nil"/>
          <w:bottom w:val="nil"/>
          <w:right w:val="nil"/>
          <w:between w:val="nil"/>
        </w:pBdr>
        <w:ind w:left="720"/>
        <w:rPr>
          <w:rFonts w:eastAsia="Times New Roman" w:cs="Arial"/>
          <w:b/>
          <w:szCs w:val="24"/>
        </w:rPr>
      </w:pPr>
    </w:p>
    <w:p w:rsidR="00C502F2" w:rsidRPr="00C502F2" w:rsidRDefault="00C502F2" w:rsidP="00444C53">
      <w:pPr>
        <w:pBdr>
          <w:top w:val="nil"/>
          <w:left w:val="nil"/>
          <w:bottom w:val="nil"/>
          <w:right w:val="nil"/>
          <w:between w:val="nil"/>
        </w:pBdr>
        <w:ind w:left="720" w:firstLine="60"/>
        <w:rPr>
          <w:rFonts w:eastAsia="Times New Roman" w:cs="Arial"/>
          <w:szCs w:val="24"/>
        </w:rPr>
      </w:pP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r w:rsidRPr="00C502F2">
        <w:rPr>
          <w:rFonts w:eastAsia="Times New Roman" w:cs="Arial"/>
          <w:b/>
          <w:szCs w:val="24"/>
        </w:rPr>
        <w:t>Final exams</w:t>
      </w:r>
      <w:r w:rsidR="00444C53">
        <w:rPr>
          <w:rFonts w:eastAsia="Times New Roman" w:cs="Arial"/>
          <w:b/>
          <w:szCs w:val="24"/>
        </w:rPr>
        <w:t xml:space="preserve"> will count for 30% of the</w:t>
      </w:r>
      <w:r w:rsidRPr="00C502F2">
        <w:rPr>
          <w:rFonts w:eastAsia="Times New Roman" w:cs="Arial"/>
          <w:b/>
          <w:szCs w:val="24"/>
        </w:rPr>
        <w:t xml:space="preserve"> course grade</w:t>
      </w:r>
      <w:r w:rsidRPr="00C502F2">
        <w:rPr>
          <w:rFonts w:eastAsia="Times New Roman" w:cs="Arial"/>
          <w:szCs w:val="24"/>
        </w:rPr>
        <w:t>.</w:t>
      </w:r>
      <w:r>
        <w:rPr>
          <w:rFonts w:eastAsia="Times New Roman" w:cs="Arial"/>
          <w:szCs w:val="24"/>
        </w:rPr>
        <w:t xml:space="preserve"> </w:t>
      </w: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44C53" w:rsidRDefault="00444C53" w:rsidP="00DE5A86">
      <w:pPr>
        <w:pStyle w:val="Heading2"/>
        <w:keepNext w:val="0"/>
        <w:keepLines w:val="0"/>
        <w:widowControl w:val="0"/>
        <w:spacing w:line="240" w:lineRule="auto"/>
        <w:rPr>
          <w:b w:val="0"/>
          <w:sz w:val="24"/>
          <w:szCs w:val="24"/>
        </w:rPr>
      </w:pPr>
      <w:r w:rsidRPr="00444C53">
        <w:rPr>
          <w:b w:val="0"/>
          <w:sz w:val="24"/>
          <w:szCs w:val="24"/>
        </w:rPr>
        <w:t>Covers processes and fundamentals of writing expository essays, including structure, organization and development, diction and style, revision and editing, mechanics and standard usage required for college-level writing.</w:t>
      </w:r>
    </w:p>
    <w:p w:rsidR="00444C53" w:rsidRDefault="00444C53" w:rsidP="00636F42">
      <w:pPr>
        <w:pStyle w:val="Heading2"/>
        <w:keepNext w:val="0"/>
        <w:keepLines w:val="0"/>
        <w:widowControl w:val="0"/>
      </w:pPr>
    </w:p>
    <w:p w:rsidR="00D60ADD" w:rsidRPr="00D60ADD" w:rsidRDefault="00D60ADD" w:rsidP="00636F42">
      <w:pPr>
        <w:pStyle w:val="Heading2"/>
        <w:keepNext w:val="0"/>
        <w:keepLines w:val="0"/>
        <w:widowControl w:val="0"/>
      </w:pPr>
      <w:r w:rsidRPr="00D60ADD">
        <w:t>Student Learning Outcomes</w:t>
      </w:r>
    </w:p>
    <w:p w:rsidR="00444C53" w:rsidRPr="00444C53" w:rsidRDefault="00444C53" w:rsidP="00444C53">
      <w:pPr>
        <w:rPr>
          <w:shd w:val="clear" w:color="auto" w:fill="F8F8F8"/>
        </w:rPr>
      </w:pPr>
      <w:r w:rsidRPr="00444C53">
        <w:rPr>
          <w:shd w:val="clear" w:color="auto" w:fill="F8F8F8"/>
        </w:rPr>
        <w:t>Upon successful completion of this course, students will be able to:</w:t>
      </w:r>
    </w:p>
    <w:p w:rsidR="00B14D4E" w:rsidRDefault="00B14D4E" w:rsidP="00444C53">
      <w:pPr>
        <w:rPr>
          <w:shd w:val="clear" w:color="auto" w:fill="F8F8F8"/>
        </w:rPr>
      </w:pP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Analyze the rhetorical needs (the interaction of audiences, purpose/outcome, and subject) of a variety of academic and practical writing assignments. </w:t>
      </w:r>
    </w:p>
    <w:p w:rsidR="00B14D4E" w:rsidRPr="00B14D4E" w:rsidRDefault="00444C53" w:rsidP="00B14D4E">
      <w:pPr>
        <w:pStyle w:val="ListParagraph"/>
        <w:numPr>
          <w:ilvl w:val="0"/>
          <w:numId w:val="13"/>
        </w:numPr>
        <w:rPr>
          <w:shd w:val="clear" w:color="auto" w:fill="F8F8F8"/>
        </w:rPr>
      </w:pPr>
      <w:r w:rsidRPr="00B14D4E">
        <w:rPr>
          <w:shd w:val="clear" w:color="auto" w:fill="F8F8F8"/>
        </w:rPr>
        <w:t>Apply appropriate levels of critical thinking strategies (knowledge, comprehension, application, analysis, synthesis, evaluation) in response to the rhetorical needs of an assignment.</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Implement appropriate rhetorical elements and organization (introduction, thesis, development and support, rebuttal, visuals, narration, conclusion, etc.) in response to the rhetorical needs of an assignment. </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Locate, evaluate, and integrate high-quality information and opinion in response to the rhetorical needs of an assignment. </w:t>
      </w:r>
    </w:p>
    <w:p w:rsidR="00DE5A86" w:rsidRPr="00B14D4E" w:rsidRDefault="00444C53" w:rsidP="00B14D4E">
      <w:pPr>
        <w:pStyle w:val="ListParagraph"/>
        <w:numPr>
          <w:ilvl w:val="0"/>
          <w:numId w:val="13"/>
        </w:numPr>
        <w:rPr>
          <w:shd w:val="clear" w:color="auto" w:fill="F8F8F8"/>
        </w:rPr>
      </w:pPr>
      <w:r w:rsidRPr="00B14D4E">
        <w:rPr>
          <w:shd w:val="clear" w:color="auto" w:fill="F8F8F8"/>
        </w:rPr>
        <w:t>Craft sentences and paragraphs that communicate their ideas clearly and effectively using words, sentence patterns, and writing conventions to make their writing clear, credible, and persuasive.</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w:t>
      </w:r>
      <w:r w:rsidRPr="00636F42">
        <w:rPr>
          <w:rFonts w:cs="Arial"/>
        </w:rPr>
        <w:lastRenderedPageBreak/>
        <w:t xml:space="preserve">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please email me</w:t>
      </w:r>
      <w:r w:rsidR="008441B4">
        <w:rPr>
          <w:rFonts w:cs="Arial"/>
        </w:rPr>
        <w:t xml:space="preserve"> to set up a</w:t>
      </w:r>
      <w:r w:rsidR="0007046A">
        <w:rPr>
          <w:rFonts w:cs="Arial"/>
        </w:rPr>
        <w:t xml:space="preserve"> Zoom</w:t>
      </w:r>
      <w:r w:rsidR="008441B4">
        <w:rPr>
          <w:rFonts w:cs="Arial"/>
        </w:rPr>
        <w:t xml:space="preserve"> appointment. </w:t>
      </w:r>
      <w:r w:rsidR="00C031FF" w:rsidRPr="00C031FF">
        <w:rPr>
          <w:rFonts w:cs="Arial"/>
        </w:rPr>
        <w:t xml:space="preserve">I check and respond </w:t>
      </w:r>
      <w:r w:rsidR="008441B4">
        <w:rPr>
          <w:rFonts w:cs="Arial"/>
        </w:rPr>
        <w:t xml:space="preserve">to emails Monday through Friday </w:t>
      </w:r>
      <w:r w:rsidR="00C60247">
        <w:rPr>
          <w:rFonts w:cs="Arial"/>
        </w:rPr>
        <w:t>10am-6pm</w:t>
      </w:r>
      <w:r w:rsidR="008441B4">
        <w:rPr>
          <w:rFonts w:cs="Arial"/>
        </w:rPr>
        <w:t>. Allow up to 24 hours for response.</w:t>
      </w:r>
      <w:r w:rsidR="00C031FF" w:rsidRPr="00C031FF">
        <w:rPr>
          <w:rFonts w:cs="Arial"/>
        </w:rPr>
        <w:t xml:space="preserve"> </w:t>
      </w:r>
    </w:p>
    <w:p w:rsidR="00D17948" w:rsidRDefault="00D17948" w:rsidP="00636F42">
      <w:pPr>
        <w:pStyle w:val="Heading2"/>
        <w:keepNext w:val="0"/>
        <w:keepLines w:val="0"/>
        <w:widowControl w:val="0"/>
      </w:pPr>
      <w:r>
        <w:t>Attendance</w:t>
      </w:r>
      <w:r w:rsidR="00636F42">
        <w:t>/Tardiness</w:t>
      </w:r>
      <w:r>
        <w:t xml:space="preserve"> Policy</w:t>
      </w:r>
    </w:p>
    <w:p w:rsidR="00E42676" w:rsidRDefault="0049272C" w:rsidP="0049272C">
      <w:pPr>
        <w:widowControl w:val="0"/>
        <w:rPr>
          <w:rFonts w:cs="Arial"/>
        </w:rPr>
      </w:pPr>
      <w:r w:rsidRPr="0049272C">
        <w:rPr>
          <w:rFonts w:cs="Arial"/>
        </w:rPr>
        <w:t>I will t</w:t>
      </w:r>
      <w:r w:rsidR="00A147BB">
        <w:rPr>
          <w:rFonts w:cs="Arial"/>
        </w:rPr>
        <w:t xml:space="preserve">ake attendance every day. </w:t>
      </w:r>
      <w:r w:rsidRPr="0049272C">
        <w:rPr>
          <w:rFonts w:cs="Arial"/>
        </w:rPr>
        <w:t xml:space="preserve">I will not take points off for poor attendance, </w:t>
      </w:r>
      <w:r w:rsidR="00A147BB">
        <w:rPr>
          <w:rFonts w:cs="Arial"/>
        </w:rPr>
        <w:t xml:space="preserve">but </w:t>
      </w:r>
    </w:p>
    <w:p w:rsidR="00C60247" w:rsidRDefault="00C60247" w:rsidP="0049272C">
      <w:pPr>
        <w:widowControl w:val="0"/>
        <w:rPr>
          <w:rFonts w:cs="Arial"/>
        </w:rPr>
      </w:pPr>
      <w:r>
        <w:rPr>
          <w:rFonts w:cs="Arial"/>
        </w:rPr>
        <w:t>attending the zoom meetings will strengthen your understanding of the concepts and you’ll perform better on the essays and final exam.</w:t>
      </w:r>
    </w:p>
    <w:p w:rsidR="00C60247" w:rsidRDefault="00C60247"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.docx format and follow conventional MLA standards.</w:t>
      </w:r>
    </w:p>
    <w:p w:rsidR="00D17948" w:rsidRDefault="00D17948" w:rsidP="00636F42">
      <w:pPr>
        <w:pStyle w:val="Heading2"/>
        <w:keepNext w:val="0"/>
        <w:keepLines w:val="0"/>
        <w:widowControl w:val="0"/>
      </w:pPr>
      <w:r>
        <w:t>Testing</w:t>
      </w:r>
    </w:p>
    <w:p w:rsidR="00A86656" w:rsidRDefault="00A32064" w:rsidP="00A86656">
      <w:pPr>
        <w:rPr>
          <w:rFonts w:ascii="Helvetica Neue" w:eastAsia="Times New Roman" w:hAnsi="Helvetica Neue" w:cs="Times New Roman"/>
          <w:b/>
          <w:bCs/>
          <w:color w:val="333333"/>
          <w:szCs w:val="24"/>
        </w:rPr>
      </w:pPr>
      <w:r>
        <w:rPr>
          <w:rFonts w:cs="Arial"/>
        </w:rPr>
        <w:t>F</w:t>
      </w:r>
      <w:r w:rsidR="00E944B5">
        <w:rPr>
          <w:rFonts w:cs="Arial"/>
        </w:rPr>
        <w:t>inal exam</w:t>
      </w:r>
      <w:r>
        <w:rPr>
          <w:rFonts w:cs="Arial"/>
        </w:rPr>
        <w:t xml:space="preserve">: </w:t>
      </w:r>
      <w:r w:rsidR="0007046A">
        <w:rPr>
          <w:rFonts w:ascii="Helvetica Neue" w:eastAsia="Times New Roman" w:hAnsi="Helvetica Neue" w:cs="Times New Roman"/>
          <w:color w:val="333333"/>
          <w:szCs w:val="24"/>
          <w:shd w:val="clear" w:color="auto" w:fill="F8F8F8"/>
        </w:rPr>
        <w:t xml:space="preserve">Week 11, </w:t>
      </w:r>
      <w:r w:rsidR="00C60247">
        <w:rPr>
          <w:rFonts w:ascii="Helvetica Neue" w:eastAsia="Times New Roman" w:hAnsi="Helvetica Neue" w:cs="Times New Roman"/>
          <w:color w:val="333333"/>
          <w:szCs w:val="24"/>
          <w:shd w:val="clear" w:color="auto" w:fill="F8F8F8"/>
        </w:rPr>
        <w:t xml:space="preserve">Monday and Tuesday. </w:t>
      </w:r>
      <w:r w:rsidR="0007046A">
        <w:rPr>
          <w:rFonts w:ascii="Helvetica Neue" w:eastAsia="Times New Roman" w:hAnsi="Helvetica Neue" w:cs="Times New Roman"/>
          <w:color w:val="333333"/>
          <w:szCs w:val="24"/>
          <w:shd w:val="clear" w:color="auto" w:fill="F8F8F8"/>
        </w:rPr>
        <w:t>held online. More info will be given as Finals week approaches.</w:t>
      </w:r>
    </w:p>
    <w:p w:rsidR="00A86656" w:rsidRDefault="00A86656" w:rsidP="00A86656">
      <w:pPr>
        <w:rPr>
          <w:rFonts w:ascii="Helvetica Neue" w:eastAsia="Times New Roman" w:hAnsi="Helvetica Neue" w:cs="Times New Roman"/>
          <w:b/>
          <w:bCs/>
          <w:color w:val="333333"/>
          <w:szCs w:val="24"/>
        </w:rPr>
      </w:pPr>
    </w:p>
    <w:p w:rsidR="00D17948" w:rsidRPr="00A86656" w:rsidRDefault="00D17948" w:rsidP="00A86656">
      <w:pPr>
        <w:rPr>
          <w:rFonts w:ascii="Times New Roman" w:eastAsia="Times New Roman" w:hAnsi="Times New Roman" w:cs="Times New Roman"/>
          <w:b/>
          <w:sz w:val="28"/>
          <w:szCs w:val="28"/>
        </w:rPr>
      </w:pPr>
      <w:r w:rsidRPr="00A86656">
        <w:rPr>
          <w:b/>
          <w:sz w:val="28"/>
          <w:szCs w:val="28"/>
        </w:rPr>
        <w:t>Grading</w:t>
      </w:r>
    </w:p>
    <w:p w:rsidR="004068E6" w:rsidRPr="004068E6" w:rsidRDefault="004068E6" w:rsidP="004068E6">
      <w:r w:rsidRPr="004068E6">
        <w:t>Assignments are graded using four</w:t>
      </w:r>
      <w:r w:rsidR="00A32064">
        <w:t xml:space="preserve"> criteria:</w:t>
      </w:r>
      <w:r w:rsidR="008441B4">
        <w:t xml:space="preserve"> 1) Quality of logic/ ability to develop</w:t>
      </w:r>
      <w:r w:rsidR="00A32064">
        <w:t xml:space="preserve"> an idea</w:t>
      </w:r>
      <w:r w:rsidR="00F944E9">
        <w:t>, 2) Organization and clarity</w:t>
      </w:r>
      <w:r w:rsidR="00A32064">
        <w:t>, 3) Style and originality</w:t>
      </w:r>
      <w:r w:rsidRPr="004068E6">
        <w:t xml:space="preserve">, </w:t>
      </w:r>
      <w:r w:rsidR="00A32064">
        <w:t xml:space="preserve">4) grammar and formatting, </w:t>
      </w:r>
      <w:r w:rsidRPr="004068E6">
        <w:t xml:space="preserve">according to the </w:t>
      </w:r>
      <w:r w:rsidR="00036EDE">
        <w:t xml:space="preserve">following standards (note: detailed </w:t>
      </w:r>
      <w:r w:rsidR="00B14D4E">
        <w:t xml:space="preserve">assignment prompts and </w:t>
      </w:r>
      <w:r w:rsidR="00036EDE">
        <w:t>grade</w:t>
      </w:r>
      <w:r w:rsidRPr="004068E6">
        <w:t xml:space="preserve"> guides </w:t>
      </w:r>
      <w:r w:rsidR="00036EDE">
        <w:t>will be given for each assignment</w:t>
      </w:r>
      <w:r w:rsidRPr="004068E6">
        <w:t xml:space="preserve">): </w:t>
      </w:r>
    </w:p>
    <w:p w:rsidR="004068E6" w:rsidRPr="004068E6" w:rsidRDefault="004068E6" w:rsidP="004068E6"/>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0"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0"/>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lastRenderedPageBreak/>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unless you discuss with me.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Default="00426A40" w:rsidP="00C60247">
      <w:r w:rsidRPr="00426A40">
        <w:rPr>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w:t>
      </w:r>
      <w:r w:rsidRPr="00426A40">
        <w:rPr>
          <w:rStyle w:val="apple-converted-space"/>
          <w:rFonts w:cs="Arial"/>
          <w:color w:val="333333"/>
          <w:shd w:val="clear" w:color="auto" w:fill="F8F8F8"/>
        </w:rPr>
        <w:t> </w:t>
      </w:r>
      <w:hyperlink r:id="rId6"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7" w:history="1">
        <w:r w:rsidRPr="00426A40">
          <w:rPr>
            <w:rStyle w:val="Hyperlink"/>
            <w:rFonts w:cs="Arial"/>
            <w:color w:val="0B4DA2"/>
          </w:rPr>
          <w:t>(541) 917-4789</w:t>
        </w:r>
      </w:hyperlink>
      <w:r w:rsidRPr="00426A40">
        <w:rPr>
          <w:shd w:val="clear" w:color="auto" w:fill="F8F8F8"/>
        </w:rPr>
        <w:t>.</w:t>
      </w:r>
    </w:p>
    <w:p w:rsidR="00636F42" w:rsidRPr="00297501" w:rsidRDefault="00636F42" w:rsidP="00171157">
      <w:pPr>
        <w:pStyle w:val="Heading2"/>
      </w:pPr>
      <w:r w:rsidRPr="00297501">
        <w:t>Statement of Inclusion</w:t>
      </w:r>
    </w:p>
    <w:p w:rsidR="002E5307" w:rsidRPr="00C60247" w:rsidRDefault="00636F42" w:rsidP="00C60247">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8"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lastRenderedPageBreak/>
        <w:t>Public Safety/Campus Security/</w:t>
      </w:r>
      <w:hyperlink r:id="rId9"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0" w:tgtFrame="_blank" w:history="1">
        <w:r w:rsidRPr="0055381F">
          <w:rPr>
            <w:rStyle w:val="Hyperlink"/>
            <w:rFonts w:cs="Arial"/>
            <w:color w:val="auto"/>
            <w:u w:val="none"/>
          </w:rPr>
          <w:t>541-926-6855</w:t>
        </w:r>
      </w:hyperlink>
      <w:r w:rsidRPr="0055381F">
        <w:rPr>
          <w:rFonts w:cs="Arial"/>
        </w:rPr>
        <w:t xml:space="preserve"> and </w:t>
      </w:r>
      <w:hyperlink r:id="rId11"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2"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B14D4E" w:rsidRDefault="004068E6" w:rsidP="008441B4">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4068E6" w:rsidRDefault="00B072B5" w:rsidP="004068E6">
      <w:pPr>
        <w:pStyle w:val="Heading1"/>
        <w:keepNext w:val="0"/>
        <w:keepLines w:val="0"/>
        <w:widowControl w:val="0"/>
        <w:rPr>
          <w:rFonts w:cs="Arial"/>
        </w:rPr>
      </w:pPr>
      <w:r w:rsidRPr="00297501">
        <w:rPr>
          <w:rFonts w:cs="Arial"/>
        </w:rPr>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C60247" w:rsidRDefault="00437D56" w:rsidP="00C60247">
      <w:pPr>
        <w:pStyle w:val="Heading1"/>
        <w:keepNext w:val="0"/>
        <w:keepLines w:val="0"/>
        <w:widowControl w:val="0"/>
        <w:rPr>
          <w:rFonts w:cs="Arial"/>
        </w:rPr>
      </w:pPr>
      <w:r w:rsidRPr="00297501">
        <w:rPr>
          <w:rFonts w:cs="Arial"/>
        </w:rPr>
        <w:t>Changes to the Syllabus</w:t>
      </w:r>
    </w:p>
    <w:p w:rsidR="00437D56" w:rsidRPr="00C60247" w:rsidRDefault="00437D56" w:rsidP="00C60247">
      <w:pPr>
        <w:pStyle w:val="Heading1"/>
        <w:keepNext w:val="0"/>
        <w:keepLines w:val="0"/>
        <w:widowControl w:val="0"/>
        <w:rPr>
          <w:rFonts w:cs="Arial"/>
          <w:b w:val="0"/>
          <w:bCs/>
          <w:sz w:val="24"/>
          <w:szCs w:val="24"/>
        </w:rPr>
      </w:pPr>
      <w:r w:rsidRPr="00C60247">
        <w:rPr>
          <w:rFonts w:cs="Arial"/>
          <w:b w:val="0"/>
          <w:bCs/>
          <w:sz w:val="24"/>
          <w:szCs w:val="24"/>
        </w:rPr>
        <w:t>I reserve the right to change the contents of this syllabus due to unforeseen circumstances. You will be given notice of relevant ch</w:t>
      </w:r>
      <w:r w:rsidR="007A739E" w:rsidRPr="00C60247">
        <w:rPr>
          <w:rFonts w:cs="Arial"/>
          <w:b w:val="0"/>
          <w:bCs/>
          <w:sz w:val="24"/>
          <w:szCs w:val="24"/>
        </w:rPr>
        <w:t>anges in class, through a Canvas</w:t>
      </w:r>
      <w:r w:rsidRPr="00C60247">
        <w:rPr>
          <w:rFonts w:cs="Arial"/>
          <w:b w:val="0"/>
          <w:bCs/>
          <w:sz w:val="24"/>
          <w:szCs w:val="24"/>
        </w:rPr>
        <w:t xml:space="preserve"> Announcement, or through LBCC e-mail.</w:t>
      </w:r>
    </w:p>
    <w:p w:rsidR="00A86656" w:rsidRDefault="00A86656" w:rsidP="00624D28">
      <w:pPr>
        <w:widowControl w:val="0"/>
        <w:rPr>
          <w:rFonts w:cs="Arial"/>
        </w:rPr>
      </w:pPr>
    </w:p>
    <w:p w:rsidR="008B310B" w:rsidRPr="00A86656" w:rsidRDefault="00247BD5" w:rsidP="00624D28">
      <w:pPr>
        <w:widowControl w:val="0"/>
        <w:rPr>
          <w:rFonts w:cs="Arial"/>
        </w:rPr>
      </w:pPr>
      <w:r>
        <w:rPr>
          <w:rFonts w:cs="Arial"/>
          <w:b/>
          <w:sz w:val="28"/>
          <w:szCs w:val="28"/>
        </w:rPr>
        <w:t xml:space="preserve">Class Calendar </w:t>
      </w:r>
    </w:p>
    <w:p w:rsidR="008B310B" w:rsidRPr="008B310B" w:rsidRDefault="00A86656" w:rsidP="008B310B">
      <w:pPr>
        <w:rPr>
          <w:rFonts w:cs="Arial"/>
          <w:b/>
        </w:rPr>
      </w:pPr>
      <w:r>
        <w:t>Week 1: Rhetorical Elements (audience, purpose</w:t>
      </w:r>
      <w:r w:rsidR="00036EDE">
        <w:t>, author, time, venue)</w:t>
      </w:r>
    </w:p>
    <w:p w:rsidR="00E4778E" w:rsidRPr="008B310B" w:rsidRDefault="00A86656" w:rsidP="00E4778E">
      <w:r>
        <w:lastRenderedPageBreak/>
        <w:t>Week 2: Analysis and Analytical Writing</w:t>
      </w:r>
      <w:r w:rsidR="00061494">
        <w:t xml:space="preserve"> </w:t>
      </w:r>
      <w:r w:rsidR="00061494" w:rsidRPr="00E4778E">
        <w:rPr>
          <w:b/>
        </w:rPr>
        <w:t>Essay #1 due</w:t>
      </w:r>
    </w:p>
    <w:p w:rsidR="00E4778E" w:rsidRPr="00E4778E" w:rsidRDefault="00A32064" w:rsidP="00E4778E">
      <w:pPr>
        <w:rPr>
          <w:b/>
        </w:rPr>
      </w:pPr>
      <w:r w:rsidRPr="008B310B">
        <w:t>We</w:t>
      </w:r>
      <w:r w:rsidR="00E4778E">
        <w:t>ek 3:</w:t>
      </w:r>
      <w:r w:rsidR="00A86656">
        <w:t xml:space="preserve"> </w:t>
      </w:r>
      <w:r w:rsidR="00C60247">
        <w:t>Research</w:t>
      </w:r>
      <w:r w:rsidR="00061494">
        <w:t xml:space="preserve"> Writing, Research and evaluating sources</w:t>
      </w:r>
    </w:p>
    <w:p w:rsidR="00A86656" w:rsidRDefault="00A32064" w:rsidP="008B310B">
      <w:r w:rsidRPr="008B310B">
        <w:t xml:space="preserve">Week 4: </w:t>
      </w:r>
      <w:r w:rsidR="00061494">
        <w:t>Integrating sources (quoting, summary, in text citation</w:t>
      </w:r>
    </w:p>
    <w:p w:rsidR="00E67742" w:rsidRPr="008B310B" w:rsidRDefault="00A32064" w:rsidP="008B310B">
      <w:r w:rsidRPr="008B310B">
        <w:t xml:space="preserve">Week </w:t>
      </w:r>
      <w:r w:rsidR="00A86656">
        <w:t xml:space="preserve">5: </w:t>
      </w:r>
      <w:r w:rsidR="00061494">
        <w:t>Citing</w:t>
      </w:r>
      <w:r w:rsidR="00A86656">
        <w:t xml:space="preserve"> sources (</w:t>
      </w:r>
      <w:r w:rsidR="00061494">
        <w:t xml:space="preserve">in text citation, </w:t>
      </w:r>
      <w:r w:rsidR="00A86656">
        <w:t>works cited, MLA format)</w:t>
      </w:r>
    </w:p>
    <w:p w:rsidR="00E67742" w:rsidRPr="008B310B" w:rsidRDefault="00A32064" w:rsidP="008B310B">
      <w:r w:rsidRPr="008B310B">
        <w:t xml:space="preserve">Week </w:t>
      </w:r>
      <w:r w:rsidR="00A86656">
        <w:t>6: Peer review</w:t>
      </w:r>
      <w:r w:rsidR="00A86656" w:rsidRPr="00E4778E">
        <w:rPr>
          <w:b/>
        </w:rPr>
        <w:t xml:space="preserve"> </w:t>
      </w:r>
      <w:r w:rsidR="00A86656" w:rsidRPr="00A86656">
        <w:t>and revision</w:t>
      </w:r>
      <w:r w:rsidR="00E4778E">
        <w:t xml:space="preserve"> </w:t>
      </w:r>
      <w:r w:rsidR="00E4778E" w:rsidRPr="00E4778E">
        <w:rPr>
          <w:b/>
        </w:rPr>
        <w:t>Essay #2 due</w:t>
      </w:r>
    </w:p>
    <w:p w:rsidR="00A86656" w:rsidRPr="008B310B" w:rsidRDefault="00A32064" w:rsidP="00A86656">
      <w:r w:rsidRPr="008B310B">
        <w:t>Week 7:</w:t>
      </w:r>
      <w:r w:rsidR="00E4778E">
        <w:t xml:space="preserve"> </w:t>
      </w:r>
      <w:r w:rsidR="007260A3">
        <w:t>Persuasive</w:t>
      </w:r>
      <w:r w:rsidR="00A86656">
        <w:t xml:space="preserve"> Writing</w:t>
      </w:r>
      <w:r w:rsidR="0007046A">
        <w:t xml:space="preserve">, </w:t>
      </w:r>
      <w:r w:rsidR="007260A3">
        <w:t>logical fallacies, logic and emotion</w:t>
      </w:r>
    </w:p>
    <w:p w:rsidR="00A86656" w:rsidRDefault="00A32064" w:rsidP="008B310B">
      <w:r w:rsidRPr="008B310B">
        <w:t>Week 8:</w:t>
      </w:r>
      <w:r w:rsidR="00A86656">
        <w:t xml:space="preserve"> Integrating </w:t>
      </w:r>
      <w:r w:rsidR="00061494">
        <w:t xml:space="preserve">and citing </w:t>
      </w:r>
      <w:r w:rsidR="00A86656">
        <w:t>sources review</w:t>
      </w:r>
      <w:r w:rsidR="00A86656" w:rsidRPr="00A86656">
        <w:t xml:space="preserve"> </w:t>
      </w:r>
    </w:p>
    <w:p w:rsidR="00E4778E" w:rsidRDefault="00A32064" w:rsidP="008B310B">
      <w:r w:rsidRPr="008B310B">
        <w:t xml:space="preserve">Week 9: </w:t>
      </w:r>
      <w:r w:rsidR="00A86656">
        <w:t>Peer review and revision</w:t>
      </w:r>
      <w:r w:rsidR="00E4778E">
        <w:t xml:space="preserve"> </w:t>
      </w:r>
      <w:r w:rsidR="00E4778E" w:rsidRPr="00E4778E">
        <w:rPr>
          <w:b/>
        </w:rPr>
        <w:t>Essay #3 due</w:t>
      </w:r>
    </w:p>
    <w:p w:rsidR="00E67742" w:rsidRPr="008B310B" w:rsidRDefault="00A32064" w:rsidP="008B310B">
      <w:r w:rsidRPr="008B310B">
        <w:t>Week 10: Practice Final</w:t>
      </w:r>
    </w:p>
    <w:p w:rsidR="00E67742" w:rsidRDefault="00963D3D" w:rsidP="008B310B">
      <w:pPr>
        <w:rPr>
          <w:rFonts w:ascii="Helvetica Neue" w:eastAsia="Times New Roman" w:hAnsi="Helvetica Neue" w:cs="Times New Roman"/>
          <w:b/>
          <w:bCs/>
          <w:color w:val="333333"/>
          <w:szCs w:val="24"/>
        </w:rPr>
      </w:pPr>
      <w:r>
        <w:rPr>
          <w:rFonts w:cs="Arial"/>
        </w:rPr>
        <w:t xml:space="preserve">Week 11: </w:t>
      </w:r>
      <w:r w:rsidR="00DD4705">
        <w:rPr>
          <w:rFonts w:cs="Arial"/>
        </w:rPr>
        <w:t>Final</w:t>
      </w:r>
      <w:r>
        <w:rPr>
          <w:rFonts w:cs="Arial"/>
        </w:rPr>
        <w:t xml:space="preserve"> Exam</w:t>
      </w:r>
      <w:r w:rsidR="00DD4705">
        <w:rPr>
          <w:rFonts w:cs="Arial"/>
        </w:rPr>
        <w:t xml:space="preserve"> </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1" w:name="Calendar"/>
            <w:bookmarkEnd w:id="1"/>
            <w:r>
              <w:t>eek</w:t>
            </w:r>
          </w:p>
        </w:tc>
        <w:tc>
          <w:tcPr>
            <w:tcW w:w="3216" w:type="dxa"/>
          </w:tcPr>
          <w:p w:rsidR="00E944B5" w:rsidRDefault="00DE56E5" w:rsidP="006F284C">
            <w:pPr>
              <w:pStyle w:val="Heading3"/>
              <w:outlineLvl w:val="2"/>
            </w:pPr>
            <w:r>
              <w:t xml:space="preserve">Textbook </w:t>
            </w:r>
            <w:r w:rsidR="00E944B5">
              <w:t>Readings</w:t>
            </w:r>
          </w:p>
        </w:tc>
        <w:tc>
          <w:tcPr>
            <w:tcW w:w="4080" w:type="dxa"/>
          </w:tcPr>
          <w:p w:rsidR="00E944B5" w:rsidRDefault="00D672FD" w:rsidP="006F284C">
            <w:pPr>
              <w:pStyle w:val="Heading3"/>
              <w:outlineLvl w:val="2"/>
            </w:pPr>
            <w:r>
              <w:t>Concepts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790E48" w:rsidRPr="00B57037" w:rsidRDefault="00902E98" w:rsidP="00C86449">
            <w:pPr>
              <w:rPr>
                <w:rFonts w:cs="Arial"/>
              </w:rPr>
            </w:pPr>
            <w:r w:rsidRPr="00902E98">
              <w:rPr>
                <w:rFonts w:cs="Arial"/>
                <w:i/>
              </w:rPr>
              <w:t>Seagull:</w:t>
            </w:r>
            <w:r w:rsidR="00136614">
              <w:rPr>
                <w:rFonts w:cs="Arial"/>
              </w:rPr>
              <w:t xml:space="preserve"> W1- </w:t>
            </w:r>
            <w:r w:rsidRPr="00902E98">
              <w:rPr>
                <w:rFonts w:cs="Arial"/>
              </w:rPr>
              <w:t>Writing contexts</w:t>
            </w:r>
            <w:r w:rsidR="00C86449">
              <w:rPr>
                <w:rFonts w:cs="Arial"/>
                <w:i/>
              </w:rPr>
              <w:t>,</w:t>
            </w:r>
            <w:r w:rsidR="00C86449" w:rsidRPr="00902E98">
              <w:rPr>
                <w:rFonts w:cs="Arial"/>
              </w:rPr>
              <w:t xml:space="preserve"> </w:t>
            </w:r>
            <w:r w:rsidR="00C86449" w:rsidRPr="00902E98">
              <w:rPr>
                <w:rFonts w:cs="Arial"/>
              </w:rPr>
              <w:t>W4- Developing Paragraphs</w:t>
            </w:r>
          </w:p>
        </w:tc>
        <w:tc>
          <w:tcPr>
            <w:tcW w:w="4080" w:type="dxa"/>
          </w:tcPr>
          <w:p w:rsidR="00E944B5" w:rsidRDefault="00A86656" w:rsidP="00636F42">
            <w:pPr>
              <w:widowControl w:val="0"/>
              <w:rPr>
                <w:rFonts w:cs="Arial"/>
              </w:rPr>
            </w:pPr>
            <w:r>
              <w:rPr>
                <w:rFonts w:cs="Arial"/>
              </w:rPr>
              <w:t>Rhetorical</w:t>
            </w:r>
            <w:r w:rsidR="00C86449">
              <w:rPr>
                <w:rFonts w:cs="Arial"/>
              </w:rPr>
              <w:t>/ Writing</w:t>
            </w:r>
            <w:r>
              <w:rPr>
                <w:rFonts w:cs="Arial"/>
              </w:rPr>
              <w:t xml:space="preserve"> </w:t>
            </w:r>
            <w:r w:rsidR="00C86449">
              <w:rPr>
                <w:rFonts w:cs="Arial"/>
              </w:rPr>
              <w:t>context</w:t>
            </w:r>
            <w:r>
              <w:rPr>
                <w:rFonts w:cs="Arial"/>
              </w:rPr>
              <w:t>s</w:t>
            </w:r>
            <w:r w:rsidR="00846931">
              <w:rPr>
                <w:rFonts w:cs="Arial"/>
              </w:rPr>
              <w:t xml:space="preserve">, </w:t>
            </w:r>
            <w:r w:rsidR="00C86449">
              <w:rPr>
                <w:rFonts w:cs="Arial"/>
              </w:rPr>
              <w:t xml:space="preserve">Online </w:t>
            </w:r>
            <w:r w:rsidR="00846931">
              <w:rPr>
                <w:rFonts w:cs="Arial"/>
              </w:rPr>
              <w:t>Writing Center</w:t>
            </w:r>
            <w:r w:rsidR="001654C0">
              <w:rPr>
                <w:rFonts w:cs="Arial"/>
              </w:rPr>
              <w:t xml:space="preserve"> </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E944B5" w:rsidRDefault="00E944B5" w:rsidP="005D5C01">
            <w:pPr>
              <w:rPr>
                <w:rFonts w:cs="Arial"/>
              </w:rPr>
            </w:pPr>
          </w:p>
        </w:tc>
        <w:tc>
          <w:tcPr>
            <w:tcW w:w="4080" w:type="dxa"/>
          </w:tcPr>
          <w:p w:rsidR="00E944B5" w:rsidRDefault="00C86449" w:rsidP="00636F42">
            <w:pPr>
              <w:widowControl w:val="0"/>
              <w:rPr>
                <w:rFonts w:cs="Arial"/>
              </w:rPr>
            </w:pPr>
            <w:r>
              <w:rPr>
                <w:rFonts w:cs="Arial"/>
              </w:rPr>
              <w:t xml:space="preserve">Thesis, </w:t>
            </w:r>
            <w:r w:rsidR="00A86656">
              <w:rPr>
                <w:rFonts w:cs="Arial"/>
              </w:rPr>
              <w:t>Analysis</w:t>
            </w:r>
            <w:r>
              <w:rPr>
                <w:rFonts w:cs="Arial"/>
              </w:rPr>
              <w:t xml:space="preserve"> and evidence</w:t>
            </w:r>
          </w:p>
        </w:tc>
        <w:tc>
          <w:tcPr>
            <w:tcW w:w="1861" w:type="dxa"/>
          </w:tcPr>
          <w:p w:rsidR="00E944B5" w:rsidRDefault="00E944B5" w:rsidP="00636F42">
            <w:pPr>
              <w:widowControl w:val="0"/>
              <w:rPr>
                <w:rFonts w:cs="Arial"/>
              </w:rPr>
            </w:pP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E944B5" w:rsidRPr="00136614" w:rsidRDefault="00E944B5" w:rsidP="00136614">
            <w:pPr>
              <w:shd w:val="clear" w:color="auto" w:fill="FFFFFF"/>
              <w:spacing w:before="100" w:beforeAutospacing="1" w:after="100" w:afterAutospacing="1"/>
              <w:textAlignment w:val="top"/>
              <w:rPr>
                <w:rFonts w:cs="Arial"/>
                <w:color w:val="2D3B45"/>
              </w:rPr>
            </w:pPr>
          </w:p>
        </w:tc>
        <w:tc>
          <w:tcPr>
            <w:tcW w:w="4080" w:type="dxa"/>
          </w:tcPr>
          <w:p w:rsidR="00E944B5" w:rsidRDefault="00C86449" w:rsidP="00636F42">
            <w:pPr>
              <w:widowControl w:val="0"/>
              <w:rPr>
                <w:rFonts w:cs="Arial"/>
              </w:rPr>
            </w:pPr>
            <w:r>
              <w:rPr>
                <w:rFonts w:cs="Arial"/>
              </w:rPr>
              <w:t>Peer review feedback and revision</w:t>
            </w:r>
          </w:p>
        </w:tc>
        <w:tc>
          <w:tcPr>
            <w:tcW w:w="1861" w:type="dxa"/>
          </w:tcPr>
          <w:p w:rsidR="00E944B5" w:rsidRDefault="00C86449" w:rsidP="00636F42">
            <w:pPr>
              <w:widowControl w:val="0"/>
              <w:rPr>
                <w:rFonts w:cs="Arial"/>
              </w:rPr>
            </w:pPr>
            <w:r>
              <w:rPr>
                <w:rFonts w:cs="Arial"/>
              </w:rPr>
              <w:t>Essay #1 due</w:t>
            </w:r>
            <w:r w:rsidR="00E5149F">
              <w:rPr>
                <w:rFonts w:cs="Arial"/>
              </w:rPr>
              <w:t xml:space="preserve"> 10/18</w:t>
            </w: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4</w:t>
            </w:r>
          </w:p>
        </w:tc>
        <w:tc>
          <w:tcPr>
            <w:tcW w:w="3216" w:type="dxa"/>
          </w:tcPr>
          <w:p w:rsidR="008A7062" w:rsidRDefault="00C86449" w:rsidP="008A7062">
            <w:pPr>
              <w:rPr>
                <w:rFonts w:cs="Arial"/>
              </w:rPr>
            </w:pPr>
            <w:r w:rsidRPr="00902E98">
              <w:rPr>
                <w:rFonts w:cs="Arial"/>
                <w:i/>
              </w:rPr>
              <w:t>Seagull</w:t>
            </w:r>
            <w:r>
              <w:rPr>
                <w:rFonts w:cs="Arial"/>
              </w:rPr>
              <w:t xml:space="preserve">: </w:t>
            </w:r>
            <w:r w:rsidRPr="00902E98">
              <w:rPr>
                <w:rFonts w:cs="Arial"/>
              </w:rPr>
              <w:t>R1- Doing research, R2- Evaluating sources</w:t>
            </w:r>
            <w:r w:rsidR="00266BA8">
              <w:rPr>
                <w:rFonts w:cs="Arial"/>
              </w:rPr>
              <w:t xml:space="preserve">, </w:t>
            </w:r>
            <w:r w:rsidR="00266BA8" w:rsidRPr="00902E98">
              <w:rPr>
                <w:rFonts w:cs="Arial"/>
              </w:rPr>
              <w:t>R3- Synthesizing Ideas</w:t>
            </w:r>
            <w:r w:rsidR="00266BA8">
              <w:rPr>
                <w:rFonts w:cs="Arial"/>
              </w:rPr>
              <w:t>,</w:t>
            </w:r>
            <w:r w:rsidR="008A7062">
              <w:rPr>
                <w:rFonts w:cs="Arial"/>
              </w:rPr>
              <w:t xml:space="preserve"> </w:t>
            </w:r>
            <w:r w:rsidR="008A7062" w:rsidRPr="00902E98">
              <w:rPr>
                <w:rFonts w:cs="Arial"/>
              </w:rPr>
              <w:t>R4- Integrating Sources, Avoiding Plagiarism</w:t>
            </w:r>
            <w:r w:rsidR="008A7062">
              <w:rPr>
                <w:rFonts w:cs="Arial"/>
              </w:rPr>
              <w:t>.</w:t>
            </w:r>
          </w:p>
        </w:tc>
        <w:tc>
          <w:tcPr>
            <w:tcW w:w="4080" w:type="dxa"/>
          </w:tcPr>
          <w:p w:rsidR="008A7062" w:rsidRDefault="00266BA8" w:rsidP="008A7062">
            <w:pPr>
              <w:widowControl w:val="0"/>
              <w:rPr>
                <w:rFonts w:cs="Arial"/>
              </w:rPr>
            </w:pPr>
            <w:r>
              <w:rPr>
                <w:rFonts w:cs="Arial"/>
              </w:rPr>
              <w:t xml:space="preserve">Evaluating and Integrating sources, </w:t>
            </w:r>
            <w:r w:rsidR="008A7062">
              <w:rPr>
                <w:rFonts w:cs="Arial"/>
              </w:rPr>
              <w:t xml:space="preserve">Quotes and summaries </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5</w:t>
            </w:r>
          </w:p>
        </w:tc>
        <w:tc>
          <w:tcPr>
            <w:tcW w:w="3216" w:type="dxa"/>
          </w:tcPr>
          <w:p w:rsidR="008A7062" w:rsidRDefault="00266BA8" w:rsidP="008A7062">
            <w:pPr>
              <w:rPr>
                <w:rFonts w:cs="Arial"/>
              </w:rPr>
            </w:pPr>
            <w:r>
              <w:rPr>
                <w:rFonts w:cs="Arial"/>
              </w:rPr>
              <w:t xml:space="preserve">MLA section of </w:t>
            </w:r>
            <w:r w:rsidRPr="00266BA8">
              <w:rPr>
                <w:rFonts w:cs="Arial"/>
                <w:i/>
                <w:iCs/>
              </w:rPr>
              <w:t>Seagull</w:t>
            </w:r>
          </w:p>
        </w:tc>
        <w:tc>
          <w:tcPr>
            <w:tcW w:w="4080" w:type="dxa"/>
          </w:tcPr>
          <w:p w:rsidR="008A7062" w:rsidRDefault="00266BA8" w:rsidP="008A7062">
            <w:pPr>
              <w:widowControl w:val="0"/>
              <w:rPr>
                <w:rFonts w:cs="Arial"/>
              </w:rPr>
            </w:pPr>
            <w:r>
              <w:rPr>
                <w:rFonts w:cs="Arial"/>
              </w:rPr>
              <w:t>MLA citation, works cited</w:t>
            </w:r>
          </w:p>
        </w:tc>
        <w:tc>
          <w:tcPr>
            <w:tcW w:w="1861" w:type="dxa"/>
          </w:tcPr>
          <w:p w:rsidR="008A7062" w:rsidRDefault="008A7062" w:rsidP="008A7062">
            <w:pPr>
              <w:widowControl w:val="0"/>
              <w:rPr>
                <w:rFonts w:cs="Arial"/>
              </w:rPr>
            </w:pPr>
          </w:p>
        </w:tc>
      </w:tr>
      <w:tr w:rsidR="008A7062" w:rsidTr="00790E48">
        <w:trPr>
          <w:trHeight w:val="270"/>
          <w:tblHeader w:val="0"/>
          <w:jc w:val="center"/>
        </w:trPr>
        <w:tc>
          <w:tcPr>
            <w:tcW w:w="1202" w:type="dxa"/>
          </w:tcPr>
          <w:p w:rsidR="008A7062" w:rsidRDefault="008A7062" w:rsidP="008A7062">
            <w:pPr>
              <w:widowControl w:val="0"/>
              <w:jc w:val="center"/>
              <w:rPr>
                <w:rFonts w:cs="Arial"/>
              </w:rPr>
            </w:pPr>
            <w:r>
              <w:rPr>
                <w:rFonts w:cs="Arial"/>
              </w:rPr>
              <w:t>6</w:t>
            </w:r>
          </w:p>
        </w:tc>
        <w:tc>
          <w:tcPr>
            <w:tcW w:w="3216" w:type="dxa"/>
          </w:tcPr>
          <w:p w:rsidR="008A7062" w:rsidRDefault="008A7062" w:rsidP="008A7062">
            <w:pPr>
              <w:rPr>
                <w:rFonts w:cs="Arial"/>
              </w:rPr>
            </w:pPr>
          </w:p>
        </w:tc>
        <w:tc>
          <w:tcPr>
            <w:tcW w:w="4080" w:type="dxa"/>
          </w:tcPr>
          <w:p w:rsidR="008A7062" w:rsidRDefault="008A7062" w:rsidP="008A7062">
            <w:pPr>
              <w:widowControl w:val="0"/>
              <w:rPr>
                <w:rFonts w:cs="Arial"/>
              </w:rPr>
            </w:pPr>
            <w:r>
              <w:rPr>
                <w:rFonts w:cs="Arial"/>
              </w:rPr>
              <w:t>Peer review</w:t>
            </w:r>
          </w:p>
        </w:tc>
        <w:tc>
          <w:tcPr>
            <w:tcW w:w="1861" w:type="dxa"/>
          </w:tcPr>
          <w:p w:rsidR="008A7062" w:rsidRDefault="008A7062" w:rsidP="008A7062">
            <w:pPr>
              <w:widowControl w:val="0"/>
              <w:rPr>
                <w:rFonts w:cs="Arial"/>
              </w:rPr>
            </w:pPr>
            <w:r>
              <w:rPr>
                <w:rFonts w:cs="Arial"/>
              </w:rPr>
              <w:t xml:space="preserve">Essay #2 due </w:t>
            </w:r>
            <w:r w:rsidR="00E5149F">
              <w:rPr>
                <w:rFonts w:cs="Arial"/>
              </w:rPr>
              <w:t>11/8</w:t>
            </w:r>
          </w:p>
        </w:tc>
      </w:tr>
      <w:tr w:rsidR="00C86449" w:rsidTr="00790E48">
        <w:trPr>
          <w:trHeight w:val="270"/>
          <w:tblHeader w:val="0"/>
          <w:jc w:val="center"/>
        </w:trPr>
        <w:tc>
          <w:tcPr>
            <w:tcW w:w="1202" w:type="dxa"/>
          </w:tcPr>
          <w:p w:rsidR="00C86449" w:rsidRDefault="00C86449" w:rsidP="00C86449">
            <w:pPr>
              <w:widowControl w:val="0"/>
              <w:jc w:val="center"/>
              <w:rPr>
                <w:rFonts w:cs="Arial"/>
              </w:rPr>
            </w:pPr>
            <w:r>
              <w:rPr>
                <w:rFonts w:cs="Arial"/>
              </w:rPr>
              <w:t>7</w:t>
            </w:r>
          </w:p>
        </w:tc>
        <w:tc>
          <w:tcPr>
            <w:tcW w:w="3216" w:type="dxa"/>
          </w:tcPr>
          <w:p w:rsidR="00C86449" w:rsidRDefault="00C86449" w:rsidP="00C86449">
            <w:pPr>
              <w:rPr>
                <w:rFonts w:cs="Arial"/>
              </w:rPr>
            </w:pPr>
            <w:r w:rsidRPr="00902E98">
              <w:rPr>
                <w:rFonts w:cs="Arial"/>
                <w:i/>
              </w:rPr>
              <w:t>Seagull</w:t>
            </w:r>
            <w:r>
              <w:rPr>
                <w:rFonts w:cs="Arial"/>
              </w:rPr>
              <w:t xml:space="preserve">: </w:t>
            </w:r>
            <w:r w:rsidRPr="00902E98">
              <w:rPr>
                <w:rFonts w:cs="Arial"/>
              </w:rPr>
              <w:t>W7- Arguments</w:t>
            </w:r>
            <w:r>
              <w:rPr>
                <w:rFonts w:cs="Arial"/>
              </w:rPr>
              <w:t>,</w:t>
            </w:r>
          </w:p>
        </w:tc>
        <w:tc>
          <w:tcPr>
            <w:tcW w:w="4080" w:type="dxa"/>
          </w:tcPr>
          <w:p w:rsidR="00C86449" w:rsidRDefault="00C86449" w:rsidP="00C86449">
            <w:pPr>
              <w:widowControl w:val="0"/>
              <w:rPr>
                <w:rFonts w:cs="Arial"/>
              </w:rPr>
            </w:pPr>
            <w:r>
              <w:rPr>
                <w:rFonts w:cs="Arial"/>
              </w:rPr>
              <w:t>Building an argument</w:t>
            </w:r>
            <w:r>
              <w:rPr>
                <w:rFonts w:cs="Arial"/>
              </w:rPr>
              <w:t>, Logic and emotion</w:t>
            </w:r>
          </w:p>
        </w:tc>
        <w:tc>
          <w:tcPr>
            <w:tcW w:w="1861" w:type="dxa"/>
          </w:tcPr>
          <w:p w:rsidR="00C86449" w:rsidRDefault="00C86449" w:rsidP="00C86449">
            <w:pPr>
              <w:widowControl w:val="0"/>
              <w:rPr>
                <w:rFonts w:cs="Arial"/>
              </w:rPr>
            </w:pPr>
          </w:p>
        </w:tc>
      </w:tr>
      <w:tr w:rsidR="00C86449" w:rsidTr="00790E48">
        <w:trPr>
          <w:trHeight w:val="270"/>
          <w:tblHeader w:val="0"/>
          <w:jc w:val="center"/>
        </w:trPr>
        <w:tc>
          <w:tcPr>
            <w:tcW w:w="1202" w:type="dxa"/>
          </w:tcPr>
          <w:p w:rsidR="00C86449" w:rsidRDefault="00C86449" w:rsidP="00C86449">
            <w:pPr>
              <w:widowControl w:val="0"/>
              <w:jc w:val="center"/>
              <w:rPr>
                <w:rFonts w:cs="Arial"/>
              </w:rPr>
            </w:pPr>
            <w:r>
              <w:rPr>
                <w:rFonts w:cs="Arial"/>
              </w:rPr>
              <w:t>8</w:t>
            </w:r>
          </w:p>
        </w:tc>
        <w:tc>
          <w:tcPr>
            <w:tcW w:w="3216" w:type="dxa"/>
          </w:tcPr>
          <w:p w:rsidR="00C86449" w:rsidRDefault="00266BA8" w:rsidP="00C86449">
            <w:pPr>
              <w:rPr>
                <w:rFonts w:cs="Arial"/>
              </w:rPr>
            </w:pPr>
            <w:r>
              <w:rPr>
                <w:rFonts w:cs="Arial"/>
              </w:rPr>
              <w:t>W2- Academic Contexts, W3- Writing Processes</w:t>
            </w:r>
          </w:p>
        </w:tc>
        <w:tc>
          <w:tcPr>
            <w:tcW w:w="4080" w:type="dxa"/>
          </w:tcPr>
          <w:p w:rsidR="00C86449" w:rsidRDefault="00C86449" w:rsidP="00C86449">
            <w:pPr>
              <w:widowControl w:val="0"/>
              <w:rPr>
                <w:rFonts w:cs="Arial"/>
              </w:rPr>
            </w:pPr>
            <w:r>
              <w:rPr>
                <w:rFonts w:cs="Arial"/>
              </w:rPr>
              <w:t>Logical fallacies</w:t>
            </w:r>
          </w:p>
        </w:tc>
        <w:tc>
          <w:tcPr>
            <w:tcW w:w="1861" w:type="dxa"/>
          </w:tcPr>
          <w:p w:rsidR="00C86449" w:rsidRDefault="00C86449" w:rsidP="00C86449">
            <w:pPr>
              <w:widowControl w:val="0"/>
              <w:rPr>
                <w:rFonts w:cs="Arial"/>
              </w:rPr>
            </w:pPr>
          </w:p>
        </w:tc>
      </w:tr>
      <w:tr w:rsidR="00C86449" w:rsidTr="00790E48">
        <w:trPr>
          <w:trHeight w:val="270"/>
          <w:tblHeader w:val="0"/>
          <w:jc w:val="center"/>
        </w:trPr>
        <w:tc>
          <w:tcPr>
            <w:tcW w:w="1202" w:type="dxa"/>
          </w:tcPr>
          <w:p w:rsidR="00C86449" w:rsidRDefault="00C86449" w:rsidP="00C86449">
            <w:pPr>
              <w:widowControl w:val="0"/>
              <w:jc w:val="center"/>
              <w:rPr>
                <w:rFonts w:cs="Arial"/>
              </w:rPr>
            </w:pPr>
            <w:r>
              <w:rPr>
                <w:rFonts w:cs="Arial"/>
              </w:rPr>
              <w:t>9</w:t>
            </w:r>
          </w:p>
        </w:tc>
        <w:tc>
          <w:tcPr>
            <w:tcW w:w="3216" w:type="dxa"/>
          </w:tcPr>
          <w:p w:rsidR="00C86449" w:rsidRDefault="00C86449" w:rsidP="00C86449">
            <w:pPr>
              <w:widowControl w:val="0"/>
              <w:rPr>
                <w:rFonts w:cs="Arial"/>
              </w:rPr>
            </w:pPr>
            <w:r>
              <w:rPr>
                <w:rFonts w:cs="Arial"/>
              </w:rPr>
              <w:t xml:space="preserve"> </w:t>
            </w:r>
          </w:p>
        </w:tc>
        <w:tc>
          <w:tcPr>
            <w:tcW w:w="4080" w:type="dxa"/>
          </w:tcPr>
          <w:p w:rsidR="00C86449" w:rsidRDefault="00C86449" w:rsidP="00C86449">
            <w:pPr>
              <w:rPr>
                <w:rFonts w:cs="Arial"/>
              </w:rPr>
            </w:pPr>
            <w:r>
              <w:rPr>
                <w:rFonts w:cs="Arial"/>
              </w:rPr>
              <w:t>Peer review</w:t>
            </w:r>
          </w:p>
        </w:tc>
        <w:tc>
          <w:tcPr>
            <w:tcW w:w="1861" w:type="dxa"/>
          </w:tcPr>
          <w:p w:rsidR="00C86449" w:rsidRDefault="00C86449" w:rsidP="00C86449">
            <w:pPr>
              <w:widowControl w:val="0"/>
              <w:rPr>
                <w:rFonts w:cs="Arial"/>
              </w:rPr>
            </w:pPr>
            <w:r>
              <w:rPr>
                <w:rFonts w:cs="Arial"/>
              </w:rPr>
              <w:t xml:space="preserve">Essay #3 due </w:t>
            </w:r>
            <w:r w:rsidR="00E5149F">
              <w:rPr>
                <w:rFonts w:cs="Arial"/>
              </w:rPr>
              <w:t>11/29</w:t>
            </w:r>
          </w:p>
        </w:tc>
      </w:tr>
      <w:tr w:rsidR="00C86449" w:rsidTr="00790E48">
        <w:trPr>
          <w:trHeight w:val="270"/>
          <w:tblHeader w:val="0"/>
          <w:jc w:val="center"/>
        </w:trPr>
        <w:tc>
          <w:tcPr>
            <w:tcW w:w="1202" w:type="dxa"/>
          </w:tcPr>
          <w:p w:rsidR="00C86449" w:rsidRDefault="00C86449" w:rsidP="00C86449">
            <w:pPr>
              <w:widowControl w:val="0"/>
              <w:jc w:val="center"/>
              <w:rPr>
                <w:rFonts w:cs="Arial"/>
              </w:rPr>
            </w:pPr>
            <w:r>
              <w:rPr>
                <w:rFonts w:cs="Arial"/>
              </w:rPr>
              <w:t>10</w:t>
            </w:r>
          </w:p>
        </w:tc>
        <w:tc>
          <w:tcPr>
            <w:tcW w:w="3216" w:type="dxa"/>
          </w:tcPr>
          <w:p w:rsidR="00C86449" w:rsidRDefault="00C86449" w:rsidP="00C86449">
            <w:pPr>
              <w:widowControl w:val="0"/>
              <w:rPr>
                <w:rFonts w:cs="Arial"/>
              </w:rPr>
            </w:pPr>
          </w:p>
        </w:tc>
        <w:tc>
          <w:tcPr>
            <w:tcW w:w="4080" w:type="dxa"/>
          </w:tcPr>
          <w:p w:rsidR="00C86449" w:rsidRDefault="00C86449" w:rsidP="00C86449">
            <w:pPr>
              <w:widowControl w:val="0"/>
              <w:rPr>
                <w:rFonts w:cs="Arial"/>
              </w:rPr>
            </w:pPr>
            <w:r>
              <w:rPr>
                <w:rFonts w:cs="Arial"/>
              </w:rPr>
              <w:t>Practice Final</w:t>
            </w:r>
          </w:p>
        </w:tc>
        <w:tc>
          <w:tcPr>
            <w:tcW w:w="1861" w:type="dxa"/>
          </w:tcPr>
          <w:p w:rsidR="00C86449" w:rsidRDefault="00C86449" w:rsidP="00C86449">
            <w:pPr>
              <w:widowControl w:val="0"/>
              <w:rPr>
                <w:rFonts w:cs="Arial"/>
              </w:rPr>
            </w:pPr>
          </w:p>
        </w:tc>
      </w:tr>
      <w:tr w:rsidR="00C86449" w:rsidTr="00790E48">
        <w:trPr>
          <w:trHeight w:val="270"/>
          <w:tblHeader w:val="0"/>
          <w:jc w:val="center"/>
        </w:trPr>
        <w:tc>
          <w:tcPr>
            <w:tcW w:w="1202" w:type="dxa"/>
          </w:tcPr>
          <w:p w:rsidR="00C86449" w:rsidRDefault="00C86449" w:rsidP="00C86449">
            <w:pPr>
              <w:widowControl w:val="0"/>
              <w:jc w:val="center"/>
              <w:rPr>
                <w:rFonts w:cs="Arial"/>
              </w:rPr>
            </w:pPr>
            <w:r>
              <w:rPr>
                <w:rFonts w:cs="Arial"/>
              </w:rPr>
              <w:t>Final</w:t>
            </w:r>
          </w:p>
        </w:tc>
        <w:tc>
          <w:tcPr>
            <w:tcW w:w="3216" w:type="dxa"/>
          </w:tcPr>
          <w:p w:rsidR="00C86449" w:rsidRDefault="00C86449" w:rsidP="00C86449">
            <w:pPr>
              <w:widowControl w:val="0"/>
              <w:rPr>
                <w:rFonts w:cs="Arial"/>
              </w:rPr>
            </w:pPr>
          </w:p>
        </w:tc>
        <w:tc>
          <w:tcPr>
            <w:tcW w:w="4080" w:type="dxa"/>
          </w:tcPr>
          <w:p w:rsidR="00C86449" w:rsidRPr="008B310B" w:rsidRDefault="00C86449" w:rsidP="00C86449">
            <w:pPr>
              <w:widowControl w:val="0"/>
              <w:rPr>
                <w:rFonts w:cs="Arial"/>
                <w:b/>
              </w:rPr>
            </w:pPr>
            <w:r>
              <w:rPr>
                <w:rFonts w:cs="Arial"/>
                <w:b/>
              </w:rPr>
              <w:t>30% of your grade</w:t>
            </w:r>
          </w:p>
        </w:tc>
        <w:tc>
          <w:tcPr>
            <w:tcW w:w="1861" w:type="dxa"/>
          </w:tcPr>
          <w:p w:rsidR="00C86449" w:rsidRDefault="00C86449" w:rsidP="00C86449">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5037"/>
    <w:multiLevelType w:val="hybridMultilevel"/>
    <w:tmpl w:val="344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0B62C40"/>
    <w:multiLevelType w:val="multilevel"/>
    <w:tmpl w:val="B73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005CA"/>
    <w:multiLevelType w:val="hybridMultilevel"/>
    <w:tmpl w:val="8BC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9"/>
  </w:num>
  <w:num w:numId="5">
    <w:abstractNumId w:val="2"/>
  </w:num>
  <w:num w:numId="6">
    <w:abstractNumId w:val="0"/>
  </w:num>
  <w:num w:numId="7">
    <w:abstractNumId w:val="1"/>
  </w:num>
  <w:num w:numId="8">
    <w:abstractNumId w:val="13"/>
  </w:num>
  <w:num w:numId="9">
    <w:abstractNumId w:val="11"/>
  </w:num>
  <w:num w:numId="10">
    <w:abstractNumId w:val="12"/>
  </w:num>
  <w:num w:numId="11">
    <w:abstractNumId w:val="6"/>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36EDE"/>
    <w:rsid w:val="00061494"/>
    <w:rsid w:val="0007046A"/>
    <w:rsid w:val="00077A3F"/>
    <w:rsid w:val="000C59F8"/>
    <w:rsid w:val="00136614"/>
    <w:rsid w:val="001438CD"/>
    <w:rsid w:val="001654C0"/>
    <w:rsid w:val="00171157"/>
    <w:rsid w:val="001B0051"/>
    <w:rsid w:val="001B7A9E"/>
    <w:rsid w:val="001E4991"/>
    <w:rsid w:val="001F741D"/>
    <w:rsid w:val="00235586"/>
    <w:rsid w:val="00247BD5"/>
    <w:rsid w:val="002531FB"/>
    <w:rsid w:val="00266BA8"/>
    <w:rsid w:val="0027098E"/>
    <w:rsid w:val="00297501"/>
    <w:rsid w:val="00297A1B"/>
    <w:rsid w:val="002B772C"/>
    <w:rsid w:val="002E5307"/>
    <w:rsid w:val="002F353C"/>
    <w:rsid w:val="0034302D"/>
    <w:rsid w:val="0035186B"/>
    <w:rsid w:val="00354412"/>
    <w:rsid w:val="003571D2"/>
    <w:rsid w:val="00370A95"/>
    <w:rsid w:val="004068E6"/>
    <w:rsid w:val="00420E58"/>
    <w:rsid w:val="00426A40"/>
    <w:rsid w:val="00437D56"/>
    <w:rsid w:val="00444C53"/>
    <w:rsid w:val="0047022F"/>
    <w:rsid w:val="0049272C"/>
    <w:rsid w:val="004A2C1C"/>
    <w:rsid w:val="004A5F85"/>
    <w:rsid w:val="004B5AFF"/>
    <w:rsid w:val="00544166"/>
    <w:rsid w:val="00550A25"/>
    <w:rsid w:val="0055381F"/>
    <w:rsid w:val="005B7F92"/>
    <w:rsid w:val="005C68C4"/>
    <w:rsid w:val="005C7FBD"/>
    <w:rsid w:val="005D5C01"/>
    <w:rsid w:val="00600DBE"/>
    <w:rsid w:val="00614E45"/>
    <w:rsid w:val="00624D28"/>
    <w:rsid w:val="00636F42"/>
    <w:rsid w:val="00637585"/>
    <w:rsid w:val="00686179"/>
    <w:rsid w:val="006A27E0"/>
    <w:rsid w:val="006E4705"/>
    <w:rsid w:val="006F284C"/>
    <w:rsid w:val="007260A3"/>
    <w:rsid w:val="007843A5"/>
    <w:rsid w:val="00790E48"/>
    <w:rsid w:val="007A739E"/>
    <w:rsid w:val="007E5DD8"/>
    <w:rsid w:val="00832E6F"/>
    <w:rsid w:val="008374F2"/>
    <w:rsid w:val="008441B4"/>
    <w:rsid w:val="00846931"/>
    <w:rsid w:val="0085270E"/>
    <w:rsid w:val="0086231D"/>
    <w:rsid w:val="0086327A"/>
    <w:rsid w:val="0088418F"/>
    <w:rsid w:val="0089143B"/>
    <w:rsid w:val="008A7062"/>
    <w:rsid w:val="008B310B"/>
    <w:rsid w:val="00902E98"/>
    <w:rsid w:val="00917020"/>
    <w:rsid w:val="009639F9"/>
    <w:rsid w:val="00963D3D"/>
    <w:rsid w:val="0096518F"/>
    <w:rsid w:val="009C081C"/>
    <w:rsid w:val="00A147BB"/>
    <w:rsid w:val="00A31CD0"/>
    <w:rsid w:val="00A32064"/>
    <w:rsid w:val="00A43713"/>
    <w:rsid w:val="00A86656"/>
    <w:rsid w:val="00AC211D"/>
    <w:rsid w:val="00AD5BE4"/>
    <w:rsid w:val="00AF2EF1"/>
    <w:rsid w:val="00AF613A"/>
    <w:rsid w:val="00B061C4"/>
    <w:rsid w:val="00B072B5"/>
    <w:rsid w:val="00B14D4E"/>
    <w:rsid w:val="00B2284E"/>
    <w:rsid w:val="00B231DE"/>
    <w:rsid w:val="00B23CC5"/>
    <w:rsid w:val="00B57037"/>
    <w:rsid w:val="00BA7165"/>
    <w:rsid w:val="00BB7CBE"/>
    <w:rsid w:val="00C031FF"/>
    <w:rsid w:val="00C32C26"/>
    <w:rsid w:val="00C40DF6"/>
    <w:rsid w:val="00C502F2"/>
    <w:rsid w:val="00C60247"/>
    <w:rsid w:val="00C8476C"/>
    <w:rsid w:val="00C86449"/>
    <w:rsid w:val="00CA1210"/>
    <w:rsid w:val="00CF3FBA"/>
    <w:rsid w:val="00D14A5A"/>
    <w:rsid w:val="00D17948"/>
    <w:rsid w:val="00D51383"/>
    <w:rsid w:val="00D60ADD"/>
    <w:rsid w:val="00D672FD"/>
    <w:rsid w:val="00D72578"/>
    <w:rsid w:val="00D92A19"/>
    <w:rsid w:val="00DD4705"/>
    <w:rsid w:val="00DE56E5"/>
    <w:rsid w:val="00DE5A86"/>
    <w:rsid w:val="00E42676"/>
    <w:rsid w:val="00E4778E"/>
    <w:rsid w:val="00E5149F"/>
    <w:rsid w:val="00E67742"/>
    <w:rsid w:val="00E944B5"/>
    <w:rsid w:val="00EF5F26"/>
    <w:rsid w:val="00F22D70"/>
    <w:rsid w:val="00F468E1"/>
    <w:rsid w:val="00F944E9"/>
    <w:rsid w:val="00FD7EA5"/>
    <w:rsid w:val="00FE4720"/>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1052"/>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customStyle="1" w:styleId="ellipsible">
    <w:name w:val="ellipsible"/>
    <w:basedOn w:val="DefaultParagraphFont"/>
    <w:rsid w:val="003571D2"/>
  </w:style>
  <w:style w:type="character" w:styleId="UnresolvedMention">
    <w:name w:val="Unresolved Mention"/>
    <w:basedOn w:val="DefaultParagraphFont"/>
    <w:uiPriority w:val="99"/>
    <w:semiHidden/>
    <w:unhideWhenUsed/>
    <w:rsid w:val="00A3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3114">
      <w:bodyDiv w:val="1"/>
      <w:marLeft w:val="0"/>
      <w:marRight w:val="0"/>
      <w:marTop w:val="0"/>
      <w:marBottom w:val="0"/>
      <w:divBdr>
        <w:top w:val="none" w:sz="0" w:space="0" w:color="auto"/>
        <w:left w:val="none" w:sz="0" w:space="0" w:color="auto"/>
        <w:bottom w:val="none" w:sz="0" w:space="0" w:color="auto"/>
        <w:right w:val="none" w:sz="0" w:space="0" w:color="auto"/>
      </w:divBdr>
    </w:div>
    <w:div w:id="108015182">
      <w:bodyDiv w:val="1"/>
      <w:marLeft w:val="0"/>
      <w:marRight w:val="0"/>
      <w:marTop w:val="0"/>
      <w:marBottom w:val="0"/>
      <w:divBdr>
        <w:top w:val="none" w:sz="0" w:space="0" w:color="auto"/>
        <w:left w:val="none" w:sz="0" w:space="0" w:color="auto"/>
        <w:bottom w:val="none" w:sz="0" w:space="0" w:color="auto"/>
        <w:right w:val="none" w:sz="0" w:space="0" w:color="auto"/>
      </w:divBdr>
      <w:divsChild>
        <w:div w:id="1074202004">
          <w:marLeft w:val="0"/>
          <w:marRight w:val="0"/>
          <w:marTop w:val="0"/>
          <w:marBottom w:val="0"/>
          <w:divBdr>
            <w:top w:val="none" w:sz="0" w:space="0" w:color="auto"/>
            <w:left w:val="none" w:sz="0" w:space="0" w:color="auto"/>
            <w:bottom w:val="none" w:sz="0" w:space="0" w:color="auto"/>
            <w:right w:val="none" w:sz="0" w:space="0" w:color="auto"/>
          </w:divBdr>
        </w:div>
      </w:divsChild>
    </w:div>
    <w:div w:id="462624095">
      <w:bodyDiv w:val="1"/>
      <w:marLeft w:val="0"/>
      <w:marRight w:val="0"/>
      <w:marTop w:val="0"/>
      <w:marBottom w:val="0"/>
      <w:divBdr>
        <w:top w:val="none" w:sz="0" w:space="0" w:color="auto"/>
        <w:left w:val="none" w:sz="0" w:space="0" w:color="auto"/>
        <w:bottom w:val="none" w:sz="0" w:space="0" w:color="auto"/>
        <w:right w:val="none" w:sz="0" w:space="0" w:color="auto"/>
      </w:divBdr>
    </w:div>
    <w:div w:id="779838952">
      <w:bodyDiv w:val="1"/>
      <w:marLeft w:val="0"/>
      <w:marRight w:val="0"/>
      <w:marTop w:val="0"/>
      <w:marBottom w:val="0"/>
      <w:divBdr>
        <w:top w:val="none" w:sz="0" w:space="0" w:color="auto"/>
        <w:left w:val="none" w:sz="0" w:space="0" w:color="auto"/>
        <w:bottom w:val="none" w:sz="0" w:space="0" w:color="auto"/>
        <w:right w:val="none" w:sz="0" w:space="0" w:color="auto"/>
      </w:divBdr>
    </w:div>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75028830">
      <w:bodyDiv w:val="1"/>
      <w:marLeft w:val="0"/>
      <w:marRight w:val="0"/>
      <w:marTop w:val="0"/>
      <w:marBottom w:val="0"/>
      <w:divBdr>
        <w:top w:val="none" w:sz="0" w:space="0" w:color="auto"/>
        <w:left w:val="none" w:sz="0" w:space="0" w:color="auto"/>
        <w:bottom w:val="none" w:sz="0" w:space="0" w:color="auto"/>
        <w:right w:val="none" w:sz="0" w:space="0" w:color="auto"/>
      </w:divBdr>
    </w:div>
    <w:div w:id="1703676276">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 w:id="1903323390">
      <w:bodyDiv w:val="1"/>
      <w:marLeft w:val="0"/>
      <w:marRight w:val="0"/>
      <w:marTop w:val="0"/>
      <w:marBottom w:val="0"/>
      <w:divBdr>
        <w:top w:val="none" w:sz="0" w:space="0" w:color="auto"/>
        <w:left w:val="none" w:sz="0" w:space="0" w:color="auto"/>
        <w:bottom w:val="none" w:sz="0" w:space="0" w:color="auto"/>
        <w:right w:val="none" w:sz="0" w:space="0" w:color="auto"/>
      </w:divBdr>
    </w:div>
    <w:div w:id="19254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5419174789"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tel:(541)%20917-4440"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7</cp:revision>
  <cp:lastPrinted>2019-09-25T20:44:00Z</cp:lastPrinted>
  <dcterms:created xsi:type="dcterms:W3CDTF">2020-09-26T05:13:00Z</dcterms:created>
  <dcterms:modified xsi:type="dcterms:W3CDTF">2020-10-04T23:21:00Z</dcterms:modified>
</cp:coreProperties>
</file>