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rFonts w:ascii="Cambria" w:cs="Cambria" w:eastAsia="Cambria" w:hAnsi="Cambria"/>
          <w:b w:val="1"/>
          <w:i w:val="1"/>
          <w:sz w:val="32"/>
          <w:szCs w:val="32"/>
        </w:rPr>
      </w:pP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b w:val="1"/>
          <w:i w:val="1"/>
          <w:sz w:val="32"/>
          <w:szCs w:val="32"/>
          <w:rtl w:val="0"/>
        </w:rPr>
        <w:t xml:space="preserve">   Welcome to</w:t>
      </w:r>
    </w:p>
    <w:p w:rsidR="00000000" w:rsidDel="00000000" w:rsidP="00000000" w:rsidRDefault="00000000" w:rsidRPr="00000000" w14:paraId="00000002">
      <w:pPr>
        <w:pageBreakBefore w:val="0"/>
        <w:jc w:val="left"/>
        <w:rPr>
          <w:rFonts w:ascii="Cambria" w:cs="Cambria" w:eastAsia="Cambria" w:hAnsi="Cambria"/>
          <w:b w:val="1"/>
          <w:color w:val="000000"/>
          <w:sz w:val="28"/>
          <w:szCs w:val="28"/>
        </w:rPr>
      </w:pP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b w:val="1"/>
          <w:color w:val="000000"/>
          <w:sz w:val="28"/>
          <w:szCs w:val="28"/>
          <w:rtl w:val="0"/>
        </w:rPr>
        <w:t xml:space="preserve">HDFS 248:  LEARNING </w:t>
      </w:r>
      <w:r w:rsidDel="00000000" w:rsidR="00000000" w:rsidRPr="00000000">
        <w:rPr>
          <w:rFonts w:ascii="Cambria" w:cs="Cambria" w:eastAsia="Cambria" w:hAnsi="Cambria"/>
          <w:b w:val="1"/>
          <w:sz w:val="28"/>
          <w:szCs w:val="28"/>
          <w:rtl w:val="0"/>
        </w:rPr>
        <w:t xml:space="preserve">EXPERIENCES</w:t>
      </w:r>
      <w:r w:rsidDel="00000000" w:rsidR="00000000" w:rsidRPr="00000000">
        <w:rPr>
          <w:rFonts w:ascii="Cambria" w:cs="Cambria" w:eastAsia="Cambria" w:hAnsi="Cambria"/>
          <w:b w:val="1"/>
          <w:color w:val="000000"/>
          <w:sz w:val="28"/>
          <w:szCs w:val="28"/>
          <w:rtl w:val="0"/>
        </w:rPr>
        <w:t xml:space="preserve"> FOR CHILDREN </w:t>
      </w:r>
      <w:r w:rsidDel="00000000" w:rsidR="00000000" w:rsidRPr="00000000">
        <w:drawing>
          <wp:anchor allowOverlap="1" behindDoc="0" distB="114300" distT="114300" distL="114300" distR="114300" hidden="0" layoutInCell="1" locked="0" relativeHeight="0" simplePos="0">
            <wp:simplePos x="0" y="0"/>
            <wp:positionH relativeFrom="column">
              <wp:posOffset>4124325</wp:posOffset>
            </wp:positionH>
            <wp:positionV relativeFrom="paragraph">
              <wp:posOffset>314325</wp:posOffset>
            </wp:positionV>
            <wp:extent cx="1177528" cy="121870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77528" cy="1218700"/>
                    </a:xfrm>
                    <a:prstGeom prst="rect"/>
                    <a:ln/>
                  </pic:spPr>
                </pic:pic>
              </a:graphicData>
            </a:graphic>
          </wp:anchor>
        </w:drawing>
      </w:r>
    </w:p>
    <w:p w:rsidR="00000000" w:rsidDel="00000000" w:rsidP="00000000" w:rsidRDefault="00000000" w:rsidRPr="00000000" w14:paraId="00000003">
      <w:pPr>
        <w:pageBreakBefore w:val="0"/>
        <w:jc w:val="center"/>
        <w:rPr>
          <w:rFonts w:ascii="Cambria" w:cs="Cambria" w:eastAsia="Cambria" w:hAnsi="Cambria"/>
          <w:sz w:val="20"/>
          <w:szCs w:val="20"/>
        </w:rPr>
      </w:pPr>
      <w:r w:rsidDel="00000000" w:rsidR="00000000" w:rsidRPr="00000000">
        <w:rPr>
          <w:rFonts w:ascii="Cambria" w:cs="Cambria" w:eastAsia="Cambria" w:hAnsi="Cambria"/>
          <w:b w:val="1"/>
          <w:sz w:val="28"/>
          <w:szCs w:val="28"/>
          <w:rtl w:val="0"/>
        </w:rPr>
        <w:t xml:space="preserve">Winter 2022</w:t>
      </w:r>
      <w:r w:rsidDel="00000000" w:rsidR="00000000" w:rsidRPr="00000000">
        <w:rPr>
          <w:rFonts w:ascii="Cambria" w:cs="Cambria" w:eastAsia="Cambria" w:hAnsi="Cambria"/>
          <w:b w:val="1"/>
          <w:color w:val="000000"/>
          <w:sz w:val="28"/>
          <w:szCs w:val="28"/>
          <w:rtl w:val="0"/>
        </w:rPr>
        <w:br w:type="textWrapping"/>
      </w:r>
      <w:r w:rsidDel="00000000" w:rsidR="00000000" w:rsidRPr="00000000">
        <w:rPr>
          <w:rtl w:val="0"/>
        </w:rPr>
      </w:r>
    </w:p>
    <w:p w:rsidR="00000000" w:rsidDel="00000000" w:rsidP="00000000" w:rsidRDefault="00000000" w:rsidRPr="00000000" w14:paraId="00000004">
      <w:pPr>
        <w:pageBreakBefore w:val="0"/>
        <w:ind w:left="1530" w:hanging="1530"/>
        <w:rPr>
          <w:rFonts w:ascii="Cambria" w:cs="Cambria" w:eastAsia="Cambria" w:hAnsi="Cambria"/>
          <w:sz w:val="20"/>
          <w:szCs w:val="20"/>
        </w:rPr>
      </w:pPr>
      <w:r w:rsidDel="00000000" w:rsidR="00000000" w:rsidRPr="00000000">
        <w:rPr>
          <w:rFonts w:ascii="Cambria" w:cs="Cambria" w:eastAsia="Cambria" w:hAnsi="Cambria"/>
          <w:b w:val="1"/>
          <w:color w:val="000000"/>
          <w:rtl w:val="0"/>
        </w:rPr>
        <w:t xml:space="preserve">Instructor</w:t>
      </w:r>
      <w:r w:rsidDel="00000000" w:rsidR="00000000" w:rsidRPr="00000000">
        <w:rPr>
          <w:rFonts w:ascii="Cambria" w:cs="Cambria" w:eastAsia="Cambria" w:hAnsi="Cambria"/>
          <w:color w:val="000000"/>
          <w:rtl w:val="0"/>
        </w:rPr>
        <w:t xml:space="preserve">: </w:t>
        <w:tab/>
        <w:tab/>
      </w:r>
      <w:r w:rsidDel="00000000" w:rsidR="00000000" w:rsidRPr="00000000">
        <w:rPr>
          <w:rFonts w:ascii="Cambria" w:cs="Cambria" w:eastAsia="Cambria" w:hAnsi="Cambria"/>
          <w:rtl w:val="0"/>
        </w:rPr>
        <w:t xml:space="preserve">Alicia Jabin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05">
      <w:pPr>
        <w:pageBreakBefore w:val="0"/>
        <w:ind w:left="2152" w:hanging="2153"/>
        <w:rPr>
          <w:rFonts w:ascii="Cambria" w:cs="Cambria" w:eastAsia="Cambria" w:hAnsi="Cambria"/>
          <w:sz w:val="20"/>
          <w:szCs w:val="20"/>
        </w:rPr>
      </w:pPr>
      <w:r w:rsidDel="00000000" w:rsidR="00000000" w:rsidRPr="00000000">
        <w:rPr>
          <w:rFonts w:ascii="Cambria" w:cs="Cambria" w:eastAsia="Cambria" w:hAnsi="Cambria"/>
          <w:b w:val="1"/>
          <w:color w:val="000000"/>
          <w:rtl w:val="0"/>
        </w:rPr>
        <w:t xml:space="preserve">Phone</w:t>
      </w:r>
      <w:r w:rsidDel="00000000" w:rsidR="00000000" w:rsidRPr="00000000">
        <w:rPr>
          <w:rFonts w:ascii="Cambria" w:cs="Cambria" w:eastAsia="Cambria" w:hAnsi="Cambria"/>
          <w:color w:val="000000"/>
          <w:rtl w:val="0"/>
        </w:rPr>
        <w:t xml:space="preserve">: </w:t>
        <w:tab/>
      </w:r>
      <w:r w:rsidDel="00000000" w:rsidR="00000000" w:rsidRPr="00000000">
        <w:rPr>
          <w:rtl w:val="0"/>
        </w:rPr>
      </w:r>
    </w:p>
    <w:p w:rsidR="00000000" w:rsidDel="00000000" w:rsidP="00000000" w:rsidRDefault="00000000" w:rsidRPr="00000000" w14:paraId="00000006">
      <w:pPr>
        <w:pageBreakBefore w:val="0"/>
        <w:rPr>
          <w:rFonts w:ascii="Cambria" w:cs="Cambria" w:eastAsia="Cambria" w:hAnsi="Cambria"/>
          <w:sz w:val="20"/>
          <w:szCs w:val="20"/>
        </w:rPr>
      </w:pPr>
      <w:r w:rsidDel="00000000" w:rsidR="00000000" w:rsidRPr="00000000">
        <w:rPr>
          <w:rFonts w:ascii="Cambria" w:cs="Cambria" w:eastAsia="Cambria" w:hAnsi="Cambria"/>
          <w:b w:val="1"/>
          <w:color w:val="000000"/>
          <w:rtl w:val="0"/>
        </w:rPr>
        <w:t xml:space="preserve">E-mail address</w:t>
      </w:r>
      <w:r w:rsidDel="00000000" w:rsidR="00000000" w:rsidRPr="00000000">
        <w:rPr>
          <w:rFonts w:ascii="Cambria" w:cs="Cambria" w:eastAsia="Cambria" w:hAnsi="Cambria"/>
          <w:color w:val="000000"/>
          <w:rtl w:val="0"/>
        </w:rPr>
        <w:t xml:space="preserve">:</w:t>
        <w:tab/>
      </w:r>
      <w:r w:rsidDel="00000000" w:rsidR="00000000" w:rsidRPr="00000000">
        <w:rPr>
          <w:rFonts w:ascii="Cambria" w:cs="Cambria" w:eastAsia="Cambria" w:hAnsi="Cambria"/>
          <w:color w:val="0000ff"/>
          <w:u w:val="single"/>
          <w:rtl w:val="0"/>
        </w:rPr>
        <w:t xml:space="preserve">jabina@linnbenton.edu</w:t>
      </w:r>
      <w:r w:rsidDel="00000000" w:rsidR="00000000" w:rsidRPr="00000000">
        <w:rPr>
          <w:rtl w:val="0"/>
        </w:rPr>
      </w:r>
    </w:p>
    <w:p w:rsidR="00000000" w:rsidDel="00000000" w:rsidP="00000000" w:rsidRDefault="00000000" w:rsidRPr="00000000" w14:paraId="00000007">
      <w:pPr>
        <w:pageBreakBefore w:val="0"/>
        <w:spacing w:after="272" w:lineRule="auto"/>
        <w:rPr>
          <w:rFonts w:ascii="Cambria" w:cs="Cambria" w:eastAsia="Cambria" w:hAnsi="Cambria"/>
          <w:sz w:val="20"/>
          <w:szCs w:val="20"/>
        </w:rPr>
      </w:pPr>
      <w:r w:rsidDel="00000000" w:rsidR="00000000" w:rsidRPr="00000000">
        <w:rPr>
          <w:rFonts w:ascii="Cambria" w:cs="Cambria" w:eastAsia="Cambria" w:hAnsi="Cambria"/>
          <w:b w:val="1"/>
          <w:color w:val="000000"/>
          <w:rtl w:val="0"/>
        </w:rPr>
        <w:t xml:space="preserve">Office hours</w:t>
      </w:r>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rtl w:val="0"/>
        </w:rPr>
        <w:t xml:space="preserve">Thursday afternoons, by appointment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Course Description</w:t>
      </w:r>
      <w:r w:rsidDel="00000000" w:rsidR="00000000" w:rsidRPr="00000000">
        <w:rPr>
          <w:rtl w:val="0"/>
        </w:rPr>
      </w:r>
    </w:p>
    <w:p w:rsidR="00000000" w:rsidDel="00000000" w:rsidP="00000000" w:rsidRDefault="00000000" w:rsidRPr="00000000" w14:paraId="00000009">
      <w:pPr>
        <w:pageBreakBefore w:val="0"/>
        <w:rPr>
          <w:rFonts w:ascii="Cambria" w:cs="Cambria" w:eastAsia="Cambria" w:hAnsi="Cambria"/>
        </w:rPr>
      </w:pPr>
      <w:r w:rsidDel="00000000" w:rsidR="00000000" w:rsidRPr="00000000">
        <w:rPr>
          <w:rFonts w:ascii="Cambria" w:cs="Cambria" w:eastAsia="Cambria" w:hAnsi="Cambria"/>
          <w:color w:val="333333"/>
          <w:rtl w:val="0"/>
        </w:rPr>
        <w:t xml:space="preserve">Focuses on child-centered curriculum experiences for young children (ages 0-8 years). Students will plan, present, evaluate and assess developmentally appropriate learning experiences. Students will research age appropriate materials and environments which promote language/cognitive, physical and social/emotional development. Students will explore the perspective of the young child and collaborate in teams to present learning activities.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ageBreakBefore w:val="0"/>
        <w:ind w:left="-720"/>
        <w:rPr>
          <w:rFonts w:ascii="Cambria" w:cs="Cambria" w:eastAsia="Cambria" w:hAnsi="Cambria"/>
          <w:b w:val="1"/>
          <w:color w:val="ff0000"/>
        </w:rPr>
      </w:pPr>
      <w:r w:rsidDel="00000000" w:rsidR="00000000" w:rsidRPr="00000000">
        <w:rPr>
          <w:rtl w:val="0"/>
        </w:rPr>
      </w:r>
    </w:p>
    <w:p w:rsidR="00000000" w:rsidDel="00000000" w:rsidP="00000000" w:rsidRDefault="00000000" w:rsidRPr="00000000" w14:paraId="0000000C">
      <w:pPr>
        <w:pageBreakBefore w:val="0"/>
        <w:ind w:right="345"/>
        <w:rPr>
          <w:rFonts w:ascii="Cambria" w:cs="Cambria" w:eastAsia="Cambria" w:hAnsi="Cambria"/>
          <w:color w:val="000000"/>
          <w:sz w:val="20"/>
          <w:szCs w:val="20"/>
        </w:rPr>
      </w:pPr>
      <w:r w:rsidDel="00000000" w:rsidR="00000000" w:rsidRPr="00000000">
        <w:rPr>
          <w:rFonts w:ascii="Cambria" w:cs="Cambria" w:eastAsia="Cambria" w:hAnsi="Cambria"/>
          <w:b w:val="1"/>
          <w:color w:val="000000"/>
          <w:rtl w:val="0"/>
        </w:rPr>
        <w:t xml:space="preserve">II.        Course Outcomes</w:t>
        <w:br w:type="textWrapping"/>
        <w:t xml:space="preserve">   </w:t>
        <w:tab/>
      </w:r>
      <w:r w:rsidDel="00000000" w:rsidR="00000000" w:rsidRPr="00000000">
        <w:rPr>
          <w:rFonts w:ascii="Cambria" w:cs="Cambria" w:eastAsia="Cambria" w:hAnsi="Cambria"/>
          <w:i w:val="1"/>
          <w:rtl w:val="0"/>
        </w:rPr>
        <w:t xml:space="preserve">Upon completion of the course s</w:t>
      </w:r>
      <w:r w:rsidDel="00000000" w:rsidR="00000000" w:rsidRPr="00000000">
        <w:rPr>
          <w:rFonts w:ascii="Cambria" w:cs="Cambria" w:eastAsia="Cambria" w:hAnsi="Cambria"/>
          <w:i w:val="1"/>
          <w:color w:val="000000"/>
          <w:rtl w:val="0"/>
        </w:rPr>
        <w:t xml:space="preserve">tudents will be able to:</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highlight w:val="white"/>
          <w:u w:val="none"/>
          <w:vertAlign w:val="baseline"/>
          <w:rtl w:val="0"/>
        </w:rPr>
        <w:t xml:space="preserve">Plan developmentally appropriate learning experiences to promote children’s physical, cognitive and social/emotional development.</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highlight w:val="white"/>
          <w:u w:val="none"/>
          <w:vertAlign w:val="baseline"/>
          <w:rtl w:val="0"/>
        </w:rPr>
        <w:t xml:space="preserve">Present and evaluate developmentally appropriate social-emotional, physical or cognitive/language learning experience.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highlight w:val="white"/>
          <w:u w:val="none"/>
          <w:vertAlign w:val="baseline"/>
          <w:rtl w:val="0"/>
        </w:rPr>
        <w:t xml:space="preserve">Participate collaboratively in team planning and presentations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highlight w:val="white"/>
          <w:u w:val="none"/>
          <w:vertAlign w:val="baseline"/>
          <w:rtl w:val="0"/>
        </w:rPr>
        <w:t xml:space="preserve">Analyze early childhood classroom environments and teacher behaviors that facilitate children’s development and learning.</w:t>
        <w:br w:type="textWrapping"/>
      </w:r>
      <w:r w:rsidDel="00000000" w:rsidR="00000000" w:rsidRPr="00000000">
        <w:rPr>
          <w:rtl w:val="0"/>
        </w:rPr>
      </w:r>
    </w:p>
    <w:p w:rsidR="00000000" w:rsidDel="00000000" w:rsidP="00000000" w:rsidRDefault="00000000" w:rsidRPr="00000000" w14:paraId="00000011">
      <w:pPr>
        <w:pageBreakBefore w:val="0"/>
        <w:rPr>
          <w:rFonts w:ascii="Cambria" w:cs="Cambria" w:eastAsia="Cambria" w:hAnsi="Cambria"/>
          <w:color w:val="ff0000"/>
        </w:rPr>
      </w:pPr>
      <w:r w:rsidDel="00000000" w:rsidR="00000000" w:rsidRPr="00000000">
        <w:rPr>
          <w:rtl w:val="0"/>
        </w:rPr>
      </w:r>
    </w:p>
    <w:p w:rsidR="00000000" w:rsidDel="00000000" w:rsidP="00000000" w:rsidRDefault="00000000" w:rsidRPr="00000000" w14:paraId="00000012">
      <w:pPr>
        <w:pageBreakBefore w:val="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III.        Required Text and Materials:  Links to both texts are on</w:t>
      </w:r>
      <w:r w:rsidDel="00000000" w:rsidR="00000000" w:rsidRPr="00000000">
        <w:rPr>
          <w:rFonts w:ascii="Cambria" w:cs="Cambria" w:eastAsia="Cambria" w:hAnsi="Cambria"/>
          <w:b w:val="1"/>
          <w:rtl w:val="0"/>
        </w:rPr>
        <w:t xml:space="preserve"> HDFS 248 Moodle Page</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13">
      <w:pPr>
        <w:pageBreakBefore w:val="0"/>
        <w:rPr>
          <w:rFonts w:ascii="Cambria" w:cs="Cambria" w:eastAsia="Cambria" w:hAnsi="Cambria"/>
        </w:rPr>
      </w:pPr>
      <w:r w:rsidDel="00000000" w:rsidR="00000000" w:rsidRPr="00000000">
        <w:rPr>
          <w:rFonts w:ascii="Cambria" w:cs="Cambria" w:eastAsia="Cambria" w:hAnsi="Cambria"/>
          <w:color w:val="000000"/>
          <w:sz w:val="22"/>
          <w:szCs w:val="22"/>
          <w:rtl w:val="0"/>
        </w:rPr>
        <w:t xml:space="preserve">Curtis, Deb &amp; Margie Carter (2011).  </w:t>
      </w:r>
      <w:hyperlink r:id="rId7">
        <w:r w:rsidDel="00000000" w:rsidR="00000000" w:rsidRPr="00000000">
          <w:rPr>
            <w:rFonts w:ascii="Cambria" w:cs="Cambria" w:eastAsia="Cambria" w:hAnsi="Cambria"/>
            <w:i w:val="1"/>
            <w:color w:val="1155cc"/>
            <w:sz w:val="22"/>
            <w:szCs w:val="22"/>
            <w:u w:val="single"/>
            <w:rtl w:val="0"/>
          </w:rPr>
          <w:t xml:space="preserve">Reflecting Children’s Lives</w:t>
        </w:r>
      </w:hyperlink>
      <w:r w:rsidDel="00000000" w:rsidR="00000000" w:rsidRPr="00000000">
        <w:rPr>
          <w:rFonts w:ascii="Cambria" w:cs="Cambria" w:eastAsia="Cambria" w:hAnsi="Cambria"/>
          <w:color w:val="000000"/>
          <w:sz w:val="22"/>
          <w:szCs w:val="22"/>
          <w:rtl w:val="0"/>
        </w:rPr>
        <w:t xml:space="preserve"> (2</w:t>
      </w:r>
      <w:r w:rsidDel="00000000" w:rsidR="00000000" w:rsidRPr="00000000">
        <w:rPr>
          <w:rFonts w:ascii="Cambria" w:cs="Cambria" w:eastAsia="Cambria" w:hAnsi="Cambria"/>
          <w:color w:val="000000"/>
          <w:sz w:val="22"/>
          <w:szCs w:val="22"/>
          <w:vertAlign w:val="superscript"/>
          <w:rtl w:val="0"/>
        </w:rPr>
        <w:t xml:space="preserve">nd</w:t>
      </w:r>
      <w:r w:rsidDel="00000000" w:rsidR="00000000" w:rsidRPr="00000000">
        <w:rPr>
          <w:rFonts w:ascii="Cambria" w:cs="Cambria" w:eastAsia="Cambria" w:hAnsi="Cambria"/>
          <w:color w:val="000000"/>
          <w:sz w:val="22"/>
          <w:szCs w:val="22"/>
          <w:rtl w:val="0"/>
        </w:rPr>
        <w:t xml:space="preserve"> Ed.)  St. Paul, MN. </w:t>
        <w:br w:type="textWrapping"/>
        <w:t xml:space="preserve">             Redleaf Press.   Cli</w:t>
      </w:r>
      <w:r w:rsidDel="00000000" w:rsidR="00000000" w:rsidRPr="00000000">
        <w:rPr>
          <w:rFonts w:ascii="Cambria" w:cs="Cambria" w:eastAsia="Cambria" w:hAnsi="Cambria"/>
          <w:sz w:val="22"/>
          <w:szCs w:val="22"/>
          <w:rtl w:val="0"/>
        </w:rPr>
        <w:t xml:space="preserve">ck on title for link to online e-book.</w:t>
      </w:r>
      <w:r w:rsidDel="00000000" w:rsidR="00000000" w:rsidRPr="00000000">
        <w:rPr>
          <w:rFonts w:ascii="Cambria" w:cs="Cambria" w:eastAsia="Cambria" w:hAnsi="Cambria"/>
          <w:i w:val="1"/>
          <w:color w:val="222222"/>
          <w:sz w:val="19"/>
          <w:szCs w:val="19"/>
          <w:rtl w:val="0"/>
        </w:rPr>
        <w:br w:type="textWrapping"/>
      </w:r>
      <w:r w:rsidDel="00000000" w:rsidR="00000000" w:rsidRPr="00000000">
        <w:rPr>
          <w:rFonts w:ascii="Cambria" w:cs="Cambria" w:eastAsia="Cambria" w:hAnsi="Cambria"/>
          <w:rtl w:val="0"/>
        </w:rPr>
        <w:br w:type="textWrapping"/>
        <w:t xml:space="preserve">CA Department of Education (2016). </w:t>
      </w:r>
      <w:hyperlink r:id="rId8">
        <w:r w:rsidDel="00000000" w:rsidR="00000000" w:rsidRPr="00000000">
          <w:rPr>
            <w:rFonts w:ascii="Cambria" w:cs="Cambria" w:eastAsia="Cambria" w:hAnsi="Cambria"/>
            <w:i w:val="1"/>
            <w:color w:val="1155cc"/>
            <w:u w:val="single"/>
            <w:rtl w:val="0"/>
          </w:rPr>
          <w:t xml:space="preserve">The Integrated Nature of Learning, Best </w:t>
          <w:br w:type="textWrapping"/>
        </w:r>
      </w:hyperlink>
      <w:hyperlink r:id="rId9">
        <w:r w:rsidDel="00000000" w:rsidR="00000000" w:rsidRPr="00000000">
          <w:rPr>
            <w:rFonts w:ascii="Cambria" w:cs="Cambria" w:eastAsia="Cambria" w:hAnsi="Cambria"/>
            <w:i w:val="1"/>
            <w:color w:val="1155cc"/>
            <w:rtl w:val="0"/>
          </w:rPr>
          <w:t xml:space="preserve">                </w:t>
        </w:r>
      </w:hyperlink>
      <w:hyperlink r:id="rId10">
        <w:r w:rsidDel="00000000" w:rsidR="00000000" w:rsidRPr="00000000">
          <w:rPr>
            <w:rFonts w:ascii="Cambria" w:cs="Cambria" w:eastAsia="Cambria" w:hAnsi="Cambria"/>
            <w:i w:val="1"/>
            <w:color w:val="1155cc"/>
            <w:u w:val="single"/>
            <w:rtl w:val="0"/>
          </w:rPr>
          <w:t xml:space="preserve"> Practices for Planning Curriculum for Young Children.</w:t>
        </w:r>
      </w:hyperlink>
      <w:r w:rsidDel="00000000" w:rsidR="00000000" w:rsidRPr="00000000">
        <w:rPr>
          <w:rFonts w:ascii="Cambria" w:cs="Cambria" w:eastAsia="Cambria" w:hAnsi="Cambria"/>
          <w:rtl w:val="0"/>
        </w:rPr>
        <w:br w:type="textWrapping"/>
      </w:r>
      <w:r w:rsidDel="00000000" w:rsidR="00000000" w:rsidRPr="00000000">
        <w:rPr>
          <w:rtl w:val="0"/>
        </w:rPr>
      </w:r>
    </w:p>
    <w:p w:rsidR="00000000" w:rsidDel="00000000" w:rsidP="00000000" w:rsidRDefault="00000000" w:rsidRPr="00000000" w14:paraId="00000014">
      <w:pPr>
        <w:pageBreakBefore w:val="0"/>
        <w:rPr>
          <w:rFonts w:ascii="Cambria" w:cs="Cambria" w:eastAsia="Cambria" w:hAnsi="Cambria"/>
        </w:rPr>
      </w:pPr>
      <w:hyperlink r:id="rId11">
        <w:r w:rsidDel="00000000" w:rsidR="00000000" w:rsidRPr="00000000">
          <w:rPr>
            <w:rFonts w:ascii="Cambria" w:cs="Cambria" w:eastAsia="Cambria" w:hAnsi="Cambria"/>
            <w:color w:val="1155cc"/>
            <w:u w:val="single"/>
            <w:rtl w:val="0"/>
          </w:rPr>
          <w:t xml:space="preserve">Course Packet</w:t>
        </w:r>
      </w:hyperlink>
      <w:r w:rsidDel="00000000" w:rsidR="00000000" w:rsidRPr="00000000">
        <w:rPr>
          <w:rFonts w:ascii="Cambria" w:cs="Cambria" w:eastAsia="Cambria" w:hAnsi="Cambria"/>
          <w:color w:val="000000"/>
          <w:rtl w:val="0"/>
        </w:rPr>
        <w:t xml:space="preserve"> on</w:t>
      </w:r>
      <w:r w:rsidDel="00000000" w:rsidR="00000000" w:rsidRPr="00000000">
        <w:rPr>
          <w:rFonts w:ascii="Cambria" w:cs="Cambria" w:eastAsia="Cambria" w:hAnsi="Cambria"/>
          <w:rtl w:val="0"/>
        </w:rPr>
        <w:t xml:space="preserve">line on Moodle page. </w:t>
        <w:br w:type="textWrapping"/>
        <w:t xml:space="preserve">Here is the</w:t>
      </w:r>
      <w:hyperlink r:id="rId12">
        <w:r w:rsidDel="00000000" w:rsidR="00000000" w:rsidRPr="00000000">
          <w:rPr>
            <w:rFonts w:ascii="Cambria" w:cs="Cambria" w:eastAsia="Cambria" w:hAnsi="Cambria"/>
            <w:color w:val="1155cc"/>
            <w:u w:val="single"/>
            <w:rtl w:val="0"/>
          </w:rPr>
          <w:t xml:space="preserve"> link</w:t>
        </w:r>
      </w:hyperlink>
      <w:r w:rsidDel="00000000" w:rsidR="00000000" w:rsidRPr="00000000">
        <w:rPr>
          <w:rFonts w:ascii="Cambria" w:cs="Cambria" w:eastAsia="Cambria" w:hAnsi="Cambria"/>
          <w:rtl w:val="0"/>
        </w:rPr>
        <w:t xml:space="preserve"> to order your course packet to </w:t>
      </w:r>
      <w:r w:rsidDel="00000000" w:rsidR="00000000" w:rsidRPr="00000000">
        <w:rPr>
          <w:rFonts w:ascii="Cambria" w:cs="Cambria" w:eastAsia="Cambria" w:hAnsi="Cambria"/>
          <w:b w:val="1"/>
          <w:rtl w:val="0"/>
        </w:rPr>
        <w:t xml:space="preserve">order a hard copy from the bookstore (optional)</w:t>
      </w:r>
      <w:r w:rsidDel="00000000" w:rsidR="00000000" w:rsidRPr="00000000">
        <w:rPr>
          <w:rFonts w:ascii="Cambria" w:cs="Cambria" w:eastAsia="Cambria" w:hAnsi="Cambria"/>
          <w:rtl w:val="0"/>
        </w:rPr>
        <w:t xml:space="preserve">.They need at least 24 hours to fill your request.  </w:t>
      </w:r>
    </w:p>
    <w:p w:rsidR="00000000" w:rsidDel="00000000" w:rsidP="00000000" w:rsidRDefault="00000000" w:rsidRPr="00000000" w14:paraId="00000015">
      <w:pPr>
        <w:pageBreakBefore w:val="0"/>
        <w:rPr>
          <w:rFonts w:ascii="Cambria" w:cs="Cambria" w:eastAsia="Cambria" w:hAnsi="Cambria"/>
          <w:b w:val="1"/>
        </w:rPr>
      </w:pPr>
      <w:r w:rsidDel="00000000" w:rsidR="00000000" w:rsidRPr="00000000">
        <w:rPr>
          <w:rtl w:val="0"/>
        </w:rPr>
      </w:r>
    </w:p>
    <w:p w:rsidR="00000000" w:rsidDel="00000000" w:rsidP="00000000" w:rsidRDefault="00000000" w:rsidRPr="00000000" w14:paraId="00000016">
      <w:pPr>
        <w:pageBreakBefore w:val="0"/>
        <w:rPr>
          <w:rFonts w:ascii="Cambria" w:cs="Cambria" w:eastAsia="Cambria" w:hAnsi="Cambria"/>
          <w:b w:val="1"/>
        </w:rPr>
      </w:pPr>
      <w:r w:rsidDel="00000000" w:rsidR="00000000" w:rsidRPr="00000000">
        <w:rPr>
          <w:rFonts w:ascii="Cambria" w:cs="Cambria" w:eastAsia="Cambria" w:hAnsi="Cambria"/>
          <w:b w:val="1"/>
          <w:color w:val="000000"/>
          <w:rtl w:val="0"/>
        </w:rPr>
        <w:br w:type="textWrapping"/>
      </w:r>
      <w:r w:rsidDel="00000000" w:rsidR="00000000" w:rsidRPr="00000000">
        <w:rPr>
          <w:rtl w:val="0"/>
        </w:rPr>
      </w:r>
    </w:p>
    <w:p w:rsidR="00000000" w:rsidDel="00000000" w:rsidP="00000000" w:rsidRDefault="00000000" w:rsidRPr="00000000" w14:paraId="00000017">
      <w:pPr>
        <w:pageBreakBefore w:val="0"/>
        <w:widowControl w:val="0"/>
        <w:spacing w:after="200" w:lineRule="auto"/>
        <w:ind w:hanging="720"/>
        <w:rPr>
          <w:rFonts w:ascii="Cambria" w:cs="Cambria" w:eastAsia="Cambria" w:hAnsi="Cambria"/>
          <w:sz w:val="20"/>
          <w:szCs w:val="20"/>
        </w:rPr>
      </w:pPr>
      <w:r w:rsidDel="00000000" w:rsidR="00000000" w:rsidRPr="00000000">
        <w:rPr>
          <w:rFonts w:ascii="Cambria" w:cs="Cambria" w:eastAsia="Cambria" w:hAnsi="Cambria"/>
          <w:b w:val="1"/>
          <w:rtl w:val="0"/>
        </w:rPr>
        <w:t xml:space="preserve">         IV.       </w:t>
      </w:r>
      <w:r w:rsidDel="00000000" w:rsidR="00000000" w:rsidRPr="00000000">
        <w:rPr>
          <w:rFonts w:ascii="Cambria" w:cs="Cambria" w:eastAsia="Cambria" w:hAnsi="Cambria"/>
          <w:b w:val="1"/>
          <w:u w:val="single"/>
          <w:rtl w:val="0"/>
        </w:rPr>
        <w:t xml:space="preserve">How to be SUCCESSFUL in this course</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18">
      <w:pPr>
        <w:pageBreakBefore w:val="0"/>
        <w:widowControl w:val="0"/>
        <w:numPr>
          <w:ilvl w:val="0"/>
          <w:numId w:val="1"/>
        </w:numPr>
        <w:spacing w:after="0" w:afterAutospacing="0" w:lineRule="auto"/>
        <w:ind w:left="720" w:right="345" w:firstLine="360"/>
        <w:rPr>
          <w:rFonts w:ascii="Cambria" w:cs="Cambria" w:eastAsia="Cambria" w:hAnsi="Cambria"/>
          <w:sz w:val="24"/>
          <w:szCs w:val="24"/>
        </w:rPr>
      </w:pPr>
      <w:r w:rsidDel="00000000" w:rsidR="00000000" w:rsidRPr="00000000">
        <w:rPr>
          <w:rFonts w:ascii="Cambria" w:cs="Cambria" w:eastAsia="Cambria" w:hAnsi="Cambria"/>
          <w:rtl w:val="0"/>
        </w:rPr>
        <w:t xml:space="preserve">Actively Participate in your small group weekly activities and emails</w:t>
      </w:r>
    </w:p>
    <w:p w:rsidR="00000000" w:rsidDel="00000000" w:rsidP="00000000" w:rsidRDefault="00000000" w:rsidRPr="00000000" w14:paraId="00000019">
      <w:pPr>
        <w:pageBreakBefore w:val="0"/>
        <w:widowControl w:val="0"/>
        <w:numPr>
          <w:ilvl w:val="0"/>
          <w:numId w:val="1"/>
        </w:numPr>
        <w:spacing w:after="0" w:afterAutospacing="0" w:lineRule="auto"/>
        <w:ind w:left="720" w:right="345" w:firstLine="360"/>
        <w:rPr>
          <w:rFonts w:ascii="Cambria" w:cs="Cambria" w:eastAsia="Cambria" w:hAnsi="Cambria"/>
        </w:rPr>
      </w:pPr>
      <w:r w:rsidDel="00000000" w:rsidR="00000000" w:rsidRPr="00000000">
        <w:rPr>
          <w:rFonts w:ascii="Cambria" w:cs="Cambria" w:eastAsia="Cambria" w:hAnsi="Cambria"/>
          <w:rtl w:val="0"/>
        </w:rPr>
        <w:t xml:space="preserve">Use the course outline to know when assignments are due.</w:t>
      </w:r>
    </w:p>
    <w:p w:rsidR="00000000" w:rsidDel="00000000" w:rsidP="00000000" w:rsidRDefault="00000000" w:rsidRPr="00000000" w14:paraId="0000001A">
      <w:pPr>
        <w:pageBreakBefore w:val="0"/>
        <w:widowControl w:val="0"/>
        <w:numPr>
          <w:ilvl w:val="0"/>
          <w:numId w:val="1"/>
        </w:numPr>
        <w:ind w:left="720" w:right="345" w:firstLine="360"/>
        <w:rPr>
          <w:rFonts w:ascii="Cambria" w:cs="Cambria" w:eastAsia="Cambria" w:hAnsi="Cambria"/>
          <w:sz w:val="24"/>
          <w:szCs w:val="24"/>
        </w:rPr>
      </w:pPr>
      <w:r w:rsidDel="00000000" w:rsidR="00000000" w:rsidRPr="00000000">
        <w:rPr>
          <w:rFonts w:ascii="Cambria" w:cs="Cambria" w:eastAsia="Cambria" w:hAnsi="Cambria"/>
          <w:rtl w:val="0"/>
        </w:rPr>
        <w:t xml:space="preserve">Participate in weekly class “collaborative experience”</w:t>
      </w:r>
    </w:p>
    <w:p w:rsidR="00000000" w:rsidDel="00000000" w:rsidP="00000000" w:rsidRDefault="00000000" w:rsidRPr="00000000" w14:paraId="0000001B">
      <w:pPr>
        <w:pageBreakBefore w:val="0"/>
        <w:widowControl w:val="0"/>
        <w:numPr>
          <w:ilvl w:val="0"/>
          <w:numId w:val="1"/>
        </w:numPr>
        <w:spacing w:after="0" w:afterAutospacing="0" w:lineRule="auto"/>
        <w:ind w:left="720" w:right="345" w:firstLine="360"/>
        <w:rPr>
          <w:rFonts w:ascii="Cambria" w:cs="Cambria" w:eastAsia="Cambria" w:hAnsi="Cambria"/>
          <w:sz w:val="24"/>
          <w:szCs w:val="24"/>
        </w:rPr>
      </w:pPr>
      <w:r w:rsidDel="00000000" w:rsidR="00000000" w:rsidRPr="00000000">
        <w:rPr>
          <w:rFonts w:ascii="Cambria" w:cs="Cambria" w:eastAsia="Cambria" w:hAnsi="Cambria"/>
          <w:rtl w:val="0"/>
        </w:rPr>
        <w:t xml:space="preserve">Turn in completed Weekly Chapter Organizer notes.</w:t>
      </w:r>
    </w:p>
    <w:p w:rsidR="00000000" w:rsidDel="00000000" w:rsidP="00000000" w:rsidRDefault="00000000" w:rsidRPr="00000000" w14:paraId="0000001C">
      <w:pPr>
        <w:pageBreakBefore w:val="0"/>
        <w:widowControl w:val="0"/>
        <w:numPr>
          <w:ilvl w:val="0"/>
          <w:numId w:val="1"/>
        </w:numPr>
        <w:spacing w:after="0" w:afterAutospacing="0" w:lineRule="auto"/>
        <w:ind w:left="720" w:right="345" w:firstLine="360"/>
        <w:rPr>
          <w:rFonts w:ascii="Cambria" w:cs="Cambria" w:eastAsia="Cambria" w:hAnsi="Cambria"/>
          <w:sz w:val="24"/>
          <w:szCs w:val="24"/>
        </w:rPr>
      </w:pPr>
      <w:r w:rsidDel="00000000" w:rsidR="00000000" w:rsidRPr="00000000">
        <w:rPr>
          <w:rFonts w:ascii="Cambria" w:cs="Cambria" w:eastAsia="Cambria" w:hAnsi="Cambria"/>
          <w:rtl w:val="0"/>
        </w:rPr>
        <w:t xml:space="preserve">Turn in completed Weekly Checklist:  Class Learning Experiences .</w:t>
      </w:r>
    </w:p>
    <w:p w:rsidR="00000000" w:rsidDel="00000000" w:rsidP="00000000" w:rsidRDefault="00000000" w:rsidRPr="00000000" w14:paraId="0000001D">
      <w:pPr>
        <w:pageBreakBefore w:val="0"/>
        <w:widowControl w:val="0"/>
        <w:numPr>
          <w:ilvl w:val="0"/>
          <w:numId w:val="1"/>
        </w:numPr>
        <w:spacing w:after="0" w:afterAutospacing="0" w:lineRule="auto"/>
        <w:ind w:left="720" w:right="345" w:firstLine="360"/>
        <w:rPr>
          <w:rFonts w:ascii="Courier New" w:cs="Courier New" w:eastAsia="Courier New" w:hAnsi="Courier New"/>
          <w:sz w:val="24"/>
          <w:szCs w:val="24"/>
        </w:rPr>
      </w:pPr>
      <w:r w:rsidDel="00000000" w:rsidR="00000000" w:rsidRPr="00000000">
        <w:rPr>
          <w:rFonts w:ascii="Cambria" w:cs="Cambria" w:eastAsia="Cambria" w:hAnsi="Cambria"/>
          <w:rtl w:val="0"/>
        </w:rPr>
        <w:t xml:space="preserve">Turn in a Final Learning Experience Plan </w:t>
      </w:r>
      <w:r w:rsidDel="00000000" w:rsidR="00000000" w:rsidRPr="00000000">
        <w:rPr>
          <w:rFonts w:ascii="Cambria" w:cs="Cambria" w:eastAsia="Cambria" w:hAnsi="Cambria"/>
          <w:b w:val="1"/>
          <w:rtl w:val="0"/>
        </w:rPr>
        <w:t xml:space="preserve">for EACH topic</w:t>
      </w:r>
      <w:r w:rsidDel="00000000" w:rsidR="00000000" w:rsidRPr="00000000">
        <w:rPr>
          <w:rFonts w:ascii="Cambria" w:cs="Cambria" w:eastAsia="Cambria" w:hAnsi="Cambria"/>
          <w:rtl w:val="0"/>
        </w:rPr>
        <w:t xml:space="preserve">  Create drafts for peer </w:t>
        <w:br w:type="textWrapping"/>
        <w:t xml:space="preserve">             evaluation.</w:t>
      </w:r>
    </w:p>
    <w:p w:rsidR="00000000" w:rsidDel="00000000" w:rsidP="00000000" w:rsidRDefault="00000000" w:rsidRPr="00000000" w14:paraId="0000001E">
      <w:pPr>
        <w:pageBreakBefore w:val="0"/>
        <w:widowControl w:val="0"/>
        <w:numPr>
          <w:ilvl w:val="0"/>
          <w:numId w:val="1"/>
        </w:numPr>
        <w:ind w:left="720" w:right="345" w:firstLine="360"/>
      </w:pPr>
      <w:r w:rsidDel="00000000" w:rsidR="00000000" w:rsidRPr="00000000">
        <w:rPr>
          <w:rFonts w:ascii="Cambria" w:cs="Cambria" w:eastAsia="Cambria" w:hAnsi="Cambria"/>
          <w:u w:val="single"/>
          <w:rtl w:val="0"/>
        </w:rPr>
        <w:t xml:space="preserve">ECE AAS Majors</w:t>
      </w:r>
      <w:r w:rsidDel="00000000" w:rsidR="00000000" w:rsidRPr="00000000">
        <w:rPr>
          <w:rFonts w:ascii="Cambria" w:cs="Cambria" w:eastAsia="Cambria" w:hAnsi="Cambria"/>
          <w:rtl w:val="0"/>
        </w:rPr>
        <w:t xml:space="preserve">:  A “C” or better is required in this course to be eligible for </w:t>
        <w:br w:type="textWrapping"/>
        <w:t xml:space="preserve">            practicum.</w:t>
        <w:br w:type="textWrapping"/>
        <w:br w:type="textWrapping"/>
      </w:r>
    </w:p>
    <w:p w:rsidR="00000000" w:rsidDel="00000000" w:rsidP="00000000" w:rsidRDefault="00000000" w:rsidRPr="00000000" w14:paraId="0000001F">
      <w:pPr>
        <w:pageBreakBefore w:val="0"/>
        <w:widowControl w:val="0"/>
        <w:rPr>
          <w:rFonts w:ascii="Cambria" w:cs="Cambria" w:eastAsia="Cambria" w:hAnsi="Cambria"/>
          <w:sz w:val="20"/>
          <w:szCs w:val="20"/>
        </w:rPr>
      </w:pPr>
      <w:r w:rsidDel="00000000" w:rsidR="00000000" w:rsidRPr="00000000">
        <w:rPr>
          <w:rFonts w:ascii="Cambria" w:cs="Cambria" w:eastAsia="Cambria" w:hAnsi="Cambria"/>
          <w:b w:val="1"/>
          <w:rtl w:val="0"/>
        </w:rPr>
        <w:t xml:space="preserve">  VI.       </w:t>
      </w:r>
      <w:r w:rsidDel="00000000" w:rsidR="00000000" w:rsidRPr="00000000">
        <w:rPr>
          <w:rFonts w:ascii="Cambria" w:cs="Cambria" w:eastAsia="Cambria" w:hAnsi="Cambria"/>
          <w:b w:val="1"/>
          <w:u w:val="single"/>
          <w:rtl w:val="0"/>
        </w:rPr>
        <w:t xml:space="preserve">Expectations about your skills and abilities as a student</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20">
      <w:pPr>
        <w:pageBreakBefore w:val="0"/>
        <w:widowControl w:val="0"/>
        <w:numPr>
          <w:ilvl w:val="0"/>
          <w:numId w:val="4"/>
        </w:numPr>
        <w:ind w:left="720" w:right="345" w:firstLine="360"/>
        <w:rPr>
          <w:rFonts w:ascii="Cambria" w:cs="Cambria" w:eastAsia="Cambria" w:hAnsi="Cambria"/>
        </w:rPr>
      </w:pPr>
      <w:r w:rsidDel="00000000" w:rsidR="00000000" w:rsidRPr="00000000">
        <w:rPr>
          <w:rFonts w:ascii="Cambria" w:cs="Cambria" w:eastAsia="Cambria" w:hAnsi="Cambria"/>
          <w:rtl w:val="0"/>
        </w:rPr>
        <w:t xml:space="preserve">Use the weekly checklist to guide your learning.</w:t>
      </w:r>
    </w:p>
    <w:p w:rsidR="00000000" w:rsidDel="00000000" w:rsidP="00000000" w:rsidRDefault="00000000" w:rsidRPr="00000000" w14:paraId="00000021">
      <w:pPr>
        <w:pageBreakBefore w:val="0"/>
        <w:widowControl w:val="0"/>
        <w:numPr>
          <w:ilvl w:val="0"/>
          <w:numId w:val="4"/>
        </w:numPr>
        <w:ind w:left="720" w:right="345" w:firstLine="360"/>
        <w:rPr>
          <w:rFonts w:ascii="Cambria" w:cs="Cambria" w:eastAsia="Cambria" w:hAnsi="Cambria"/>
        </w:rPr>
      </w:pPr>
      <w:r w:rsidDel="00000000" w:rsidR="00000000" w:rsidRPr="00000000">
        <w:rPr>
          <w:rFonts w:ascii="Cambria" w:cs="Cambria" w:eastAsia="Cambria" w:hAnsi="Cambria"/>
          <w:rtl w:val="0"/>
        </w:rPr>
        <w:t xml:space="preserve">Participate as a supportive teaching team member.  Help others learn and grow.</w:t>
      </w:r>
    </w:p>
    <w:p w:rsidR="00000000" w:rsidDel="00000000" w:rsidP="00000000" w:rsidRDefault="00000000" w:rsidRPr="00000000" w14:paraId="00000022">
      <w:pPr>
        <w:pageBreakBefore w:val="0"/>
        <w:widowControl w:val="0"/>
        <w:numPr>
          <w:ilvl w:val="0"/>
          <w:numId w:val="4"/>
        </w:numPr>
        <w:ind w:left="720" w:right="345" w:firstLine="360"/>
        <w:rPr>
          <w:rFonts w:ascii="Cambria" w:cs="Cambria" w:eastAsia="Cambria" w:hAnsi="Cambria"/>
        </w:rPr>
      </w:pPr>
      <w:r w:rsidDel="00000000" w:rsidR="00000000" w:rsidRPr="00000000">
        <w:rPr>
          <w:rFonts w:ascii="Cambria" w:cs="Cambria" w:eastAsia="Cambria" w:hAnsi="Cambria"/>
          <w:rtl w:val="0"/>
        </w:rPr>
        <w:t xml:space="preserve">Complete assigned readings &amp; submit chapter organizer notes to Turnitin. </w:t>
      </w:r>
    </w:p>
    <w:p w:rsidR="00000000" w:rsidDel="00000000" w:rsidP="00000000" w:rsidRDefault="00000000" w:rsidRPr="00000000" w14:paraId="00000023">
      <w:pPr>
        <w:pageBreakBefore w:val="0"/>
        <w:widowControl w:val="0"/>
        <w:numPr>
          <w:ilvl w:val="0"/>
          <w:numId w:val="4"/>
        </w:numPr>
        <w:ind w:left="720" w:right="345" w:firstLine="360"/>
        <w:rPr>
          <w:rFonts w:ascii="Cambria" w:cs="Cambria" w:eastAsia="Cambria" w:hAnsi="Cambria"/>
        </w:rPr>
      </w:pPr>
      <w:r w:rsidDel="00000000" w:rsidR="00000000" w:rsidRPr="00000000">
        <w:rPr>
          <w:rFonts w:ascii="Cambria" w:cs="Cambria" w:eastAsia="Cambria" w:hAnsi="Cambria"/>
          <w:rtl w:val="0"/>
        </w:rPr>
        <w:t xml:space="preserve">Meet with your small group weekly. You will be evaluated on your group </w:t>
        <w:br w:type="textWrapping"/>
        <w:t xml:space="preserve">               participation.</w:t>
      </w:r>
    </w:p>
    <w:p w:rsidR="00000000" w:rsidDel="00000000" w:rsidP="00000000" w:rsidRDefault="00000000" w:rsidRPr="00000000" w14:paraId="00000024">
      <w:pPr>
        <w:pageBreakBefore w:val="0"/>
        <w:widowControl w:val="0"/>
        <w:numPr>
          <w:ilvl w:val="0"/>
          <w:numId w:val="4"/>
        </w:numPr>
        <w:ind w:left="720" w:right="345" w:firstLine="360"/>
        <w:rPr>
          <w:rFonts w:ascii="Cambria" w:cs="Cambria" w:eastAsia="Cambria" w:hAnsi="Cambria"/>
        </w:rPr>
      </w:pPr>
      <w:r w:rsidDel="00000000" w:rsidR="00000000" w:rsidRPr="00000000">
        <w:rPr>
          <w:rFonts w:ascii="Cambria" w:cs="Cambria" w:eastAsia="Cambria" w:hAnsi="Cambria"/>
          <w:rtl w:val="0"/>
        </w:rPr>
        <w:t xml:space="preserve">Stretch a bit beyond your ‘comfort zone’.</w:t>
      </w:r>
      <w:r w:rsidDel="00000000" w:rsidR="00000000" w:rsidRPr="00000000">
        <w:rPr>
          <w:rtl w:val="0"/>
        </w:rPr>
      </w:r>
    </w:p>
    <w:p w:rsidR="00000000" w:rsidDel="00000000" w:rsidP="00000000" w:rsidRDefault="00000000" w:rsidRPr="00000000" w14:paraId="00000025">
      <w:pPr>
        <w:pageBreakBefore w:val="0"/>
        <w:widowControl w:val="0"/>
        <w:numPr>
          <w:ilvl w:val="0"/>
          <w:numId w:val="4"/>
        </w:numPr>
        <w:ind w:left="720" w:right="345" w:firstLine="360"/>
        <w:rPr>
          <w:rFonts w:ascii="Cambria" w:cs="Cambria" w:eastAsia="Cambria" w:hAnsi="Cambria"/>
        </w:rPr>
      </w:pPr>
      <w:r w:rsidDel="00000000" w:rsidR="00000000" w:rsidRPr="00000000">
        <w:rPr>
          <w:rFonts w:ascii="Cambria" w:cs="Cambria" w:eastAsia="Cambria" w:hAnsi="Cambria"/>
          <w:rtl w:val="0"/>
        </w:rPr>
        <w:t xml:space="preserve">Do your share of your work as a team member for your group project. </w:t>
      </w:r>
    </w:p>
    <w:p w:rsidR="00000000" w:rsidDel="00000000" w:rsidP="00000000" w:rsidRDefault="00000000" w:rsidRPr="00000000" w14:paraId="00000026">
      <w:pPr>
        <w:pageBreakBefore w:val="0"/>
        <w:widowControl w:val="0"/>
        <w:numPr>
          <w:ilvl w:val="0"/>
          <w:numId w:val="4"/>
        </w:numPr>
        <w:ind w:left="720" w:right="345" w:firstLine="360"/>
        <w:rPr>
          <w:rFonts w:ascii="Cambria" w:cs="Cambria" w:eastAsia="Cambria" w:hAnsi="Cambria"/>
        </w:rPr>
      </w:pPr>
      <w:r w:rsidDel="00000000" w:rsidR="00000000" w:rsidRPr="00000000">
        <w:rPr>
          <w:rFonts w:ascii="Cambria" w:cs="Cambria" w:eastAsia="Cambria" w:hAnsi="Cambria"/>
          <w:rtl w:val="0"/>
        </w:rPr>
        <w:t xml:space="preserve">Ask questions for clarity.  You are responsible for your own learning. Be </w:t>
        <w:br w:type="textWrapping"/>
        <w:t xml:space="preserve">             proactive.</w:t>
      </w:r>
    </w:p>
    <w:p w:rsidR="00000000" w:rsidDel="00000000" w:rsidP="00000000" w:rsidRDefault="00000000" w:rsidRPr="00000000" w14:paraId="00000027">
      <w:pPr>
        <w:pageBreakBefore w:val="0"/>
        <w:widowControl w:val="0"/>
        <w:numPr>
          <w:ilvl w:val="0"/>
          <w:numId w:val="4"/>
        </w:numPr>
        <w:ind w:left="720" w:right="345" w:firstLine="360"/>
        <w:rPr>
          <w:rFonts w:ascii="Cambria" w:cs="Cambria" w:eastAsia="Cambria" w:hAnsi="Cambria"/>
        </w:rPr>
      </w:pPr>
      <w:r w:rsidDel="00000000" w:rsidR="00000000" w:rsidRPr="00000000">
        <w:rPr>
          <w:rFonts w:ascii="Cambria" w:cs="Cambria" w:eastAsia="Cambria" w:hAnsi="Cambria"/>
          <w:rtl w:val="0"/>
        </w:rPr>
        <w:t xml:space="preserve">Schedule an appointment with me if you need additional support.</w:t>
      </w:r>
    </w:p>
    <w:p w:rsidR="00000000" w:rsidDel="00000000" w:rsidP="00000000" w:rsidRDefault="00000000" w:rsidRPr="00000000" w14:paraId="00000028">
      <w:pPr>
        <w:pageBreakBefore w:val="0"/>
        <w:widowControl w:val="0"/>
        <w:ind w:right="345"/>
        <w:rPr>
          <w:rFonts w:ascii="Cambria" w:cs="Cambria" w:eastAsia="Cambria" w:hAnsi="Cambria"/>
        </w:rPr>
      </w:pPr>
      <w:r w:rsidDel="00000000" w:rsidR="00000000" w:rsidRPr="00000000">
        <w:rPr>
          <w:rFonts w:ascii="Cambria" w:cs="Cambria" w:eastAsia="Cambria" w:hAnsi="Cambria"/>
          <w:b w:val="1"/>
          <w:rtl w:val="0"/>
        </w:rPr>
        <w:br w:type="textWrapping"/>
        <w:t xml:space="preserve">VII.     </w:t>
      </w:r>
      <w:r w:rsidDel="00000000" w:rsidR="00000000" w:rsidRPr="00000000">
        <w:rPr>
          <w:rFonts w:ascii="Cambria" w:cs="Cambria" w:eastAsia="Cambria" w:hAnsi="Cambria"/>
          <w:b w:val="1"/>
          <w:u w:val="single"/>
          <w:rtl w:val="0"/>
        </w:rPr>
        <w:t xml:space="preserve"> Advice</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29">
      <w:pPr>
        <w:pageBreakBefore w:val="0"/>
        <w:widowControl w:val="0"/>
        <w:numPr>
          <w:ilvl w:val="0"/>
          <w:numId w:val="2"/>
        </w:numPr>
        <w:ind w:left="720" w:right="345" w:hanging="360"/>
        <w:rPr>
          <w:rFonts w:ascii="Cambria" w:cs="Cambria" w:eastAsia="Cambria" w:hAnsi="Cambria"/>
        </w:rPr>
      </w:pPr>
      <w:r w:rsidDel="00000000" w:rsidR="00000000" w:rsidRPr="00000000">
        <w:rPr>
          <w:rFonts w:ascii="Cambria" w:cs="Cambria" w:eastAsia="Cambria" w:hAnsi="Cambria"/>
          <w:rtl w:val="0"/>
        </w:rPr>
        <w:t xml:space="preserve">Use Moodle &amp; Course packet resources</w:t>
      </w:r>
    </w:p>
    <w:p w:rsidR="00000000" w:rsidDel="00000000" w:rsidP="00000000" w:rsidRDefault="00000000" w:rsidRPr="00000000" w14:paraId="0000002A">
      <w:pPr>
        <w:pageBreakBefore w:val="0"/>
        <w:widowControl w:val="0"/>
        <w:numPr>
          <w:ilvl w:val="0"/>
          <w:numId w:val="2"/>
        </w:numPr>
        <w:ind w:left="720" w:right="345" w:hanging="360"/>
        <w:rPr>
          <w:rFonts w:ascii="Cambria" w:cs="Cambria" w:eastAsia="Cambria" w:hAnsi="Cambria"/>
          <w:color w:val="ff0000"/>
        </w:rPr>
      </w:pPr>
      <w:r w:rsidDel="00000000" w:rsidR="00000000" w:rsidRPr="00000000">
        <w:rPr>
          <w:rFonts w:ascii="Cambria" w:cs="Cambria" w:eastAsia="Cambria" w:hAnsi="Cambria"/>
          <w:rtl w:val="0"/>
        </w:rPr>
        <w:t xml:space="preserve">Submit Social-emotional (S-E) </w:t>
      </w:r>
      <w:r w:rsidDel="00000000" w:rsidR="00000000" w:rsidRPr="00000000">
        <w:rPr>
          <w:rFonts w:ascii="Cambria" w:cs="Cambria" w:eastAsia="Cambria" w:hAnsi="Cambria"/>
          <w:b w:val="1"/>
          <w:rtl w:val="0"/>
        </w:rPr>
        <w:t xml:space="preserve">DRAFT for feedback </w:t>
      </w:r>
      <w:r w:rsidDel="00000000" w:rsidR="00000000" w:rsidRPr="00000000">
        <w:rPr>
          <w:rFonts w:ascii="Cambria" w:cs="Cambria" w:eastAsia="Cambria" w:hAnsi="Cambria"/>
          <w:rtl w:val="0"/>
        </w:rPr>
        <w:t xml:space="preserve">and </w:t>
      </w:r>
      <w:r w:rsidDel="00000000" w:rsidR="00000000" w:rsidRPr="00000000">
        <w:rPr>
          <w:rFonts w:ascii="Cambria" w:cs="Cambria" w:eastAsia="Cambria" w:hAnsi="Cambria"/>
          <w:b w:val="1"/>
          <w:rtl w:val="0"/>
        </w:rPr>
        <w:t xml:space="preserve">make an </w:t>
      </w:r>
      <w:r w:rsidDel="00000000" w:rsidR="00000000" w:rsidRPr="00000000">
        <w:rPr>
          <w:rFonts w:ascii="Cambria" w:cs="Cambria" w:eastAsia="Cambria" w:hAnsi="Cambria"/>
          <w:b w:val="1"/>
          <w:u w:val="single"/>
          <w:rtl w:val="0"/>
        </w:rPr>
        <w:t xml:space="preserve">optional </w:t>
      </w:r>
      <w:r w:rsidDel="00000000" w:rsidR="00000000" w:rsidRPr="00000000">
        <w:rPr>
          <w:rFonts w:ascii="Cambria" w:cs="Cambria" w:eastAsia="Cambria" w:hAnsi="Cambria"/>
          <w:b w:val="1"/>
          <w:rtl w:val="0"/>
        </w:rPr>
        <w:t xml:space="preserve">appointment with me to review your social-emotional  draft via Zoom (Week 8)</w:t>
      </w:r>
      <w:r w:rsidDel="00000000" w:rsidR="00000000" w:rsidRPr="00000000">
        <w:rPr>
          <w:rFonts w:ascii="Cambria" w:cs="Cambria" w:eastAsia="Cambria" w:hAnsi="Cambria"/>
          <w:rtl w:val="0"/>
        </w:rPr>
        <w:t xml:space="preserve">. </w:t>
      </w:r>
    </w:p>
    <w:p w:rsidR="00000000" w:rsidDel="00000000" w:rsidP="00000000" w:rsidRDefault="00000000" w:rsidRPr="00000000" w14:paraId="0000002B">
      <w:pPr>
        <w:pageBreakBefore w:val="0"/>
        <w:widowControl w:val="0"/>
        <w:numPr>
          <w:ilvl w:val="0"/>
          <w:numId w:val="2"/>
        </w:numPr>
        <w:ind w:left="720" w:right="345" w:hanging="360"/>
        <w:rPr>
          <w:rFonts w:ascii="Cambria" w:cs="Cambria" w:eastAsia="Cambria" w:hAnsi="Cambria"/>
          <w:color w:val="ff0000"/>
        </w:rPr>
      </w:pPr>
      <w:r w:rsidDel="00000000" w:rsidR="00000000" w:rsidRPr="00000000">
        <w:rPr>
          <w:rFonts w:ascii="Cambria" w:cs="Cambria" w:eastAsia="Cambria" w:hAnsi="Cambria"/>
          <w:rtl w:val="0"/>
        </w:rPr>
        <w:t xml:space="preserve">Submit small group attendance forms to small group forums. </w:t>
      </w:r>
      <w:r w:rsidDel="00000000" w:rsidR="00000000" w:rsidRPr="00000000">
        <w:rPr>
          <w:rFonts w:ascii="Cambria" w:cs="Cambria" w:eastAsia="Cambria" w:hAnsi="Cambria"/>
          <w:rtl w:val="0"/>
        </w:rPr>
        <w:br w:type="textWrapping"/>
      </w:r>
      <w:r w:rsidDel="00000000" w:rsidR="00000000" w:rsidRPr="00000000">
        <w:rPr>
          <w:rtl w:val="0"/>
        </w:rPr>
      </w:r>
    </w:p>
    <w:p w:rsidR="00000000" w:rsidDel="00000000" w:rsidP="00000000" w:rsidRDefault="00000000" w:rsidRPr="00000000" w14:paraId="0000002C">
      <w:pPr>
        <w:pageBreakBefore w:val="0"/>
        <w:widowControl w:val="0"/>
        <w:ind w:right="345"/>
        <w:rPr>
          <w:rFonts w:ascii="Cambria" w:cs="Cambria" w:eastAsia="Cambria" w:hAnsi="Cambria"/>
          <w:b w:val="1"/>
        </w:rPr>
      </w:pPr>
      <w:r w:rsidDel="00000000" w:rsidR="00000000" w:rsidRPr="00000000">
        <w:rPr>
          <w:rFonts w:ascii="Cambria" w:cs="Cambria" w:eastAsia="Cambria" w:hAnsi="Cambria"/>
          <w:b w:val="1"/>
          <w:rtl w:val="0"/>
        </w:rPr>
        <w:t xml:space="preserve">VII.      Grades will be based on the following required assignments:</w:t>
        <w:tab/>
      </w:r>
    </w:p>
    <w:p w:rsidR="00000000" w:rsidDel="00000000" w:rsidP="00000000" w:rsidRDefault="00000000" w:rsidRPr="00000000" w14:paraId="0000002D">
      <w:pPr>
        <w:pageBreakBefore w:val="0"/>
        <w:widowControl w:val="0"/>
        <w:ind w:right="345"/>
        <w:rPr>
          <w:rFonts w:ascii="Cambria" w:cs="Cambria" w:eastAsia="Cambria" w:hAnsi="Cambria"/>
          <w:sz w:val="20"/>
          <w:szCs w:val="20"/>
        </w:rPr>
      </w:pPr>
      <w:r w:rsidDel="00000000" w:rsidR="00000000" w:rsidRPr="00000000">
        <w:rPr>
          <w:rFonts w:ascii="Cambria" w:cs="Cambria" w:eastAsia="Cambria" w:hAnsi="Cambria"/>
          <w:b w:val="1"/>
          <w:rtl w:val="0"/>
        </w:rPr>
        <w:tab/>
        <w:tab/>
        <w:tab/>
        <w:tab/>
        <w:tab/>
      </w:r>
      <w:r w:rsidDel="00000000" w:rsidR="00000000" w:rsidRPr="00000000">
        <w:rPr>
          <w:rtl w:val="0"/>
        </w:rPr>
      </w:r>
    </w:p>
    <w:tbl>
      <w:tblPr>
        <w:tblStyle w:val="Table1"/>
        <w:tblW w:w="8865.0" w:type="dxa"/>
        <w:jc w:val="left"/>
        <w:tblInd w:w="-120.0" w:type="dxa"/>
        <w:tblLayout w:type="fixed"/>
        <w:tblLook w:val="0400"/>
      </w:tblPr>
      <w:tblGrid>
        <w:gridCol w:w="5235"/>
        <w:gridCol w:w="1905"/>
        <w:gridCol w:w="1725"/>
        <w:tblGridChange w:id="0">
          <w:tblGrid>
            <w:gridCol w:w="5235"/>
            <w:gridCol w:w="1905"/>
            <w:gridCol w:w="17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E">
            <w:pPr>
              <w:pageBreakBefore w:val="0"/>
              <w:ind w:right="345"/>
              <w:jc w:val="center"/>
              <w:rPr>
                <w:rFonts w:ascii="Cambria" w:cs="Cambria" w:eastAsia="Cambria" w:hAnsi="Cambria"/>
                <w:sz w:val="20"/>
                <w:szCs w:val="20"/>
              </w:rPr>
            </w:pPr>
            <w:r w:rsidDel="00000000" w:rsidR="00000000" w:rsidRPr="00000000">
              <w:rPr>
                <w:rFonts w:ascii="Cambria" w:cs="Cambria" w:eastAsia="Cambria" w:hAnsi="Cambria"/>
                <w:b w:val="1"/>
                <w:rtl w:val="0"/>
              </w:rPr>
              <w:t xml:space="preserve">Assignments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F">
            <w:pPr>
              <w:pageBreakBefore w:val="0"/>
              <w:ind w:right="345"/>
              <w:jc w:val="center"/>
              <w:rPr>
                <w:rFonts w:ascii="Cambria" w:cs="Cambria" w:eastAsia="Cambria" w:hAnsi="Cambria"/>
                <w:sz w:val="20"/>
                <w:szCs w:val="20"/>
              </w:rPr>
            </w:pPr>
            <w:r w:rsidDel="00000000" w:rsidR="00000000" w:rsidRPr="00000000">
              <w:rPr>
                <w:rFonts w:ascii="Cambria" w:cs="Cambria" w:eastAsia="Cambria" w:hAnsi="Cambria"/>
                <w:b w:val="1"/>
                <w:rtl w:val="0"/>
              </w:rPr>
              <w:t xml:space="preserve">Total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0">
            <w:pPr>
              <w:pageBreakBefore w:val="0"/>
              <w:ind w:right="345"/>
              <w:jc w:val="center"/>
              <w:rPr>
                <w:rFonts w:ascii="Cambria" w:cs="Cambria" w:eastAsia="Cambria" w:hAnsi="Cambria"/>
                <w:sz w:val="20"/>
                <w:szCs w:val="20"/>
              </w:rPr>
            </w:pPr>
            <w:r w:rsidDel="00000000" w:rsidR="00000000" w:rsidRPr="00000000">
              <w:rPr>
                <w:rFonts w:ascii="Cambria" w:cs="Cambria" w:eastAsia="Cambria" w:hAnsi="Cambria"/>
                <w:b w:val="1"/>
                <w:rtl w:val="0"/>
              </w:rPr>
              <w:t xml:space="preserve">Your Points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1">
            <w:pPr>
              <w:pageBreakBefore w:val="0"/>
              <w:ind w:right="345"/>
              <w:rPr>
                <w:rFonts w:ascii="Cambria" w:cs="Cambria" w:eastAsia="Cambria" w:hAnsi="Cambria"/>
              </w:rPr>
            </w:pPr>
            <w:r w:rsidDel="00000000" w:rsidR="00000000" w:rsidRPr="00000000">
              <w:rPr>
                <w:rFonts w:ascii="Cambria" w:cs="Cambria" w:eastAsia="Cambria" w:hAnsi="Cambria"/>
                <w:rtl w:val="0"/>
              </w:rPr>
              <w:t xml:space="preserve">Weekly Chapter Organizer notes (20pts wk x 9 weeks)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2">
            <w:pPr>
              <w:pageBreakBefore w:val="0"/>
              <w:ind w:right="345"/>
              <w:jc w:val="center"/>
              <w:rPr>
                <w:rFonts w:ascii="Cambria" w:cs="Cambria" w:eastAsia="Cambria" w:hAnsi="Cambria"/>
              </w:rPr>
            </w:pPr>
            <w:r w:rsidDel="00000000" w:rsidR="00000000" w:rsidRPr="00000000">
              <w:rPr>
                <w:rFonts w:ascii="Cambria" w:cs="Cambria" w:eastAsia="Cambria" w:hAnsi="Cambria"/>
                <w:rtl w:val="0"/>
              </w:rPr>
              <w:t xml:space="preserve">180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3">
            <w:pPr>
              <w:pageBreakBefore w:val="0"/>
              <w:rPr>
                <w:rFonts w:ascii="Cambria" w:cs="Cambria" w:eastAsia="Cambria" w:hAnsi="Cambria"/>
                <w:sz w:val="2"/>
                <w:szCs w:val="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4">
            <w:pPr>
              <w:pageBreakBefore w:val="0"/>
              <w:ind w:right="345"/>
              <w:rPr>
                <w:rFonts w:ascii="Cambria" w:cs="Cambria" w:eastAsia="Cambria" w:hAnsi="Cambria"/>
              </w:rPr>
            </w:pPr>
            <w:r w:rsidDel="00000000" w:rsidR="00000000" w:rsidRPr="00000000">
              <w:rPr>
                <w:rFonts w:ascii="Cambria" w:cs="Cambria" w:eastAsia="Cambria" w:hAnsi="Cambria"/>
                <w:rtl w:val="0"/>
              </w:rPr>
              <w:t xml:space="preserve">Small Group Weekly Participation </w:t>
              <w:br w:type="textWrapping"/>
              <w:t xml:space="preserve">(10 pts wk &amp; 20 pts comm with your group)</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5">
            <w:pPr>
              <w:pageBreakBefore w:val="0"/>
              <w:ind w:right="345"/>
              <w:jc w:val="center"/>
              <w:rPr>
                <w:rFonts w:ascii="Cambria" w:cs="Cambria" w:eastAsia="Cambria" w:hAnsi="Cambria"/>
              </w:rPr>
            </w:pPr>
            <w:r w:rsidDel="00000000" w:rsidR="00000000" w:rsidRPr="00000000">
              <w:rPr>
                <w:rFonts w:ascii="Cambria" w:cs="Cambria" w:eastAsia="Cambria" w:hAnsi="Cambria"/>
                <w:rtl w:val="0"/>
              </w:rPr>
              <w:t xml:space="preserve">100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6">
            <w:pPr>
              <w:pageBreakBefore w:val="0"/>
              <w:rPr>
                <w:rFonts w:ascii="Cambria" w:cs="Cambria" w:eastAsia="Cambria" w:hAnsi="Cambria"/>
                <w:sz w:val="2"/>
                <w:szCs w:val="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7">
            <w:pPr>
              <w:pageBreakBefore w:val="0"/>
              <w:ind w:right="345"/>
              <w:rPr>
                <w:rFonts w:ascii="Cambria" w:cs="Cambria" w:eastAsia="Cambria" w:hAnsi="Cambria"/>
              </w:rPr>
            </w:pPr>
            <w:r w:rsidDel="00000000" w:rsidR="00000000" w:rsidRPr="00000000">
              <w:rPr>
                <w:rFonts w:ascii="Cambria" w:cs="Cambria" w:eastAsia="Cambria" w:hAnsi="Cambria"/>
                <w:rtl w:val="0"/>
              </w:rPr>
              <w:t xml:space="preserve">Checklist &amp; Class Exercises </w:t>
              <w:br w:type="textWrapping"/>
              <w:t xml:space="preserve">(20 pts wk x 10 weeks)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8">
            <w:pPr>
              <w:pageBreakBefore w:val="0"/>
              <w:ind w:right="345"/>
              <w:jc w:val="center"/>
              <w:rPr>
                <w:rFonts w:ascii="Cambria" w:cs="Cambria" w:eastAsia="Cambria" w:hAnsi="Cambria"/>
              </w:rPr>
            </w:pPr>
            <w:r w:rsidDel="00000000" w:rsidR="00000000" w:rsidRPr="00000000">
              <w:rPr>
                <w:rFonts w:ascii="Cambria" w:cs="Cambria" w:eastAsia="Cambria" w:hAnsi="Cambria"/>
                <w:rtl w:val="0"/>
              </w:rPr>
              <w:t xml:space="preserve">200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9">
            <w:pPr>
              <w:pageBreakBefore w:val="0"/>
              <w:rPr>
                <w:rFonts w:ascii="Cambria" w:cs="Cambria" w:eastAsia="Cambria" w:hAnsi="Cambria"/>
                <w:sz w:val="2"/>
                <w:szCs w:val="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A">
            <w:pPr>
              <w:pageBreakBefore w:val="0"/>
              <w:ind w:right="345"/>
              <w:rPr>
                <w:rFonts w:ascii="Cambria" w:cs="Cambria" w:eastAsia="Cambria" w:hAnsi="Cambria"/>
              </w:rPr>
            </w:pPr>
            <w:r w:rsidDel="00000000" w:rsidR="00000000" w:rsidRPr="00000000">
              <w:rPr>
                <w:rFonts w:ascii="Cambria" w:cs="Cambria" w:eastAsia="Cambria" w:hAnsi="Cambria"/>
                <w:rtl w:val="0"/>
              </w:rPr>
              <w:t xml:space="preserve">Small Group Project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B">
            <w:pPr>
              <w:pageBreakBefore w:val="0"/>
              <w:ind w:right="345"/>
              <w:jc w:val="left"/>
              <w:rPr>
                <w:rFonts w:ascii="Cambria" w:cs="Cambria" w:eastAsia="Cambria" w:hAnsi="Cambria"/>
              </w:rPr>
            </w:pPr>
            <w:r w:rsidDel="00000000" w:rsidR="00000000" w:rsidRPr="00000000">
              <w:rPr>
                <w:rFonts w:ascii="Cambria" w:cs="Cambria" w:eastAsia="Cambria" w:hAnsi="Cambria"/>
                <w:rtl w:val="0"/>
              </w:rPr>
              <w:t xml:space="preserve">          50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C">
            <w:pPr>
              <w:pageBreakBefore w:val="0"/>
              <w:rPr>
                <w:rFonts w:ascii="Cambria" w:cs="Cambria" w:eastAsia="Cambria" w:hAnsi="Cambria"/>
                <w:sz w:val="2"/>
                <w:szCs w:val="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D">
            <w:pPr>
              <w:pageBreakBefore w:val="0"/>
              <w:ind w:right="345"/>
              <w:rPr>
                <w:rFonts w:ascii="Cambria" w:cs="Cambria" w:eastAsia="Cambria" w:hAnsi="Cambria"/>
              </w:rPr>
            </w:pPr>
            <w:r w:rsidDel="00000000" w:rsidR="00000000" w:rsidRPr="00000000">
              <w:rPr>
                <w:rFonts w:ascii="Cambria" w:cs="Cambria" w:eastAsia="Cambria" w:hAnsi="Cambria"/>
                <w:rtl w:val="0"/>
              </w:rPr>
              <w:t xml:space="preserve">Collaborative Experiences Sharing Forum</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E">
            <w:pPr>
              <w:pageBreakBefore w:val="0"/>
              <w:ind w:right="345"/>
              <w:jc w:val="center"/>
              <w:rPr>
                <w:rFonts w:ascii="Cambria" w:cs="Cambria" w:eastAsia="Cambria" w:hAnsi="Cambria"/>
              </w:rPr>
            </w:pPr>
            <w:r w:rsidDel="00000000" w:rsidR="00000000" w:rsidRPr="00000000">
              <w:rPr>
                <w:rFonts w:ascii="Cambria" w:cs="Cambria" w:eastAsia="Cambria" w:hAnsi="Cambria"/>
                <w:rtl w:val="0"/>
              </w:rPr>
              <w:t xml:space="preserve">50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F">
            <w:pPr>
              <w:pageBreakBefore w:val="0"/>
              <w:rPr>
                <w:rFonts w:ascii="Cambria" w:cs="Cambria" w:eastAsia="Cambria" w:hAnsi="Cambria"/>
                <w:sz w:val="2"/>
                <w:szCs w:val="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0">
            <w:pPr>
              <w:pageBreakBefore w:val="0"/>
              <w:ind w:right="345"/>
              <w:rPr>
                <w:rFonts w:ascii="Cambria" w:cs="Cambria" w:eastAsia="Cambria" w:hAnsi="Cambria"/>
              </w:rPr>
            </w:pPr>
            <w:r w:rsidDel="00000000" w:rsidR="00000000" w:rsidRPr="00000000">
              <w:rPr>
                <w:rFonts w:ascii="Cambria" w:cs="Cambria" w:eastAsia="Cambria" w:hAnsi="Cambria"/>
                <w:rtl w:val="0"/>
              </w:rPr>
              <w:t xml:space="preserve">The Integrated Nature of Learning</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1">
            <w:pPr>
              <w:pageBreakBefore w:val="0"/>
              <w:ind w:right="345"/>
              <w:jc w:val="center"/>
              <w:rPr>
                <w:rFonts w:ascii="Cambria" w:cs="Cambria" w:eastAsia="Cambria" w:hAnsi="Cambria"/>
                <w:sz w:val="20"/>
                <w:szCs w:val="20"/>
              </w:rPr>
            </w:pPr>
            <w:r w:rsidDel="00000000" w:rsidR="00000000" w:rsidRPr="00000000">
              <w:rPr>
                <w:rFonts w:ascii="Cambria" w:cs="Cambria" w:eastAsia="Cambria" w:hAnsi="Cambria"/>
                <w:rtl w:val="0"/>
              </w:rPr>
              <w:t xml:space="preserve">60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2">
            <w:pPr>
              <w:pageBreakBefore w:val="0"/>
              <w:rPr>
                <w:rFonts w:ascii="Cambria" w:cs="Cambria" w:eastAsia="Cambria" w:hAnsi="Cambria"/>
                <w:sz w:val="2"/>
                <w:szCs w:val="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3">
            <w:pPr>
              <w:pageBreakBefore w:val="0"/>
              <w:ind w:right="345"/>
              <w:rPr>
                <w:rFonts w:ascii="Cambria" w:cs="Cambria" w:eastAsia="Cambria" w:hAnsi="Cambria"/>
              </w:rPr>
            </w:pPr>
            <w:r w:rsidDel="00000000" w:rsidR="00000000" w:rsidRPr="00000000">
              <w:rPr>
                <w:rFonts w:ascii="Cambria" w:cs="Cambria" w:eastAsia="Cambria" w:hAnsi="Cambria"/>
                <w:rtl w:val="0"/>
              </w:rPr>
              <w:t xml:space="preserve">Home Loose Parts Experience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4">
            <w:pPr>
              <w:pageBreakBefore w:val="0"/>
              <w:ind w:right="345"/>
              <w:jc w:val="center"/>
              <w:rPr>
                <w:rFonts w:ascii="Cambria" w:cs="Cambria" w:eastAsia="Cambria" w:hAnsi="Cambria"/>
              </w:rPr>
            </w:pPr>
            <w:r w:rsidDel="00000000" w:rsidR="00000000" w:rsidRPr="00000000">
              <w:rPr>
                <w:rFonts w:ascii="Cambria" w:cs="Cambria" w:eastAsia="Cambria" w:hAnsi="Cambria"/>
                <w:rtl w:val="0"/>
              </w:rPr>
              <w:t xml:space="preserve">60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5">
            <w:pPr>
              <w:pageBreakBefore w:val="0"/>
              <w:rPr>
                <w:rFonts w:ascii="Cambria" w:cs="Cambria" w:eastAsia="Cambria" w:hAnsi="Cambria"/>
                <w:sz w:val="2"/>
                <w:szCs w:val="2"/>
              </w:rPr>
            </w:pPr>
            <w:r w:rsidDel="00000000" w:rsidR="00000000" w:rsidRPr="00000000">
              <w:rPr>
                <w:rtl w:val="0"/>
              </w:rPr>
            </w:r>
          </w:p>
        </w:tc>
      </w:tr>
      <w:tr>
        <w:trPr>
          <w:cantSplit w:val="0"/>
          <w:trHeight w:val="1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6">
            <w:pPr>
              <w:pageBreakBefore w:val="0"/>
              <w:ind w:right="345"/>
              <w:rPr>
                <w:rFonts w:ascii="Cambria" w:cs="Cambria" w:eastAsia="Cambria" w:hAnsi="Cambria"/>
              </w:rPr>
            </w:pPr>
            <w:r w:rsidDel="00000000" w:rsidR="00000000" w:rsidRPr="00000000">
              <w:rPr>
                <w:rFonts w:ascii="Cambria" w:cs="Cambria" w:eastAsia="Cambria" w:hAnsi="Cambria"/>
                <w:rtl w:val="0"/>
              </w:rPr>
              <w:t xml:space="preserve">Learning experience Plan Final: Social-Emotional</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7">
            <w:pPr>
              <w:pageBreakBefore w:val="0"/>
              <w:ind w:right="345"/>
              <w:jc w:val="center"/>
              <w:rPr>
                <w:rFonts w:ascii="Cambria" w:cs="Cambria" w:eastAsia="Cambria" w:hAnsi="Cambria"/>
                <w:sz w:val="20"/>
                <w:szCs w:val="20"/>
              </w:rPr>
            </w:pPr>
            <w:r w:rsidDel="00000000" w:rsidR="00000000" w:rsidRPr="00000000">
              <w:rPr>
                <w:rFonts w:ascii="Cambria" w:cs="Cambria" w:eastAsia="Cambria" w:hAnsi="Cambria"/>
                <w:rtl w:val="0"/>
              </w:rPr>
              <w:t xml:space="preserve">80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8">
            <w:pPr>
              <w:pageBreakBefore w:val="0"/>
              <w:rPr>
                <w:rFonts w:ascii="Cambria" w:cs="Cambria" w:eastAsia="Cambria" w:hAnsi="Cambria"/>
                <w:sz w:val="16"/>
                <w:szCs w:val="1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9">
            <w:pPr>
              <w:pageBreakBefore w:val="0"/>
              <w:ind w:right="345"/>
              <w:rPr>
                <w:rFonts w:ascii="Cambria" w:cs="Cambria" w:eastAsia="Cambria" w:hAnsi="Cambria"/>
              </w:rPr>
            </w:pPr>
            <w:r w:rsidDel="00000000" w:rsidR="00000000" w:rsidRPr="00000000">
              <w:rPr>
                <w:rFonts w:ascii="Cambria" w:cs="Cambria" w:eastAsia="Cambria" w:hAnsi="Cambria"/>
                <w:rtl w:val="0"/>
              </w:rPr>
              <w:t xml:space="preserve">Learning experience Plan Final  - Physical</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A">
            <w:pPr>
              <w:pageBreakBefore w:val="0"/>
              <w:tabs>
                <w:tab w:val="center" w:pos="623"/>
                <w:tab w:val="left" w:pos="1413"/>
              </w:tabs>
              <w:ind w:right="345"/>
              <w:rPr>
                <w:rFonts w:ascii="Cambria" w:cs="Cambria" w:eastAsia="Cambria" w:hAnsi="Cambria"/>
                <w:sz w:val="20"/>
                <w:szCs w:val="20"/>
              </w:rPr>
            </w:pPr>
            <w:r w:rsidDel="00000000" w:rsidR="00000000" w:rsidRPr="00000000">
              <w:rPr>
                <w:rFonts w:ascii="Cambria" w:cs="Cambria" w:eastAsia="Cambria" w:hAnsi="Cambria"/>
                <w:rtl w:val="0"/>
              </w:rPr>
              <w:tab/>
              <w:t xml:space="preserve">80</w:t>
              <w:tab/>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B">
            <w:pPr>
              <w:pageBreakBefore w:val="0"/>
              <w:rPr>
                <w:rFonts w:ascii="Cambria" w:cs="Cambria" w:eastAsia="Cambria" w:hAnsi="Cambria"/>
                <w:sz w:val="2"/>
                <w:szCs w:val="2"/>
              </w:rPr>
            </w:pPr>
            <w:r w:rsidDel="00000000" w:rsidR="00000000" w:rsidRPr="00000000">
              <w:rPr>
                <w:rtl w:val="0"/>
              </w:rPr>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C">
            <w:pPr>
              <w:pageBreakBefore w:val="0"/>
              <w:ind w:right="345"/>
              <w:rPr>
                <w:rFonts w:ascii="Cambria" w:cs="Cambria" w:eastAsia="Cambria" w:hAnsi="Cambria"/>
              </w:rPr>
            </w:pPr>
            <w:r w:rsidDel="00000000" w:rsidR="00000000" w:rsidRPr="00000000">
              <w:rPr>
                <w:rFonts w:ascii="Cambria" w:cs="Cambria" w:eastAsia="Cambria" w:hAnsi="Cambria"/>
                <w:rtl w:val="0"/>
              </w:rPr>
              <w:t xml:space="preserve">Learning experience Plan Final – Cognitive/Language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D">
            <w:pPr>
              <w:pageBreakBefore w:val="0"/>
              <w:ind w:right="345"/>
              <w:jc w:val="center"/>
              <w:rPr>
                <w:rFonts w:ascii="Cambria" w:cs="Cambria" w:eastAsia="Cambria" w:hAnsi="Cambria"/>
                <w:sz w:val="20"/>
                <w:szCs w:val="20"/>
              </w:rPr>
            </w:pPr>
            <w:r w:rsidDel="00000000" w:rsidR="00000000" w:rsidRPr="00000000">
              <w:rPr>
                <w:rFonts w:ascii="Cambria" w:cs="Cambria" w:eastAsia="Cambria" w:hAnsi="Cambria"/>
                <w:rtl w:val="0"/>
              </w:rPr>
              <w:t xml:space="preserve">80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E">
            <w:pPr>
              <w:pageBreakBefore w:val="0"/>
              <w:rPr>
                <w:rFonts w:ascii="Cambria" w:cs="Cambria" w:eastAsia="Cambria" w:hAnsi="Cambria"/>
                <w:sz w:val="16"/>
                <w:szCs w:val="1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F">
            <w:pPr>
              <w:pageBreakBefore w:val="0"/>
              <w:ind w:right="345"/>
              <w:rPr>
                <w:rFonts w:ascii="Cambria" w:cs="Cambria" w:eastAsia="Cambria" w:hAnsi="Cambria"/>
              </w:rPr>
            </w:pPr>
            <w:r w:rsidDel="00000000" w:rsidR="00000000" w:rsidRPr="00000000">
              <w:rPr>
                <w:rFonts w:ascii="Cambria" w:cs="Cambria" w:eastAsia="Cambria" w:hAnsi="Cambria"/>
                <w:rtl w:val="0"/>
              </w:rPr>
              <w:t xml:space="preserve">Peer Evaluation Form</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0">
            <w:pPr>
              <w:pageBreakBefore w:val="0"/>
              <w:ind w:right="345"/>
              <w:jc w:val="center"/>
              <w:rPr>
                <w:rFonts w:ascii="Cambria" w:cs="Cambria" w:eastAsia="Cambria" w:hAnsi="Cambria"/>
              </w:rPr>
            </w:pPr>
            <w:r w:rsidDel="00000000" w:rsidR="00000000" w:rsidRPr="00000000">
              <w:rPr>
                <w:rFonts w:ascii="Cambria" w:cs="Cambria" w:eastAsia="Cambria" w:hAnsi="Cambria"/>
                <w:rtl w:val="0"/>
              </w:rPr>
              <w:t xml:space="preserve">60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1">
            <w:pPr>
              <w:pageBreakBefore w:val="0"/>
              <w:rPr>
                <w:rFonts w:ascii="Cambria" w:cs="Cambria" w:eastAsia="Cambria" w:hAnsi="Cambria"/>
                <w:sz w:val="2"/>
                <w:szCs w:val="2"/>
              </w:rPr>
            </w:pPr>
            <w:r w:rsidDel="00000000" w:rsidR="00000000" w:rsidRPr="00000000">
              <w:rPr>
                <w:rtl w:val="0"/>
              </w:rPr>
            </w:r>
          </w:p>
        </w:tc>
      </w:tr>
    </w:tbl>
    <w:p w:rsidR="00000000" w:rsidDel="00000000" w:rsidP="00000000" w:rsidRDefault="00000000" w:rsidRPr="00000000" w14:paraId="00000052">
      <w:pPr>
        <w:pageBreakBefore w:val="0"/>
        <w:widowControl w:val="0"/>
        <w:ind w:right="345"/>
        <w:rPr>
          <w:rFonts w:ascii="Cambria" w:cs="Cambria" w:eastAsia="Cambria" w:hAnsi="Cambria"/>
          <w:b w:val="1"/>
        </w:rPr>
      </w:pPr>
      <w:r w:rsidDel="00000000" w:rsidR="00000000" w:rsidRPr="00000000">
        <w:rPr>
          <w:rtl w:val="0"/>
        </w:rPr>
      </w:r>
    </w:p>
    <w:p w:rsidR="00000000" w:rsidDel="00000000" w:rsidP="00000000" w:rsidRDefault="00000000" w:rsidRPr="00000000" w14:paraId="00000053">
      <w:pPr>
        <w:pageBreakBefore w:val="0"/>
        <w:widowControl w:val="0"/>
        <w:ind w:right="345"/>
        <w:rPr>
          <w:rFonts w:ascii="Cambria" w:cs="Cambria" w:eastAsia="Cambria" w:hAnsi="Cambria"/>
        </w:rPr>
      </w:pPr>
      <w:r w:rsidDel="00000000" w:rsidR="00000000" w:rsidRPr="00000000">
        <w:rPr>
          <w:rFonts w:ascii="Cambria" w:cs="Cambria" w:eastAsia="Cambria" w:hAnsi="Cambria"/>
          <w:b w:val="1"/>
          <w:color w:val="cc4125"/>
          <w:rtl w:val="0"/>
        </w:rPr>
        <w:tab/>
        <w:tab/>
        <w:tab/>
        <w:tab/>
      </w:r>
      <w:r w:rsidDel="00000000" w:rsidR="00000000" w:rsidRPr="00000000">
        <w:rPr>
          <w:rFonts w:ascii="Cambria" w:cs="Cambria" w:eastAsia="Cambria" w:hAnsi="Cambria"/>
          <w:b w:val="1"/>
          <w:u w:val="single"/>
          <w:rtl w:val="0"/>
        </w:rPr>
        <w:br w:type="textWrapping"/>
        <w:t xml:space="preserve">Written assignments</w:t>
      </w:r>
      <w:r w:rsidDel="00000000" w:rsidR="00000000" w:rsidRPr="00000000">
        <w:rPr>
          <w:rFonts w:ascii="Cambria" w:cs="Cambria" w:eastAsia="Cambria" w:hAnsi="Cambria"/>
          <w:rtl w:val="0"/>
        </w:rPr>
        <w:t xml:space="preserve"> will be evaluated on the following:     </w:t>
        <w:br w:type="textWrapping"/>
        <w:tab/>
        <w:t xml:space="preserve">*  Creativity; </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rtl w:val="0"/>
        </w:rPr>
        <w:t xml:space="preserve">Detail and description</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rtl w:val="0"/>
        </w:rPr>
        <w:t xml:space="preserve">Clarity &amp; Quality &amp; Application of educational </w:t>
      </w:r>
    </w:p>
    <w:p w:rsidR="00000000" w:rsidDel="00000000" w:rsidP="00000000" w:rsidRDefault="00000000" w:rsidRPr="00000000" w14:paraId="00000054">
      <w:pPr>
        <w:pageBreakBefore w:val="0"/>
        <w:widowControl w:val="0"/>
        <w:ind w:right="345"/>
        <w:rPr>
          <w:rFonts w:ascii="Cambria" w:cs="Cambria" w:eastAsia="Cambria" w:hAnsi="Cambria"/>
          <w:sz w:val="20"/>
          <w:szCs w:val="20"/>
        </w:rPr>
      </w:pPr>
      <w:r w:rsidDel="00000000" w:rsidR="00000000" w:rsidRPr="00000000">
        <w:rPr>
          <w:rFonts w:ascii="Cambria" w:cs="Cambria" w:eastAsia="Cambria" w:hAnsi="Cambria"/>
          <w:rtl w:val="0"/>
        </w:rPr>
        <w:t xml:space="preserve">                  content  to classroom experience and/or reading reflections. </w:t>
        <w:br w:type="textWrapping"/>
      </w:r>
      <w:r w:rsidDel="00000000" w:rsidR="00000000" w:rsidRPr="00000000">
        <w:rPr>
          <w:rtl w:val="0"/>
        </w:rPr>
      </w:r>
    </w:p>
    <w:p w:rsidR="00000000" w:rsidDel="00000000" w:rsidP="00000000" w:rsidRDefault="00000000" w:rsidRPr="00000000" w14:paraId="00000055">
      <w:pPr>
        <w:pageBreakBefore w:val="0"/>
        <w:widowControl w:val="0"/>
        <w:ind w:left="180" w:right="345"/>
        <w:rPr>
          <w:rFonts w:ascii="Cambria" w:cs="Cambria" w:eastAsia="Cambria" w:hAnsi="Cambria"/>
        </w:rPr>
      </w:pPr>
      <w:r w:rsidDel="00000000" w:rsidR="00000000" w:rsidRPr="00000000">
        <w:rPr>
          <w:rFonts w:ascii="Cambria" w:cs="Cambria" w:eastAsia="Cambria" w:hAnsi="Cambria"/>
          <w:rtl w:val="0"/>
        </w:rPr>
        <w:t xml:space="preserve">                  Please see the rubric below for additional guidance.</w:t>
      </w:r>
    </w:p>
    <w:p w:rsidR="00000000" w:rsidDel="00000000" w:rsidP="00000000" w:rsidRDefault="00000000" w:rsidRPr="00000000" w14:paraId="00000056">
      <w:pPr>
        <w:pageBreakBefore w:val="0"/>
        <w:widowControl w:val="0"/>
        <w:ind w:left="180" w:right="345"/>
        <w:rPr>
          <w:rFonts w:ascii="Cambria" w:cs="Cambria" w:eastAsia="Cambria" w:hAnsi="Cambria"/>
          <w:i w:val="1"/>
        </w:rPr>
      </w:pPr>
      <w:r w:rsidDel="00000000" w:rsidR="00000000" w:rsidRPr="00000000">
        <w:rPr>
          <w:rtl w:val="0"/>
        </w:rPr>
      </w:r>
    </w:p>
    <w:p w:rsidR="00000000" w:rsidDel="00000000" w:rsidP="00000000" w:rsidRDefault="00000000" w:rsidRPr="00000000" w14:paraId="00000057">
      <w:pPr>
        <w:pageBreakBefore w:val="0"/>
        <w:widowControl w:val="0"/>
        <w:tabs>
          <w:tab w:val="left" w:pos="1080"/>
        </w:tabs>
        <w:ind w:left="180" w:right="345"/>
        <w:rPr>
          <w:rFonts w:ascii="Cambria" w:cs="Cambria" w:eastAsia="Cambria" w:hAnsi="Cambria"/>
          <w:sz w:val="20"/>
          <w:szCs w:val="20"/>
        </w:rPr>
      </w:pPr>
      <w:r w:rsidDel="00000000" w:rsidR="00000000" w:rsidRPr="00000000">
        <w:rPr>
          <w:rFonts w:ascii="Cambria" w:cs="Cambria" w:eastAsia="Cambria" w:hAnsi="Cambria"/>
          <w:b w:val="1"/>
          <w:u w:val="single"/>
          <w:rtl w:val="0"/>
        </w:rPr>
        <w:t xml:space="preserve">Learning experience Social-Emotional ‘drafts’ will not be graded</w:t>
      </w:r>
      <w:r w:rsidDel="00000000" w:rsidR="00000000" w:rsidRPr="00000000">
        <w:rPr>
          <w:rFonts w:ascii="Cambria" w:cs="Cambria" w:eastAsia="Cambria" w:hAnsi="Cambria"/>
          <w:rtl w:val="0"/>
        </w:rPr>
        <w:t xml:space="preserve">. Use feedback in Turnitin to create a final plan.  </w:t>
        <w:br w:type="textWrapping"/>
      </w:r>
      <w:r w:rsidDel="00000000" w:rsidR="00000000" w:rsidRPr="00000000">
        <w:rPr>
          <w:rtl w:val="0"/>
        </w:rPr>
      </w:r>
    </w:p>
    <w:p w:rsidR="00000000" w:rsidDel="00000000" w:rsidP="00000000" w:rsidRDefault="00000000" w:rsidRPr="00000000" w14:paraId="00000058">
      <w:pPr>
        <w:pageBreakBefore w:val="0"/>
        <w:widowControl w:val="0"/>
        <w:ind w:left="180" w:right="345"/>
        <w:rPr>
          <w:rFonts w:ascii="Cambria" w:cs="Cambria" w:eastAsia="Cambria" w:hAnsi="Cambria"/>
        </w:rPr>
      </w:pPr>
      <w:r w:rsidDel="00000000" w:rsidR="00000000" w:rsidRPr="00000000">
        <w:rPr>
          <w:rFonts w:ascii="Cambria" w:cs="Cambria" w:eastAsia="Cambria" w:hAnsi="Cambria"/>
          <w:b w:val="1"/>
          <w:u w:val="single"/>
          <w:rtl w:val="0"/>
        </w:rPr>
        <w:t xml:space="preserve">Late assignments</w:t>
      </w:r>
      <w:r w:rsidDel="00000000" w:rsidR="00000000" w:rsidRPr="00000000">
        <w:rPr>
          <w:rFonts w:ascii="Cambria" w:cs="Cambria" w:eastAsia="Cambria" w:hAnsi="Cambria"/>
          <w:rtl w:val="0"/>
        </w:rPr>
        <w:t xml:space="preserve"> will have a total of 10% deducted for each week unless you use a late coupon. You </w:t>
      </w:r>
      <w:r w:rsidDel="00000000" w:rsidR="00000000" w:rsidRPr="00000000">
        <w:rPr>
          <w:rFonts w:ascii="Cambria" w:cs="Cambria" w:eastAsia="Cambria" w:hAnsi="Cambria"/>
          <w:b w:val="1"/>
          <w:rtl w:val="0"/>
        </w:rPr>
        <w:t xml:space="preserve">have 2 late coupons</w:t>
      </w:r>
      <w:r w:rsidDel="00000000" w:rsidR="00000000" w:rsidRPr="00000000">
        <w:rPr>
          <w:rFonts w:ascii="Cambria" w:cs="Cambria" w:eastAsia="Cambria" w:hAnsi="Cambria"/>
          <w:rtl w:val="0"/>
        </w:rPr>
        <w:t xml:space="preserve"> that can be used to turn in assignments a week after the due date without a 10% deduction.  You must submit your late coupon to the instructor. </w:t>
      </w:r>
      <w:r w:rsidDel="00000000" w:rsidR="00000000" w:rsidRPr="00000000">
        <w:rPr>
          <w:rFonts w:ascii="Cambria" w:cs="Cambria" w:eastAsia="Cambria" w:hAnsi="Cambria"/>
          <w:b w:val="1"/>
          <w:rtl w:val="0"/>
        </w:rPr>
        <w:t xml:space="preserve">Week 1-4 assignments will not be accepted after Week 5.  Week 5-9 assignments will not be accepted after week 10.</w:t>
      </w:r>
      <w:r w:rsidDel="00000000" w:rsidR="00000000" w:rsidRPr="00000000">
        <w:rPr>
          <w:rtl w:val="0"/>
        </w:rPr>
      </w:r>
    </w:p>
    <w:p w:rsidR="00000000" w:rsidDel="00000000" w:rsidP="00000000" w:rsidRDefault="00000000" w:rsidRPr="00000000" w14:paraId="00000059">
      <w:pPr>
        <w:pageBreakBefore w:val="0"/>
        <w:widowControl w:val="0"/>
        <w:tabs>
          <w:tab w:val="left" w:pos="1080"/>
        </w:tabs>
        <w:ind w:left="180" w:right="345"/>
        <w:rPr>
          <w:rFonts w:ascii="Cambria" w:cs="Cambria" w:eastAsia="Cambria" w:hAnsi="Cambria"/>
        </w:rPr>
      </w:pPr>
      <w:r w:rsidDel="00000000" w:rsidR="00000000" w:rsidRPr="00000000">
        <w:rPr>
          <w:rtl w:val="0"/>
        </w:rPr>
      </w:r>
    </w:p>
    <w:tbl>
      <w:tblPr>
        <w:tblStyle w:val="Table2"/>
        <w:tblW w:w="9672.0"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
        <w:gridCol w:w="902"/>
        <w:gridCol w:w="736"/>
        <w:gridCol w:w="737"/>
        <w:gridCol w:w="737"/>
        <w:gridCol w:w="787"/>
        <w:gridCol w:w="787"/>
        <w:gridCol w:w="787"/>
        <w:gridCol w:w="755"/>
        <w:gridCol w:w="745"/>
        <w:gridCol w:w="1759"/>
        <w:tblGridChange w:id="0">
          <w:tblGrid>
            <w:gridCol w:w="940"/>
            <w:gridCol w:w="902"/>
            <w:gridCol w:w="736"/>
            <w:gridCol w:w="737"/>
            <w:gridCol w:w="737"/>
            <w:gridCol w:w="787"/>
            <w:gridCol w:w="787"/>
            <w:gridCol w:w="787"/>
            <w:gridCol w:w="755"/>
            <w:gridCol w:w="745"/>
            <w:gridCol w:w="1759"/>
          </w:tblGrid>
        </w:tblGridChange>
      </w:tblGrid>
      <w:tr>
        <w:trPr>
          <w:cantSplit w:val="0"/>
          <w:trHeight w:val="5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A">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B">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C">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D">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E">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F">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60">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61">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62">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63">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64">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5">
            <w:pPr>
              <w:pageBreakBefore w:val="0"/>
              <w:widowControl w:val="0"/>
              <w:spacing w:after="20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94-11</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6">
            <w:pPr>
              <w:pageBreakBefore w:val="0"/>
              <w:widowControl w:val="0"/>
              <w:spacing w:after="20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90-93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7">
            <w:pPr>
              <w:pageBreakBefore w:val="0"/>
              <w:widowControl w:val="0"/>
              <w:spacing w:after="20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87-89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8">
            <w:pPr>
              <w:pageBreakBefore w:val="0"/>
              <w:widowControl w:val="0"/>
              <w:spacing w:after="20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84-86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9">
            <w:pPr>
              <w:pageBreakBefore w:val="0"/>
              <w:widowControl w:val="0"/>
              <w:spacing w:after="20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80-83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A">
            <w:pPr>
              <w:pageBreakBefore w:val="0"/>
              <w:widowControl w:val="0"/>
              <w:spacing w:after="20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77-79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B">
            <w:pPr>
              <w:pageBreakBefore w:val="0"/>
              <w:widowControl w:val="0"/>
              <w:spacing w:after="20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74-76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C">
            <w:pPr>
              <w:pageBreakBefore w:val="0"/>
              <w:widowControl w:val="0"/>
              <w:spacing w:after="20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70-70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D">
            <w:pPr>
              <w:pageBreakBefore w:val="0"/>
              <w:widowControl w:val="0"/>
              <w:spacing w:after="20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67-69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E">
            <w:pPr>
              <w:pageBreakBefore w:val="0"/>
              <w:widowControl w:val="0"/>
              <w:spacing w:after="20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60-66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F">
            <w:pPr>
              <w:pageBreakBefore w:val="0"/>
              <w:widowControl w:val="0"/>
              <w:spacing w:after="20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&lt;60</w:t>
            </w:r>
          </w:p>
        </w:tc>
      </w:tr>
      <w:tr>
        <w:trPr>
          <w:cantSplit w:val="0"/>
          <w:trHeight w:val="240" w:hRule="atLeast"/>
          <w:tblHeader w:val="0"/>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0">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Excellent</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2">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Good</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5">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Satisfactory</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8">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Passing</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A">
            <w:pPr>
              <w:pageBreakBefore w:val="0"/>
              <w:widowControl w:val="0"/>
              <w:spacing w:after="20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Fair</w:t>
            </w:r>
          </w:p>
        </w:tc>
      </w:tr>
      <w:tr>
        <w:trPr>
          <w:cantSplit w:val="0"/>
          <w:trHeight w:val="3960" w:hRule="atLeast"/>
          <w:tblHeader w:val="0"/>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B">
            <w:pPr>
              <w:pageBreakBefore w:val="0"/>
              <w:widowControl w:val="0"/>
              <w:spacing w:after="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What this means:</w:t>
            </w:r>
            <w:r w:rsidDel="00000000" w:rsidR="00000000" w:rsidRPr="00000000">
              <w:rPr>
                <w:rtl w:val="0"/>
              </w:rPr>
            </w:r>
          </w:p>
          <w:p w:rsidR="00000000" w:rsidDel="00000000" w:rsidP="00000000" w:rsidRDefault="00000000" w:rsidRPr="00000000" w14:paraId="0000007C">
            <w:pPr>
              <w:pageBreakBefore w:val="0"/>
              <w:widowControl w:val="0"/>
              <w:spacing w:after="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Grades in this range indicate that your work was simply superb. My comments and suggestions relate only to ways you might extend your thinking. Your product shows complete and flexible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E">
            <w:pPr>
              <w:pageBreakBefore w:val="0"/>
              <w:widowControl w:val="0"/>
              <w:spacing w:after="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What this means:</w:t>
            </w:r>
            <w:r w:rsidDel="00000000" w:rsidR="00000000" w:rsidRPr="00000000">
              <w:rPr>
                <w:rtl w:val="0"/>
              </w:rPr>
            </w:r>
          </w:p>
          <w:p w:rsidR="00000000" w:rsidDel="00000000" w:rsidP="00000000" w:rsidRDefault="00000000" w:rsidRPr="00000000" w14:paraId="0000007F">
            <w:pPr>
              <w:pageBreakBefore w:val="0"/>
              <w:widowControl w:val="0"/>
              <w:spacing w:after="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Grades in this range indicate that your work is solid. My comments and suggestions identify a few points that you have misunderstood, confused, or omitted. But overall, your product shows appropriate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2">
            <w:pPr>
              <w:pageBreakBefore w:val="0"/>
              <w:widowControl w:val="0"/>
              <w:spacing w:after="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What this means:</w:t>
            </w:r>
            <w:r w:rsidDel="00000000" w:rsidR="00000000" w:rsidRPr="00000000">
              <w:rPr>
                <w:rtl w:val="0"/>
              </w:rPr>
            </w:r>
          </w:p>
          <w:p w:rsidR="00000000" w:rsidDel="00000000" w:rsidP="00000000" w:rsidRDefault="00000000" w:rsidRPr="00000000" w14:paraId="00000083">
            <w:pPr>
              <w:pageBreakBefore w:val="0"/>
              <w:widowControl w:val="0"/>
              <w:spacing w:after="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Grades in this range indicate that your work is acceptable. My comments and suggestions identify many points that you have misunderstood, confused, or omitted. Your product shows that you have made progress toward mastering course objectives and outcomes, but that further work is needed.</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6">
            <w:pPr>
              <w:pageBreakBefore w:val="0"/>
              <w:widowControl w:val="0"/>
              <w:spacing w:after="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What this means:</w:t>
            </w:r>
            <w:r w:rsidDel="00000000" w:rsidR="00000000" w:rsidRPr="00000000">
              <w:rPr>
                <w:rtl w:val="0"/>
              </w:rPr>
            </w:r>
          </w:p>
          <w:p w:rsidR="00000000" w:rsidDel="00000000" w:rsidP="00000000" w:rsidRDefault="00000000" w:rsidRPr="00000000" w14:paraId="00000087">
            <w:pPr>
              <w:pageBreakBefore w:val="0"/>
              <w:widowControl w:val="0"/>
              <w:spacing w:after="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Grades in this range indicate that you have put effort into your work, but the product shows little progress toward mastery of course objectives and outcomes.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89">
            <w:pPr>
              <w:pageBreakBefore w:val="0"/>
              <w:widowControl w:val="0"/>
              <w:spacing w:after="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What this means:</w:t>
            </w:r>
            <w:r w:rsidDel="00000000" w:rsidR="00000000" w:rsidRPr="00000000">
              <w:rPr>
                <w:rtl w:val="0"/>
              </w:rPr>
            </w:r>
          </w:p>
          <w:p w:rsidR="00000000" w:rsidDel="00000000" w:rsidP="00000000" w:rsidRDefault="00000000" w:rsidRPr="00000000" w14:paraId="0000008A">
            <w:pPr>
              <w:pageBreakBefore w:val="0"/>
              <w:widowControl w:val="0"/>
              <w:spacing w:after="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Grades in this range indicate that little effort was put into completion of course assignments. The product shows little progress toward mastery of course objectives and outcome</w:t>
            </w:r>
          </w:p>
        </w:tc>
      </w:tr>
    </w:tbl>
    <w:p w:rsidR="00000000" w:rsidDel="00000000" w:rsidP="00000000" w:rsidRDefault="00000000" w:rsidRPr="00000000" w14:paraId="0000008B">
      <w:pPr>
        <w:pageBreakBefore w:val="0"/>
        <w:widowControl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C">
      <w:pPr>
        <w:pageBreakBefore w:val="0"/>
        <w:widowControl w:val="0"/>
        <w:ind w:left="1440" w:right="345" w:hanging="1980"/>
        <w:rPr>
          <w:rFonts w:ascii="Cambria" w:cs="Cambria" w:eastAsia="Cambria" w:hAnsi="Cambria"/>
          <w:sz w:val="20"/>
          <w:szCs w:val="20"/>
        </w:rPr>
      </w:pPr>
      <w:r w:rsidDel="00000000" w:rsidR="00000000" w:rsidRPr="00000000">
        <w:rPr>
          <w:rFonts w:ascii="Cambria" w:cs="Cambria" w:eastAsia="Cambria" w:hAnsi="Cambria"/>
          <w:rtl w:val="0"/>
        </w:rPr>
        <w:t xml:space="preserve">A = 90-100%               B = 80-89%</w:t>
        <w:tab/>
        <w:tab/>
        <w:t xml:space="preserve">       C = 70-79%</w:t>
        <w:tab/>
        <w:tab/>
        <w:t xml:space="preserve">D = 60-69%</w:t>
        <w:tab/>
        <w:t xml:space="preserve">  F = 59% or less</w:t>
      </w:r>
      <w:r w:rsidDel="00000000" w:rsidR="00000000" w:rsidRPr="00000000">
        <w:rPr>
          <w:rtl w:val="0"/>
        </w:rPr>
      </w:r>
    </w:p>
    <w:p w:rsidR="00000000" w:rsidDel="00000000" w:rsidP="00000000" w:rsidRDefault="00000000" w:rsidRPr="00000000" w14:paraId="0000008D">
      <w:pPr>
        <w:pageBreakBefore w:val="0"/>
        <w:widowControl w:val="0"/>
        <w:ind w:left="1440" w:right="345" w:hanging="1980"/>
        <w:rPr>
          <w:rFonts w:ascii="Cambria" w:cs="Cambria" w:eastAsia="Cambria" w:hAnsi="Cambria"/>
          <w:sz w:val="20"/>
          <w:szCs w:val="20"/>
        </w:rPr>
      </w:pPr>
      <w:r w:rsidDel="00000000" w:rsidR="00000000" w:rsidRPr="00000000">
        <w:rPr>
          <w:rFonts w:ascii="Cambria" w:cs="Cambria" w:eastAsia="Cambria" w:hAnsi="Cambria"/>
          <w:rtl w:val="0"/>
        </w:rPr>
        <w:t xml:space="preserve">      900-1000     </w:t>
        <w:tab/>
        <w:t xml:space="preserve">       800-899 </w:t>
        <w:tab/>
        <w:tab/>
        <w:t xml:space="preserve">             700-799                            600-699 </w:t>
        <w:tab/>
        <w:t xml:space="preserve">        590 or less</w:t>
      </w:r>
      <w:r w:rsidDel="00000000" w:rsidR="00000000" w:rsidRPr="00000000">
        <w:rPr>
          <w:rtl w:val="0"/>
        </w:rPr>
      </w:r>
    </w:p>
    <w:p w:rsidR="00000000" w:rsidDel="00000000" w:rsidP="00000000" w:rsidRDefault="00000000" w:rsidRPr="00000000" w14:paraId="0000008E">
      <w:pPr>
        <w:pageBreakBefore w:val="0"/>
        <w:widowControl w:val="0"/>
        <w:spacing w:after="100" w:before="100" w:lineRule="auto"/>
        <w:ind w:left="-540"/>
        <w:rPr>
          <w:rFonts w:ascii="Cambria" w:cs="Cambria" w:eastAsia="Cambria" w:hAnsi="Cambria"/>
          <w:sz w:val="20"/>
          <w:szCs w:val="20"/>
        </w:rPr>
      </w:pPr>
      <w:r w:rsidDel="00000000" w:rsidR="00000000" w:rsidRPr="00000000">
        <w:rPr>
          <w:rFonts w:ascii="Cambria" w:cs="Cambria" w:eastAsia="Cambria" w:hAnsi="Cambria"/>
          <w:i w:val="1"/>
          <w:sz w:val="22"/>
          <w:szCs w:val="22"/>
          <w:rtl w:val="0"/>
        </w:rPr>
        <w:t xml:space="preserve">Note: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 services, please contact Center for Accessibility Resources at 541-917-4789. If you have documented your disability, remember that you must make your request for accommodations through the Center for Accessibility Resources Online Services web page every term, in order to receive accommodations.</w:t>
        <w:br w:type="textWrapping"/>
      </w:r>
      <w:r w:rsidDel="00000000" w:rsidR="00000000" w:rsidRPr="00000000">
        <w:rPr>
          <w:rtl w:val="0"/>
        </w:rPr>
      </w:r>
    </w:p>
    <w:p w:rsidR="00000000" w:rsidDel="00000000" w:rsidP="00000000" w:rsidRDefault="00000000" w:rsidRPr="00000000" w14:paraId="0000008F">
      <w:pPr>
        <w:pageBreakBefore w:val="0"/>
        <w:widowControl w:val="0"/>
        <w:spacing w:after="200" w:lineRule="auto"/>
        <w:ind w:left="-540"/>
        <w:rPr>
          <w:rFonts w:ascii="Cambria" w:cs="Cambria" w:eastAsia="Cambria" w:hAnsi="Cambria"/>
          <w:sz w:val="20"/>
          <w:szCs w:val="20"/>
        </w:rPr>
      </w:pPr>
      <w:r w:rsidDel="00000000" w:rsidR="00000000" w:rsidRPr="00000000">
        <w:rPr>
          <w:rFonts w:ascii="Cambria" w:cs="Cambria" w:eastAsia="Cambria" w:hAnsi="Cambria"/>
          <w:i w:val="1"/>
          <w:sz w:val="22"/>
          <w:szCs w:val="22"/>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  (See Administrative Rule No. E029 and Board Policy Series No. 6090.)</w:t>
      </w:r>
      <w:r w:rsidDel="00000000" w:rsidR="00000000" w:rsidRPr="00000000">
        <w:rPr>
          <w:rFonts w:ascii="Cambria" w:cs="Cambria" w:eastAsia="Cambria" w:hAnsi="Cambria"/>
          <w:sz w:val="20"/>
          <w:szCs w:val="20"/>
          <w:rtl w:val="0"/>
        </w:rPr>
        <w:br w:type="textWrapping"/>
        <w:br w:type="textWrapping"/>
        <w:br w:type="textWrapping"/>
        <w:br w:type="textWrapping"/>
        <w:br w:type="textWrapping"/>
        <w:br w:type="textWrapping"/>
        <w:br w:type="textWrapping"/>
      </w:r>
      <w:r w:rsidDel="00000000" w:rsidR="00000000" w:rsidRPr="00000000">
        <w:rPr>
          <w:rFonts w:ascii="Cambria" w:cs="Cambria" w:eastAsia="Cambria" w:hAnsi="Cambria"/>
          <w:b w:val="1"/>
          <w:color w:val="000000"/>
          <w:rtl w:val="0"/>
        </w:rPr>
        <w:t xml:space="preserve">VII</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Calendar/Course Outline</w:t>
      </w:r>
      <w:r w:rsidDel="00000000" w:rsidR="00000000" w:rsidRPr="00000000">
        <w:rPr>
          <w:rtl w:val="0"/>
        </w:rPr>
      </w:r>
    </w:p>
    <w:tbl>
      <w:tblPr>
        <w:tblStyle w:val="Table3"/>
        <w:tblW w:w="9585.0" w:type="dxa"/>
        <w:jc w:val="left"/>
        <w:tblInd w:w="-120.0" w:type="dxa"/>
        <w:tblLayout w:type="fixed"/>
        <w:tblLook w:val="0400"/>
      </w:tblPr>
      <w:tblGrid>
        <w:gridCol w:w="1725"/>
        <w:gridCol w:w="2895"/>
        <w:gridCol w:w="1275"/>
        <w:gridCol w:w="3690"/>
        <w:tblGridChange w:id="0">
          <w:tblGrid>
            <w:gridCol w:w="1725"/>
            <w:gridCol w:w="2895"/>
            <w:gridCol w:w="1275"/>
            <w:gridCol w:w="3690"/>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90">
            <w:pPr>
              <w:pageBreakBefore w:val="0"/>
              <w:jc w:val="center"/>
              <w:rPr>
                <w:rFonts w:ascii="Cambria" w:cs="Cambria" w:eastAsia="Cambria" w:hAnsi="Cambria"/>
                <w:sz w:val="20"/>
                <w:szCs w:val="20"/>
              </w:rPr>
            </w:pPr>
            <w:r w:rsidDel="00000000" w:rsidR="00000000" w:rsidRPr="00000000">
              <w:rPr>
                <w:rFonts w:ascii="Cambria" w:cs="Cambria" w:eastAsia="Cambria" w:hAnsi="Cambria"/>
                <w:b w:val="1"/>
                <w:rtl w:val="0"/>
              </w:rPr>
              <w:t xml:space="preserve">Small Group Weekly Mtg Information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91">
            <w:pPr>
              <w:pageBreakBefore w:val="0"/>
              <w:jc w:val="center"/>
              <w:rPr>
                <w:rFonts w:ascii="Cambria" w:cs="Cambria" w:eastAsia="Cambria" w:hAnsi="Cambria"/>
                <w:sz w:val="20"/>
                <w:szCs w:val="20"/>
              </w:rPr>
            </w:pPr>
            <w:r w:rsidDel="00000000" w:rsidR="00000000" w:rsidRPr="00000000">
              <w:rPr>
                <w:rFonts w:ascii="Cambria" w:cs="Cambria" w:eastAsia="Cambria" w:hAnsi="Cambria"/>
                <w:b w:val="1"/>
                <w:color w:val="000000"/>
                <w:rtl w:val="0"/>
              </w:rPr>
              <w:t xml:space="preserve">Topic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92">
            <w:pPr>
              <w:pageBreakBefore w:val="0"/>
              <w:jc w:val="center"/>
              <w:rPr>
                <w:rFonts w:ascii="Cambria" w:cs="Cambria" w:eastAsia="Cambria" w:hAnsi="Cambria"/>
                <w:sz w:val="20"/>
                <w:szCs w:val="20"/>
              </w:rPr>
            </w:pPr>
            <w:r w:rsidDel="00000000" w:rsidR="00000000" w:rsidRPr="00000000">
              <w:rPr>
                <w:rFonts w:ascii="Cambria" w:cs="Cambria" w:eastAsia="Cambria" w:hAnsi="Cambria"/>
                <w:b w:val="1"/>
                <w:color w:val="000000"/>
                <w:rtl w:val="0"/>
              </w:rPr>
              <w:t xml:space="preserve">Readings Due Today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93">
            <w:pPr>
              <w:pageBreakBefore w:val="0"/>
              <w:jc w:val="center"/>
              <w:rPr>
                <w:rFonts w:ascii="Cambria" w:cs="Cambria" w:eastAsia="Cambria" w:hAnsi="Cambria"/>
                <w:sz w:val="20"/>
                <w:szCs w:val="20"/>
              </w:rPr>
            </w:pPr>
            <w:r w:rsidDel="00000000" w:rsidR="00000000" w:rsidRPr="00000000">
              <w:rPr>
                <w:rFonts w:ascii="Cambria" w:cs="Cambria" w:eastAsia="Cambria" w:hAnsi="Cambria"/>
                <w:b w:val="1"/>
                <w:color w:val="000000"/>
                <w:rtl w:val="0"/>
              </w:rPr>
              <w:t xml:space="preserve">Assignments Due Today</w:t>
            </w:r>
            <w:r w:rsidDel="00000000" w:rsidR="00000000" w:rsidRPr="00000000">
              <w:rPr>
                <w:rtl w:val="0"/>
              </w:rPr>
            </w:r>
          </w:p>
        </w:tc>
      </w:tr>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4">
            <w:pPr>
              <w:pageBreakBefore w:val="0"/>
              <w:jc w:val="center"/>
              <w:rPr>
                <w:rFonts w:ascii="Cambria" w:cs="Cambria" w:eastAsia="Cambria" w:hAnsi="Cambria"/>
                <w:sz w:val="20"/>
                <w:szCs w:val="20"/>
              </w:rPr>
            </w:pPr>
            <w:r w:rsidDel="00000000" w:rsidR="00000000" w:rsidRPr="00000000">
              <w:rPr>
                <w:rFonts w:ascii="Cambria" w:cs="Cambria" w:eastAsia="Cambria" w:hAnsi="Cambria"/>
                <w:b w:val="1"/>
                <w:color w:val="000000"/>
                <w:sz w:val="28"/>
                <w:szCs w:val="28"/>
                <w:rtl w:val="0"/>
              </w:rPr>
              <w:br w:type="textWrapping"/>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5">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br w:type="textWrapping"/>
              <w:t xml:space="preserve">Introduction to the class &amp; the 5 Developmental Learning Domains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6">
            <w:pPr>
              <w:pageBreakBefore w:val="0"/>
              <w:rPr>
                <w:rFonts w:ascii="Cambria" w:cs="Cambria" w:eastAsia="Cambria" w:hAnsi="Cambria"/>
                <w:i w:val="1"/>
                <w:sz w:val="18"/>
                <w:szCs w:val="18"/>
              </w:rPr>
            </w:pPr>
            <w:r w:rsidDel="00000000" w:rsidR="00000000" w:rsidRPr="00000000">
              <w:rPr>
                <w:rFonts w:ascii="Cambria" w:cs="Cambria" w:eastAsia="Cambria" w:hAnsi="Cambria"/>
                <w:sz w:val="20"/>
                <w:szCs w:val="20"/>
                <w:rtl w:val="0"/>
              </w:rPr>
              <w:br w:type="textWrapping"/>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7">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Due January 9</w:t>
            </w:r>
          </w:p>
          <w:p w:rsidR="00000000" w:rsidDel="00000000" w:rsidP="00000000" w:rsidRDefault="00000000" w:rsidRPr="00000000" w14:paraId="00000098">
            <w:pPr>
              <w:pageBreakBefore w:val="0"/>
              <w:rPr>
                <w:rFonts w:ascii="Cambria" w:cs="Cambria" w:eastAsia="Cambria" w:hAnsi="Cambria"/>
                <w:b w:val="1"/>
                <w:sz w:val="20"/>
                <w:szCs w:val="20"/>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tl w:val="0"/>
              </w:rPr>
            </w:r>
          </w:p>
          <w:p w:rsidR="00000000" w:rsidDel="00000000" w:rsidP="00000000" w:rsidRDefault="00000000" w:rsidRPr="00000000" w14:paraId="00000099">
            <w:pPr>
              <w:pageBreakBefore w:val="0"/>
              <w:rPr>
                <w:rFonts w:ascii="Cambria" w:cs="Cambria" w:eastAsia="Cambria" w:hAnsi="Cambria"/>
                <w:b w:val="1"/>
                <w:sz w:val="18"/>
                <w:szCs w:val="18"/>
              </w:rPr>
            </w:pPr>
            <w:r w:rsidDel="00000000" w:rsidR="00000000" w:rsidRPr="00000000">
              <w:rPr>
                <w:rFonts w:ascii="Cambria" w:cs="Cambria" w:eastAsia="Cambria" w:hAnsi="Cambria"/>
                <w:b w:val="1"/>
                <w:sz w:val="20"/>
                <w:szCs w:val="20"/>
                <w:rtl w:val="0"/>
              </w:rPr>
              <w:t xml:space="preserve">Review Course Packet &amp; Moodle Page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A">
            <w:pPr>
              <w:pageBreakBefore w:val="0"/>
              <w:jc w:val="left"/>
              <w:rPr>
                <w:rFonts w:ascii="Cambria" w:cs="Cambria" w:eastAsia="Cambria" w:hAnsi="Cambria"/>
                <w:b w:val="1"/>
                <w:color w:val="000000"/>
                <w:sz w:val="28"/>
                <w:szCs w:val="28"/>
              </w:rPr>
            </w:pP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b w:val="1"/>
                <w:color w:val="000000"/>
                <w:sz w:val="28"/>
                <w:szCs w:val="28"/>
                <w:rtl w:val="0"/>
              </w:rPr>
              <w:t xml:space="preserve">2</w:t>
            </w:r>
          </w:p>
          <w:p w:rsidR="00000000" w:rsidDel="00000000" w:rsidP="00000000" w:rsidRDefault="00000000" w:rsidRPr="00000000" w14:paraId="0000009B">
            <w:pPr>
              <w:pageBreakBefore w:val="0"/>
              <w:jc w:val="center"/>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contact small group members</w:t>
            </w:r>
            <w:r w:rsidDel="00000000" w:rsidR="00000000" w:rsidRPr="00000000">
              <w:rPr>
                <w:rFonts w:ascii="Cambria" w:cs="Cambria" w:eastAsia="Cambria" w:hAnsi="Cambria"/>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C">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br w:type="textWrapping"/>
              <w:t xml:space="preserve">Child-Centered Curriculum</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D">
            <w:pPr>
              <w:pageBreakBefore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E">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Chapters 1</w:t>
              <w:br w:type="textWrapping"/>
              <w:t xml:space="preserve">RCL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F">
            <w:pPr>
              <w:pageBreakBefore w:val="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Due January 16</w:t>
              <w:br w:type="textWrapping"/>
            </w: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2 Chapter organizer notes</w:t>
            </w:r>
            <w:r w:rsidDel="00000000" w:rsidR="00000000" w:rsidRPr="00000000">
              <w:rPr>
                <w:rFonts w:ascii="Cambria" w:cs="Cambria" w:eastAsia="Cambria" w:hAnsi="Cambria"/>
                <w:b w:val="1"/>
                <w:sz w:val="20"/>
                <w:szCs w:val="20"/>
                <w:rtl w:val="0"/>
              </w:rPr>
              <w:br w:type="textWrapping"/>
            </w:r>
            <w:r w:rsidDel="00000000" w:rsidR="00000000" w:rsidRPr="00000000">
              <w:rPr>
                <w:rtl w:val="0"/>
              </w:rPr>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0">
            <w:pPr>
              <w:pageBreakBefore w:val="0"/>
              <w:jc w:val="center"/>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0A1">
            <w:pPr>
              <w:pageBreakBefore w:val="0"/>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w:t>
            </w:r>
          </w:p>
          <w:p w:rsidR="00000000" w:rsidDel="00000000" w:rsidP="00000000" w:rsidRDefault="00000000" w:rsidRPr="00000000" w14:paraId="000000A2">
            <w:pPr>
              <w:pageBreakBefore w:val="0"/>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1st small group meeting</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3">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br w:type="textWrapping"/>
              <w:t xml:space="preserve">The Learning Environment</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4">
            <w:pPr>
              <w:pageBreakBefore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5">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Chapter 2</w:t>
              <w:br w:type="textWrapping"/>
              <w:t xml:space="preserve">RCL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6">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Due January 23</w:t>
              <w:br w:type="textWrapping"/>
            </w: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3 Chapter organizer notes</w:t>
            </w:r>
            <w:r w:rsidDel="00000000" w:rsidR="00000000" w:rsidRPr="00000000">
              <w:rPr>
                <w:rtl w:val="0"/>
              </w:rPr>
            </w:r>
          </w:p>
          <w:p w:rsidR="00000000" w:rsidDel="00000000" w:rsidP="00000000" w:rsidRDefault="00000000" w:rsidRPr="00000000" w14:paraId="000000A7">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Assign:</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rtl w:val="0"/>
              </w:rPr>
              <w:t xml:space="preserve">The Integrated Nature of Learning</w:t>
            </w:r>
          </w:p>
        </w:tc>
      </w:tr>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8">
            <w:pPr>
              <w:pageBreakBefore w:val="0"/>
              <w:jc w:val="center"/>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0A9">
            <w:pPr>
              <w:pageBreakBefore w:val="0"/>
              <w:jc w:val="center"/>
              <w:rPr>
                <w:rFonts w:ascii="Cambria" w:cs="Cambria" w:eastAsia="Cambria" w:hAnsi="Cambria"/>
                <w:b w:val="1"/>
                <w:sz w:val="10"/>
                <w:szCs w:val="10"/>
              </w:rPr>
            </w:pPr>
            <w:r w:rsidDel="00000000" w:rsidR="00000000" w:rsidRPr="00000000">
              <w:rPr>
                <w:rFonts w:ascii="Cambria" w:cs="Cambria" w:eastAsia="Cambria" w:hAnsi="Cambria"/>
                <w:b w:val="1"/>
                <w:color w:val="000000"/>
                <w:sz w:val="28"/>
                <w:szCs w:val="28"/>
                <w:rtl w:val="0"/>
              </w:rPr>
              <w:t xml:space="preserve">4</w:t>
              <w:br w:type="textWrapping"/>
            </w:r>
            <w:r w:rsidDel="00000000" w:rsidR="00000000" w:rsidRPr="00000000">
              <w:rPr>
                <w:rFonts w:ascii="Cambria" w:cs="Cambria" w:eastAsia="Cambria" w:hAnsi="Cambria"/>
                <w:b w:val="1"/>
                <w:color w:val="000000"/>
                <w:sz w:val="18"/>
                <w:szCs w:val="18"/>
                <w:rtl w:val="0"/>
              </w:rPr>
              <w:t xml:space="preserve">Start small group Projects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A">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br w:type="textWrapping"/>
              <w:t xml:space="preserve">The Learning Environment</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B">
            <w:pPr>
              <w:pageBreakBefore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C">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Articles &amp; Video</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D">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Due January 30</w:t>
              <w:br w:type="textWrapping"/>
            </w: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4 Chapter organizer notes</w:t>
            </w:r>
            <w:r w:rsidDel="00000000" w:rsidR="00000000" w:rsidRPr="00000000">
              <w:rPr>
                <w:rtl w:val="0"/>
              </w:rPr>
            </w:r>
          </w:p>
          <w:p w:rsidR="00000000" w:rsidDel="00000000" w:rsidP="00000000" w:rsidRDefault="00000000" w:rsidRPr="00000000" w14:paraId="000000AE">
            <w:pPr>
              <w:pageBreakBefore w:val="0"/>
              <w:rPr>
                <w:rFonts w:ascii="Cambria" w:cs="Cambria" w:eastAsia="Cambria" w:hAnsi="Cambria"/>
                <w:sz w:val="20"/>
                <w:szCs w:val="20"/>
              </w:rPr>
            </w:pPr>
            <w:r w:rsidDel="00000000" w:rsidR="00000000" w:rsidRPr="00000000">
              <w:rPr>
                <w:rtl w:val="0"/>
              </w:rPr>
            </w:r>
          </w:p>
        </w:tc>
      </w:tr>
      <w:tr>
        <w:trPr>
          <w:cantSplit w:val="0"/>
          <w:trHeight w:val="12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F">
            <w:pPr>
              <w:pageBreakBefore w:val="0"/>
              <w:jc w:val="center"/>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0B0">
            <w:pPr>
              <w:pageBreakBefore w:val="0"/>
              <w:jc w:val="center"/>
              <w:rPr>
                <w:rFonts w:ascii="Cambria" w:cs="Cambria" w:eastAsia="Cambria" w:hAnsi="Cambria"/>
                <w:sz w:val="20"/>
                <w:szCs w:val="20"/>
              </w:rPr>
            </w:pPr>
            <w:r w:rsidDel="00000000" w:rsidR="00000000" w:rsidRPr="00000000">
              <w:rPr>
                <w:rFonts w:ascii="Cambria" w:cs="Cambria" w:eastAsia="Cambria" w:hAnsi="Cambria"/>
                <w:b w:val="1"/>
                <w:color w:val="000000"/>
                <w:sz w:val="28"/>
                <w:szCs w:val="28"/>
                <w:rtl w:val="0"/>
              </w:rPr>
              <w:t xml:space="preserve">5</w:t>
            </w:r>
            <w:r w:rsidDel="00000000" w:rsidR="00000000" w:rsidRPr="00000000">
              <w:rPr>
                <w:rtl w:val="0"/>
              </w:rPr>
            </w:r>
          </w:p>
          <w:p w:rsidR="00000000" w:rsidDel="00000000" w:rsidP="00000000" w:rsidRDefault="00000000" w:rsidRPr="00000000" w14:paraId="000000B1">
            <w:pPr>
              <w:pageBreakBefore w:val="0"/>
              <w:jc w:val="center"/>
              <w:rPr>
                <w:rFonts w:ascii="Cambria" w:cs="Cambria" w:eastAsia="Cambria" w:hAnsi="Cambria"/>
                <w:sz w:val="20"/>
                <w:szCs w:val="20"/>
              </w:rPr>
            </w:pPr>
            <w:r w:rsidDel="00000000" w:rsidR="00000000" w:rsidRPr="00000000">
              <w:rPr>
                <w:rFonts w:ascii="Cambria" w:cs="Cambria" w:eastAsia="Cambria" w:hAnsi="Cambria"/>
                <w:b w:val="1"/>
                <w:sz w:val="18"/>
                <w:szCs w:val="18"/>
                <w:rtl w:val="0"/>
              </w:rPr>
              <w:t xml:space="preserve">Continue Start small group Projects</w:t>
            </w:r>
            <w:r w:rsidDel="00000000" w:rsidR="00000000" w:rsidRPr="00000000">
              <w:rPr>
                <w:rFonts w:ascii="Cambria" w:cs="Cambria" w:eastAsia="Cambria" w:hAnsi="Cambria"/>
                <w:sz w:val="20"/>
                <w:szCs w:val="20"/>
                <w:rtl w:val="0"/>
              </w:rPr>
              <w:br w:type="textWrapping"/>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2">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br w:type="textWrapping"/>
              <w:t xml:space="preserve">How Children Learn; Learning Invitations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3">
            <w:pPr>
              <w:pageBreakBefore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4">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Chapter 3</w:t>
              <w:br w:type="textWrapping"/>
              <w:t xml:space="preserve">RCL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5">
            <w:pPr>
              <w:pageBreakBefore w:val="0"/>
              <w:rPr>
                <w:rFonts w:ascii="Cambria" w:cs="Cambria" w:eastAsia="Cambria" w:hAnsi="Cambria"/>
                <w:i w:val="1"/>
                <w:sz w:val="20"/>
                <w:szCs w:val="20"/>
              </w:rPr>
            </w:pPr>
            <w:r w:rsidDel="00000000" w:rsidR="00000000" w:rsidRPr="00000000">
              <w:rPr>
                <w:rFonts w:ascii="Cambria" w:cs="Cambria" w:eastAsia="Cambria" w:hAnsi="Cambria"/>
                <w:b w:val="1"/>
                <w:sz w:val="20"/>
                <w:szCs w:val="20"/>
                <w:rtl w:val="0"/>
              </w:rPr>
              <w:t xml:space="preserve">Due February 6</w:t>
            </w:r>
            <w:r w:rsidDel="00000000" w:rsidR="00000000" w:rsidRPr="00000000">
              <w:rPr>
                <w:rtl w:val="0"/>
              </w:rPr>
            </w:r>
          </w:p>
          <w:p w:rsidR="00000000" w:rsidDel="00000000" w:rsidP="00000000" w:rsidRDefault="00000000" w:rsidRPr="00000000" w14:paraId="000000B6">
            <w:pPr>
              <w:pageBreakBefore w:val="0"/>
              <w:rPr>
                <w:rFonts w:ascii="Cambria" w:cs="Cambria" w:eastAsia="Cambria" w:hAnsi="Cambria"/>
                <w:b w:val="1"/>
                <w:sz w:val="20"/>
                <w:szCs w:val="20"/>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5 Chapter organizer notes</w:t>
            </w:r>
            <w:r w:rsidDel="00000000" w:rsidR="00000000" w:rsidRPr="00000000">
              <w:rPr>
                <w:rtl w:val="0"/>
              </w:rPr>
            </w:r>
          </w:p>
          <w:p w:rsidR="00000000" w:rsidDel="00000000" w:rsidP="00000000" w:rsidRDefault="00000000" w:rsidRPr="00000000" w14:paraId="000000B7">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Assign: </w:t>
            </w:r>
            <w:r w:rsidDel="00000000" w:rsidR="00000000" w:rsidRPr="00000000">
              <w:rPr>
                <w:rFonts w:ascii="Cambria" w:cs="Cambria" w:eastAsia="Cambria" w:hAnsi="Cambria"/>
                <w:sz w:val="20"/>
                <w:szCs w:val="20"/>
                <w:rtl w:val="0"/>
              </w:rPr>
              <w:t xml:space="preserve">Home “Loose Parts’ Experience</w:t>
            </w:r>
            <w:r w:rsidDel="00000000" w:rsidR="00000000" w:rsidRPr="00000000">
              <w:rPr>
                <w:rtl w:val="0"/>
              </w:rPr>
            </w:r>
          </w:p>
        </w:tc>
      </w:tr>
      <w:tr>
        <w:trPr>
          <w:cantSplit w:val="0"/>
          <w:trHeight w:val="88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8">
            <w:pPr>
              <w:jc w:val="center"/>
              <w:rPr>
                <w:rFonts w:ascii="Cambria" w:cs="Cambria" w:eastAsia="Cambria" w:hAnsi="Cambria"/>
                <w:b w:val="1"/>
                <w:sz w:val="18"/>
                <w:szCs w:val="18"/>
              </w:rPr>
            </w:pPr>
            <w:r w:rsidDel="00000000" w:rsidR="00000000" w:rsidRPr="00000000">
              <w:rPr>
                <w:rFonts w:ascii="Cambria" w:cs="Cambria" w:eastAsia="Cambria" w:hAnsi="Cambria"/>
                <w:b w:val="1"/>
                <w:sz w:val="28"/>
                <w:szCs w:val="28"/>
                <w:rtl w:val="0"/>
              </w:rPr>
              <w:t xml:space="preserve"> 6</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sz w:val="18"/>
                <w:szCs w:val="18"/>
                <w:rtl w:val="0"/>
              </w:rPr>
              <w:t xml:space="preserve">Finalize small group project </w:t>
            </w:r>
          </w:p>
          <w:p w:rsidR="00000000" w:rsidDel="00000000" w:rsidP="00000000" w:rsidRDefault="00000000" w:rsidRPr="00000000" w14:paraId="000000B9">
            <w:pPr>
              <w:jc w:val="center"/>
              <w:rPr>
                <w:rFonts w:ascii="Cambria" w:cs="Cambria" w:eastAsia="Cambria" w:hAnsi="Cambri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A">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br w:type="textWrapping"/>
              <w:t xml:space="preserve">Developmentally Appropriate Practice (DAP)</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B">
            <w:pPr>
              <w:pageBreakBefore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C">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Chapter 4 </w:t>
            </w:r>
          </w:p>
          <w:p w:rsidR="00000000" w:rsidDel="00000000" w:rsidP="00000000" w:rsidRDefault="00000000" w:rsidRPr="00000000" w14:paraId="000000BD">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RCL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E">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Due February 13</w:t>
            </w:r>
          </w:p>
          <w:p w:rsidR="00000000" w:rsidDel="00000000" w:rsidP="00000000" w:rsidRDefault="00000000" w:rsidRPr="00000000" w14:paraId="000000BF">
            <w:pPr>
              <w:pageBreakBefore w:val="0"/>
              <w:rPr>
                <w:rFonts w:ascii="Cambria" w:cs="Cambria" w:eastAsia="Cambria" w:hAnsi="Cambria"/>
                <w:b w:val="1"/>
                <w:sz w:val="20"/>
                <w:szCs w:val="20"/>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6 Chapter organizer notes</w:t>
            </w:r>
            <w:r w:rsidDel="00000000" w:rsidR="00000000" w:rsidRPr="00000000">
              <w:rPr>
                <w:rtl w:val="0"/>
              </w:rPr>
            </w:r>
          </w:p>
          <w:p w:rsidR="00000000" w:rsidDel="00000000" w:rsidP="00000000" w:rsidRDefault="00000000" w:rsidRPr="00000000" w14:paraId="000000C0">
            <w:pPr>
              <w:pageBreakBefore w:val="0"/>
              <w:rPr>
                <w:rFonts w:ascii="Cambria" w:cs="Cambria" w:eastAsia="Cambria" w:hAnsi="Cambria"/>
                <w:b w:val="1"/>
                <w:color w:val="000000"/>
              </w:rPr>
            </w:pPr>
            <w:r w:rsidDel="00000000" w:rsidR="00000000" w:rsidRPr="00000000">
              <w:rPr>
                <w:rFonts w:ascii="Cambria" w:cs="Cambria" w:eastAsia="Cambria" w:hAnsi="Cambria"/>
                <w:b w:val="1"/>
                <w:sz w:val="20"/>
                <w:szCs w:val="20"/>
                <w:rtl w:val="0"/>
              </w:rPr>
              <w:t xml:space="preserve">+ Assign:</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rtl w:val="0"/>
              </w:rPr>
              <w:t xml:space="preserve"> Small Group Project Due</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1">
            <w:pPr>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C2">
            <w:pPr>
              <w:jc w:val="center"/>
              <w:rPr>
                <w:rFonts w:ascii="Cambria" w:cs="Cambria" w:eastAsia="Cambria" w:hAnsi="Cambria"/>
                <w:b w:val="1"/>
                <w:sz w:val="8"/>
                <w:szCs w:val="8"/>
              </w:rPr>
            </w:pPr>
            <w:r w:rsidDel="00000000" w:rsidR="00000000" w:rsidRPr="00000000">
              <w:rPr>
                <w:rFonts w:ascii="Cambria" w:cs="Cambria" w:eastAsia="Cambria" w:hAnsi="Cambria"/>
                <w:b w:val="1"/>
                <w:sz w:val="28"/>
                <w:szCs w:val="28"/>
                <w:rtl w:val="0"/>
              </w:rPr>
              <w:t xml:space="preserve">7</w:t>
            </w:r>
            <w:r w:rsidDel="00000000" w:rsidR="00000000" w:rsidRPr="00000000">
              <w:rPr>
                <w:rFonts w:ascii="Cambria" w:cs="Cambria" w:eastAsia="Cambria" w:hAnsi="Cambria"/>
                <w:b w:val="1"/>
                <w:sz w:val="18"/>
                <w:szCs w:val="18"/>
                <w:rtl w:val="0"/>
              </w:rPr>
              <w:br w:type="textWrapping"/>
              <w:t xml:space="preserve">Social-Emotional Drafts due to Turntin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C3">
            <w:pPr>
              <w:pageBreakBefore w:val="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Redefining Curriculum Themes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4">
            <w:pPr>
              <w:pageBreakBefore w:val="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br w:type="textWrapping"/>
              <w:t xml:space="preserve">Chapter 5</w:t>
            </w:r>
          </w:p>
          <w:p w:rsidR="00000000" w:rsidDel="00000000" w:rsidP="00000000" w:rsidRDefault="00000000" w:rsidRPr="00000000" w14:paraId="000000C5">
            <w:pPr>
              <w:pageBreakBefore w:val="0"/>
              <w:rPr>
                <w:rFonts w:ascii="Cambria" w:cs="Cambria" w:eastAsia="Cambria" w:hAnsi="Cambria"/>
                <w:color w:val="000000"/>
                <w:sz w:val="20"/>
                <w:szCs w:val="20"/>
              </w:rPr>
            </w:pPr>
            <w:r w:rsidDel="00000000" w:rsidR="00000000" w:rsidRPr="00000000">
              <w:rPr>
                <w:rFonts w:ascii="Cambria" w:cs="Cambria" w:eastAsia="Cambria" w:hAnsi="Cambria"/>
                <w:sz w:val="20"/>
                <w:szCs w:val="20"/>
                <w:rtl w:val="0"/>
              </w:rPr>
              <w:t xml:space="preserve">RCL </w:t>
            </w:r>
            <w:r w:rsidDel="00000000" w:rsidR="00000000" w:rsidRPr="00000000">
              <w:rPr>
                <w:rFonts w:ascii="Cambria" w:cs="Cambria" w:eastAsia="Cambria" w:hAnsi="Cambria"/>
                <w:color w:val="000000"/>
                <w:sz w:val="20"/>
                <w:szCs w:val="20"/>
                <w:rtl w:val="0"/>
              </w:rPr>
              <w:br w:type="textWrapping"/>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6">
            <w:pPr>
              <w:pageBreakBefore w:val="0"/>
              <w:rPr>
                <w:rFonts w:ascii="Cambria" w:cs="Cambria" w:eastAsia="Cambria" w:hAnsi="Cambria"/>
                <w:color w:val="000000"/>
                <w:sz w:val="20"/>
                <w:szCs w:val="20"/>
              </w:rPr>
            </w:pPr>
            <w:r w:rsidDel="00000000" w:rsidR="00000000" w:rsidRPr="00000000">
              <w:rPr>
                <w:rFonts w:ascii="Cambria" w:cs="Cambria" w:eastAsia="Cambria" w:hAnsi="Cambria"/>
                <w:b w:val="1"/>
                <w:sz w:val="20"/>
                <w:szCs w:val="20"/>
                <w:rtl w:val="0"/>
              </w:rPr>
              <w:t xml:space="preserve">Due February 20</w:t>
            </w:r>
            <w:r w:rsidDel="00000000" w:rsidR="00000000" w:rsidRPr="00000000">
              <w:rPr>
                <w:rtl w:val="0"/>
              </w:rPr>
            </w:r>
          </w:p>
          <w:p w:rsidR="00000000" w:rsidDel="00000000" w:rsidP="00000000" w:rsidRDefault="00000000" w:rsidRPr="00000000" w14:paraId="000000C7">
            <w:pPr>
              <w:pageBreakBefore w:val="0"/>
              <w:rPr>
                <w:rFonts w:ascii="Cambria" w:cs="Cambria" w:eastAsia="Cambria" w:hAnsi="Cambria"/>
                <w:b w:val="1"/>
                <w:color w:val="000000"/>
                <w:sz w:val="20"/>
                <w:szCs w:val="20"/>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7 Chapter organizer notes</w:t>
            </w:r>
            <w:r w:rsidDel="00000000" w:rsidR="00000000" w:rsidRPr="00000000">
              <w:rPr>
                <w:rFonts w:ascii="Cambria" w:cs="Cambria" w:eastAsia="Cambria" w:hAnsi="Cambria"/>
                <w:b w:val="1"/>
                <w:color w:val="000000"/>
                <w:sz w:val="20"/>
                <w:szCs w:val="20"/>
                <w:rtl w:val="0"/>
              </w:rPr>
              <w:br w:type="textWrapping"/>
            </w:r>
            <w:r w:rsidDel="00000000" w:rsidR="00000000" w:rsidRPr="00000000">
              <w:rPr>
                <w:rFonts w:ascii="Cambria" w:cs="Cambria" w:eastAsia="Cambria" w:hAnsi="Cambria"/>
                <w:b w:val="1"/>
                <w:sz w:val="20"/>
                <w:szCs w:val="20"/>
                <w:rtl w:val="0"/>
              </w:rPr>
              <w:t xml:space="preserve">+ Assign:</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sz w:val="20"/>
                <w:szCs w:val="20"/>
                <w:u w:val="single"/>
                <w:rtl w:val="0"/>
              </w:rPr>
              <w:t xml:space="preserve">Draft </w:t>
            </w:r>
            <w:r w:rsidDel="00000000" w:rsidR="00000000" w:rsidRPr="00000000">
              <w:rPr>
                <w:rFonts w:ascii="Cambria" w:cs="Cambria" w:eastAsia="Cambria" w:hAnsi="Cambria"/>
                <w:b w:val="1"/>
                <w:sz w:val="20"/>
                <w:szCs w:val="20"/>
                <w:rtl w:val="0"/>
              </w:rPr>
              <w:t xml:space="preserve">Social-Emotional Plan</w:t>
            </w:r>
            <w:r w:rsidDel="00000000" w:rsidR="00000000" w:rsidRPr="00000000">
              <w:rPr>
                <w:rFonts w:ascii="Cambria" w:cs="Cambria" w:eastAsia="Cambria" w:hAnsi="Cambria"/>
                <w:sz w:val="20"/>
                <w:szCs w:val="20"/>
                <w:rtl w:val="0"/>
              </w:rPr>
              <w:t xml:space="preserve"> </w:t>
            </w:r>
            <w:r w:rsidDel="00000000" w:rsidR="00000000" w:rsidRPr="00000000">
              <w:rPr>
                <w:rtl w:val="0"/>
              </w:rPr>
            </w:r>
          </w:p>
        </w:tc>
      </w:tr>
      <w:tr>
        <w:trPr>
          <w:cantSplit w:val="0"/>
          <w:trHeight w:val="12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8">
            <w:pPr>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C9">
            <w:pPr>
              <w:jc w:val="center"/>
              <w:rPr>
                <w:rFonts w:ascii="Cambria" w:cs="Cambria" w:eastAsia="Cambria" w:hAnsi="Cambria"/>
                <w:b w:val="1"/>
                <w:sz w:val="18"/>
                <w:szCs w:val="18"/>
              </w:rPr>
            </w:pPr>
            <w:r w:rsidDel="00000000" w:rsidR="00000000" w:rsidRPr="00000000">
              <w:rPr>
                <w:rFonts w:ascii="Cambria" w:cs="Cambria" w:eastAsia="Cambria" w:hAnsi="Cambria"/>
                <w:b w:val="1"/>
                <w:sz w:val="28"/>
                <w:szCs w:val="28"/>
                <w:rtl w:val="0"/>
              </w:rPr>
              <w:t xml:space="preserve">8</w:t>
              <w:br w:type="textWrapping"/>
            </w:r>
            <w:r w:rsidDel="00000000" w:rsidR="00000000" w:rsidRPr="00000000">
              <w:rPr>
                <w:rFonts w:ascii="Cambria" w:cs="Cambria" w:eastAsia="Cambria" w:hAnsi="Cambria"/>
                <w:b w:val="1"/>
                <w:sz w:val="18"/>
                <w:szCs w:val="18"/>
                <w:rtl w:val="0"/>
              </w:rPr>
              <w:t xml:space="preserve">Opt. Zoom mtg with Alicia</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A">
            <w:pPr>
              <w:pageBreakBefore w:val="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br w:type="textWrapping"/>
              <w:t xml:space="preserve">Redefining Academics</w:t>
            </w:r>
          </w:p>
          <w:p w:rsidR="00000000" w:rsidDel="00000000" w:rsidP="00000000" w:rsidRDefault="00000000" w:rsidRPr="00000000" w14:paraId="000000CB">
            <w:pPr>
              <w:pageBreakBefore w:val="0"/>
              <w:rPr>
                <w:rFonts w:ascii="Cambria" w:cs="Cambria" w:eastAsia="Cambria" w:hAnsi="Cambria"/>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C">
            <w:pPr>
              <w:pageBreakBefore w:val="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0CD">
            <w:pPr>
              <w:pageBreakBefore w:val="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Chapter 6 </w:t>
            </w:r>
          </w:p>
          <w:p w:rsidR="00000000" w:rsidDel="00000000" w:rsidP="00000000" w:rsidRDefault="00000000" w:rsidRPr="00000000" w14:paraId="000000CE">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RCL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F">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Due February 27</w:t>
            </w:r>
          </w:p>
          <w:p w:rsidR="00000000" w:rsidDel="00000000" w:rsidP="00000000" w:rsidRDefault="00000000" w:rsidRPr="00000000" w14:paraId="000000D0">
            <w:pPr>
              <w:pageBreakBefore w:val="0"/>
              <w:rPr>
                <w:rFonts w:ascii="Cambria" w:cs="Cambria" w:eastAsia="Cambria" w:hAnsi="Cambria"/>
                <w:b w:val="1"/>
                <w:sz w:val="20"/>
                <w:szCs w:val="20"/>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8Chapter organizer notes</w:t>
            </w:r>
            <w:r w:rsidDel="00000000" w:rsidR="00000000" w:rsidRPr="00000000">
              <w:rPr>
                <w:rtl w:val="0"/>
              </w:rPr>
            </w:r>
          </w:p>
          <w:p w:rsidR="00000000" w:rsidDel="00000000" w:rsidP="00000000" w:rsidRDefault="00000000" w:rsidRPr="00000000" w14:paraId="000000D1">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Assign: Final Social-Emotional Plan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2">
            <w:pPr>
              <w:rPr>
                <w:rFonts w:ascii="Cambria" w:cs="Cambria" w:eastAsia="Cambria" w:hAnsi="Cambria"/>
                <w:b w:val="1"/>
                <w:sz w:val="18"/>
                <w:szCs w:val="18"/>
              </w:rPr>
            </w:pPr>
            <w:r w:rsidDel="00000000" w:rsidR="00000000" w:rsidRPr="00000000">
              <w:rPr>
                <w:rFonts w:ascii="Cambria" w:cs="Cambria" w:eastAsia="Cambria" w:hAnsi="Cambria"/>
                <w:b w:val="1"/>
                <w:sz w:val="28"/>
                <w:szCs w:val="28"/>
                <w:rtl w:val="0"/>
              </w:rPr>
              <w:t xml:space="preserve">           9</w:t>
              <w:br w:type="textWrapping"/>
            </w:r>
            <w:r w:rsidDel="00000000" w:rsidR="00000000" w:rsidRPr="00000000">
              <w:rPr>
                <w:rFonts w:ascii="Cambria" w:cs="Cambria" w:eastAsia="Cambria" w:hAnsi="Cambria"/>
                <w:b w:val="1"/>
                <w:sz w:val="18"/>
                <w:szCs w:val="18"/>
                <w:rtl w:val="0"/>
              </w:rPr>
              <w:t xml:space="preserve">Peer Evaluation   Physical Drafts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3">
            <w:pPr>
              <w:pageBreakBefore w:val="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br w:type="textWrapping"/>
              <w:t xml:space="preserve">Caring for Infants and Toddlers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4">
            <w:pPr>
              <w:pageBreakBefore w:val="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0D5">
            <w:pPr>
              <w:pageBreakBefore w:val="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Chapter 7</w:t>
            </w:r>
          </w:p>
          <w:p w:rsidR="00000000" w:rsidDel="00000000" w:rsidP="00000000" w:rsidRDefault="00000000" w:rsidRPr="00000000" w14:paraId="000000D6">
            <w:pPr>
              <w:pageBreakBefore w:val="0"/>
              <w:rPr>
                <w:rFonts w:ascii="Cambria" w:cs="Cambria" w:eastAsia="Cambria" w:hAnsi="Cambria"/>
                <w:color w:val="000000"/>
                <w:sz w:val="20"/>
                <w:szCs w:val="20"/>
              </w:rPr>
            </w:pPr>
            <w:r w:rsidDel="00000000" w:rsidR="00000000" w:rsidRPr="00000000">
              <w:rPr>
                <w:rFonts w:ascii="Cambria" w:cs="Cambria" w:eastAsia="Cambria" w:hAnsi="Cambria"/>
                <w:sz w:val="20"/>
                <w:szCs w:val="20"/>
                <w:rtl w:val="0"/>
              </w:rPr>
              <w:t xml:space="preserve">RCL </w:t>
            </w:r>
            <w:r w:rsidDel="00000000" w:rsidR="00000000" w:rsidRPr="00000000">
              <w:rPr>
                <w:rFonts w:ascii="Cambria" w:cs="Cambria" w:eastAsia="Cambria" w:hAnsi="Cambria"/>
                <w:color w:val="000000"/>
                <w:sz w:val="20"/>
                <w:szCs w:val="20"/>
                <w:rtl w:val="0"/>
              </w:rPr>
              <w:br w:type="textWrapping"/>
              <w:br w:type="textWrapping"/>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7">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Due March 6</w:t>
            </w:r>
          </w:p>
          <w:p w:rsidR="00000000" w:rsidDel="00000000" w:rsidP="00000000" w:rsidRDefault="00000000" w:rsidRPr="00000000" w14:paraId="000000D8">
            <w:pPr>
              <w:pageBreakBefore w:val="0"/>
              <w:rPr>
                <w:rFonts w:ascii="Cambria" w:cs="Cambria" w:eastAsia="Cambria" w:hAnsi="Cambria"/>
                <w:b w:val="1"/>
                <w:sz w:val="20"/>
                <w:szCs w:val="20"/>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9 Chapter organizer notes</w:t>
            </w:r>
            <w:r w:rsidDel="00000000" w:rsidR="00000000" w:rsidRPr="00000000">
              <w:rPr>
                <w:rtl w:val="0"/>
              </w:rPr>
            </w:r>
          </w:p>
          <w:p w:rsidR="00000000" w:rsidDel="00000000" w:rsidP="00000000" w:rsidRDefault="00000000" w:rsidRPr="00000000" w14:paraId="000000D9">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Assign:   Final Physical Plan</w:t>
            </w:r>
          </w:p>
        </w:tc>
      </w:tr>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A">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10</w:t>
            </w:r>
          </w:p>
          <w:p w:rsidR="00000000" w:rsidDel="00000000" w:rsidP="00000000" w:rsidRDefault="00000000" w:rsidRPr="00000000" w14:paraId="000000DB">
            <w:pPr>
              <w:jc w:val="center"/>
              <w:rPr>
                <w:rFonts w:ascii="Cambria" w:cs="Cambria" w:eastAsia="Cambria" w:hAnsi="Cambria"/>
                <w:sz w:val="20"/>
                <w:szCs w:val="20"/>
              </w:rPr>
            </w:pPr>
            <w:r w:rsidDel="00000000" w:rsidR="00000000" w:rsidRPr="00000000">
              <w:rPr>
                <w:rFonts w:ascii="Cambria" w:cs="Cambria" w:eastAsia="Cambria" w:hAnsi="Cambria"/>
                <w:b w:val="1"/>
                <w:sz w:val="18"/>
                <w:szCs w:val="18"/>
                <w:rtl w:val="0"/>
              </w:rPr>
              <w:t xml:space="preserve">Peer Evaluation Cog/Language  Drafts/</w:t>
            </w:r>
            <w:r w:rsidDel="00000000" w:rsidR="00000000" w:rsidRPr="00000000">
              <w:rPr>
                <w:rFonts w:ascii="Cambria" w:cs="Cambria" w:eastAsia="Cambria" w:hAnsi="Cambria"/>
                <w:b w:val="1"/>
                <w:sz w:val="28"/>
                <w:szCs w:val="28"/>
                <w:rtl w:val="0"/>
              </w:rPr>
              <w:br w:type="textWrapping"/>
            </w:r>
            <w:r w:rsidDel="00000000" w:rsidR="00000000" w:rsidRPr="00000000">
              <w:rPr>
                <w:rFonts w:ascii="Cambria" w:cs="Cambria" w:eastAsia="Cambria" w:hAnsi="Cambria"/>
                <w:b w:val="1"/>
                <w:sz w:val="18"/>
                <w:szCs w:val="18"/>
                <w:rtl w:val="0"/>
              </w:rPr>
              <w:t xml:space="preserve">Final small group meeting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C">
            <w:pPr>
              <w:pageBreakBefore w:val="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br w:type="textWrapping"/>
              <w:t xml:space="preserve">Teacher Roles; Curriculum Planning &amp; Development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D">
            <w:pPr>
              <w:pageBreakBefore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E">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Chapter </w:t>
            </w:r>
          </w:p>
          <w:p w:rsidR="00000000" w:rsidDel="00000000" w:rsidP="00000000" w:rsidRDefault="00000000" w:rsidRPr="00000000" w14:paraId="000000DF">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8 &amp; 9</w:t>
            </w:r>
          </w:p>
          <w:p w:rsidR="00000000" w:rsidDel="00000000" w:rsidP="00000000" w:rsidRDefault="00000000" w:rsidRPr="00000000" w14:paraId="000000E0">
            <w:pPr>
              <w:pageBreakBefore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RCL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E1">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Due  March 13</w:t>
            </w:r>
          </w:p>
          <w:p w:rsidR="00000000" w:rsidDel="00000000" w:rsidP="00000000" w:rsidRDefault="00000000" w:rsidRPr="00000000" w14:paraId="000000E2">
            <w:pPr>
              <w:pageBreakBefore w:val="0"/>
              <w:rPr>
                <w:rFonts w:ascii="Cambria" w:cs="Cambria" w:eastAsia="Cambria" w:hAnsi="Cambria"/>
                <w:b w:val="1"/>
                <w:sz w:val="20"/>
                <w:szCs w:val="20"/>
              </w:rPr>
            </w:pPr>
            <w:r w:rsidDel="00000000" w:rsidR="00000000" w:rsidRPr="00000000">
              <w:rPr>
                <w:rFonts w:ascii="Cambria" w:cs="Cambria" w:eastAsia="Cambria" w:hAnsi="Cambria"/>
                <w:color w:val="9900ff"/>
                <w:sz w:val="18"/>
                <w:szCs w:val="18"/>
                <w:rtl w:val="0"/>
              </w:rPr>
              <w:t xml:space="preserve">* Weekly Checklist &amp; Exercises</w:t>
            </w:r>
            <w:r w:rsidDel="00000000" w:rsidR="00000000" w:rsidRPr="00000000">
              <w:rPr>
                <w:rFonts w:ascii="Cambria" w:cs="Cambria" w:eastAsia="Cambria" w:hAnsi="Cambria"/>
                <w:color w:val="9900ff"/>
                <w:sz w:val="22"/>
                <w:szCs w:val="22"/>
                <w:rtl w:val="0"/>
              </w:rPr>
              <w:br w:type="textWrapping"/>
            </w:r>
            <w:r w:rsidDel="00000000" w:rsidR="00000000" w:rsidRPr="00000000">
              <w:rPr>
                <w:rFonts w:ascii="Cambria" w:cs="Cambria" w:eastAsia="Cambria" w:hAnsi="Cambria"/>
                <w:color w:val="9900ff"/>
                <w:sz w:val="18"/>
                <w:szCs w:val="18"/>
                <w:rtl w:val="0"/>
              </w:rPr>
              <w:t xml:space="preserve">* Week 10 Chapter organizer notes</w:t>
            </w:r>
            <w:r w:rsidDel="00000000" w:rsidR="00000000" w:rsidRPr="00000000">
              <w:rPr>
                <w:rtl w:val="0"/>
              </w:rPr>
            </w:r>
          </w:p>
          <w:p w:rsidR="00000000" w:rsidDel="00000000" w:rsidP="00000000" w:rsidRDefault="00000000" w:rsidRPr="00000000" w14:paraId="000000E3">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Assign:   Final </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rtl w:val="0"/>
              </w:rPr>
              <w:t xml:space="preserve">Cog/Language Plan</w:t>
            </w:r>
          </w:p>
          <w:p w:rsidR="00000000" w:rsidDel="00000000" w:rsidP="00000000" w:rsidRDefault="00000000" w:rsidRPr="00000000" w14:paraId="000000E4">
            <w:pPr>
              <w:pageBreakBefore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Assign:  Peer Evaluation  form </w:t>
            </w:r>
          </w:p>
        </w:tc>
      </w:tr>
    </w:tbl>
    <w:p w:rsidR="00000000" w:rsidDel="00000000" w:rsidP="00000000" w:rsidRDefault="00000000" w:rsidRPr="00000000" w14:paraId="000000E5">
      <w:pPr>
        <w:pageBreakBefore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6">
      <w:pPr>
        <w:pageBreakBefore w:val="0"/>
        <w:spacing w:after="100" w:before="280" w:lineRule="auto"/>
        <w:rPr>
          <w:rFonts w:ascii="Cambria" w:cs="Cambria" w:eastAsia="Cambria" w:hAnsi="Cambria"/>
          <w:sz w:val="20"/>
          <w:szCs w:val="20"/>
        </w:rPr>
      </w:pPr>
      <w:r w:rsidDel="00000000" w:rsidR="00000000" w:rsidRPr="00000000">
        <w:rPr>
          <w:rFonts w:ascii="Cambria" w:cs="Cambria" w:eastAsia="Cambria" w:hAnsi="Cambria"/>
          <w:b w:val="1"/>
          <w:color w:val="000000"/>
          <w:rtl w:val="0"/>
        </w:rPr>
        <w:t xml:space="preserve">           The instructor reserves the right to make changes in the course schedule</w:t>
      </w:r>
      <w:r w:rsidDel="00000000" w:rsidR="00000000" w:rsidRPr="00000000">
        <w:rPr>
          <w:rtl w:val="0"/>
        </w:rPr>
      </w:r>
    </w:p>
    <w:sectPr>
      <w:footerReference r:id="rId13" w:type="default"/>
      <w:pgSz w:h="15840" w:w="12240" w:orient="portrait"/>
      <w:pgMar w:bottom="720" w:top="72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xs-uwJWxzRIcIGsf0SebD-dQx1TsF9kZ/view?usp=sharing" TargetMode="External"/><Relationship Id="rId10" Type="http://schemas.openxmlformats.org/officeDocument/2006/relationships/hyperlink" Target="https://www.cde.ca.gov/sp/cd/re/documents/intnatureoflearning2016.pdf" TargetMode="External"/><Relationship Id="rId13" Type="http://schemas.openxmlformats.org/officeDocument/2006/relationships/footer" Target="footer1.xml"/><Relationship Id="rId12" Type="http://schemas.openxmlformats.org/officeDocument/2006/relationships/hyperlink" Target="mailto:orders@linnbento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e.ca.gov/sp/cd/re/documents/intnatureoflearning2016.pdf"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ebookcentral.proquest.com/lib/linnbenton-ebooks/detail.action?docID=927928" TargetMode="External"/><Relationship Id="rId8" Type="http://schemas.openxmlformats.org/officeDocument/2006/relationships/hyperlink" Target="https://www.cde.ca.gov/sp/cd/re/documents/intnatureoflearning201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