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4"/>
        <w:ind w:left="0" w:firstLine="0"/>
        <w:rPr>
          <w:rFonts w:ascii="Arimo" w:cs="Arimo" w:eastAsia="Arimo" w:hAnsi="Arimo"/>
          <w:sz w:val="24"/>
          <w:szCs w:val="24"/>
          <w:vertAlign w:val="baseline"/>
        </w:rPr>
      </w:pPr>
      <w:r w:rsidDel="00000000" w:rsidR="00000000" w:rsidRPr="00000000">
        <w:rPr>
          <w:rFonts w:ascii="Arimo" w:cs="Arimo" w:eastAsia="Arimo" w:hAnsi="Arimo"/>
          <w:b w:val="1"/>
          <w:sz w:val="24"/>
          <w:szCs w:val="24"/>
          <w:vertAlign w:val="baseline"/>
        </w:rPr>
        <w:drawing>
          <wp:inline distB="0" distT="0" distL="114300" distR="114300">
            <wp:extent cx="1539875" cy="43751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39875" cy="4375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-76199</wp:posOffset>
                </wp:positionV>
                <wp:extent cx="6515100" cy="12700"/>
                <wp:effectExtent b="0" l="0" r="0" t="0"/>
                <wp:wrapNone/>
                <wp:docPr id="2" name=""/>
                <a:graphic>
                  <a:graphicData uri="http://schemas.microsoft.com/office/word/2010/wordprocessingShape">
                    <wps:wsp>
                      <wps:cNvCnPr/>
                      <wps:spPr>
                        <a:xfrm>
                          <a:off x="2083053" y="3780000"/>
                          <a:ext cx="6525895"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-76199</wp:posOffset>
                </wp:positionV>
                <wp:extent cx="6515100" cy="1270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515100" cy="12700"/>
                        </a:xfrm>
                        <a:prstGeom prst="rect"/>
                        <a:ln/>
                      </pic:spPr>
                    </pic:pic>
                  </a:graphicData>
                </a:graphic>
              </wp:anchor>
            </w:drawing>
          </mc:Fallback>
        </mc:AlternateContent>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pStyle w:val="Heading4"/>
        <w:ind w:left="0" w:firstLine="0"/>
        <w:rPr>
          <w:rFonts w:ascii="Lucida Sans" w:cs="Lucida Sans" w:eastAsia="Lucida Sans" w:hAnsi="Lucida Sans"/>
          <w:vertAlign w:val="baseline"/>
        </w:rPr>
      </w:pPr>
      <w:r w:rsidDel="00000000" w:rsidR="00000000" w:rsidRPr="00000000">
        <w:rPr>
          <w:rFonts w:ascii="Lucida Sans" w:cs="Lucida Sans" w:eastAsia="Lucida Sans" w:hAnsi="Lucida Sans"/>
          <w:b w:val="1"/>
          <w:vertAlign w:val="baseline"/>
          <w:rtl w:val="0"/>
        </w:rPr>
        <w:t xml:space="preserve">SPN 203</w:t>
      </w:r>
      <w:r w:rsidDel="00000000" w:rsidR="00000000" w:rsidRPr="00000000">
        <w:rPr>
          <w:rtl w:val="0"/>
        </w:rPr>
      </w:r>
    </w:p>
    <w:p w:rsidR="00000000" w:rsidDel="00000000" w:rsidP="00000000" w:rsidRDefault="00000000" w:rsidRPr="00000000" w14:paraId="00000004">
      <w:pPr>
        <w:pStyle w:val="Heading4"/>
        <w:ind w:left="0" w:firstLine="0"/>
        <w:rPr>
          <w:rFonts w:ascii="Lucida Sans" w:cs="Lucida Sans" w:eastAsia="Lucida Sans" w:hAnsi="Lucida Sans"/>
          <w:vertAlign w:val="baseline"/>
        </w:rPr>
      </w:pPr>
      <w:r w:rsidDel="00000000" w:rsidR="00000000" w:rsidRPr="00000000">
        <w:rPr>
          <w:rFonts w:ascii="Lucida Sans" w:cs="Lucida Sans" w:eastAsia="Lucida Sans" w:hAnsi="Lucida Sans"/>
          <w:b w:val="1"/>
          <w:vertAlign w:val="baseline"/>
          <w:rtl w:val="0"/>
        </w:rPr>
        <w:t xml:space="preserve">Primavera del 2017</w:t>
      </w:r>
      <w:r w:rsidDel="00000000" w:rsidR="00000000" w:rsidRPr="00000000">
        <w:rPr>
          <w:rtl w:val="0"/>
        </w:rPr>
      </w:r>
    </w:p>
    <w:p w:rsidR="00000000" w:rsidDel="00000000" w:rsidP="00000000" w:rsidRDefault="00000000" w:rsidRPr="00000000" w14:paraId="00000005">
      <w:pPr>
        <w:rPr>
          <w:rFonts w:ascii="Arimo" w:cs="Arimo" w:eastAsia="Arimo" w:hAnsi="Arimo"/>
          <w:sz w:val="24"/>
          <w:szCs w:val="24"/>
          <w:vertAlign w:val="baseline"/>
        </w:rPr>
        <w:sectPr>
          <w:pgSz w:h="15840" w:w="12240"/>
          <w:pgMar w:bottom="720" w:top="720" w:left="1080" w:right="1080" w:header="0" w:footer="720"/>
          <w:pgNumType w:start="1"/>
          <w:cols w:equalWidth="0" w:num="2">
            <w:col w:space="720" w:w="4680"/>
            <w:col w:space="0" w:w="4680"/>
          </w:cols>
        </w:sectPr>
      </w:pPr>
      <w:r w:rsidDel="00000000" w:rsidR="00000000" w:rsidRPr="00000000">
        <w:rPr>
          <w:rtl w:val="0"/>
        </w:rPr>
      </w:r>
    </w:p>
    <w:p w:rsidR="00000000" w:rsidDel="00000000" w:rsidP="00000000" w:rsidRDefault="00000000" w:rsidRPr="00000000" w14:paraId="00000006">
      <w:pPr>
        <w:rPr>
          <w:rFonts w:ascii="Calibri" w:cs="Calibri" w:eastAsia="Calibri" w:hAnsi="Calibri"/>
          <w:b w:val="0"/>
          <w:u w:val="single"/>
          <w:vertAlign w:val="baseline"/>
        </w:rPr>
        <w:sectPr>
          <w:type w:val="continuous"/>
          <w:pgSz w:h="15840" w:w="12240"/>
          <w:pgMar w:bottom="720" w:top="720" w:left="1080" w:right="1080" w:header="0" w:footer="72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515100" cy="12700"/>
                <wp:effectExtent b="0" l="0" r="0" t="0"/>
                <wp:wrapNone/>
                <wp:docPr id="1" name=""/>
                <a:graphic>
                  <a:graphicData uri="http://schemas.microsoft.com/office/word/2010/wordprocessingShape">
                    <wps:wsp>
                      <wps:cNvCnPr/>
                      <wps:spPr>
                        <a:xfrm>
                          <a:off x="2083053" y="3780000"/>
                          <a:ext cx="6525895"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515100"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515100" cy="12700"/>
                        </a:xfrm>
                        <a:prstGeom prst="rect"/>
                        <a:ln/>
                      </pic:spPr>
                    </pic:pic>
                  </a:graphicData>
                </a:graphic>
              </wp:anchor>
            </w:drawing>
          </mc:Fallback>
        </mc:AlternateContent>
      </w:r>
    </w:p>
    <w:p w:rsidR="00000000" w:rsidDel="00000000" w:rsidP="00000000" w:rsidRDefault="00000000" w:rsidRPr="00000000" w14:paraId="00000007">
      <w:pPr>
        <w:jc w:val="both"/>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INFORMACI</w:t>
      </w:r>
      <w:r w:rsidDel="00000000" w:rsidR="00000000" w:rsidRPr="00000000">
        <w:rPr>
          <w:rFonts w:ascii="Calibri" w:cs="Calibri" w:eastAsia="Calibri" w:hAnsi="Calibri"/>
          <w:b w:val="1"/>
          <w:smallCaps w:val="1"/>
          <w:u w:val="single"/>
          <w:vertAlign w:val="baseline"/>
          <w:rtl w:val="0"/>
        </w:rPr>
        <w:t xml:space="preserve">Ó</w:t>
      </w:r>
      <w:r w:rsidDel="00000000" w:rsidR="00000000" w:rsidRPr="00000000">
        <w:rPr>
          <w:rFonts w:ascii="Calibri" w:cs="Calibri" w:eastAsia="Calibri" w:hAnsi="Calibri"/>
          <w:b w:val="1"/>
          <w:u w:val="single"/>
          <w:vertAlign w:val="baseline"/>
          <w:rtl w:val="0"/>
        </w:rPr>
        <w:t xml:space="preserve">N GENERAL</w:t>
      </w:r>
      <w:r w:rsidDel="00000000" w:rsidR="00000000" w:rsidRPr="00000000">
        <w:rPr>
          <w:rtl w:val="0"/>
        </w:rPr>
      </w:r>
    </w:p>
    <w:p w:rsidR="00000000" w:rsidDel="00000000" w:rsidP="00000000" w:rsidRDefault="00000000" w:rsidRPr="00000000" w14:paraId="00000008">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Instructora:</w:t>
      </w:r>
      <w:r w:rsidDel="00000000" w:rsidR="00000000" w:rsidRPr="00000000">
        <w:rPr>
          <w:rFonts w:ascii="Calibri" w:cs="Calibri" w:eastAsia="Calibri" w:hAnsi="Calibri"/>
          <w:vertAlign w:val="baseline"/>
          <w:rtl w:val="0"/>
        </w:rPr>
        <w:tab/>
        <w:tab/>
        <w:t xml:space="preserve">Margarita Casas </w:t>
      </w:r>
    </w:p>
    <w:p w:rsidR="00000000" w:rsidDel="00000000" w:rsidP="00000000" w:rsidRDefault="00000000" w:rsidRPr="00000000" w14:paraId="00000009">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Oficina y teléfono:</w:t>
      </w:r>
      <w:r w:rsidDel="00000000" w:rsidR="00000000" w:rsidRPr="00000000">
        <w:rPr>
          <w:rFonts w:ascii="Calibri" w:cs="Calibri" w:eastAsia="Calibri" w:hAnsi="Calibri"/>
          <w:vertAlign w:val="baseline"/>
          <w:rtl w:val="0"/>
        </w:rPr>
        <w:tab/>
        <w:t xml:space="preserve">NSH-117, tel. 917.4558</w:t>
        <w:tab/>
      </w:r>
    </w:p>
    <w:p w:rsidR="00000000" w:rsidDel="00000000" w:rsidP="00000000" w:rsidRDefault="00000000" w:rsidRPr="00000000" w14:paraId="0000000A">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Correo electrónico</w:t>
        <w:tab/>
      </w:r>
      <w:hyperlink r:id="rId9">
        <w:r w:rsidDel="00000000" w:rsidR="00000000" w:rsidRPr="00000000">
          <w:rPr>
            <w:rFonts w:ascii="Calibri" w:cs="Calibri" w:eastAsia="Calibri" w:hAnsi="Calibri"/>
            <w:color w:val="0000ff"/>
            <w:u w:val="single"/>
            <w:vertAlign w:val="baseline"/>
            <w:rtl w:val="0"/>
          </w:rPr>
          <w:t xml:space="preserve">casasm@linnbenton.edu</w:t>
        </w:r>
      </w:hyperlink>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00B">
      <w:pPr>
        <w:ind w:left="2160" w:hanging="216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Horas de oficina:</w:t>
        <w:tab/>
      </w:r>
      <w:r w:rsidDel="00000000" w:rsidR="00000000" w:rsidRPr="00000000">
        <w:rPr>
          <w:rFonts w:ascii="Calibri" w:cs="Calibri" w:eastAsia="Calibri" w:hAnsi="Calibri"/>
          <w:vertAlign w:val="baseline"/>
          <w:rtl w:val="0"/>
        </w:rPr>
        <w:t xml:space="preserve">De lunes a jueves de 11:00 a 11:50 am.</w:t>
      </w:r>
    </w:p>
    <w:p w:rsidR="00000000" w:rsidDel="00000000" w:rsidP="00000000" w:rsidRDefault="00000000" w:rsidRPr="00000000" w14:paraId="0000000C">
      <w:pPr>
        <w:pStyle w:val="Heading1"/>
        <w:ind w:left="2160" w:hanging="2160"/>
        <w:rPr>
          <w:rFonts w:ascii="Calibri" w:cs="Calibri" w:eastAsia="Calibri" w:hAnsi="Calibri"/>
          <w:b w:val="0"/>
          <w:sz w:val="20"/>
          <w:szCs w:val="20"/>
          <w:u w:val="none"/>
          <w:vertAlign w:val="baseline"/>
        </w:rPr>
      </w:pPr>
      <w:r w:rsidDel="00000000" w:rsidR="00000000" w:rsidRPr="00000000">
        <w:rPr>
          <w:rFonts w:ascii="Calibri" w:cs="Calibri" w:eastAsia="Calibri" w:hAnsi="Calibri"/>
          <w:b w:val="1"/>
          <w:sz w:val="20"/>
          <w:szCs w:val="20"/>
          <w:vertAlign w:val="baseline"/>
          <w:rtl w:val="0"/>
        </w:rPr>
        <w:t xml:space="preserve">TEXTO</w:t>
      </w:r>
      <w:r w:rsidDel="00000000" w:rsidR="00000000" w:rsidRPr="00000000">
        <w:rPr>
          <w:rFonts w:ascii="Calibri" w:cs="Calibri" w:eastAsia="Calibri" w:hAnsi="Calibri"/>
          <w:b w:val="1"/>
          <w:sz w:val="20"/>
          <w:szCs w:val="20"/>
          <w:u w:val="none"/>
          <w:vertAlign w:val="baseline"/>
          <w:rtl w:val="0"/>
        </w:rPr>
        <w:tab/>
        <w:t xml:space="preserve">* </w:t>
      </w:r>
      <w:r w:rsidDel="00000000" w:rsidR="00000000" w:rsidRPr="00000000">
        <w:rPr>
          <w:rFonts w:ascii="Calibri" w:cs="Calibri" w:eastAsia="Calibri" w:hAnsi="Calibri"/>
          <w:b w:val="0"/>
          <w:sz w:val="20"/>
          <w:szCs w:val="20"/>
          <w:vertAlign w:val="baseline"/>
          <w:rtl w:val="0"/>
        </w:rPr>
        <w:t xml:space="preserve">Exploraciones  Curso Intermedio</w:t>
      </w:r>
      <w:r w:rsidDel="00000000" w:rsidR="00000000" w:rsidRPr="00000000">
        <w:rPr>
          <w:rFonts w:ascii="Calibri" w:cs="Calibri" w:eastAsia="Calibri" w:hAnsi="Calibri"/>
          <w:b w:val="0"/>
          <w:sz w:val="20"/>
          <w:szCs w:val="20"/>
          <w:u w:val="none"/>
          <w:vertAlign w:val="baseline"/>
          <w:rtl w:val="0"/>
        </w:rPr>
        <w:t xml:space="preserve">. ISBN: </w:t>
      </w:r>
      <w:r w:rsidDel="00000000" w:rsidR="00000000" w:rsidRPr="00000000">
        <w:rPr>
          <w:rFonts w:ascii="Calibri" w:cs="Calibri" w:eastAsia="Calibri" w:hAnsi="Calibri"/>
          <w:b w:val="0"/>
          <w:color w:val="000000"/>
          <w:highlight w:val="white"/>
          <w:vertAlign w:val="baseline"/>
          <w:rtl w:val="0"/>
        </w:rPr>
        <w:t xml:space="preserve">978-1-285-73800-0</w:t>
      </w:r>
      <w:r w:rsidDel="00000000" w:rsidR="00000000" w:rsidRPr="00000000">
        <w:rPr>
          <w:rFonts w:ascii="Calibri" w:cs="Calibri" w:eastAsia="Calibri" w:hAnsi="Calibri"/>
          <w:b w:val="0"/>
          <w:sz w:val="20"/>
          <w:szCs w:val="20"/>
          <w:u w:val="none"/>
          <w:vertAlign w:val="baseline"/>
          <w:rtl w:val="0"/>
        </w:rPr>
        <w:t xml:space="preserve">  (textbook and </w:t>
      </w:r>
      <w:r w:rsidDel="00000000" w:rsidR="00000000" w:rsidRPr="00000000">
        <w:rPr>
          <w:rFonts w:ascii="Arial Black" w:cs="Arial Black" w:eastAsia="Arial Black" w:hAnsi="Arial Black"/>
          <w:b w:val="0"/>
          <w:sz w:val="20"/>
          <w:szCs w:val="20"/>
          <w:u w:val="none"/>
          <w:vertAlign w:val="baseline"/>
          <w:rtl w:val="0"/>
        </w:rPr>
        <w:t xml:space="preserve">i-lrn</w:t>
      </w:r>
      <w:r w:rsidDel="00000000" w:rsidR="00000000" w:rsidRPr="00000000">
        <w:rPr>
          <w:rFonts w:ascii="Calibri" w:cs="Calibri" w:eastAsia="Calibri" w:hAnsi="Calibri"/>
          <w:b w:val="0"/>
          <w:sz w:val="20"/>
          <w:szCs w:val="20"/>
          <w:u w:val="none"/>
          <w:vertAlign w:val="baseline"/>
          <w:rtl w:val="0"/>
        </w:rPr>
        <w:t xml:space="preserve"> access). </w:t>
      </w:r>
    </w:p>
    <w:p w:rsidR="00000000" w:rsidDel="00000000" w:rsidP="00000000" w:rsidRDefault="00000000" w:rsidRPr="00000000" w14:paraId="0000000D">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r>
      <w:r w:rsidDel="00000000" w:rsidR="00000000" w:rsidRPr="00000000">
        <w:rPr>
          <w:rFonts w:ascii="Calibri" w:cs="Calibri" w:eastAsia="Calibri" w:hAnsi="Calibri"/>
          <w:b w:val="1"/>
          <w:vertAlign w:val="baseline"/>
          <w:rtl w:val="0"/>
        </w:rPr>
        <w:t xml:space="preserve">*CLASS CODE TO JOIN THE CLASS FOR HOMEWORK:</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 EBPR638</w:t>
      </w:r>
      <w:r w:rsidDel="00000000" w:rsidR="00000000" w:rsidRPr="00000000">
        <w:rPr>
          <w:rtl w:val="0"/>
        </w:rPr>
      </w:r>
    </w:p>
    <w:p w:rsidR="00000000" w:rsidDel="00000000" w:rsidP="00000000" w:rsidRDefault="00000000" w:rsidRPr="00000000" w14:paraId="0000000E">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0F">
      <w:pPr>
        <w:ind w:left="2160" w:hanging="2160"/>
        <w:rPr>
          <w:rFonts w:ascii="Calibri" w:cs="Calibri" w:eastAsia="Calibri" w:hAnsi="Calibri"/>
          <w:vertAlign w:val="baseline"/>
        </w:rPr>
      </w:pPr>
      <w:r w:rsidDel="00000000" w:rsidR="00000000" w:rsidRPr="00000000">
        <w:rPr>
          <w:rFonts w:ascii="Calibri" w:cs="Calibri" w:eastAsia="Calibri" w:hAnsi="Calibri"/>
          <w:b w:val="1"/>
          <w:u w:val="single"/>
          <w:vertAlign w:val="baseline"/>
          <w:rtl w:val="0"/>
        </w:rPr>
        <w:t xml:space="preserve">OTROS RECURSOS</w:t>
      </w:r>
      <w:r w:rsidDel="00000000" w:rsidR="00000000" w:rsidRPr="00000000">
        <w:rPr>
          <w:rFonts w:ascii="Calibri" w:cs="Calibri" w:eastAsia="Calibri" w:hAnsi="Calibri"/>
          <w:b w:val="1"/>
          <w:vertAlign w:val="baseline"/>
          <w:rtl w:val="0"/>
        </w:rPr>
        <w:t xml:space="preserve">:</w:t>
        <w:tab/>
      </w:r>
      <w:r w:rsidDel="00000000" w:rsidR="00000000" w:rsidRPr="00000000">
        <w:rPr>
          <w:rFonts w:ascii="Calibri" w:cs="Calibri" w:eastAsia="Calibri" w:hAnsi="Calibri"/>
          <w:vertAlign w:val="baseline"/>
          <w:rtl w:val="0"/>
        </w:rPr>
        <w:t xml:space="preserve">Para mejorar tu habilidad practica tu español diariamente. Algunas ideas son:</w:t>
      </w:r>
    </w:p>
    <w:p w:rsidR="00000000" w:rsidDel="00000000" w:rsidP="00000000" w:rsidRDefault="00000000" w:rsidRPr="00000000" w14:paraId="00000010">
      <w:pPr>
        <w:numPr>
          <w:ilvl w:val="3"/>
          <w:numId w:val="1"/>
        </w:numPr>
        <w:ind w:left="2340" w:hanging="180"/>
        <w:rPr/>
      </w:pPr>
      <w:r w:rsidDel="00000000" w:rsidR="00000000" w:rsidRPr="00000000">
        <w:rPr>
          <w:rFonts w:ascii="Calibri" w:cs="Calibri" w:eastAsia="Calibri" w:hAnsi="Calibri"/>
          <w:vertAlign w:val="baseline"/>
          <w:rtl w:val="0"/>
        </w:rPr>
        <w:t xml:space="preserve">Ver televisión en español (Univisión y Telemundo), o en Hulu/Neflix/Youtube, etcétera </w:t>
      </w:r>
    </w:p>
    <w:p w:rsidR="00000000" w:rsidDel="00000000" w:rsidP="00000000" w:rsidRDefault="00000000" w:rsidRPr="00000000" w14:paraId="00000011">
      <w:pPr>
        <w:numPr>
          <w:ilvl w:val="3"/>
          <w:numId w:val="1"/>
        </w:numPr>
        <w:ind w:left="2340" w:hanging="180"/>
        <w:rPr/>
      </w:pPr>
      <w:r w:rsidDel="00000000" w:rsidR="00000000" w:rsidRPr="00000000">
        <w:rPr>
          <w:rFonts w:ascii="Calibri" w:cs="Calibri" w:eastAsia="Calibri" w:hAnsi="Calibri"/>
          <w:vertAlign w:val="baseline"/>
          <w:rtl w:val="0"/>
        </w:rPr>
        <w:t xml:space="preserve">Leer libros y revistas, o ver películas (nuestra biblioteca en LBCC tiene muchas opciones).</w:t>
      </w:r>
    </w:p>
    <w:p w:rsidR="00000000" w:rsidDel="00000000" w:rsidP="00000000" w:rsidRDefault="00000000" w:rsidRPr="00000000" w14:paraId="00000012">
      <w:pPr>
        <w:numPr>
          <w:ilvl w:val="3"/>
          <w:numId w:val="1"/>
        </w:numPr>
        <w:ind w:left="2340" w:hanging="180"/>
        <w:rPr/>
      </w:pPr>
      <w:r w:rsidDel="00000000" w:rsidR="00000000" w:rsidRPr="00000000">
        <w:rPr>
          <w:rFonts w:ascii="Calibri" w:cs="Calibri" w:eastAsia="Calibri" w:hAnsi="Calibri"/>
          <w:vertAlign w:val="baseline"/>
          <w:rtl w:val="0"/>
        </w:rPr>
        <w:t xml:space="preserve">Hacer búsquedas en el internet directamente en español </w:t>
      </w:r>
    </w:p>
    <w:p w:rsidR="00000000" w:rsidDel="00000000" w:rsidP="00000000" w:rsidRDefault="00000000" w:rsidRPr="00000000" w14:paraId="00000013">
      <w:pPr>
        <w:numPr>
          <w:ilvl w:val="3"/>
          <w:numId w:val="1"/>
        </w:numPr>
        <w:ind w:left="2340" w:hanging="180"/>
        <w:rPr/>
      </w:pPr>
      <w:r w:rsidDel="00000000" w:rsidR="00000000" w:rsidRPr="00000000">
        <w:rPr>
          <w:rFonts w:ascii="Calibri" w:cs="Calibri" w:eastAsia="Calibri" w:hAnsi="Calibri"/>
          <w:vertAlign w:val="baseline"/>
          <w:rtl w:val="0"/>
        </w:rPr>
        <w:t xml:space="preserve">Escuchar música en español</w:t>
      </w:r>
    </w:p>
    <w:p w:rsidR="00000000" w:rsidDel="00000000" w:rsidP="00000000" w:rsidRDefault="00000000" w:rsidRPr="00000000" w14:paraId="00000014">
      <w:pPr>
        <w:numPr>
          <w:ilvl w:val="3"/>
          <w:numId w:val="1"/>
        </w:numPr>
        <w:ind w:left="2340" w:hanging="180"/>
        <w:rPr/>
      </w:pPr>
      <w:r w:rsidDel="00000000" w:rsidR="00000000" w:rsidRPr="00000000">
        <w:rPr>
          <w:rFonts w:ascii="Calibri" w:cs="Calibri" w:eastAsia="Calibri" w:hAnsi="Calibri"/>
          <w:vertAlign w:val="baseline"/>
          <w:rtl w:val="0"/>
        </w:rPr>
        <w:t xml:space="preserve">Intercambiar tiempo ayudando a alguien con su inglés (y tú recibiendo ayuda con tu español).</w:t>
      </w:r>
    </w:p>
    <w:p w:rsidR="00000000" w:rsidDel="00000000" w:rsidP="00000000" w:rsidRDefault="00000000" w:rsidRPr="00000000" w14:paraId="00000015">
      <w:pPr>
        <w:rPr>
          <w:rFonts w:ascii="Calibri" w:cs="Calibri" w:eastAsia="Calibri" w:hAnsi="Calibri"/>
          <w:b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6299200" cy="12700"/>
                <wp:effectExtent b="0" l="0" r="0" t="0"/>
                <wp:wrapNone/>
                <wp:docPr id="3" name=""/>
                <a:graphic>
                  <a:graphicData uri="http://schemas.microsoft.com/office/word/2010/wordprocessingShape">
                    <wps:wsp>
                      <wps:cNvCnPr/>
                      <wps:spPr>
                        <a:xfrm>
                          <a:off x="2191320" y="3780000"/>
                          <a:ext cx="630936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6299200" cy="12700"/>
                <wp:effectExtent b="0" l="0" r="0" t="0"/>
                <wp:wrapNone/>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299200" cy="12700"/>
                        </a:xfrm>
                        <a:prstGeom prst="rect"/>
                        <a:ln/>
                      </pic:spPr>
                    </pic:pic>
                  </a:graphicData>
                </a:graphic>
              </wp:anchor>
            </w:drawing>
          </mc:Fallback>
        </mc:AlternateContent>
      </w:r>
    </w:p>
    <w:p w:rsidR="00000000" w:rsidDel="00000000" w:rsidP="00000000" w:rsidRDefault="00000000" w:rsidRPr="00000000" w14:paraId="00000016">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OUTCOMES  </w:t>
      </w:r>
      <w:r w:rsidDel="00000000" w:rsidR="00000000" w:rsidRPr="00000000">
        <w:rPr>
          <w:rtl w:val="0"/>
        </w:rPr>
      </w:r>
    </w:p>
    <w:p w:rsidR="00000000" w:rsidDel="00000000" w:rsidP="00000000" w:rsidRDefault="00000000" w:rsidRPr="00000000" w14:paraId="0000001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Demonstrate an ability to use hypothetical language and subjunctive to discuss possibilities and consequences in past, present and future contexts. </w:t>
      </w:r>
    </w:p>
    <w:p w:rsidR="00000000" w:rsidDel="00000000" w:rsidP="00000000" w:rsidRDefault="00000000" w:rsidRPr="00000000" w14:paraId="0000001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Demonstrate an intermediate ability to use more tenses of the indicative and subjunctive in context effectively. </w:t>
      </w:r>
    </w:p>
    <w:p w:rsidR="00000000" w:rsidDel="00000000" w:rsidP="00000000" w:rsidRDefault="00000000" w:rsidRPr="00000000" w14:paraId="0000001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Research and explain in Spanish a cultural aspect of Spanish speaking countries not previously explored in SPN 201 and  </w:t>
      </w:r>
    </w:p>
    <w:p w:rsidR="00000000" w:rsidDel="00000000" w:rsidP="00000000" w:rsidRDefault="00000000" w:rsidRPr="00000000" w14:paraId="0000001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202 courses. </w:t>
      </w:r>
    </w:p>
    <w:p w:rsidR="00000000" w:rsidDel="00000000" w:rsidP="00000000" w:rsidRDefault="00000000" w:rsidRPr="00000000" w14:paraId="0000001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Communicate information produced in Spanish at the intermediate high level (as per ACTFL proficiency guidelines).</w:t>
      </w:r>
    </w:p>
    <w:p w:rsidR="00000000" w:rsidDel="00000000" w:rsidP="00000000" w:rsidRDefault="00000000" w:rsidRPr="00000000" w14:paraId="0000001C">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1D">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Learning Objectives</w:t>
      </w:r>
      <w:r w:rsidDel="00000000" w:rsidR="00000000" w:rsidRPr="00000000">
        <w:rPr>
          <w:rtl w:val="0"/>
        </w:rPr>
      </w:r>
    </w:p>
    <w:p w:rsidR="00000000" w:rsidDel="00000000" w:rsidP="00000000" w:rsidRDefault="00000000" w:rsidRPr="00000000" w14:paraId="0000001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Increase understanding of the history and cultures of Spain, Latin America and Hispanics in the US.</w:t>
      </w:r>
    </w:p>
    <w:p w:rsidR="00000000" w:rsidDel="00000000" w:rsidP="00000000" w:rsidRDefault="00000000" w:rsidRPr="00000000" w14:paraId="0000001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Increase proficiency of all skills (reading, writing, speaking and listening).</w:t>
      </w:r>
    </w:p>
    <w:p w:rsidR="00000000" w:rsidDel="00000000" w:rsidP="00000000" w:rsidRDefault="00000000" w:rsidRPr="00000000" w14:paraId="0000002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Explore authentic texts such as poems, songs, and short stories.</w:t>
      </w:r>
    </w:p>
    <w:p w:rsidR="00000000" w:rsidDel="00000000" w:rsidP="00000000" w:rsidRDefault="00000000" w:rsidRPr="00000000" w14:paraId="00000021">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22">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ACERCA  DE  LA  CLASE</w:t>
      </w:r>
      <w:r w:rsidDel="00000000" w:rsidR="00000000" w:rsidRPr="00000000">
        <w:rPr>
          <w:rtl w:val="0"/>
        </w:rPr>
      </w:r>
    </w:p>
    <w:p w:rsidR="00000000" w:rsidDel="00000000" w:rsidP="00000000" w:rsidRDefault="00000000" w:rsidRPr="00000000" w14:paraId="0000002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La clase es en español. Usamos inglés ocasionalmente, pero en general debes estar preparado para escuchar y hablar solamente español. ¡Ten paciencia! Estudia con compañeros y usa el servicio de tutores del </w:t>
      </w:r>
      <w:r w:rsidDel="00000000" w:rsidR="00000000" w:rsidRPr="00000000">
        <w:rPr>
          <w:rFonts w:ascii="Calibri" w:cs="Calibri" w:eastAsia="Calibri" w:hAnsi="Calibri"/>
          <w:i w:val="1"/>
          <w:vertAlign w:val="baseline"/>
          <w:rtl w:val="0"/>
        </w:rPr>
        <w:t xml:space="preserve">Learning Center</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2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5">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TUTORES</w:t>
      </w:r>
      <w:r w:rsidDel="00000000" w:rsidR="00000000" w:rsidRPr="00000000">
        <w:rPr>
          <w:rtl w:val="0"/>
        </w:rPr>
      </w:r>
    </w:p>
    <w:p w:rsidR="00000000" w:rsidDel="00000000" w:rsidP="00000000" w:rsidRDefault="00000000" w:rsidRPr="00000000" w14:paraId="0000002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El servicio es gratuito (</w:t>
      </w:r>
      <w:r w:rsidDel="00000000" w:rsidR="00000000" w:rsidRPr="00000000">
        <w:rPr>
          <w:rFonts w:ascii="Calibri" w:cs="Calibri" w:eastAsia="Calibri" w:hAnsi="Calibri"/>
          <w:i w:val="1"/>
          <w:vertAlign w:val="baseline"/>
          <w:rtl w:val="0"/>
        </w:rPr>
        <w:t xml:space="preserve">free</w:t>
      </w:r>
      <w:r w:rsidDel="00000000" w:rsidR="00000000" w:rsidRPr="00000000">
        <w:rPr>
          <w:rFonts w:ascii="Calibri" w:cs="Calibri" w:eastAsia="Calibri" w:hAnsi="Calibri"/>
          <w:vertAlign w:val="baseline"/>
          <w:rtl w:val="0"/>
        </w:rPr>
        <w:t xml:space="preserve">) y es una de las mejores formas de practicar y estudiar. Toda la información que necesitas está en la página del </w:t>
      </w:r>
      <w:r w:rsidDel="00000000" w:rsidR="00000000" w:rsidRPr="00000000">
        <w:rPr>
          <w:rFonts w:ascii="Calibri" w:cs="Calibri" w:eastAsia="Calibri" w:hAnsi="Calibri"/>
          <w:i w:val="1"/>
          <w:vertAlign w:val="baseline"/>
          <w:rtl w:val="0"/>
        </w:rPr>
        <w:t xml:space="preserve">Learning Center</w:t>
      </w:r>
      <w:r w:rsidDel="00000000" w:rsidR="00000000" w:rsidRPr="00000000">
        <w:rPr>
          <w:rFonts w:ascii="Calibri" w:cs="Calibri" w:eastAsia="Calibri" w:hAnsi="Calibri"/>
          <w:vertAlign w:val="baseline"/>
          <w:rtl w:val="0"/>
        </w:rPr>
        <w:t xml:space="preserve"> de LBCC. </w:t>
      </w:r>
    </w:p>
    <w:p w:rsidR="00000000" w:rsidDel="00000000" w:rsidP="00000000" w:rsidRDefault="00000000" w:rsidRPr="00000000" w14:paraId="0000002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8">
      <w:pPr>
        <w:pStyle w:val="Heading3"/>
        <w:jc w:val="left"/>
        <w:rPr>
          <w:rFonts w:ascii="Calibri" w:cs="Calibri" w:eastAsia="Calibri" w:hAnsi="Calibri"/>
          <w:u w:val="single"/>
          <w:vertAlign w:val="baseline"/>
        </w:rPr>
      </w:pPr>
      <w:r w:rsidDel="00000000" w:rsidR="00000000" w:rsidRPr="00000000">
        <w:rPr>
          <w:rFonts w:ascii="Calibri" w:cs="Calibri" w:eastAsia="Calibri" w:hAnsi="Calibri"/>
          <w:b w:val="1"/>
          <w:u w:val="single"/>
          <w:vertAlign w:val="baseline"/>
          <w:rtl w:val="0"/>
        </w:rPr>
        <w:t xml:space="preserve">MIS P</w:t>
      </w:r>
      <w:r w:rsidDel="00000000" w:rsidR="00000000" w:rsidRPr="00000000">
        <w:rPr>
          <w:rFonts w:ascii="Calibri" w:cs="Calibri" w:eastAsia="Calibri" w:hAnsi="Calibri"/>
          <w:b w:val="1"/>
          <w:smallCaps w:val="1"/>
          <w:u w:val="single"/>
          <w:vertAlign w:val="baseline"/>
          <w:rtl w:val="0"/>
        </w:rPr>
        <w:t xml:space="preserve">Á</w:t>
      </w:r>
      <w:r w:rsidDel="00000000" w:rsidR="00000000" w:rsidRPr="00000000">
        <w:rPr>
          <w:rFonts w:ascii="Calibri" w:cs="Calibri" w:eastAsia="Calibri" w:hAnsi="Calibri"/>
          <w:b w:val="1"/>
          <w:u w:val="single"/>
          <w:vertAlign w:val="baseline"/>
          <w:rtl w:val="0"/>
        </w:rPr>
        <w:t xml:space="preserve">GINAS DE SPN 203 </w:t>
      </w:r>
      <w:r w:rsidDel="00000000" w:rsidR="00000000" w:rsidRPr="00000000">
        <w:rPr>
          <w:rtl w:val="0"/>
        </w:rPr>
      </w:r>
    </w:p>
    <w:p w:rsidR="00000000" w:rsidDel="00000000" w:rsidP="00000000" w:rsidRDefault="00000000" w:rsidRPr="00000000" w14:paraId="00000029">
      <w:pPr>
        <w:pStyle w:val="Heading3"/>
        <w:jc w:val="left"/>
        <w:rPr>
          <w:rFonts w:ascii="Calibri" w:cs="Calibri" w:eastAsia="Calibri" w:hAnsi="Calibri"/>
          <w:b w:val="0"/>
          <w:vertAlign w:val="baseline"/>
        </w:rPr>
      </w:pPr>
      <w:r w:rsidDel="00000000" w:rsidR="00000000" w:rsidRPr="00000000">
        <w:rPr>
          <w:rFonts w:ascii="Calibri" w:cs="Calibri" w:eastAsia="Calibri" w:hAnsi="Calibri"/>
          <w:b w:val="0"/>
          <w:vertAlign w:val="baseline"/>
          <w:rtl w:val="0"/>
        </w:rPr>
        <w:t xml:space="preserve">1) </w:t>
      </w:r>
      <w:hyperlink r:id="rId11">
        <w:r w:rsidDel="00000000" w:rsidR="00000000" w:rsidRPr="00000000">
          <w:rPr>
            <w:rFonts w:ascii="Calibri" w:cs="Calibri" w:eastAsia="Calibri" w:hAnsi="Calibri"/>
            <w:b w:val="1"/>
            <w:color w:val="0000ff"/>
            <w:u w:val="single"/>
            <w:vertAlign w:val="baseline"/>
            <w:rtl w:val="0"/>
          </w:rPr>
          <w:t xml:space="preserve">Mi página en LBCC</w:t>
        </w:r>
      </w:hyperlink>
      <w:r w:rsidDel="00000000" w:rsidR="00000000" w:rsidRPr="00000000">
        <w:rPr>
          <w:rFonts w:ascii="Calibri" w:cs="Calibri" w:eastAsia="Calibri" w:hAnsi="Calibri"/>
          <w:b w:val="1"/>
          <w:vertAlign w:val="baseline"/>
          <w:rtl w:val="0"/>
        </w:rPr>
        <w:tab/>
        <w:t xml:space="preserve">  </w:t>
      </w:r>
      <w:r w:rsidDel="00000000" w:rsidR="00000000" w:rsidRPr="00000000">
        <w:rPr>
          <w:rFonts w:ascii="Calibri" w:cs="Calibri" w:eastAsia="Calibri" w:hAnsi="Calibri"/>
          <w:b w:val="0"/>
          <w:vertAlign w:val="baseline"/>
          <w:rtl w:val="0"/>
        </w:rPr>
        <w:t xml:space="preserve">2) Mi página en </w:t>
      </w:r>
      <w:hyperlink r:id="rId12">
        <w:r w:rsidDel="00000000" w:rsidR="00000000" w:rsidRPr="00000000">
          <w:rPr>
            <w:rFonts w:ascii="Calibri" w:cs="Calibri" w:eastAsia="Calibri" w:hAnsi="Calibri"/>
            <w:b w:val="1"/>
            <w:color w:val="0000ff"/>
            <w:u w:val="single"/>
            <w:vertAlign w:val="baseline"/>
            <w:rtl w:val="0"/>
          </w:rPr>
          <w:t xml:space="preserve">Quia</w:t>
        </w:r>
      </w:hyperlink>
      <w:r w:rsidDel="00000000" w:rsidR="00000000" w:rsidRPr="00000000">
        <w:rPr>
          <w:rFonts w:ascii="Calibri" w:cs="Calibri" w:eastAsia="Calibri" w:hAnsi="Calibri"/>
          <w:b w:val="0"/>
          <w:vertAlign w:val="baseline"/>
          <w:rtl w:val="0"/>
        </w:rPr>
        <w:t xml:space="preserve"> (juegos y actividades)</w:t>
        <w:tab/>
        <w:t xml:space="preserve">       3) </w:t>
      </w:r>
      <w:r w:rsidDel="00000000" w:rsidR="00000000" w:rsidRPr="00000000">
        <w:rPr>
          <w:rFonts w:ascii="Calibri" w:cs="Calibri" w:eastAsia="Calibri" w:hAnsi="Calibri"/>
          <w:b w:val="0"/>
          <w:u w:val="single"/>
          <w:vertAlign w:val="baseline"/>
          <w:rtl w:val="0"/>
        </w:rPr>
        <w:t xml:space="preserve">Exploraciones Intermedio:</w:t>
      </w:r>
      <w:r w:rsidDel="00000000" w:rsidR="00000000" w:rsidRPr="00000000">
        <w:rPr>
          <w:rFonts w:ascii="Calibri" w:cs="Calibri" w:eastAsia="Calibri" w:hAnsi="Calibri"/>
          <w:b w:val="0"/>
          <w:vertAlign w:val="baseline"/>
          <w:rtl w:val="0"/>
        </w:rPr>
        <w:t xml:space="preserve"> </w:t>
      </w:r>
      <w:hyperlink r:id="rId13">
        <w:r w:rsidDel="00000000" w:rsidR="00000000" w:rsidRPr="00000000">
          <w:rPr>
            <w:rFonts w:ascii="Calibri" w:cs="Calibri" w:eastAsia="Calibri" w:hAnsi="Calibri"/>
            <w:b w:val="1"/>
            <w:color w:val="0000ff"/>
            <w:u w:val="single"/>
            <w:vertAlign w:val="baseline"/>
            <w:rtl w:val="0"/>
          </w:rPr>
          <w:t xml:space="preserve">Quia Books</w:t>
        </w:r>
      </w:hyperlink>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b w:val="0"/>
          <w:vertAlign w:val="baseline"/>
          <w:rtl w:val="0"/>
        </w:rPr>
        <w:t xml:space="preserve">(tarea)</w:t>
      </w:r>
    </w:p>
    <w:p w:rsidR="00000000" w:rsidDel="00000000" w:rsidP="00000000" w:rsidRDefault="00000000" w:rsidRPr="00000000" w14:paraId="0000002A">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2B">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EVALUACI</w:t>
      </w:r>
      <w:r w:rsidDel="00000000" w:rsidR="00000000" w:rsidRPr="00000000">
        <w:rPr>
          <w:rFonts w:ascii="Calibri" w:cs="Calibri" w:eastAsia="Calibri" w:hAnsi="Calibri"/>
          <w:b w:val="1"/>
          <w:smallCaps w:val="1"/>
          <w:u w:val="single"/>
          <w:vertAlign w:val="baseline"/>
          <w:rtl w:val="0"/>
        </w:rPr>
        <w:t xml:space="preserve">Ó</w:t>
      </w:r>
      <w:r w:rsidDel="00000000" w:rsidR="00000000" w:rsidRPr="00000000">
        <w:rPr>
          <w:rFonts w:ascii="Calibri" w:cs="Calibri" w:eastAsia="Calibri" w:hAnsi="Calibri"/>
          <w:b w:val="1"/>
          <w:u w:val="single"/>
          <w:vertAlign w:val="baseline"/>
          <w:rtl w:val="0"/>
        </w:rPr>
        <w:t xml:space="preserve">N</w:t>
      </w:r>
      <w:r w:rsidDel="00000000" w:rsidR="00000000" w:rsidRPr="00000000">
        <w:rPr>
          <w:rtl w:val="0"/>
        </w:rPr>
      </w:r>
    </w:p>
    <w:p w:rsidR="00000000" w:rsidDel="00000000" w:rsidP="00000000" w:rsidRDefault="00000000" w:rsidRPr="00000000" w14:paraId="0000002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Tienes hasta la semana # 6 para elegir entre </w:t>
      </w:r>
      <w:r w:rsidDel="00000000" w:rsidR="00000000" w:rsidRPr="00000000">
        <w:rPr>
          <w:rFonts w:ascii="Calibri" w:cs="Calibri" w:eastAsia="Calibri" w:hAnsi="Calibri"/>
          <w:i w:val="1"/>
          <w:vertAlign w:val="baseline"/>
          <w:rtl w:val="0"/>
        </w:rPr>
        <w:t xml:space="preserve">A-F</w:t>
      </w:r>
      <w:r w:rsidDel="00000000" w:rsidR="00000000" w:rsidRPr="00000000">
        <w:rPr>
          <w:rFonts w:ascii="Calibri" w:cs="Calibri" w:eastAsia="Calibri" w:hAnsi="Calibri"/>
          <w:vertAlign w:val="baseline"/>
          <w:rtl w:val="0"/>
        </w:rPr>
        <w:t xml:space="preserve">, o </w:t>
      </w:r>
      <w:r w:rsidDel="00000000" w:rsidR="00000000" w:rsidRPr="00000000">
        <w:rPr>
          <w:rFonts w:ascii="Calibri" w:cs="Calibri" w:eastAsia="Calibri" w:hAnsi="Calibri"/>
          <w:i w:val="1"/>
          <w:vertAlign w:val="baseline"/>
          <w:rtl w:val="0"/>
        </w:rPr>
        <w:t xml:space="preserve">Pass/Fail</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Passing requires at least a C</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2D">
      <w:pPr>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02E">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ab/>
        <w:tab/>
        <w:tab/>
        <w:t xml:space="preserve">Evaluación</w:t>
        <w:tab/>
        <w:t xml:space="preserve">    </w:t>
        <w:tab/>
        <w:t xml:space="preserve">Porcentaje</w:t>
        <w:tab/>
        <w:tab/>
        <w:tab/>
        <w:tab/>
        <w:t xml:space="preserve"> </w:t>
      </w:r>
      <w:r w:rsidDel="00000000" w:rsidR="00000000" w:rsidRPr="00000000">
        <w:rPr>
          <w:rtl w:val="0"/>
        </w:rPr>
      </w:r>
    </w:p>
    <w:p w:rsidR="00000000" w:rsidDel="00000000" w:rsidP="00000000" w:rsidRDefault="00000000" w:rsidRPr="00000000" w14:paraId="0000002F">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 xml:space="preserve">Pruebas (4)</w:t>
        <w:tab/>
        <w:t xml:space="preserve"> </w:t>
        <w:tab/>
        <w:tab/>
        <w:t xml:space="preserve">36%</w:t>
        <w:tab/>
        <w:tab/>
        <w:tab/>
        <w:tab/>
      </w:r>
    </w:p>
    <w:p w:rsidR="00000000" w:rsidDel="00000000" w:rsidP="00000000" w:rsidRDefault="00000000" w:rsidRPr="00000000" w14:paraId="00000030">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 xml:space="preserve">Composiciones (2)</w:t>
        <w:tab/>
        <w:tab/>
        <w:t xml:space="preserve">16%</w:t>
        <w:tab/>
        <w:tab/>
        <w:tab/>
        <w:tab/>
      </w:r>
    </w:p>
    <w:p w:rsidR="00000000" w:rsidDel="00000000" w:rsidP="00000000" w:rsidRDefault="00000000" w:rsidRPr="00000000" w14:paraId="00000031">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 xml:space="preserve">Tareas y lecturas</w:t>
        <w:tab/>
        <w:tab/>
        <w:tab/>
        <w:t xml:space="preserve">18%</w:t>
        <w:tab/>
        <w:tab/>
        <w:tab/>
        <w:tab/>
      </w:r>
    </w:p>
    <w:p w:rsidR="00000000" w:rsidDel="00000000" w:rsidP="00000000" w:rsidRDefault="00000000" w:rsidRPr="00000000" w14:paraId="00000032">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 xml:space="preserve">Asistencia y participación</w:t>
        <w:tab/>
        <w:tab/>
        <w:t xml:space="preserve">14%</w:t>
      </w:r>
    </w:p>
    <w:p w:rsidR="00000000" w:rsidDel="00000000" w:rsidP="00000000" w:rsidRDefault="00000000" w:rsidRPr="00000000" w14:paraId="00000033">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 xml:space="preserve">Entrevista</w:t>
        <w:tab/>
        <w:tab/>
        <w:t xml:space="preserve">  </w:t>
        <w:tab/>
        <w:t xml:space="preserve">5%</w:t>
      </w:r>
    </w:p>
    <w:p w:rsidR="00000000" w:rsidDel="00000000" w:rsidP="00000000" w:rsidRDefault="00000000" w:rsidRPr="00000000" w14:paraId="00000034">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 xml:space="preserve">Presentación</w:t>
        <w:tab/>
        <w:t xml:space="preserve">  </w:t>
        <w:tab/>
        <w:t xml:space="preserve">  </w:t>
        <w:tab/>
        <w:t xml:space="preserve">5%</w:t>
      </w:r>
    </w:p>
    <w:p w:rsidR="00000000" w:rsidDel="00000000" w:rsidP="00000000" w:rsidRDefault="00000000" w:rsidRPr="00000000" w14:paraId="00000035">
      <w:pPr>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 xml:space="preserve">Noticias (2)</w:t>
        <w:tab/>
        <w:tab/>
        <w:t xml:space="preserve">  </w:t>
        <w:tab/>
        <w:t xml:space="preserve">6%</w:t>
        <w:tab/>
        <w:tab/>
        <w:tab/>
        <w:tab/>
        <w:tab/>
        <w:t xml:space="preserve">          </w:t>
      </w:r>
    </w:p>
    <w:p w:rsidR="00000000" w:rsidDel="00000000" w:rsidP="00000000" w:rsidRDefault="00000000" w:rsidRPr="00000000" w14:paraId="00000036">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ab/>
        <w:tab/>
        <w:tab/>
        <w:t xml:space="preserve">TOTAL</w:t>
        <w:tab/>
      </w:r>
      <w:r w:rsidDel="00000000" w:rsidR="00000000" w:rsidRPr="00000000">
        <w:rPr>
          <w:rFonts w:ascii="Calibri" w:cs="Calibri" w:eastAsia="Calibri" w:hAnsi="Calibri"/>
          <w:vertAlign w:val="baseline"/>
          <w:rtl w:val="0"/>
        </w:rPr>
        <w:tab/>
        <w:t xml:space="preserve">      </w:t>
      </w:r>
      <w:r w:rsidDel="00000000" w:rsidR="00000000" w:rsidRPr="00000000">
        <w:rPr>
          <w:rFonts w:ascii="Calibri" w:cs="Calibri" w:eastAsia="Calibri" w:hAnsi="Calibri"/>
          <w:b w:val="1"/>
          <w:vertAlign w:val="baseline"/>
          <w:rtl w:val="0"/>
        </w:rPr>
        <w:t xml:space="preserve">        </w:t>
        <w:tab/>
        <w:t xml:space="preserve">           100%</w:t>
      </w:r>
      <w:r w:rsidDel="00000000" w:rsidR="00000000" w:rsidRPr="00000000">
        <w:rPr>
          <w:rtl w:val="0"/>
        </w:rPr>
      </w:r>
    </w:p>
    <w:p w:rsidR="00000000" w:rsidDel="00000000" w:rsidP="00000000" w:rsidRDefault="00000000" w:rsidRPr="00000000" w14:paraId="00000037">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38">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A</w:t>
      </w:r>
      <w:r w:rsidDel="00000000" w:rsidR="00000000" w:rsidRPr="00000000">
        <w:rPr>
          <w:rFonts w:ascii="Calibri" w:cs="Calibri" w:eastAsia="Calibri" w:hAnsi="Calibri"/>
          <w:vertAlign w:val="baseline"/>
          <w:rtl w:val="0"/>
        </w:rPr>
        <w:t xml:space="preserve">= 90-100 puntos; </w:t>
      </w:r>
      <w:r w:rsidDel="00000000" w:rsidR="00000000" w:rsidRPr="00000000">
        <w:rPr>
          <w:rFonts w:ascii="Calibri" w:cs="Calibri" w:eastAsia="Calibri" w:hAnsi="Calibri"/>
          <w:b w:val="1"/>
          <w:vertAlign w:val="baseline"/>
          <w:rtl w:val="0"/>
        </w:rPr>
        <w:t xml:space="preserve">B</w:t>
      </w:r>
      <w:r w:rsidDel="00000000" w:rsidR="00000000" w:rsidRPr="00000000">
        <w:rPr>
          <w:rFonts w:ascii="Calibri" w:cs="Calibri" w:eastAsia="Calibri" w:hAnsi="Calibri"/>
          <w:vertAlign w:val="baseline"/>
          <w:rtl w:val="0"/>
        </w:rPr>
        <w:t xml:space="preserve">= 80-89 puntos; </w:t>
      </w:r>
      <w:r w:rsidDel="00000000" w:rsidR="00000000" w:rsidRPr="00000000">
        <w:rPr>
          <w:rFonts w:ascii="Calibri" w:cs="Calibri" w:eastAsia="Calibri" w:hAnsi="Calibri"/>
          <w:b w:val="1"/>
          <w:vertAlign w:val="baseline"/>
          <w:rtl w:val="0"/>
        </w:rPr>
        <w:t xml:space="preserve">C</w:t>
      </w:r>
      <w:r w:rsidDel="00000000" w:rsidR="00000000" w:rsidRPr="00000000">
        <w:rPr>
          <w:rFonts w:ascii="Calibri" w:cs="Calibri" w:eastAsia="Calibri" w:hAnsi="Calibri"/>
          <w:vertAlign w:val="baseline"/>
          <w:rtl w:val="0"/>
        </w:rPr>
        <w:t xml:space="preserve">= 70-79 puntos; </w:t>
      </w:r>
      <w:r w:rsidDel="00000000" w:rsidR="00000000" w:rsidRPr="00000000">
        <w:rPr>
          <w:rFonts w:ascii="Calibri" w:cs="Calibri" w:eastAsia="Calibri" w:hAnsi="Calibri"/>
          <w:b w:val="1"/>
          <w:vertAlign w:val="baseline"/>
          <w:rtl w:val="0"/>
        </w:rPr>
        <w:t xml:space="preserve">D</w:t>
      </w:r>
      <w:r w:rsidDel="00000000" w:rsidR="00000000" w:rsidRPr="00000000">
        <w:rPr>
          <w:rFonts w:ascii="Calibri" w:cs="Calibri" w:eastAsia="Calibri" w:hAnsi="Calibri"/>
          <w:vertAlign w:val="baseline"/>
          <w:rtl w:val="0"/>
        </w:rPr>
        <w:t xml:space="preserve">=60-69 puntos; </w:t>
      </w:r>
      <w:r w:rsidDel="00000000" w:rsidR="00000000" w:rsidRPr="00000000">
        <w:rPr>
          <w:rFonts w:ascii="Calibri" w:cs="Calibri" w:eastAsia="Calibri" w:hAnsi="Calibri"/>
          <w:b w:val="1"/>
          <w:vertAlign w:val="baseline"/>
          <w:rtl w:val="0"/>
        </w:rPr>
        <w:t xml:space="preserve">F</w:t>
      </w:r>
      <w:r w:rsidDel="00000000" w:rsidR="00000000" w:rsidRPr="00000000">
        <w:rPr>
          <w:rFonts w:ascii="Calibri" w:cs="Calibri" w:eastAsia="Calibri" w:hAnsi="Calibri"/>
          <w:vertAlign w:val="baseline"/>
          <w:rtl w:val="0"/>
        </w:rPr>
        <w:t xml:space="preserve">= 59 puntos ó menos.</w:t>
      </w:r>
    </w:p>
    <w:p w:rsidR="00000000" w:rsidDel="00000000" w:rsidP="00000000" w:rsidRDefault="00000000" w:rsidRPr="00000000" w14:paraId="0000003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A">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PRUEBAS</w:t>
      </w:r>
      <w:r w:rsidDel="00000000" w:rsidR="00000000" w:rsidRPr="00000000">
        <w:rPr>
          <w:rtl w:val="0"/>
        </w:rPr>
      </w:r>
    </w:p>
    <w:p w:rsidR="00000000" w:rsidDel="00000000" w:rsidP="00000000" w:rsidRDefault="00000000" w:rsidRPr="00000000" w14:paraId="0000003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Las fechas están en el calendario al final del syllabus. Si tienes una emergencia y no puedes asistir el día de un examen o prueba, dímelo </w:t>
      </w:r>
      <w:r w:rsidDel="00000000" w:rsidR="00000000" w:rsidRPr="00000000">
        <w:rPr>
          <w:rFonts w:ascii="Calibri" w:cs="Calibri" w:eastAsia="Calibri" w:hAnsi="Calibri"/>
          <w:b w:val="1"/>
          <w:u w:val="single"/>
          <w:vertAlign w:val="baseline"/>
          <w:rtl w:val="0"/>
        </w:rPr>
        <w:t xml:space="preserve">con anticipación </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i w:val="1"/>
          <w:vertAlign w:val="baseline"/>
          <w:rtl w:val="0"/>
        </w:rPr>
        <w:t xml:space="preserve">in advance</w:t>
      </w:r>
      <w:r w:rsidDel="00000000" w:rsidR="00000000" w:rsidRPr="00000000">
        <w:rPr>
          <w:rFonts w:ascii="Calibri" w:cs="Calibri" w:eastAsia="Calibri" w:hAnsi="Calibri"/>
          <w:vertAlign w:val="baseline"/>
          <w:rtl w:val="0"/>
        </w:rPr>
        <w:t xml:space="preserve">). Tendrás dos días para tomar el examen. </w:t>
      </w:r>
    </w:p>
    <w:p w:rsidR="00000000" w:rsidDel="00000000" w:rsidP="00000000" w:rsidRDefault="00000000" w:rsidRPr="00000000" w14:paraId="0000003C">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3D">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TAREAS</w:t>
      </w:r>
      <w:r w:rsidDel="00000000" w:rsidR="00000000" w:rsidRPr="00000000">
        <w:rPr>
          <w:rtl w:val="0"/>
        </w:rPr>
      </w:r>
    </w:p>
    <w:p w:rsidR="00000000" w:rsidDel="00000000" w:rsidP="00000000" w:rsidRDefault="00000000" w:rsidRPr="00000000" w14:paraId="0000003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Haz la tarea </w:t>
      </w:r>
      <w:r w:rsidDel="00000000" w:rsidR="00000000" w:rsidRPr="00000000">
        <w:rPr>
          <w:rFonts w:ascii="Calibri" w:cs="Calibri" w:eastAsia="Calibri" w:hAnsi="Calibri"/>
          <w:b w:val="1"/>
          <w:vertAlign w:val="baseline"/>
          <w:rtl w:val="0"/>
        </w:rPr>
        <w:t xml:space="preserve">antes de clase en la fecha asignada. </w:t>
      </w:r>
      <w:r w:rsidDel="00000000" w:rsidR="00000000" w:rsidRPr="00000000">
        <w:rPr>
          <w:rFonts w:ascii="Calibri" w:cs="Calibri" w:eastAsia="Calibri" w:hAnsi="Calibri"/>
          <w:vertAlign w:val="baseline"/>
          <w:rtl w:val="0"/>
        </w:rPr>
        <w:t xml:space="preserve">Te ayudará a estar preparado para participar en clase. ¡Atención! La tarea incluye algunas lecturas. Empezar a leer textos más largos te ayudará si peinsas continuar estudiando español.</w:t>
      </w:r>
    </w:p>
    <w:p w:rsidR="00000000" w:rsidDel="00000000" w:rsidP="00000000" w:rsidRDefault="00000000" w:rsidRPr="00000000" w14:paraId="0000003F">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40">
      <w:pPr>
        <w:rPr>
          <w:rFonts w:ascii="Calibri" w:cs="Calibri" w:eastAsia="Calibri" w:hAnsi="Calibri"/>
          <w:vertAlign w:val="baseline"/>
        </w:rPr>
      </w:pPr>
      <w:r w:rsidDel="00000000" w:rsidR="00000000" w:rsidRPr="00000000">
        <w:rPr>
          <w:rFonts w:ascii="Calibri" w:cs="Calibri" w:eastAsia="Calibri" w:hAnsi="Calibri"/>
          <w:b w:val="1"/>
          <w:u w:val="single"/>
          <w:vertAlign w:val="baseline"/>
          <w:rtl w:val="0"/>
        </w:rPr>
        <w:t xml:space="preserve">COMPOSICIONES</w:t>
      </w:r>
      <w:r w:rsidDel="00000000" w:rsidR="00000000" w:rsidRPr="00000000">
        <w:rPr>
          <w:rtl w:val="0"/>
        </w:rPr>
      </w:r>
    </w:p>
    <w:p w:rsidR="00000000" w:rsidDel="00000000" w:rsidP="00000000" w:rsidRDefault="00000000" w:rsidRPr="00000000" w14:paraId="0000004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Vas a escribir dos composiciones durante el curso. Las fechas de entrega están en el calendario. Cada composición consta de dos versiones (</w:t>
      </w:r>
      <w:r w:rsidDel="00000000" w:rsidR="00000000" w:rsidRPr="00000000">
        <w:rPr>
          <w:rFonts w:ascii="Calibri" w:cs="Calibri" w:eastAsia="Calibri" w:hAnsi="Calibri"/>
          <w:b w:val="1"/>
          <w:vertAlign w:val="baseline"/>
          <w:rtl w:val="0"/>
        </w:rPr>
        <w:t xml:space="preserve">borrador</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i w:val="1"/>
          <w:vertAlign w:val="baseline"/>
          <w:rtl w:val="0"/>
        </w:rPr>
        <w:t xml:space="preserve">first draft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correccione</w:t>
      </w:r>
      <w:r w:rsidDel="00000000" w:rsidR="00000000" w:rsidRPr="00000000">
        <w:rPr>
          <w:rFonts w:ascii="Calibri" w:cs="Calibri" w:eastAsia="Calibri" w:hAnsi="Calibri"/>
          <w:vertAlign w:val="baseline"/>
          <w:rtl w:val="0"/>
        </w:rPr>
        <w:t xml:space="preserve">s = </w:t>
      </w:r>
      <w:r w:rsidDel="00000000" w:rsidR="00000000" w:rsidRPr="00000000">
        <w:rPr>
          <w:rFonts w:ascii="Calibri" w:cs="Calibri" w:eastAsia="Calibri" w:hAnsi="Calibri"/>
          <w:i w:val="1"/>
          <w:vertAlign w:val="baseline"/>
          <w:rtl w:val="0"/>
        </w:rPr>
        <w:t xml:space="preserve">final draft</w:t>
      </w:r>
      <w:r w:rsidDel="00000000" w:rsidR="00000000" w:rsidRPr="00000000">
        <w:rPr>
          <w:rFonts w:ascii="Calibri" w:cs="Calibri" w:eastAsia="Calibri" w:hAnsi="Calibri"/>
          <w:vertAlign w:val="baseline"/>
          <w:rtl w:val="0"/>
        </w:rPr>
        <w:t xml:space="preserve">) y debe estar </w:t>
      </w:r>
      <w:r w:rsidDel="00000000" w:rsidR="00000000" w:rsidRPr="00000000">
        <w:rPr>
          <w:rFonts w:ascii="Calibri" w:cs="Calibri" w:eastAsia="Calibri" w:hAnsi="Calibri"/>
          <w:b w:val="1"/>
          <w:u w:val="single"/>
          <w:vertAlign w:val="baseline"/>
          <w:rtl w:val="0"/>
        </w:rPr>
        <w:t xml:space="preserve">mecanografiada </w:t>
      </w:r>
      <w:r w:rsidDel="00000000" w:rsidR="00000000" w:rsidRPr="00000000">
        <w:rPr>
          <w:rFonts w:ascii="Calibri" w:cs="Calibri" w:eastAsia="Calibri" w:hAnsi="Calibri"/>
          <w:b w:val="1"/>
          <w:i w:val="1"/>
          <w:vertAlign w:val="baseline"/>
          <w:rtl w:val="0"/>
        </w:rPr>
        <w:t xml:space="preserve">(</w:t>
      </w:r>
      <w:r w:rsidDel="00000000" w:rsidR="00000000" w:rsidRPr="00000000">
        <w:rPr>
          <w:rFonts w:ascii="Calibri" w:cs="Calibri" w:eastAsia="Calibri" w:hAnsi="Calibri"/>
          <w:b w:val="1"/>
          <w:i w:val="1"/>
          <w:u w:val="single"/>
          <w:vertAlign w:val="baseline"/>
          <w:rtl w:val="0"/>
        </w:rPr>
        <w:t xml:space="preserve">typed</w:t>
      </w:r>
      <w:r w:rsidDel="00000000" w:rsidR="00000000" w:rsidRPr="00000000">
        <w:rPr>
          <w:rFonts w:ascii="Calibri" w:cs="Calibri" w:eastAsia="Calibri" w:hAnsi="Calibri"/>
          <w:i w:val="1"/>
          <w:vertAlign w:val="baseline"/>
          <w:rtl w:val="0"/>
        </w:rPr>
        <w:t xml:space="preserve">),</w:t>
      </w:r>
      <w:r w:rsidDel="00000000" w:rsidR="00000000" w:rsidRPr="00000000">
        <w:rPr>
          <w:rFonts w:ascii="Calibri" w:cs="Calibri" w:eastAsia="Calibri" w:hAnsi="Calibri"/>
          <w:vertAlign w:val="baseline"/>
          <w:rtl w:val="0"/>
        </w:rPr>
        <w:t xml:space="preserve"> a doble espacio.</w:t>
      </w:r>
    </w:p>
    <w:p w:rsidR="00000000" w:rsidDel="00000000" w:rsidP="00000000" w:rsidRDefault="00000000" w:rsidRPr="00000000" w14:paraId="00000042">
      <w:pPr>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I will write comments, suggestions and annotations on your first draft.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Then, re-write the composition making the necessary changes and turn it in again on the assigned date. A grade for each composition will be assigned only after the second version is turned in.</w:t>
      </w:r>
      <w:r w:rsidDel="00000000" w:rsidR="00000000" w:rsidRPr="00000000">
        <w:rPr>
          <w:rtl w:val="0"/>
        </w:rPr>
      </w:r>
    </w:p>
    <w:p w:rsidR="00000000" w:rsidDel="00000000" w:rsidP="00000000" w:rsidRDefault="00000000" w:rsidRPr="00000000" w14:paraId="00000043">
      <w:pP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14:paraId="00000044">
      <w:pPr>
        <w:rPr>
          <w:rFonts w:ascii="Calibri" w:cs="Calibri" w:eastAsia="Calibri" w:hAnsi="Calibri"/>
          <w:i w:val="0"/>
          <w:vertAlign w:val="baseline"/>
        </w:rPr>
      </w:pPr>
      <w:r w:rsidDel="00000000" w:rsidR="00000000" w:rsidRPr="00000000">
        <w:rPr>
          <w:rFonts w:ascii="Calibri" w:cs="Calibri" w:eastAsia="Calibri" w:hAnsi="Calibri"/>
          <w:b w:val="1"/>
          <w:i w:val="1"/>
          <w:vertAlign w:val="baseline"/>
          <w:rtl w:val="0"/>
        </w:rPr>
        <w:t xml:space="preserve">Late compositions</w:t>
      </w:r>
      <w:r w:rsidDel="00000000" w:rsidR="00000000" w:rsidRPr="00000000">
        <w:rPr>
          <w:rFonts w:ascii="Calibri" w:cs="Calibri" w:eastAsia="Calibri" w:hAnsi="Calibri"/>
          <w:i w:val="1"/>
          <w:vertAlign w:val="baseline"/>
          <w:rtl w:val="0"/>
        </w:rPr>
        <w:t xml:space="preserve">: There is a penalty of 5% of the grade for everyday that a composition is late (including days when we do not have class, because you can submit by e-mail). If you turn in a first draft after the corrections are due. it will be considered a “one-draft only”, so your maximum grade will be 50 points (for an </w:t>
      </w:r>
      <w:r w:rsidDel="00000000" w:rsidR="00000000" w:rsidRPr="00000000">
        <w:rPr>
          <w:rFonts w:ascii="Calibri" w:cs="Calibri" w:eastAsia="Calibri" w:hAnsi="Calibri"/>
          <w:b w:val="1"/>
          <w:i w:val="1"/>
          <w:u w:val="single"/>
          <w:vertAlign w:val="baseline"/>
          <w:rtl w:val="0"/>
        </w:rPr>
        <w:t xml:space="preserve">excellen</w:t>
      </w:r>
      <w:r w:rsidDel="00000000" w:rsidR="00000000" w:rsidRPr="00000000">
        <w:rPr>
          <w:rFonts w:ascii="Calibri" w:cs="Calibri" w:eastAsia="Calibri" w:hAnsi="Calibri"/>
          <w:i w:val="1"/>
          <w:vertAlign w:val="baseline"/>
          <w:rtl w:val="0"/>
        </w:rPr>
        <w:t xml:space="preserve">t composition).</w:t>
      </w:r>
      <w:r w:rsidDel="00000000" w:rsidR="00000000" w:rsidRPr="00000000">
        <w:rPr>
          <w:rtl w:val="0"/>
        </w:rPr>
      </w:r>
    </w:p>
    <w:p w:rsidR="00000000" w:rsidDel="00000000" w:rsidP="00000000" w:rsidRDefault="00000000" w:rsidRPr="00000000" w14:paraId="00000045">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46">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TEMAS PARA LAS COMPOSICIONES</w:t>
      </w:r>
      <w:r w:rsidDel="00000000" w:rsidR="00000000" w:rsidRPr="00000000">
        <w:rPr>
          <w:rtl w:val="0"/>
        </w:rPr>
      </w:r>
    </w:p>
    <w:p w:rsidR="00000000" w:rsidDel="00000000" w:rsidP="00000000" w:rsidRDefault="00000000" w:rsidRPr="00000000" w14:paraId="00000047">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1)  Una bitácora (</w:t>
      </w:r>
      <w:r w:rsidDel="00000000" w:rsidR="00000000" w:rsidRPr="00000000">
        <w:rPr>
          <w:rFonts w:ascii="Calibri" w:cs="Calibri" w:eastAsia="Calibri" w:hAnsi="Calibri"/>
          <w:b w:val="1"/>
          <w:i w:val="1"/>
          <w:vertAlign w:val="baseline"/>
          <w:rtl w:val="0"/>
        </w:rPr>
        <w:t xml:space="preserve">blog</w:t>
      </w:r>
      <w:r w:rsidDel="00000000" w:rsidR="00000000" w:rsidRPr="00000000">
        <w:rPr>
          <w:rFonts w:ascii="Calibri" w:cs="Calibri" w:eastAsia="Calibri" w:hAnsi="Calibri"/>
          <w:b w:val="1"/>
          <w:vertAlign w:val="baseline"/>
          <w:rtl w:val="0"/>
        </w:rPr>
        <w:t xml:space="preserve">) sobre el mundo del trabajo </w:t>
      </w:r>
      <w:r w:rsidDel="00000000" w:rsidR="00000000" w:rsidRPr="00000000">
        <w:rPr>
          <w:rFonts w:ascii="Calibri" w:cs="Calibri" w:eastAsia="Calibri" w:hAnsi="Calibri"/>
          <w:vertAlign w:val="baseline"/>
          <w:rtl w:val="0"/>
        </w:rPr>
        <w:t xml:space="preserve">(Mínimo 320 palabras). Imagina que te han pedido escribir una página con consejos para una nueva generación de estudiantes o sobre tus propios (</w:t>
      </w:r>
      <w:r w:rsidDel="00000000" w:rsidR="00000000" w:rsidRPr="00000000">
        <w:rPr>
          <w:rFonts w:ascii="Calibri" w:cs="Calibri" w:eastAsia="Calibri" w:hAnsi="Calibri"/>
          <w:i w:val="1"/>
          <w:vertAlign w:val="baseline"/>
          <w:rtl w:val="0"/>
        </w:rPr>
        <w:t xml:space="preserve">your own</w:t>
      </w:r>
      <w:r w:rsidDel="00000000" w:rsidR="00000000" w:rsidRPr="00000000">
        <w:rPr>
          <w:rFonts w:ascii="Calibri" w:cs="Calibri" w:eastAsia="Calibri" w:hAnsi="Calibri"/>
          <w:vertAlign w:val="baseline"/>
          <w:rtl w:val="0"/>
        </w:rPr>
        <w:t xml:space="preserve">) problemas para buscar trabajo/sobre finanzas. Elige uno de los siguientes temas y escribe una introducción de porqué es importante planear, y después da consejos de cómo hacerlo y posibles consecuencias (positivas o negativas). </w:t>
      </w:r>
    </w:p>
    <w:p w:rsidR="00000000" w:rsidDel="00000000" w:rsidP="00000000" w:rsidRDefault="00000000" w:rsidRPr="00000000" w14:paraId="00000048">
      <w:pPr>
        <w:ind w:firstLine="72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049">
      <w:pPr>
        <w:rPr>
          <w:rFonts w:ascii="Calibri" w:cs="Calibri" w:eastAsia="Calibri" w:hAnsi="Calibri"/>
          <w:vertAlign w:val="baseline"/>
        </w:rPr>
      </w:pPr>
      <w:r w:rsidDel="00000000" w:rsidR="00000000" w:rsidRPr="00000000">
        <w:rPr>
          <w:rFonts w:ascii="Calibri" w:cs="Calibri" w:eastAsia="Calibri" w:hAnsi="Calibri"/>
          <w:vertAlign w:val="baseline"/>
          <w:rtl w:val="0"/>
        </w:rPr>
        <w:tab/>
        <w:t xml:space="preserve">a) Cómo un estudiante puede organizar las finanzas para sobrevivir, no endeudarse y ahorrar.</w:t>
      </w:r>
    </w:p>
    <w:p w:rsidR="00000000" w:rsidDel="00000000" w:rsidP="00000000" w:rsidRDefault="00000000" w:rsidRPr="00000000" w14:paraId="0000004A">
      <w:pPr>
        <w:rPr>
          <w:rFonts w:ascii="Calibri" w:cs="Calibri" w:eastAsia="Calibri" w:hAnsi="Calibri"/>
          <w:vertAlign w:val="baseline"/>
        </w:rPr>
      </w:pPr>
      <w:r w:rsidDel="00000000" w:rsidR="00000000" w:rsidRPr="00000000">
        <w:rPr>
          <w:rFonts w:ascii="Calibri" w:cs="Calibri" w:eastAsia="Calibri" w:hAnsi="Calibri"/>
          <w:vertAlign w:val="baseline"/>
          <w:rtl w:val="0"/>
        </w:rPr>
        <w:tab/>
        <w:t xml:space="preserve">b) Cómo encontrar un buen trabajo y cómo mantenerlo (Nota: Define q significa para ti un buen trabajo).</w:t>
      </w:r>
    </w:p>
    <w:p w:rsidR="00000000" w:rsidDel="00000000" w:rsidP="00000000" w:rsidRDefault="00000000" w:rsidRPr="00000000" w14:paraId="0000004B">
      <w:pPr>
        <w:rPr>
          <w:rFonts w:ascii="Calibri" w:cs="Calibri" w:eastAsia="Calibri" w:hAnsi="Calibri"/>
          <w:vertAlign w:val="baseline"/>
        </w:rPr>
      </w:pPr>
      <w:r w:rsidDel="00000000" w:rsidR="00000000" w:rsidRPr="00000000">
        <w:rPr>
          <w:rFonts w:ascii="Calibri" w:cs="Calibri" w:eastAsia="Calibri" w:hAnsi="Calibri"/>
          <w:vertAlign w:val="baseline"/>
          <w:rtl w:val="0"/>
        </w:rPr>
        <w:tab/>
        <w:t xml:space="preserve">c) El dinero y la felicidad (investiga si existe una relación y da tu opinión personal).</w:t>
      </w:r>
    </w:p>
    <w:p w:rsidR="00000000" w:rsidDel="00000000" w:rsidP="00000000" w:rsidRDefault="00000000" w:rsidRPr="00000000" w14:paraId="0000004C">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4D">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2)</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La música de España y Latinoamérica</w:t>
      </w:r>
      <w:r w:rsidDel="00000000" w:rsidR="00000000" w:rsidRPr="00000000">
        <w:rPr>
          <w:rFonts w:ascii="Calibri" w:cs="Calibri" w:eastAsia="Calibri" w:hAnsi="Calibri"/>
          <w:vertAlign w:val="baseline"/>
          <w:rtl w:val="0"/>
        </w:rPr>
        <w:t xml:space="preserve"> Para escribir esta composición deberás investigar algunos músicos o grupos de países hispanohablantes. Primero, en la introducción, habla del papel que juega la música en tu vida. Familiarízate con la música de uno o dos músicos. ¿De qué hablan sus canciones en general? ¿Cómo son los ritmos? ¿Quiénes son los seguidores? </w:t>
      </w:r>
      <w:r w:rsidDel="00000000" w:rsidR="00000000" w:rsidRPr="00000000">
        <w:rPr>
          <w:rFonts w:ascii="Calibri" w:cs="Calibri" w:eastAsia="Calibri" w:hAnsi="Calibri"/>
          <w:u w:val="single"/>
          <w:vertAlign w:val="baseline"/>
          <w:rtl w:val="0"/>
        </w:rPr>
        <w:t xml:space="preserve">Analiza una de sus canciones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¡Atención! Vas a presentar tu canción y el contenido de tu composición a la clase.</w:t>
      </w:r>
      <w:r w:rsidDel="00000000" w:rsidR="00000000" w:rsidRPr="00000000">
        <w:rPr>
          <w:rFonts w:ascii="Calibri" w:cs="Calibri" w:eastAsia="Calibri" w:hAnsi="Calibri"/>
          <w:vertAlign w:val="baseline"/>
          <w:rtl w:val="0"/>
        </w:rPr>
        <w:t xml:space="preserve"> (320 palabras mínimo).</w:t>
      </w:r>
    </w:p>
    <w:p w:rsidR="00000000" w:rsidDel="00000000" w:rsidP="00000000" w:rsidRDefault="00000000" w:rsidRPr="00000000" w14:paraId="0000004E">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4F">
      <w:pPr>
        <w:rPr>
          <w:rFonts w:ascii="Calibri" w:cs="Calibri" w:eastAsia="Calibri" w:hAnsi="Calibri"/>
          <w:b w:val="0"/>
          <w:i w:val="0"/>
          <w:vertAlign w:val="baseline"/>
        </w:rPr>
      </w:pPr>
      <w:r w:rsidDel="00000000" w:rsidR="00000000" w:rsidRPr="00000000">
        <w:rPr>
          <w:rFonts w:ascii="Calibri" w:cs="Calibri" w:eastAsia="Calibri" w:hAnsi="Calibri"/>
          <w:b w:val="1"/>
          <w:vertAlign w:val="baseline"/>
          <w:rtl w:val="0"/>
        </w:rPr>
        <w:t xml:space="preserve">Criterio para evaluar composiciones.</w:t>
      </w:r>
      <w:r w:rsidDel="00000000" w:rsidR="00000000" w:rsidRPr="00000000">
        <w:rPr>
          <w:rFonts w:ascii="Calibri" w:cs="Calibri" w:eastAsia="Calibri" w:hAnsi="Calibri"/>
          <w:b w:val="1"/>
          <w:i w:val="1"/>
          <w:vertAlign w:val="baseline"/>
          <w:rtl w:val="0"/>
        </w:rPr>
        <w:t xml:space="preserve"> </w:t>
      </w:r>
      <w:r w:rsidDel="00000000" w:rsidR="00000000" w:rsidRPr="00000000">
        <w:rPr>
          <w:rtl w:val="0"/>
        </w:rPr>
      </w:r>
    </w:p>
    <w:p w:rsidR="00000000" w:rsidDel="00000000" w:rsidP="00000000" w:rsidRDefault="00000000" w:rsidRPr="00000000" w14:paraId="0000005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Una composición que merece una “A”:</w:t>
      </w:r>
    </w:p>
    <w:p w:rsidR="00000000" w:rsidDel="00000000" w:rsidP="00000000" w:rsidRDefault="00000000" w:rsidRPr="00000000" w14:paraId="00000051">
      <w:pPr>
        <w:numPr>
          <w:ilvl w:val="0"/>
          <w:numId w:val="3"/>
        </w:numPr>
        <w:ind w:left="720" w:hanging="360"/>
        <w:rPr/>
      </w:pPr>
      <w:r w:rsidDel="00000000" w:rsidR="00000000" w:rsidRPr="00000000">
        <w:rPr>
          <w:rFonts w:ascii="Calibri" w:cs="Calibri" w:eastAsia="Calibri" w:hAnsi="Calibri"/>
          <w:vertAlign w:val="baseline"/>
          <w:rtl w:val="0"/>
        </w:rPr>
        <w:t xml:space="preserve">Incorpora el vocabulario y la gramática que practicamos en clase, pero no te limites a él.</w:t>
      </w:r>
    </w:p>
    <w:p w:rsidR="00000000" w:rsidDel="00000000" w:rsidP="00000000" w:rsidRDefault="00000000" w:rsidRPr="00000000" w14:paraId="00000052">
      <w:pPr>
        <w:numPr>
          <w:ilvl w:val="0"/>
          <w:numId w:val="3"/>
        </w:numPr>
        <w:ind w:left="720" w:hanging="360"/>
        <w:rPr/>
      </w:pPr>
      <w:r w:rsidDel="00000000" w:rsidR="00000000" w:rsidRPr="00000000">
        <w:rPr>
          <w:rFonts w:ascii="Calibri" w:cs="Calibri" w:eastAsia="Calibri" w:hAnsi="Calibri"/>
          <w:vertAlign w:val="baseline"/>
          <w:rtl w:val="0"/>
        </w:rPr>
        <w:t xml:space="preserve">El contenido es lógico, está bien organizado y fluye con naturalidad</w:t>
      </w:r>
    </w:p>
    <w:p w:rsidR="00000000" w:rsidDel="00000000" w:rsidP="00000000" w:rsidRDefault="00000000" w:rsidRPr="00000000" w14:paraId="00000053">
      <w:pPr>
        <w:numPr>
          <w:ilvl w:val="0"/>
          <w:numId w:val="3"/>
        </w:numPr>
        <w:ind w:left="720" w:hanging="360"/>
        <w:rPr/>
      </w:pPr>
      <w:r w:rsidDel="00000000" w:rsidR="00000000" w:rsidRPr="00000000">
        <w:rPr>
          <w:rFonts w:ascii="Calibri" w:cs="Calibri" w:eastAsia="Calibri" w:hAnsi="Calibri"/>
          <w:vertAlign w:val="baseline"/>
          <w:rtl w:val="0"/>
        </w:rPr>
        <w:t xml:space="preserve">Cumple con todos los requisitos señalados en la descripción de esa composición</w:t>
      </w:r>
    </w:p>
    <w:p w:rsidR="00000000" w:rsidDel="00000000" w:rsidP="00000000" w:rsidRDefault="00000000" w:rsidRPr="00000000" w14:paraId="00000054">
      <w:pPr>
        <w:numPr>
          <w:ilvl w:val="0"/>
          <w:numId w:val="3"/>
        </w:numPr>
        <w:ind w:left="720" w:hanging="360"/>
        <w:rPr/>
      </w:pPr>
      <w:r w:rsidDel="00000000" w:rsidR="00000000" w:rsidRPr="00000000">
        <w:rPr>
          <w:rFonts w:ascii="Calibri" w:cs="Calibri" w:eastAsia="Calibri" w:hAnsi="Calibri"/>
          <w:vertAlign w:val="baseline"/>
          <w:rtl w:val="0"/>
        </w:rPr>
        <w:t xml:space="preserve">Tiene </w:t>
      </w:r>
      <w:r w:rsidDel="00000000" w:rsidR="00000000" w:rsidRPr="00000000">
        <w:rPr>
          <w:rFonts w:ascii="Calibri" w:cs="Calibri" w:eastAsia="Calibri" w:hAnsi="Calibri"/>
          <w:u w:val="single"/>
          <w:vertAlign w:val="baseline"/>
          <w:rtl w:val="0"/>
        </w:rPr>
        <w:t xml:space="preserve">por lo menos</w:t>
      </w:r>
      <w:r w:rsidDel="00000000" w:rsidR="00000000" w:rsidRPr="00000000">
        <w:rPr>
          <w:rFonts w:ascii="Calibri" w:cs="Calibri" w:eastAsia="Calibri" w:hAnsi="Calibri"/>
          <w:vertAlign w:val="baseline"/>
          <w:rtl w:val="0"/>
        </w:rPr>
        <w:t xml:space="preserve"> el mínimo de palabras requerido, está escrita a máquina y fue entregada a tiempo</w:t>
      </w:r>
    </w:p>
    <w:p w:rsidR="00000000" w:rsidDel="00000000" w:rsidP="00000000" w:rsidRDefault="00000000" w:rsidRPr="00000000" w14:paraId="00000055">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56">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Consejos para escribir composiciones:</w:t>
      </w:r>
      <w:r w:rsidDel="00000000" w:rsidR="00000000" w:rsidRPr="00000000">
        <w:rPr>
          <w:rtl w:val="0"/>
        </w:rPr>
      </w:r>
    </w:p>
    <w:p w:rsidR="00000000" w:rsidDel="00000000" w:rsidP="00000000" w:rsidRDefault="00000000" w:rsidRPr="00000000" w14:paraId="00000057">
      <w:pPr>
        <w:numPr>
          <w:ilvl w:val="0"/>
          <w:numId w:val="2"/>
        </w:numPr>
        <w:ind w:left="720" w:hanging="360"/>
        <w:rPr>
          <w:i w:val="0"/>
        </w:rPr>
      </w:pPr>
      <w:r w:rsidDel="00000000" w:rsidR="00000000" w:rsidRPr="00000000">
        <w:rPr>
          <w:rFonts w:ascii="Calibri" w:cs="Calibri" w:eastAsia="Calibri" w:hAnsi="Calibri"/>
          <w:i w:val="1"/>
          <w:vertAlign w:val="baseline"/>
          <w:rtl w:val="0"/>
        </w:rPr>
        <w:t xml:space="preserve">Escribe tu composición directamente en español (después de hacer un mapa organizando en contenido)</w:t>
      </w:r>
      <w:r w:rsidDel="00000000" w:rsidR="00000000" w:rsidRPr="00000000">
        <w:rPr>
          <w:rtl w:val="0"/>
        </w:rPr>
      </w:r>
    </w:p>
    <w:p w:rsidR="00000000" w:rsidDel="00000000" w:rsidP="00000000" w:rsidRDefault="00000000" w:rsidRPr="00000000" w14:paraId="00000058">
      <w:pPr>
        <w:numPr>
          <w:ilvl w:val="0"/>
          <w:numId w:val="2"/>
        </w:numPr>
        <w:ind w:left="720" w:hanging="360"/>
        <w:rPr>
          <w:i w:val="0"/>
        </w:rPr>
      </w:pPr>
      <w:r w:rsidDel="00000000" w:rsidR="00000000" w:rsidRPr="00000000">
        <w:rPr>
          <w:rFonts w:ascii="Calibri" w:cs="Calibri" w:eastAsia="Calibri" w:hAnsi="Calibri"/>
          <w:i w:val="1"/>
          <w:vertAlign w:val="baseline"/>
          <w:rtl w:val="0"/>
        </w:rPr>
        <w:t xml:space="preserve">Limita el uso de palabras nuevas (write new words in English, in parentheses, within your Spanish sentence, look them up at the end). Don't use more than 10 -</w:t>
      </w:r>
      <w:r w:rsidDel="00000000" w:rsidR="00000000" w:rsidRPr="00000000">
        <w:rPr>
          <w:rFonts w:ascii="Calibri" w:cs="Calibri" w:eastAsia="Calibri" w:hAnsi="Calibri"/>
          <w:b w:val="1"/>
          <w:i w:val="1"/>
          <w:u w:val="single"/>
          <w:vertAlign w:val="baseline"/>
          <w:rtl w:val="0"/>
        </w:rPr>
        <w:t xml:space="preserve">one of the objectives of the class is to use what we learn</w:t>
      </w:r>
      <w:r w:rsidDel="00000000" w:rsidR="00000000" w:rsidRPr="00000000">
        <w:rPr>
          <w:rFonts w:ascii="Calibri" w:cs="Calibri" w:eastAsia="Calibri" w:hAnsi="Calibri"/>
          <w:i w:val="1"/>
          <w:vertAlign w:val="baseline"/>
          <w:rtl w:val="0"/>
        </w:rPr>
        <w:t xml:space="preserve">.</w:t>
      </w:r>
      <w:r w:rsidDel="00000000" w:rsidR="00000000" w:rsidRPr="00000000">
        <w:rPr>
          <w:rtl w:val="0"/>
        </w:rPr>
      </w:r>
    </w:p>
    <w:p w:rsidR="00000000" w:rsidDel="00000000" w:rsidP="00000000" w:rsidRDefault="00000000" w:rsidRPr="00000000" w14:paraId="00000059">
      <w:pPr>
        <w:numPr>
          <w:ilvl w:val="0"/>
          <w:numId w:val="2"/>
        </w:numPr>
        <w:ind w:left="720" w:hanging="360"/>
        <w:rPr>
          <w:i w:val="0"/>
        </w:rPr>
      </w:pPr>
      <w:r w:rsidDel="00000000" w:rsidR="00000000" w:rsidRPr="00000000">
        <w:rPr>
          <w:rFonts w:ascii="Calibri" w:cs="Calibri" w:eastAsia="Calibri" w:hAnsi="Calibri"/>
          <w:b w:val="1"/>
          <w:i w:val="1"/>
          <w:u w:val="single"/>
          <w:vertAlign w:val="baseline"/>
          <w:rtl w:val="0"/>
        </w:rPr>
        <w:t xml:space="preserve">NEVER</w:t>
      </w:r>
      <w:r w:rsidDel="00000000" w:rsidR="00000000" w:rsidRPr="00000000">
        <w:rPr>
          <w:rFonts w:ascii="Calibri" w:cs="Calibri" w:eastAsia="Calibri" w:hAnsi="Calibri"/>
          <w:i w:val="1"/>
          <w:vertAlign w:val="baseline"/>
          <w:rtl w:val="0"/>
        </w:rPr>
        <w:t xml:space="preserve"> use electronic tools to translate full sentences. It's considered cheating and will get you an automatic zero..</w:t>
      </w:r>
      <w:r w:rsidDel="00000000" w:rsidR="00000000" w:rsidRPr="00000000">
        <w:rPr>
          <w:rtl w:val="0"/>
        </w:rPr>
      </w:r>
    </w:p>
    <w:p w:rsidR="00000000" w:rsidDel="00000000" w:rsidP="00000000" w:rsidRDefault="00000000" w:rsidRPr="00000000" w14:paraId="0000005A">
      <w:pPr>
        <w:numPr>
          <w:ilvl w:val="0"/>
          <w:numId w:val="2"/>
        </w:numPr>
        <w:ind w:left="720" w:hanging="360"/>
        <w:rPr>
          <w:i w:val="0"/>
        </w:rPr>
      </w:pPr>
      <w:r w:rsidDel="00000000" w:rsidR="00000000" w:rsidRPr="00000000">
        <w:rPr>
          <w:rFonts w:ascii="Calibri" w:cs="Calibri" w:eastAsia="Calibri" w:hAnsi="Calibri"/>
          <w:i w:val="1"/>
          <w:vertAlign w:val="baseline"/>
          <w:rtl w:val="0"/>
        </w:rPr>
        <w:t xml:space="preserve">After writing your composition, proof read it and make sure it flows and it is well organized.</w:t>
      </w:r>
      <w:r w:rsidDel="00000000" w:rsidR="00000000" w:rsidRPr="00000000">
        <w:rPr>
          <w:rtl w:val="0"/>
        </w:rPr>
      </w:r>
    </w:p>
    <w:p w:rsidR="00000000" w:rsidDel="00000000" w:rsidP="00000000" w:rsidRDefault="00000000" w:rsidRPr="00000000" w14:paraId="0000005B">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5C">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PRESENTACIONES FINALES</w:t>
      </w:r>
      <w:r w:rsidDel="00000000" w:rsidR="00000000" w:rsidRPr="00000000">
        <w:rPr>
          <w:rtl w:val="0"/>
        </w:rPr>
      </w:r>
    </w:p>
    <w:p w:rsidR="00000000" w:rsidDel="00000000" w:rsidP="00000000" w:rsidRDefault="00000000" w:rsidRPr="00000000" w14:paraId="0000005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Vas a presentar acerca de tu análisis sobre una canción (composición # 2). Da información adicional acerca del cantante, el tipo de música, su importancia social/económica, etcétera.</w:t>
      </w:r>
    </w:p>
    <w:p w:rsidR="00000000" w:rsidDel="00000000" w:rsidP="00000000" w:rsidRDefault="00000000" w:rsidRPr="00000000" w14:paraId="0000005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5F">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ASISTENCIA Y PARTICIPACI</w:t>
      </w:r>
      <w:r w:rsidDel="00000000" w:rsidR="00000000" w:rsidRPr="00000000">
        <w:rPr>
          <w:rFonts w:ascii="Calibri" w:cs="Calibri" w:eastAsia="Calibri" w:hAnsi="Calibri"/>
          <w:b w:val="1"/>
          <w:smallCaps w:val="1"/>
          <w:u w:val="single"/>
          <w:vertAlign w:val="baseline"/>
          <w:rtl w:val="0"/>
        </w:rPr>
        <w:t xml:space="preserve">Ó</w:t>
      </w:r>
      <w:r w:rsidDel="00000000" w:rsidR="00000000" w:rsidRPr="00000000">
        <w:rPr>
          <w:rFonts w:ascii="Calibri" w:cs="Calibri" w:eastAsia="Calibri" w:hAnsi="Calibri"/>
          <w:b w:val="1"/>
          <w:u w:val="single"/>
          <w:vertAlign w:val="baseline"/>
          <w:rtl w:val="0"/>
        </w:rPr>
        <w:t xml:space="preserve">N</w:t>
      </w:r>
      <w:r w:rsidDel="00000000" w:rsidR="00000000" w:rsidRPr="00000000">
        <w:rPr>
          <w:rtl w:val="0"/>
        </w:rPr>
      </w:r>
    </w:p>
    <w:p w:rsidR="00000000" w:rsidDel="00000000" w:rsidP="00000000" w:rsidRDefault="00000000" w:rsidRPr="00000000" w14:paraId="00000060">
      <w:pPr>
        <w:rPr>
          <w:rFonts w:ascii="Calibri" w:cs="Calibri" w:eastAsia="Calibri" w:hAnsi="Calibri"/>
          <w:b w:val="0"/>
          <w:i w:val="0"/>
          <w:vertAlign w:val="baseline"/>
        </w:rPr>
      </w:pPr>
      <w:r w:rsidDel="00000000" w:rsidR="00000000" w:rsidRPr="00000000">
        <w:rPr>
          <w:rFonts w:ascii="Calibri" w:cs="Calibri" w:eastAsia="Calibri" w:hAnsi="Calibri"/>
          <w:vertAlign w:val="baseline"/>
          <w:rtl w:val="0"/>
        </w:rPr>
        <w:t xml:space="preserve">Es vital venir a clase bien preparado y participar. Es importante ser puntual y mostrar respeto hacia todos. Participar significa: prestar atención, ofrecer respuestas voluntariamente, no hablar fuera de turno, trabajar activamente en las actividades de grupo/equipo, hablar en español y evitar el inglés, no distraerse en clase y mantener una actitud positiva. </w:t>
      </w:r>
      <w:r w:rsidDel="00000000" w:rsidR="00000000" w:rsidRPr="00000000">
        <w:rPr>
          <w:rFonts w:ascii="Calibri" w:cs="Calibri" w:eastAsia="Calibri" w:hAnsi="Calibri"/>
          <w:b w:val="1"/>
          <w:i w:val="1"/>
          <w:vertAlign w:val="baseline"/>
          <w:rtl w:val="0"/>
        </w:rPr>
        <w:t xml:space="preserve">¡Apaga tu celular!</w:t>
      </w:r>
      <w:r w:rsidDel="00000000" w:rsidR="00000000" w:rsidRPr="00000000">
        <w:rPr>
          <w:rtl w:val="0"/>
        </w:rPr>
      </w:r>
    </w:p>
    <w:p w:rsidR="00000000" w:rsidDel="00000000" w:rsidP="00000000" w:rsidRDefault="00000000" w:rsidRPr="00000000" w14:paraId="0000006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2">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NOTICIAS</w:t>
      </w:r>
      <w:r w:rsidDel="00000000" w:rsidR="00000000" w:rsidRPr="00000000">
        <w:rPr>
          <w:rtl w:val="0"/>
        </w:rPr>
      </w:r>
    </w:p>
    <w:p w:rsidR="00000000" w:rsidDel="00000000" w:rsidP="00000000" w:rsidRDefault="00000000" w:rsidRPr="00000000" w14:paraId="0000006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El objetivo de la reflexión sobre una noticia es leer en español, reportar y reflexionar. </w:t>
      </w:r>
    </w:p>
    <w:p w:rsidR="00000000" w:rsidDel="00000000" w:rsidP="00000000" w:rsidRDefault="00000000" w:rsidRPr="00000000" w14:paraId="0000006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En mi página de LBCC hay varias sugerencias de periódicos. </w:t>
      </w:r>
    </w:p>
    <w:p w:rsidR="00000000" w:rsidDel="00000000" w:rsidP="00000000" w:rsidRDefault="00000000" w:rsidRPr="00000000" w14:paraId="0000006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Leer un artículo que te interese y escribe un resumen BREVE (no más de seis líneas y en TUS palabras, sin copiar texto). </w:t>
      </w:r>
    </w:p>
    <w:p w:rsidR="00000000" w:rsidDel="00000000" w:rsidP="00000000" w:rsidRDefault="00000000" w:rsidRPr="00000000" w14:paraId="0000006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Analiza la noticia: ¿Por qué es importante? ¿Por qué decidiste escribir sobre esto? ¿Te afecta? ¿Se presenta una información diferente a la de los medios en inglés? </w:t>
      </w:r>
    </w:p>
    <w:p w:rsidR="00000000" w:rsidDel="00000000" w:rsidP="00000000" w:rsidRDefault="00000000" w:rsidRPr="00000000" w14:paraId="0000006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Conexión personal: ¿Te afecta la noticia? ¿Cómo? ¿Cuál es tu opinión personal. </w:t>
      </w:r>
    </w:p>
    <w:p w:rsidR="00000000" w:rsidDel="00000000" w:rsidP="00000000" w:rsidRDefault="00000000" w:rsidRPr="00000000" w14:paraId="0000006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La reflexión debe ser de una página 22-28 líneas). Lee en español, da la referencia de qué artículo leíste. </w:t>
      </w:r>
    </w:p>
    <w:p w:rsidR="00000000" w:rsidDel="00000000" w:rsidP="00000000" w:rsidRDefault="00000000" w:rsidRPr="00000000" w14:paraId="0000006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SUGERENCIA: Busca un artículo al nivel adecuado de tu español. Si no entiendes la mayor parte del artículo sin tener que buscar palabras, probablemente sea mejor que busques otro.</w:t>
      </w:r>
    </w:p>
    <w:p w:rsidR="00000000" w:rsidDel="00000000" w:rsidP="00000000" w:rsidRDefault="00000000" w:rsidRPr="00000000" w14:paraId="0000006C">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6D">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6E">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6F">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ÉTICA Y DESHONESTIDAD ACADÉMICA</w:t>
      </w:r>
      <w:r w:rsidDel="00000000" w:rsidR="00000000" w:rsidRPr="00000000">
        <w:rPr>
          <w:rtl w:val="0"/>
        </w:rPr>
      </w:r>
    </w:p>
    <w:p w:rsidR="00000000" w:rsidDel="00000000" w:rsidP="00000000" w:rsidRDefault="00000000" w:rsidRPr="00000000" w14:paraId="0000007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Evidentemente, </w:t>
      </w:r>
      <w:r w:rsidDel="00000000" w:rsidR="00000000" w:rsidRPr="00000000">
        <w:rPr>
          <w:rFonts w:ascii="Calibri" w:cs="Calibri" w:eastAsia="Calibri" w:hAnsi="Calibri"/>
          <w:b w:val="1"/>
          <w:u w:val="single"/>
          <w:vertAlign w:val="baseline"/>
          <w:rtl w:val="0"/>
        </w:rPr>
        <w:t xml:space="preserve">tú</w:t>
      </w:r>
      <w:r w:rsidDel="00000000" w:rsidR="00000000" w:rsidRPr="00000000">
        <w:rPr>
          <w:rFonts w:ascii="Calibri" w:cs="Calibri" w:eastAsia="Calibri" w:hAnsi="Calibri"/>
          <w:vertAlign w:val="baseline"/>
          <w:rtl w:val="0"/>
        </w:rPr>
        <w:t xml:space="preserve"> eres la única persona que puede escribir tus trabajos para la clase.</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Si incluyes palabras de otras personas, usa comillas (</w:t>
      </w:r>
      <w:r w:rsidDel="00000000" w:rsidR="00000000" w:rsidRPr="00000000">
        <w:rPr>
          <w:rFonts w:ascii="Calibri" w:cs="Calibri" w:eastAsia="Calibri" w:hAnsi="Calibri"/>
          <w:i w:val="1"/>
          <w:vertAlign w:val="baseline"/>
          <w:rtl w:val="0"/>
        </w:rPr>
        <w:t xml:space="preserve">quotation marks</w:t>
      </w:r>
      <w:r w:rsidDel="00000000" w:rsidR="00000000" w:rsidRPr="00000000">
        <w:rPr>
          <w:rFonts w:ascii="Calibri" w:cs="Calibri" w:eastAsia="Calibri" w:hAnsi="Calibri"/>
          <w:vertAlign w:val="baseline"/>
          <w:rtl w:val="0"/>
        </w:rPr>
        <w:t xml:space="preserve">) y cita al autor (</w:t>
      </w:r>
      <w:r w:rsidDel="00000000" w:rsidR="00000000" w:rsidRPr="00000000">
        <w:rPr>
          <w:rFonts w:ascii="Calibri" w:cs="Calibri" w:eastAsia="Calibri" w:hAnsi="Calibri"/>
          <w:i w:val="1"/>
          <w:vertAlign w:val="baseline"/>
          <w:rtl w:val="0"/>
        </w:rPr>
        <w:t xml:space="preserve">quote the author</w:t>
      </w:r>
      <w:r w:rsidDel="00000000" w:rsidR="00000000" w:rsidRPr="00000000">
        <w:rPr>
          <w:rFonts w:ascii="Calibri" w:cs="Calibri" w:eastAsia="Calibri" w:hAnsi="Calibri"/>
          <w:vertAlign w:val="baseline"/>
          <w:rtl w:val="0"/>
        </w:rPr>
        <w:t xml:space="preserve">). Si investigas un tema, escribe la bibliografía. referencias.</w:t>
      </w:r>
    </w:p>
    <w:p w:rsidR="00000000" w:rsidDel="00000000" w:rsidP="00000000" w:rsidRDefault="00000000" w:rsidRPr="00000000" w14:paraId="00000071">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Está prohibido el uso de traductores electrónicos</w:t>
      </w:r>
      <w:r w:rsidDel="00000000" w:rsidR="00000000" w:rsidRPr="00000000">
        <w:rPr>
          <w:rFonts w:ascii="Calibri" w:cs="Calibri" w:eastAsia="Calibri" w:hAnsi="Calibri"/>
          <w:vertAlign w:val="baseline"/>
          <w:rtl w:val="0"/>
        </w:rPr>
        <w:t xml:space="preserve">. Usar un traductor electrónico resultará en </w:t>
      </w:r>
      <w:r w:rsidDel="00000000" w:rsidR="00000000" w:rsidRPr="00000000">
        <w:rPr>
          <w:rFonts w:ascii="Calibri" w:cs="Calibri" w:eastAsia="Calibri" w:hAnsi="Calibri"/>
          <w:b w:val="1"/>
          <w:u w:val="single"/>
          <w:vertAlign w:val="baseline"/>
          <w:rtl w:val="0"/>
        </w:rPr>
        <w:t xml:space="preserve">cero puntos</w:t>
      </w:r>
      <w:r w:rsidDel="00000000" w:rsidR="00000000" w:rsidRPr="00000000">
        <w:rPr>
          <w:rFonts w:ascii="Calibri" w:cs="Calibri" w:eastAsia="Calibri" w:hAnsi="Calibri"/>
          <w:vertAlign w:val="baseline"/>
          <w:rtl w:val="0"/>
        </w:rPr>
        <w:t xml:space="preserve"> automáticamente en la actividad. Usarlo otra vez después de la primera advertencia puede resultar en reprobar la clase.</w:t>
      </w:r>
    </w:p>
    <w:p w:rsidR="00000000" w:rsidDel="00000000" w:rsidP="00000000" w:rsidRDefault="00000000" w:rsidRPr="00000000" w14:paraId="0000007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4">
      <w:pPr>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u w:val="single"/>
          <w:vertAlign w:val="baseline"/>
          <w:rtl w:val="0"/>
        </w:rPr>
        <w:t xml:space="preserve">INCLEMENT WEATHER CLOSURES</w:t>
      </w:r>
      <w:r w:rsidDel="00000000" w:rsidR="00000000" w:rsidRPr="00000000">
        <w:rPr>
          <w:rtl w:val="0"/>
        </w:rPr>
      </w:r>
    </w:p>
    <w:p w:rsidR="00000000" w:rsidDel="00000000" w:rsidP="00000000" w:rsidRDefault="00000000" w:rsidRPr="00000000" w14:paraId="00000075">
      <w:pPr>
        <w:rPr>
          <w:rFonts w:ascii="Calibri" w:cs="Calibri" w:eastAsia="Calibri" w:hAnsi="Calibri"/>
          <w:b w:val="0"/>
          <w:u w:val="single"/>
          <w:vertAlign w:val="baseline"/>
        </w:rPr>
      </w:pPr>
      <w:r w:rsidDel="00000000" w:rsidR="00000000" w:rsidRPr="00000000">
        <w:rPr>
          <w:rFonts w:ascii="Calibri" w:cs="Calibri" w:eastAsia="Calibri" w:hAnsi="Calibri"/>
          <w:vertAlign w:val="baseline"/>
          <w:rtl w:val="0"/>
        </w:rPr>
        <w:t xml:space="preserve">Occasionally we experience snow days or icy roads that result on college closures. If that happens, </w:t>
      </w:r>
      <w:r w:rsidDel="00000000" w:rsidR="00000000" w:rsidRPr="00000000">
        <w:rPr>
          <w:rFonts w:ascii="Calibri" w:cs="Calibri" w:eastAsia="Calibri" w:hAnsi="Calibri"/>
          <w:b w:val="1"/>
          <w:vertAlign w:val="baseline"/>
          <w:rtl w:val="0"/>
        </w:rPr>
        <w:t xml:space="preserve">CHECK YOUR LBCC EMAIL</w:t>
      </w:r>
      <w:r w:rsidDel="00000000" w:rsidR="00000000" w:rsidRPr="00000000">
        <w:rPr>
          <w:rFonts w:ascii="Calibri" w:cs="Calibri" w:eastAsia="Calibri" w:hAnsi="Calibri"/>
          <w:vertAlign w:val="baseline"/>
          <w:rtl w:val="0"/>
        </w:rPr>
        <w:t xml:space="preserve"> and the ANNOUNCEMENTS tab on your </w:t>
      </w:r>
      <w:r w:rsidDel="00000000" w:rsidR="00000000" w:rsidRPr="00000000">
        <w:rPr>
          <w:rFonts w:ascii="Arial Black" w:cs="Arial Black" w:eastAsia="Arial Black" w:hAnsi="Arial Black"/>
          <w:vertAlign w:val="baseline"/>
          <w:rtl w:val="0"/>
        </w:rPr>
        <w:t xml:space="preserve">i-lrn</w:t>
      </w:r>
      <w:r w:rsidDel="00000000" w:rsidR="00000000" w:rsidRPr="00000000">
        <w:rPr>
          <w:rFonts w:ascii="Calibri" w:cs="Calibri" w:eastAsia="Calibri" w:hAnsi="Calibri"/>
          <w:vertAlign w:val="baseline"/>
          <w:rtl w:val="0"/>
        </w:rPr>
        <w:t xml:space="preserve"> (Quia books). If you do not use your LBCC e-mail, forward your LBCC messages to your preferred account, so you do not miss important information.</w:t>
      </w:r>
      <w:r w:rsidDel="00000000" w:rsidR="00000000" w:rsidRPr="00000000">
        <w:rPr>
          <w:rtl w:val="0"/>
        </w:rPr>
      </w:r>
    </w:p>
    <w:p w:rsidR="00000000" w:rsidDel="00000000" w:rsidP="00000000" w:rsidRDefault="00000000" w:rsidRPr="00000000" w14:paraId="00000076">
      <w:pPr>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77">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78">
      <w:pPr>
        <w:rPr>
          <w:rFonts w:ascii="Calibri" w:cs="Calibri" w:eastAsia="Calibri" w:hAnsi="Calibri"/>
          <w:b w:val="0"/>
          <w:smallCaps w:val="0"/>
          <w:u w:val="single"/>
          <w:vertAlign w:val="baseline"/>
        </w:rPr>
      </w:pPr>
      <w:r w:rsidDel="00000000" w:rsidR="00000000" w:rsidRPr="00000000">
        <w:rPr>
          <w:rFonts w:ascii="Calibri" w:cs="Calibri" w:eastAsia="Calibri" w:hAnsi="Calibri"/>
          <w:b w:val="1"/>
          <w:smallCaps w:val="1"/>
          <w:u w:val="single"/>
          <w:vertAlign w:val="baseline"/>
          <w:rtl w:val="0"/>
        </w:rPr>
        <w:t xml:space="preserve">LBCC COMPREHENSIVE STATEMENT OF NONDISCRIMINATION</w:t>
      </w:r>
      <w:r w:rsidDel="00000000" w:rsidR="00000000" w:rsidRPr="00000000">
        <w:rPr>
          <w:rtl w:val="0"/>
        </w:rPr>
      </w:r>
    </w:p>
    <w:p w:rsidR="00000000" w:rsidDel="00000000" w:rsidP="00000000" w:rsidRDefault="00000000" w:rsidRPr="00000000" w14:paraId="0000007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LBCC prohibits unlawful discrimination based on race, color, religion, ethnicity, use of native language, national origin, sex, sexual orientation, marital status, disability, veteran status, age, or any other status protected under applicable federal, state, or local laws. For further information </w:t>
      </w:r>
      <w:hyperlink r:id="rId14">
        <w:r w:rsidDel="00000000" w:rsidR="00000000" w:rsidRPr="00000000">
          <w:rPr>
            <w:rFonts w:ascii="Calibri" w:cs="Calibri" w:eastAsia="Calibri" w:hAnsi="Calibri"/>
            <w:color w:val="0000ff"/>
            <w:u w:val="single"/>
            <w:vertAlign w:val="baseline"/>
            <w:rtl w:val="0"/>
          </w:rPr>
          <w:t xml:space="preserve">http://po.linnbenton.edu/BPsandARs/</w:t>
        </w:r>
      </w:hyperlink>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07A">
      <w:pPr>
        <w:tabs>
          <w:tab w:val="left" w:pos="360"/>
        </w:tabs>
        <w:rPr>
          <w:rFonts w:ascii="Calibri" w:cs="Calibri" w:eastAsia="Calibri" w:hAnsi="Calibri"/>
          <w:b w:val="0"/>
          <w:u w:val="single"/>
          <w:vertAlign w:val="baseline"/>
        </w:rPr>
      </w:pPr>
      <w:r w:rsidDel="00000000" w:rsidR="00000000" w:rsidRPr="00000000">
        <w:rPr>
          <w:rtl w:val="0"/>
        </w:rPr>
      </w:r>
    </w:p>
    <w:p w:rsidR="00000000" w:rsidDel="00000000" w:rsidP="00000000" w:rsidRDefault="00000000" w:rsidRPr="00000000" w14:paraId="0000007B">
      <w:pPr>
        <w:tabs>
          <w:tab w:val="left" w:pos="360"/>
        </w:tabs>
        <w:rPr>
          <w:rFonts w:ascii="Calibri" w:cs="Calibri" w:eastAsia="Calibri" w:hAnsi="Calibri"/>
          <w:b w:val="0"/>
          <w:sz w:val="16"/>
          <w:szCs w:val="16"/>
          <w:u w:val="single"/>
          <w:vertAlign w:val="baseline"/>
        </w:rPr>
      </w:pPr>
      <w:r w:rsidDel="00000000" w:rsidR="00000000" w:rsidRPr="00000000">
        <w:rPr>
          <w:rtl w:val="0"/>
        </w:rPr>
      </w:r>
    </w:p>
    <w:p w:rsidR="00000000" w:rsidDel="00000000" w:rsidP="00000000" w:rsidRDefault="00000000" w:rsidRPr="00000000" w14:paraId="0000007C">
      <w:pPr>
        <w:tabs>
          <w:tab w:val="left" w:pos="360"/>
        </w:tabs>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DISABILITY STATEMENT</w:t>
      </w:r>
      <w:r w:rsidDel="00000000" w:rsidR="00000000" w:rsidRPr="00000000">
        <w:rPr>
          <w:rtl w:val="0"/>
        </w:rPr>
      </w:r>
    </w:p>
    <w:p w:rsidR="00000000" w:rsidDel="00000000" w:rsidP="00000000" w:rsidRDefault="00000000" w:rsidRPr="00000000" w14:paraId="0000007D">
      <w:pPr>
        <w:tabs>
          <w:tab w:val="left" w:pos="360"/>
        </w:tabs>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Please, take the time to inform me during the first week if you have emergency medical information I should be aware of, or if you need special arrangements in the event of evacuation, or a documented disability that requires accommodations. If additional assistance is required, please contact the LBCC </w:t>
      </w:r>
      <w:r w:rsidDel="00000000" w:rsidR="00000000" w:rsidRPr="00000000">
        <w:rPr>
          <w:rFonts w:ascii="Calibri" w:cs="Calibri" w:eastAsia="Calibri" w:hAnsi="Calibri"/>
          <w:i w:val="1"/>
          <w:vertAlign w:val="baseline"/>
          <w:rtl w:val="0"/>
        </w:rPr>
        <w:t xml:space="preserve">Center for Accessibility Resources</w:t>
      </w:r>
      <w:r w:rsidDel="00000000" w:rsidR="00000000" w:rsidRPr="00000000">
        <w:rPr>
          <w:rFonts w:ascii="Calibri" w:cs="Calibri" w:eastAsia="Calibri" w:hAnsi="Calibri"/>
          <w:vertAlign w:val="baseline"/>
          <w:rtl w:val="0"/>
        </w:rPr>
        <w:t xml:space="preserve"> at </w:t>
      </w:r>
      <w:r w:rsidDel="00000000" w:rsidR="00000000" w:rsidRPr="00000000">
        <w:rPr>
          <w:rFonts w:ascii="Calibri" w:cs="Calibri" w:eastAsia="Calibri" w:hAnsi="Calibri"/>
          <w:color w:val="333333"/>
          <w:shd w:fill="f8f8f8" w:val="clear"/>
          <w:vertAlign w:val="baseline"/>
          <w:rtl w:val="0"/>
        </w:rPr>
        <w:t xml:space="preserve">541-917-4789</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7E">
      <w:pPr>
        <w:tabs>
          <w:tab w:val="left" w:pos="36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F">
      <w:pPr>
        <w:tabs>
          <w:tab w:val="left" w:pos="36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0">
      <w:pPr>
        <w:rPr>
          <w:rFonts w:ascii="Calibri" w:cs="Calibri" w:eastAsia="Calibri" w:hAnsi="Calibri"/>
          <w:vertAlign w:val="baseline"/>
        </w:rPr>
      </w:pPr>
      <w:r w:rsidDel="00000000" w:rsidR="00000000" w:rsidRPr="00000000">
        <w:rPr>
          <w:rFonts w:ascii="Calibri" w:cs="Calibri" w:eastAsia="Calibri" w:hAnsi="Calibri"/>
          <w:b w:val="1"/>
          <w:u w:val="single"/>
          <w:vertAlign w:val="baseline"/>
          <w:rtl w:val="0"/>
        </w:rPr>
        <w:t xml:space="preserve">LEARNING SERVICE (CWE)</w:t>
      </w:r>
      <w:r w:rsidDel="00000000" w:rsidR="00000000" w:rsidRPr="00000000">
        <w:rPr>
          <w:rtl w:val="0"/>
        </w:rPr>
      </w:r>
    </w:p>
    <w:p w:rsidR="00000000" w:rsidDel="00000000" w:rsidP="00000000" w:rsidRDefault="00000000" w:rsidRPr="00000000" w14:paraId="0000008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Hay maneras prácticas de usar tu español para ayudar a personas en la comunidad. Si te interesa participar, habla conmigo. Esta opción te dará más créditos, experiencia y se verá muy bien en tu </w:t>
      </w:r>
      <w:r w:rsidDel="00000000" w:rsidR="00000000" w:rsidRPr="00000000">
        <w:rPr>
          <w:rFonts w:ascii="Calibri" w:cs="Calibri" w:eastAsia="Calibri" w:hAnsi="Calibri"/>
          <w:i w:val="1"/>
          <w:vertAlign w:val="baseline"/>
          <w:rtl w:val="0"/>
        </w:rPr>
        <w:t xml:space="preserve">Curriculum Vitae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resume</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82">
      <w:pPr>
        <w:tabs>
          <w:tab w:val="left" w:pos="36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3">
      <w:pPr>
        <w:rPr>
          <w:rFonts w:ascii="Book Antiqua" w:cs="Book Antiqua" w:eastAsia="Book Antiqua" w:hAnsi="Book Antiqua"/>
          <w:sz w:val="24"/>
          <w:szCs w:val="24"/>
          <w:vertAlign w:val="baseline"/>
        </w:rPr>
      </w:pPr>
      <w:r w:rsidDel="00000000" w:rsidR="00000000" w:rsidRPr="00000000">
        <w:br w:type="page"/>
      </w:r>
      <w:r w:rsidDel="00000000" w:rsidR="00000000" w:rsidRPr="00000000">
        <w:rPr>
          <w:rFonts w:ascii="Book Antiqua" w:cs="Book Antiqua" w:eastAsia="Book Antiqua" w:hAnsi="Book Antiqua"/>
          <w:b w:val="1"/>
          <w:sz w:val="24"/>
          <w:szCs w:val="24"/>
          <w:u w:val="single"/>
          <w:vertAlign w:val="baseline"/>
          <w:rtl w:val="0"/>
        </w:rPr>
        <w:t xml:space="preserve">CALENDARIO PARA SPN 203</w:t>
        <w:tab/>
        <w:tab/>
        <w:tab/>
        <w:tab/>
        <w:tab/>
        <w:tab/>
        <w:tab/>
        <w:t xml:space="preserve">PRIMAVERA 2017   </w:t>
      </w:r>
      <w:r w:rsidDel="00000000" w:rsidR="00000000" w:rsidRPr="00000000">
        <w:rPr>
          <w:rFonts w:ascii="Book Antiqua" w:cs="Book Antiqua" w:eastAsia="Book Antiqua" w:hAnsi="Book Antiqua"/>
          <w:sz w:val="24"/>
          <w:szCs w:val="24"/>
          <w:vertAlign w:val="baseline"/>
          <w:rtl w:val="0"/>
        </w:rPr>
        <w:t xml:space="preserve">_</w:t>
        <w:tab/>
      </w:r>
    </w:p>
    <w:p w:rsidR="00000000" w:rsidDel="00000000" w:rsidP="00000000" w:rsidRDefault="00000000" w:rsidRPr="00000000" w14:paraId="00000084">
      <w:pPr>
        <w:rPr>
          <w:rFonts w:ascii="Arimo" w:cs="Arimo" w:eastAsia="Arimo" w:hAnsi="Arimo"/>
          <w:b w:val="0"/>
          <w:i w:val="0"/>
          <w:sz w:val="16"/>
          <w:szCs w:val="16"/>
          <w:vertAlign w:val="baseline"/>
        </w:rPr>
      </w:pPr>
      <w:r w:rsidDel="00000000" w:rsidR="00000000" w:rsidRPr="00000000">
        <w:rPr>
          <w:rtl w:val="0"/>
        </w:rPr>
      </w:r>
    </w:p>
    <w:p w:rsidR="00000000" w:rsidDel="00000000" w:rsidP="00000000" w:rsidRDefault="00000000" w:rsidRPr="00000000" w14:paraId="00000085">
      <w:pPr>
        <w:rPr>
          <w:rFonts w:ascii="Arimo" w:cs="Arimo" w:eastAsia="Arimo" w:hAnsi="Arimo"/>
          <w:b w:val="0"/>
          <w:smallCaps w:val="0"/>
          <w:vertAlign w:val="baseline"/>
        </w:rPr>
      </w:pPr>
      <w:r w:rsidDel="00000000" w:rsidR="00000000" w:rsidRPr="00000000">
        <w:rPr>
          <w:rFonts w:ascii="Arimo" w:cs="Arimo" w:eastAsia="Arimo" w:hAnsi="Arimo"/>
          <w:b w:val="1"/>
          <w:smallCaps w:val="1"/>
          <w:vertAlign w:val="baseline"/>
          <w:rtl w:val="0"/>
        </w:rPr>
        <w:tab/>
        <w:tab/>
        <w:tab/>
        <w:t xml:space="preserve">MARTES</w:t>
        <w:tab/>
        <w:tab/>
        <w:tab/>
        <w:t xml:space="preserve">            </w:t>
        <w:tab/>
        <w:t xml:space="preserve">JUEVES</w:t>
      </w:r>
      <w:r w:rsidDel="00000000" w:rsidR="00000000" w:rsidRPr="00000000">
        <w:rPr>
          <w:rtl w:val="0"/>
        </w:rPr>
      </w:r>
    </w:p>
    <w:p w:rsidR="00000000" w:rsidDel="00000000" w:rsidP="00000000" w:rsidRDefault="00000000" w:rsidRPr="00000000" w14:paraId="00000086">
      <w:pPr>
        <w:rPr>
          <w:rFonts w:ascii="Arimo" w:cs="Arimo" w:eastAsia="Arimo" w:hAnsi="Arimo"/>
          <w:b w:val="0"/>
          <w:smallCaps w:val="0"/>
          <w:sz w:val="18"/>
          <w:szCs w:val="18"/>
          <w:vertAlign w:val="baseline"/>
        </w:rPr>
      </w:pPr>
      <w:r w:rsidDel="00000000" w:rsidR="00000000" w:rsidRPr="00000000">
        <w:rPr>
          <w:rtl w:val="0"/>
        </w:rPr>
      </w:r>
    </w:p>
    <w:tbl>
      <w:tblPr>
        <w:tblStyle w:val="Table1"/>
        <w:tblW w:w="1001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375"/>
        <w:gridCol w:w="4320"/>
        <w:gridCol w:w="4320"/>
        <w:tblGridChange w:id="0">
          <w:tblGrid>
            <w:gridCol w:w="1375"/>
            <w:gridCol w:w="4320"/>
            <w:gridCol w:w="4320"/>
          </w:tblGrid>
        </w:tblGridChange>
      </w:tblGrid>
      <w:tr>
        <w:trPr>
          <w:trHeight w:val="940" w:hRule="atLeast"/>
        </w:trPr>
        <w:tc>
          <w:tcPr>
            <w:vAlign w:val="top"/>
          </w:tcPr>
          <w:p w:rsidR="00000000" w:rsidDel="00000000" w:rsidP="00000000" w:rsidRDefault="00000000" w:rsidRPr="00000000" w14:paraId="00000087">
            <w:pPr>
              <w:rPr>
                <w:rFonts w:ascii="Georgia" w:cs="Georgia" w:eastAsia="Georgia" w:hAnsi="Georgia"/>
                <w:b w:val="0"/>
                <w:i w:val="0"/>
                <w:vertAlign w:val="baseline"/>
              </w:rPr>
            </w:pPr>
            <w:r w:rsidDel="00000000" w:rsidR="00000000" w:rsidRPr="00000000">
              <w:rPr>
                <w:rFonts w:ascii="Georgia" w:cs="Georgia" w:eastAsia="Georgia" w:hAnsi="Georgia"/>
                <w:b w:val="1"/>
                <w:i w:val="1"/>
                <w:vertAlign w:val="baseline"/>
                <w:rtl w:val="0"/>
              </w:rPr>
              <w:t xml:space="preserve">Semana 1</w:t>
            </w:r>
            <w:r w:rsidDel="00000000" w:rsidR="00000000" w:rsidRPr="00000000">
              <w:rPr>
                <w:rtl w:val="0"/>
              </w:rPr>
            </w:r>
          </w:p>
          <w:p w:rsidR="00000000" w:rsidDel="00000000" w:rsidP="00000000" w:rsidRDefault="00000000" w:rsidRPr="00000000" w14:paraId="00000088">
            <w:pPr>
              <w:rPr>
                <w:rFonts w:ascii="Georgia" w:cs="Georgia" w:eastAsia="Georgia" w:hAnsi="Georgia"/>
                <w:b w:val="0"/>
                <w:i w:val="0"/>
                <w:vertAlign w:val="baseline"/>
              </w:rPr>
            </w:pPr>
            <w:r w:rsidDel="00000000" w:rsidR="00000000" w:rsidRPr="00000000">
              <w:rPr>
                <w:rFonts w:ascii="Georgia" w:cs="Georgia" w:eastAsia="Georgia" w:hAnsi="Georgia"/>
                <w:i w:val="1"/>
                <w:vertAlign w:val="baseline"/>
                <w:rtl w:val="0"/>
              </w:rPr>
              <w:t xml:space="preserve">4 y 6 de abril</w:t>
            </w:r>
            <w:r w:rsidDel="00000000" w:rsidR="00000000" w:rsidRPr="00000000">
              <w:rPr>
                <w:rtl w:val="0"/>
              </w:rPr>
            </w:r>
          </w:p>
        </w:tc>
        <w:tc>
          <w:tcPr>
            <w:vAlign w:val="top"/>
          </w:tcPr>
          <w:p w:rsidR="00000000" w:rsidDel="00000000" w:rsidP="00000000" w:rsidRDefault="00000000" w:rsidRPr="00000000" w14:paraId="00000089">
            <w:pPr>
              <w:rPr>
                <w:rFonts w:ascii="Georgia" w:cs="Georgia" w:eastAsia="Georgia" w:hAnsi="Georgia"/>
                <w:b w:val="0"/>
                <w:vertAlign w:val="baseline"/>
              </w:rPr>
            </w:pPr>
            <w:r w:rsidDel="00000000" w:rsidR="00000000" w:rsidRPr="00000000">
              <w:rPr>
                <w:rtl w:val="0"/>
              </w:rPr>
            </w:r>
          </w:p>
          <w:p w:rsidR="00000000" w:rsidDel="00000000" w:rsidP="00000000" w:rsidRDefault="00000000" w:rsidRPr="00000000" w14:paraId="0000008A">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Repaso</w:t>
            </w:r>
          </w:p>
          <w:p w:rsidR="00000000" w:rsidDel="00000000" w:rsidP="00000000" w:rsidRDefault="00000000" w:rsidRPr="00000000" w14:paraId="0000008B">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Syllabus</w:t>
            </w:r>
          </w:p>
          <w:p w:rsidR="00000000" w:rsidDel="00000000" w:rsidP="00000000" w:rsidRDefault="00000000" w:rsidRPr="00000000" w14:paraId="0000008C">
            <w:pPr>
              <w:rPr>
                <w:rFonts w:ascii="Georgia" w:cs="Georgia" w:eastAsia="Georgia" w:hAnsi="Georgia"/>
                <w:vertAlign w:val="baseline"/>
              </w:rPr>
            </w:pPr>
            <w:r w:rsidDel="00000000" w:rsidR="00000000" w:rsidRPr="00000000">
              <w:rPr>
                <w:rFonts w:ascii="Georgia" w:cs="Georgia" w:eastAsia="Georgia" w:hAnsi="Georgia"/>
                <w:b w:val="1"/>
                <w:color w:val="0070c0"/>
                <w:vertAlign w:val="baseline"/>
                <w:rtl w:val="0"/>
              </w:rPr>
              <w:t xml:space="preserve">Capítulo 7 </w:t>
            </w:r>
            <w:r w:rsidDel="00000000" w:rsidR="00000000" w:rsidRPr="00000000">
              <w:rPr>
                <w:rFonts w:ascii="Georgia" w:cs="Georgia" w:eastAsia="Georgia" w:hAnsi="Georgia"/>
                <w:vertAlign w:val="baseline"/>
                <w:rtl w:val="0"/>
              </w:rPr>
              <w:t xml:space="preserve">Las finanzas y el trabajo</w:t>
            </w:r>
          </w:p>
          <w:p w:rsidR="00000000" w:rsidDel="00000000" w:rsidP="00000000" w:rsidRDefault="00000000" w:rsidRPr="00000000" w14:paraId="0000008D">
            <w:pPr>
              <w:rPr>
                <w:rFonts w:ascii="Georgia" w:cs="Georgia" w:eastAsia="Georgia" w:hAnsi="Georgia"/>
                <w:b w:val="0"/>
                <w:sz w:val="18"/>
                <w:szCs w:val="18"/>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Las finanzas y el trabajo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El futuro</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tc>
      </w:tr>
      <w:tr>
        <w:trPr>
          <w:trHeight w:val="940" w:hRule="atLeast"/>
        </w:trPr>
        <w:tc>
          <w:tcPr>
            <w:vAlign w:val="top"/>
          </w:tcPr>
          <w:p w:rsidR="00000000" w:rsidDel="00000000" w:rsidP="00000000" w:rsidRDefault="00000000" w:rsidRPr="00000000" w14:paraId="00000092">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2</w:t>
            </w:r>
            <w:r w:rsidDel="00000000" w:rsidR="00000000" w:rsidRPr="00000000">
              <w:rPr>
                <w:rtl w:val="0"/>
              </w:rPr>
            </w:r>
          </w:p>
          <w:p w:rsidR="00000000" w:rsidDel="00000000" w:rsidP="00000000" w:rsidRDefault="00000000" w:rsidRPr="00000000" w14:paraId="00000093">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11 y 13 de abril</w:t>
            </w:r>
          </w:p>
          <w:p w:rsidR="00000000" w:rsidDel="00000000" w:rsidP="00000000" w:rsidRDefault="00000000" w:rsidRPr="00000000" w14:paraId="00000094">
            <w:pPr>
              <w:rPr>
                <w:rFonts w:ascii="Georgia" w:cs="Georgia" w:eastAsia="Georgia" w:hAnsi="Georgia"/>
                <w:b w:val="0"/>
                <w:i w:val="0"/>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95">
            <w:pPr>
              <w:rPr>
                <w:rFonts w:ascii="Georgia" w:cs="Georgia" w:eastAsia="Georgia" w:hAnsi="Georgia"/>
                <w:b w:val="0"/>
                <w:vertAlign w:val="baseline"/>
              </w:rPr>
            </w:pPr>
            <w:r w:rsidDel="00000000" w:rsidR="00000000" w:rsidRPr="00000000">
              <w:rPr>
                <w:rtl w:val="0"/>
              </w:rPr>
            </w:r>
          </w:p>
          <w:p w:rsidR="00000000" w:rsidDel="00000000" w:rsidP="00000000" w:rsidRDefault="00000000" w:rsidRPr="00000000" w14:paraId="00000096">
            <w:pPr>
              <w:rPr>
                <w:rFonts w:ascii="Georgia" w:cs="Georgia" w:eastAsia="Georgia" w:hAnsi="Georgia"/>
                <w:sz w:val="18"/>
                <w:szCs w:val="18"/>
                <w:vertAlign w:val="baseline"/>
              </w:rPr>
            </w:pPr>
            <w:r w:rsidDel="00000000" w:rsidR="00000000" w:rsidRPr="00000000">
              <w:rPr>
                <w:rFonts w:ascii="Georgia" w:cs="Georgia" w:eastAsia="Georgia" w:hAnsi="Georgia"/>
                <w:vertAlign w:val="baseline"/>
                <w:rtl w:val="0"/>
              </w:rPr>
              <w:t xml:space="preserve">El condicional</w:t>
            </w: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Futuro y condicional perfectos</w:t>
            </w:r>
          </w:p>
        </w:tc>
      </w:tr>
      <w:tr>
        <w:trPr>
          <w:trHeight w:val="940" w:hRule="atLeast"/>
        </w:trPr>
        <w:tc>
          <w:tcPr>
            <w:vAlign w:val="top"/>
          </w:tcPr>
          <w:p w:rsidR="00000000" w:rsidDel="00000000" w:rsidP="00000000" w:rsidRDefault="00000000" w:rsidRPr="00000000" w14:paraId="00000099">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3</w:t>
            </w:r>
            <w:r w:rsidDel="00000000" w:rsidR="00000000" w:rsidRPr="00000000">
              <w:rPr>
                <w:rtl w:val="0"/>
              </w:rPr>
            </w:r>
          </w:p>
          <w:p w:rsidR="00000000" w:rsidDel="00000000" w:rsidP="00000000" w:rsidRDefault="00000000" w:rsidRPr="00000000" w14:paraId="0000009A">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18 y 20 de abril</w:t>
            </w:r>
          </w:p>
        </w:tc>
        <w:tc>
          <w:tcPr>
            <w:vAlign w:val="top"/>
          </w:tcPr>
          <w:p w:rsidR="00000000" w:rsidDel="00000000" w:rsidP="00000000" w:rsidRDefault="00000000" w:rsidRPr="00000000" w14:paraId="0000009B">
            <w:pPr>
              <w:rPr>
                <w:rFonts w:ascii="Georgia" w:cs="Georgia" w:eastAsia="Georgia" w:hAnsi="Georgia"/>
                <w:b w:val="0"/>
                <w:vertAlign w:val="baseline"/>
              </w:rPr>
            </w:pPr>
            <w:r w:rsidDel="00000000" w:rsidR="00000000" w:rsidRPr="00000000">
              <w:rPr>
                <w:rtl w:val="0"/>
              </w:rPr>
            </w:r>
          </w:p>
          <w:p w:rsidR="00000000" w:rsidDel="00000000" w:rsidP="00000000" w:rsidRDefault="00000000" w:rsidRPr="00000000" w14:paraId="0000009C">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Repaso</w:t>
            </w:r>
          </w:p>
          <w:p w:rsidR="00000000" w:rsidDel="00000000" w:rsidP="00000000" w:rsidRDefault="00000000" w:rsidRPr="00000000" w14:paraId="0000009D">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Prueba # 1</w:t>
            </w:r>
            <w:r w:rsidDel="00000000" w:rsidR="00000000" w:rsidRPr="00000000">
              <w:rPr>
                <w:rtl w:val="0"/>
              </w:rPr>
            </w:r>
          </w:p>
          <w:p w:rsidR="00000000" w:rsidDel="00000000" w:rsidP="00000000" w:rsidRDefault="00000000" w:rsidRPr="00000000" w14:paraId="0000009E">
            <w:pPr>
              <w:jc w:val="center"/>
              <w:rPr>
                <w:rFonts w:ascii="Georgia" w:cs="Georgia" w:eastAsia="Georgia" w:hAnsi="Georgia"/>
                <w:i w:val="0"/>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70c0"/>
                <w:sz w:val="20"/>
                <w:szCs w:val="20"/>
                <w:u w:val="none"/>
                <w:shd w:fill="auto" w:val="clear"/>
                <w:vertAlign w:val="baseline"/>
                <w:rtl w:val="0"/>
              </w:rPr>
              <w:t xml:space="preserve">Capítulo 8</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El campo y la ciudad</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Comparaciones</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Composición # 1</w:t>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tc>
      </w:tr>
      <w:tr>
        <w:trPr>
          <w:trHeight w:val="980" w:hRule="atLeast"/>
        </w:trPr>
        <w:tc>
          <w:tcPr>
            <w:tcBorders>
              <w:bottom w:color="000000" w:space="0" w:sz="4" w:val="single"/>
            </w:tcBorders>
            <w:vAlign w:val="top"/>
          </w:tcPr>
          <w:p w:rsidR="00000000" w:rsidDel="00000000" w:rsidP="00000000" w:rsidRDefault="00000000" w:rsidRPr="00000000" w14:paraId="000000A4">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4</w:t>
            </w:r>
            <w:r w:rsidDel="00000000" w:rsidR="00000000" w:rsidRPr="00000000">
              <w:rPr>
                <w:rtl w:val="0"/>
              </w:rPr>
            </w:r>
          </w:p>
          <w:p w:rsidR="00000000" w:rsidDel="00000000" w:rsidP="00000000" w:rsidRDefault="00000000" w:rsidRPr="00000000" w14:paraId="000000A5">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25 y 27 de abril</w:t>
            </w:r>
          </w:p>
        </w:tc>
        <w:tc>
          <w:tcPr>
            <w:tcBorders>
              <w:bottom w:color="000000" w:space="0" w:sz="4" w:val="single"/>
            </w:tcBorders>
            <w:vAlign w:val="top"/>
          </w:tcPr>
          <w:p w:rsidR="00000000" w:rsidDel="00000000" w:rsidP="00000000" w:rsidRDefault="00000000" w:rsidRPr="00000000" w14:paraId="000000A6">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7">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Comparaciones</w:t>
            </w:r>
          </w:p>
          <w:p w:rsidR="00000000" w:rsidDel="00000000" w:rsidP="00000000" w:rsidRDefault="00000000" w:rsidRPr="00000000" w14:paraId="000000A8">
            <w:pPr>
              <w:rPr>
                <w:rFonts w:ascii="Georgia" w:cs="Georgia" w:eastAsia="Georgia" w:hAnsi="Georgia"/>
                <w:vertAlign w:val="baseline"/>
              </w:rPr>
            </w:pPr>
            <w:r w:rsidDel="00000000" w:rsidR="00000000" w:rsidRPr="00000000">
              <w:rPr>
                <w:rFonts w:ascii="Georgia" w:cs="Georgia" w:eastAsia="Georgia" w:hAnsi="Georgia"/>
                <w:i w:val="1"/>
                <w:vertAlign w:val="baseline"/>
                <w:rtl w:val="0"/>
              </w:rPr>
              <w:t xml:space="preserve">Si</w:t>
            </w:r>
            <w:r w:rsidDel="00000000" w:rsidR="00000000" w:rsidRPr="00000000">
              <w:rPr>
                <w:rFonts w:ascii="Georgia" w:cs="Georgia" w:eastAsia="Georgia" w:hAnsi="Georgia"/>
                <w:vertAlign w:val="baseline"/>
                <w:rtl w:val="0"/>
              </w:rPr>
              <w:t xml:space="preserve"> clauses (posibles)</w:t>
            </w:r>
          </w:p>
          <w:p w:rsidR="00000000" w:rsidDel="00000000" w:rsidP="00000000" w:rsidRDefault="00000000" w:rsidRPr="00000000" w14:paraId="000000A9">
            <w:pPr>
              <w:rPr>
                <w:rFonts w:ascii="Georgia" w:cs="Georgia" w:eastAsia="Georgia" w:hAnsi="Georgia"/>
                <w:vertAlign w:val="baseline"/>
              </w:rPr>
            </w:pPr>
            <w:r w:rsidDel="00000000" w:rsidR="00000000" w:rsidRPr="00000000">
              <w:rPr>
                <w:rFonts w:ascii="Georgia" w:cs="Georgia" w:eastAsia="Georgia" w:hAnsi="Georgia"/>
                <w:i w:val="1"/>
                <w:vertAlign w:val="baseline"/>
                <w:rtl w:val="0"/>
              </w:rPr>
              <w:t xml:space="preserve">Si </w:t>
            </w:r>
            <w:r w:rsidDel="00000000" w:rsidR="00000000" w:rsidRPr="00000000">
              <w:rPr>
                <w:rFonts w:ascii="Georgia" w:cs="Georgia" w:eastAsia="Georgia" w:hAnsi="Georgia"/>
                <w:vertAlign w:val="baseline"/>
                <w:rtl w:val="0"/>
              </w:rPr>
              <w:t xml:space="preserve">clauses (hipotéticas)</w:t>
            </w:r>
          </w:p>
          <w:p w:rsidR="00000000" w:rsidDel="00000000" w:rsidP="00000000" w:rsidRDefault="00000000" w:rsidRPr="00000000" w14:paraId="000000AA">
            <w:pPr>
              <w:rPr>
                <w:rFonts w:ascii="Georgia" w:cs="Georgia" w:eastAsia="Georgia" w:hAnsi="Georgia"/>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AB">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AC">
            <w:pPr>
              <w:rPr>
                <w:rFonts w:ascii="Georgia" w:cs="Georgia" w:eastAsia="Georgia" w:hAnsi="Georgia"/>
                <w:vertAlign w:val="baseline"/>
              </w:rPr>
            </w:pPr>
            <w:r w:rsidDel="00000000" w:rsidR="00000000" w:rsidRPr="00000000">
              <w:rPr>
                <w:rFonts w:ascii="Georgia" w:cs="Georgia" w:eastAsia="Georgia" w:hAnsi="Georgia"/>
                <w:i w:val="1"/>
                <w:vertAlign w:val="baseline"/>
                <w:rtl w:val="0"/>
              </w:rPr>
              <w:t xml:space="preserve">Si </w:t>
            </w:r>
            <w:r w:rsidDel="00000000" w:rsidR="00000000" w:rsidRPr="00000000">
              <w:rPr>
                <w:rFonts w:ascii="Georgia" w:cs="Georgia" w:eastAsia="Georgia" w:hAnsi="Georgia"/>
                <w:vertAlign w:val="baseline"/>
                <w:rtl w:val="0"/>
              </w:rPr>
              <w:t xml:space="preserve">clauses (posibles e hipotéticas)</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Corrección # 1</w:t>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tc>
      </w:tr>
      <w:tr>
        <w:trPr>
          <w:trHeight w:val="10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F">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5</w:t>
            </w:r>
            <w:r w:rsidDel="00000000" w:rsidR="00000000" w:rsidRPr="00000000">
              <w:rPr>
                <w:rtl w:val="0"/>
              </w:rPr>
            </w:r>
          </w:p>
          <w:p w:rsidR="00000000" w:rsidDel="00000000" w:rsidP="00000000" w:rsidRDefault="00000000" w:rsidRPr="00000000" w14:paraId="000000B0">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2 y 4 de mayo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1">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B2">
            <w:pPr>
              <w:rPr>
                <w:rFonts w:ascii="Georgia" w:cs="Georgia" w:eastAsia="Georgia" w:hAnsi="Georgia"/>
                <w:vertAlign w:val="baseline"/>
              </w:rPr>
            </w:pPr>
            <w:r w:rsidDel="00000000" w:rsidR="00000000" w:rsidRPr="00000000">
              <w:rPr>
                <w:rFonts w:ascii="Georgia" w:cs="Georgia" w:eastAsia="Georgia" w:hAnsi="Georgia"/>
                <w:i w:val="1"/>
                <w:vertAlign w:val="baseline"/>
                <w:rtl w:val="0"/>
              </w:rPr>
              <w:t xml:space="preserve">Si</w:t>
            </w:r>
            <w:r w:rsidDel="00000000" w:rsidR="00000000" w:rsidRPr="00000000">
              <w:rPr>
                <w:rFonts w:ascii="Georgia" w:cs="Georgia" w:eastAsia="Georgia" w:hAnsi="Georgia"/>
                <w:vertAlign w:val="baseline"/>
                <w:rtl w:val="0"/>
              </w:rPr>
              <w:t xml:space="preserve"> clauses (hipotéticas)</w:t>
            </w:r>
          </w:p>
          <w:p w:rsidR="00000000" w:rsidDel="00000000" w:rsidP="00000000" w:rsidRDefault="00000000" w:rsidRPr="00000000" w14:paraId="000000B3">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Noticia # 1</w:t>
            </w:r>
            <w:r w:rsidDel="00000000" w:rsidR="00000000" w:rsidRPr="00000000">
              <w:rPr>
                <w:rtl w:val="0"/>
              </w:rPr>
            </w:r>
          </w:p>
          <w:p w:rsidR="00000000" w:rsidDel="00000000" w:rsidP="00000000" w:rsidRDefault="00000000" w:rsidRPr="00000000" w14:paraId="000000B4">
            <w:pPr>
              <w:jc w:val="center"/>
              <w:rPr>
                <w:rFonts w:ascii="Georgia" w:cs="Georgia" w:eastAsia="Georgia" w:hAnsi="Georgia"/>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0B5">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B6">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Repaso</w:t>
            </w:r>
          </w:p>
          <w:p w:rsidR="00000000" w:rsidDel="00000000" w:rsidP="00000000" w:rsidRDefault="00000000" w:rsidRPr="00000000" w14:paraId="000000B7">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Prueba # 2</w:t>
            </w:r>
            <w:r w:rsidDel="00000000" w:rsidR="00000000" w:rsidRPr="00000000">
              <w:rPr>
                <w:rtl w:val="0"/>
              </w:rPr>
            </w:r>
          </w:p>
          <w:p w:rsidR="00000000" w:rsidDel="00000000" w:rsidP="00000000" w:rsidRDefault="00000000" w:rsidRPr="00000000" w14:paraId="000000B8">
            <w:pPr>
              <w:jc w:val="center"/>
              <w:rPr>
                <w:rFonts w:ascii="Georgia" w:cs="Georgia" w:eastAsia="Georgia" w:hAnsi="Georgia"/>
                <w:b w:val="0"/>
                <w:sz w:val="18"/>
                <w:szCs w:val="18"/>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tc>
      </w:tr>
      <w:tr>
        <w:trPr>
          <w:trHeight w:val="1000" w:hRule="atLeast"/>
        </w:trPr>
        <w:tc>
          <w:tcPr>
            <w:tcBorders>
              <w:top w:color="000000" w:space="0" w:sz="4" w:val="single"/>
            </w:tcBorders>
            <w:vAlign w:val="top"/>
          </w:tcPr>
          <w:p w:rsidR="00000000" w:rsidDel="00000000" w:rsidP="00000000" w:rsidRDefault="00000000" w:rsidRPr="00000000" w14:paraId="000000BA">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6</w:t>
            </w:r>
            <w:r w:rsidDel="00000000" w:rsidR="00000000" w:rsidRPr="00000000">
              <w:rPr>
                <w:rtl w:val="0"/>
              </w:rPr>
            </w:r>
          </w:p>
          <w:p w:rsidR="00000000" w:rsidDel="00000000" w:rsidP="00000000" w:rsidRDefault="00000000" w:rsidRPr="00000000" w14:paraId="000000BB">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9 y 11 de mayo</w:t>
            </w:r>
          </w:p>
        </w:tc>
        <w:tc>
          <w:tcPr>
            <w:tcBorders>
              <w:top w:color="000000" w:space="0" w:sz="4" w:val="single"/>
            </w:tcBorders>
            <w:vAlign w:val="top"/>
          </w:tcPr>
          <w:p w:rsidR="00000000" w:rsidDel="00000000" w:rsidP="00000000" w:rsidRDefault="00000000" w:rsidRPr="00000000" w14:paraId="000000BC">
            <w:pPr>
              <w:rPr>
                <w:rFonts w:ascii="Georgia" w:cs="Georgia" w:eastAsia="Georgia" w:hAnsi="Georgia"/>
                <w:b w:val="0"/>
                <w:color w:val="0070c0"/>
                <w:vertAlign w:val="baseline"/>
              </w:rPr>
            </w:pPr>
            <w:r w:rsidDel="00000000" w:rsidR="00000000" w:rsidRPr="00000000">
              <w:rPr>
                <w:rFonts w:ascii="Georgia" w:cs="Georgia" w:eastAsia="Georgia" w:hAnsi="Georgia"/>
                <w:b w:val="1"/>
                <w:color w:val="0070c0"/>
                <w:vertAlign w:val="baseline"/>
                <w:rtl w:val="0"/>
              </w:rPr>
              <w:t xml:space="preserve">Capítulo 9</w:t>
            </w:r>
            <w:r w:rsidDel="00000000" w:rsidR="00000000" w:rsidRPr="00000000">
              <w:rPr>
                <w:rtl w:val="0"/>
              </w:rPr>
            </w:r>
          </w:p>
          <w:p w:rsidR="00000000" w:rsidDel="00000000" w:rsidP="00000000" w:rsidRDefault="00000000" w:rsidRPr="00000000" w14:paraId="000000BD">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Sigue el ritmo</w:t>
            </w:r>
          </w:p>
          <w:p w:rsidR="00000000" w:rsidDel="00000000" w:rsidP="00000000" w:rsidRDefault="00000000" w:rsidRPr="00000000" w14:paraId="000000BE">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Vocabulario</w:t>
            </w:r>
          </w:p>
          <w:p w:rsidR="00000000" w:rsidDel="00000000" w:rsidP="00000000" w:rsidRDefault="00000000" w:rsidRPr="00000000" w14:paraId="000000BF">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Usos del se: pasivo, impersonal, accidental</w:t>
            </w:r>
          </w:p>
          <w:p w:rsidR="00000000" w:rsidDel="00000000" w:rsidP="00000000" w:rsidRDefault="00000000" w:rsidRPr="00000000" w14:paraId="000000C0">
            <w:pPr>
              <w:rPr>
                <w:rFonts w:ascii="Georgia" w:cs="Georgia" w:eastAsia="Georgia" w:hAnsi="Georgia"/>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Georgia" w:cs="Georgia" w:eastAsia="Georgia" w:hAnsi="Georgia"/>
                <w:color w:val="0000ff"/>
                <w:vertAlign w:val="baseline"/>
              </w:rPr>
            </w:pPr>
            <w:r w:rsidDel="00000000" w:rsidR="00000000" w:rsidRPr="00000000">
              <w:rPr>
                <w:rtl w:val="0"/>
              </w:rPr>
            </w:r>
          </w:p>
          <w:p w:rsidR="00000000" w:rsidDel="00000000" w:rsidP="00000000" w:rsidRDefault="00000000" w:rsidRPr="00000000" w14:paraId="000000C2">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Usos del se: pasivo, impersonal, accidental</w:t>
            </w:r>
          </w:p>
          <w:p w:rsidR="00000000" w:rsidDel="00000000" w:rsidP="00000000" w:rsidRDefault="00000000" w:rsidRPr="00000000" w14:paraId="000000C3">
            <w:pPr>
              <w:rPr>
                <w:rFonts w:ascii="Georgia" w:cs="Georgia" w:eastAsia="Georgia" w:hAnsi="Georgia"/>
                <w:vertAlign w:val="baseline"/>
              </w:rPr>
            </w:pPr>
            <w:r w:rsidDel="00000000" w:rsidR="00000000" w:rsidRPr="00000000">
              <w:rPr>
                <w:rtl w:val="0"/>
              </w:rPr>
            </w:r>
          </w:p>
        </w:tc>
      </w:tr>
      <w:tr>
        <w:trPr>
          <w:trHeight w:val="1040" w:hRule="atLeast"/>
        </w:trPr>
        <w:tc>
          <w:tcPr>
            <w:vAlign w:val="top"/>
          </w:tcPr>
          <w:p w:rsidR="00000000" w:rsidDel="00000000" w:rsidP="00000000" w:rsidRDefault="00000000" w:rsidRPr="00000000" w14:paraId="000000C4">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7</w:t>
            </w:r>
            <w:r w:rsidDel="00000000" w:rsidR="00000000" w:rsidRPr="00000000">
              <w:rPr>
                <w:rtl w:val="0"/>
              </w:rPr>
            </w:r>
          </w:p>
          <w:p w:rsidR="00000000" w:rsidDel="00000000" w:rsidP="00000000" w:rsidRDefault="00000000" w:rsidRPr="00000000" w14:paraId="000000C5">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16 y 18 de mayo</w:t>
            </w:r>
          </w:p>
        </w:tc>
        <w:tc>
          <w:tcP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La voz pasiva</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Analizar canciones</w:t>
            </w:r>
          </w:p>
          <w:p w:rsidR="00000000" w:rsidDel="00000000" w:rsidP="00000000" w:rsidRDefault="00000000" w:rsidRPr="00000000" w14:paraId="000000C9">
            <w:pPr>
              <w:rPr>
                <w:rFonts w:ascii="Georgia" w:cs="Georgia" w:eastAsia="Georgia" w:hAnsi="Georgia"/>
                <w:color w:val="0000ff"/>
                <w:vertAlign w:val="baseline"/>
              </w:rPr>
            </w:pPr>
            <w:r w:rsidDel="00000000" w:rsidR="00000000" w:rsidRPr="00000000">
              <w:rPr>
                <w:rtl w:val="0"/>
              </w:rPr>
            </w:r>
          </w:p>
        </w:tc>
        <w:tc>
          <w:tcPr>
            <w:vAlign w:val="top"/>
          </w:tcPr>
          <w:p w:rsidR="00000000" w:rsidDel="00000000" w:rsidP="00000000" w:rsidRDefault="00000000" w:rsidRPr="00000000" w14:paraId="000000CA">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CB">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Resultant state </w:t>
            </w:r>
            <w:r w:rsidDel="00000000" w:rsidR="00000000" w:rsidRPr="00000000">
              <w:rPr>
                <w:rFonts w:ascii="Georgia" w:cs="Georgia" w:eastAsia="Georgia" w:hAnsi="Georgia"/>
                <w:i w:val="1"/>
                <w:vertAlign w:val="baseline"/>
                <w:rtl w:val="0"/>
              </w:rPr>
              <w:t xml:space="preserve">vs</w:t>
            </w:r>
            <w:r w:rsidDel="00000000" w:rsidR="00000000" w:rsidRPr="00000000">
              <w:rPr>
                <w:rFonts w:ascii="Georgia" w:cs="Georgia" w:eastAsia="Georgia" w:hAnsi="Georgia"/>
                <w:vertAlign w:val="baseline"/>
                <w:rtl w:val="0"/>
              </w:rPr>
              <w:t xml:space="preserve"> passive voice</w:t>
            </w:r>
          </w:p>
          <w:p w:rsidR="00000000" w:rsidDel="00000000" w:rsidP="00000000" w:rsidRDefault="00000000" w:rsidRPr="00000000" w14:paraId="000000CC">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Composición # 2</w:t>
            </w:r>
            <w:r w:rsidDel="00000000" w:rsidR="00000000" w:rsidRPr="00000000">
              <w:rPr>
                <w:rtl w:val="0"/>
              </w:rPr>
            </w:r>
          </w:p>
          <w:p w:rsidR="00000000" w:rsidDel="00000000" w:rsidP="00000000" w:rsidRDefault="00000000" w:rsidRPr="00000000" w14:paraId="000000CD">
            <w:pPr>
              <w:rPr>
                <w:rFonts w:ascii="Georgia" w:cs="Georgia" w:eastAsia="Georgia" w:hAnsi="Georgia"/>
                <w:b w:val="0"/>
                <w:vertAlign w:val="baseline"/>
              </w:rPr>
            </w:pPr>
            <w:r w:rsidDel="00000000" w:rsidR="00000000" w:rsidRPr="00000000">
              <w:rPr>
                <w:rtl w:val="0"/>
              </w:rPr>
            </w:r>
          </w:p>
          <w:p w:rsidR="00000000" w:rsidDel="00000000" w:rsidP="00000000" w:rsidRDefault="00000000" w:rsidRPr="00000000" w14:paraId="000000CE">
            <w:pPr>
              <w:rPr>
                <w:rFonts w:ascii="Georgia" w:cs="Georgia" w:eastAsia="Georgia" w:hAnsi="Georgia"/>
                <w:vertAlign w:val="baseline"/>
              </w:rPr>
            </w:pPr>
            <w:r w:rsidDel="00000000" w:rsidR="00000000" w:rsidRPr="00000000">
              <w:rPr>
                <w:rtl w:val="0"/>
              </w:rPr>
            </w:r>
          </w:p>
        </w:tc>
      </w:tr>
      <w:tr>
        <w:trPr>
          <w:trHeight w:val="940" w:hRule="atLeast"/>
        </w:trPr>
        <w:tc>
          <w:tcPr>
            <w:vAlign w:val="top"/>
          </w:tcPr>
          <w:p w:rsidR="00000000" w:rsidDel="00000000" w:rsidP="00000000" w:rsidRDefault="00000000" w:rsidRPr="00000000" w14:paraId="000000CF">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8</w:t>
            </w:r>
            <w:r w:rsidDel="00000000" w:rsidR="00000000" w:rsidRPr="00000000">
              <w:rPr>
                <w:rtl w:val="0"/>
              </w:rPr>
            </w:r>
          </w:p>
          <w:p w:rsidR="00000000" w:rsidDel="00000000" w:rsidP="00000000" w:rsidRDefault="00000000" w:rsidRPr="00000000" w14:paraId="000000D0">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23 y 25 de mayo</w:t>
            </w:r>
          </w:p>
        </w:tc>
        <w:tc>
          <w:tcPr>
            <w:vAlign w:val="top"/>
          </w:tcPr>
          <w:p w:rsidR="00000000" w:rsidDel="00000000" w:rsidP="00000000" w:rsidRDefault="00000000" w:rsidRPr="00000000" w14:paraId="000000D1">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Resultant state </w:t>
            </w:r>
            <w:r w:rsidDel="00000000" w:rsidR="00000000" w:rsidRPr="00000000">
              <w:rPr>
                <w:rFonts w:ascii="Georgia" w:cs="Georgia" w:eastAsia="Georgia" w:hAnsi="Georgia"/>
                <w:i w:val="1"/>
                <w:vertAlign w:val="baseline"/>
                <w:rtl w:val="0"/>
              </w:rPr>
              <w:t xml:space="preserve">vs</w:t>
            </w:r>
            <w:r w:rsidDel="00000000" w:rsidR="00000000" w:rsidRPr="00000000">
              <w:rPr>
                <w:rFonts w:ascii="Georgia" w:cs="Georgia" w:eastAsia="Georgia" w:hAnsi="Georgia"/>
                <w:vertAlign w:val="baseline"/>
                <w:rtl w:val="0"/>
              </w:rPr>
              <w:t xml:space="preserve"> passive voice</w:t>
            </w:r>
          </w:p>
          <w:p w:rsidR="00000000" w:rsidDel="00000000" w:rsidP="00000000" w:rsidRDefault="00000000" w:rsidRPr="00000000" w14:paraId="000000D2">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Repaso</w:t>
            </w:r>
          </w:p>
          <w:p w:rsidR="00000000" w:rsidDel="00000000" w:rsidP="00000000" w:rsidRDefault="00000000" w:rsidRPr="00000000" w14:paraId="000000D3">
            <w:pPr>
              <w:rPr>
                <w:rFonts w:ascii="Georgia" w:cs="Georgia" w:eastAsia="Georgia" w:hAnsi="Georgia"/>
                <w:vertAlign w:val="baseline"/>
              </w:rPr>
            </w:pPr>
            <w:r w:rsidDel="00000000" w:rsidR="00000000" w:rsidRPr="00000000">
              <w:rPr>
                <w:rFonts w:ascii="Georgia" w:cs="Georgia" w:eastAsia="Georgia" w:hAnsi="Georgia"/>
                <w:b w:val="1"/>
                <w:vertAlign w:val="baseline"/>
                <w:rtl w:val="0"/>
              </w:rPr>
              <w:t xml:space="preserve">Prueba # 3</w:t>
            </w:r>
            <w:r w:rsidDel="00000000" w:rsidR="00000000" w:rsidRPr="00000000">
              <w:rPr>
                <w:rtl w:val="0"/>
              </w:rPr>
            </w:r>
          </w:p>
          <w:p w:rsidR="00000000" w:rsidDel="00000000" w:rsidP="00000000" w:rsidRDefault="00000000" w:rsidRPr="00000000" w14:paraId="000000D4">
            <w:pPr>
              <w:rPr>
                <w:rFonts w:ascii="Georgia" w:cs="Georgia" w:eastAsia="Georgia" w:hAnsi="Georgia"/>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D5">
            <w:pPr>
              <w:rPr>
                <w:rFonts w:ascii="Georgia" w:cs="Georgia" w:eastAsia="Georgia" w:hAnsi="Georgia"/>
                <w:b w:val="0"/>
                <w:color w:val="0070c0"/>
                <w:sz w:val="18"/>
                <w:szCs w:val="18"/>
                <w:vertAlign w:val="baseline"/>
              </w:rPr>
            </w:pPr>
            <w:r w:rsidDel="00000000" w:rsidR="00000000" w:rsidRPr="00000000">
              <w:rPr>
                <w:rFonts w:ascii="Georgia" w:cs="Georgia" w:eastAsia="Georgia" w:hAnsi="Georgia"/>
                <w:b w:val="1"/>
                <w:color w:val="0070c0"/>
                <w:sz w:val="18"/>
                <w:szCs w:val="18"/>
                <w:vertAlign w:val="baseline"/>
                <w:rtl w:val="0"/>
              </w:rPr>
              <w:t xml:space="preserve">Capítulo 10 </w:t>
            </w:r>
            <w:r w:rsidDel="00000000" w:rsidR="00000000" w:rsidRPr="00000000">
              <w:rPr>
                <w:rtl w:val="0"/>
              </w:rPr>
            </w:r>
          </w:p>
          <w:p w:rsidR="00000000" w:rsidDel="00000000" w:rsidP="00000000" w:rsidRDefault="00000000" w:rsidRPr="00000000" w14:paraId="000000D6">
            <w:pPr>
              <w:rPr>
                <w:rFonts w:ascii="Georgia" w:cs="Georgia" w:eastAsia="Georgia" w:hAnsi="Georgia"/>
                <w:b w:val="0"/>
                <w:vertAlign w:val="baseline"/>
              </w:rPr>
            </w:pPr>
            <w:r w:rsidDel="00000000" w:rsidR="00000000" w:rsidRPr="00000000">
              <w:rPr>
                <w:rFonts w:ascii="Georgia" w:cs="Georgia" w:eastAsia="Georgia" w:hAnsi="Georgia"/>
                <w:vertAlign w:val="baseline"/>
                <w:rtl w:val="0"/>
              </w:rPr>
              <w:t xml:space="preserve">Vocabulario: El mundo literario</w:t>
            </w:r>
            <w:r w:rsidDel="00000000" w:rsidR="00000000" w:rsidRPr="00000000">
              <w:rPr>
                <w:rtl w:val="0"/>
              </w:rPr>
            </w:r>
          </w:p>
          <w:p w:rsidR="00000000" w:rsidDel="00000000" w:rsidP="00000000" w:rsidRDefault="00000000" w:rsidRPr="00000000" w14:paraId="000000D7">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Relative pronouns</w:t>
            </w:r>
          </w:p>
          <w:p w:rsidR="00000000" w:rsidDel="00000000" w:rsidP="00000000" w:rsidRDefault="00000000" w:rsidRPr="00000000" w14:paraId="000000D8">
            <w:pPr>
              <w:rPr>
                <w:rFonts w:ascii="Georgia" w:cs="Georgia" w:eastAsia="Georgia" w:hAnsi="Georgia"/>
                <w:vertAlign w:val="baseline"/>
              </w:rPr>
            </w:pPr>
            <w:r w:rsidDel="00000000" w:rsidR="00000000" w:rsidRPr="00000000">
              <w:rPr>
                <w:rFonts w:ascii="Georgia" w:cs="Georgia" w:eastAsia="Georgia" w:hAnsi="Georgia"/>
                <w:b w:val="1"/>
                <w:vertAlign w:val="baseline"/>
                <w:rtl w:val="0"/>
              </w:rPr>
              <w:t xml:space="preserve">Corrección # 2</w:t>
            </w:r>
            <w:r w:rsidDel="00000000" w:rsidR="00000000" w:rsidRPr="00000000">
              <w:rPr>
                <w:rtl w:val="0"/>
              </w:rPr>
            </w:r>
          </w:p>
          <w:p w:rsidR="00000000" w:rsidDel="00000000" w:rsidP="00000000" w:rsidRDefault="00000000" w:rsidRPr="00000000" w14:paraId="000000D9">
            <w:pPr>
              <w:rPr>
                <w:rFonts w:ascii="Georgia" w:cs="Georgia" w:eastAsia="Georgia" w:hAnsi="Georgia"/>
                <w:vertAlign w:val="baseline"/>
              </w:rPr>
            </w:pPr>
            <w:r w:rsidDel="00000000" w:rsidR="00000000" w:rsidRPr="00000000">
              <w:rPr>
                <w:rtl w:val="0"/>
              </w:rPr>
            </w:r>
          </w:p>
        </w:tc>
      </w:tr>
      <w:tr>
        <w:trPr>
          <w:trHeight w:val="900" w:hRule="atLeast"/>
        </w:trPr>
        <w:tc>
          <w:tcPr>
            <w:vAlign w:val="top"/>
          </w:tcPr>
          <w:p w:rsidR="00000000" w:rsidDel="00000000" w:rsidP="00000000" w:rsidRDefault="00000000" w:rsidRPr="00000000" w14:paraId="000000DA">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9</w:t>
            </w:r>
            <w:r w:rsidDel="00000000" w:rsidR="00000000" w:rsidRPr="00000000">
              <w:rPr>
                <w:rtl w:val="0"/>
              </w:rPr>
            </w:r>
          </w:p>
          <w:p w:rsidR="00000000" w:rsidDel="00000000" w:rsidP="00000000" w:rsidRDefault="00000000" w:rsidRPr="00000000" w14:paraId="000000DB">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30 de mayo y 1ero de junio</w:t>
            </w:r>
          </w:p>
        </w:tc>
        <w:tc>
          <w:tcPr>
            <w:vAlign w:val="top"/>
          </w:tcPr>
          <w:p w:rsidR="00000000" w:rsidDel="00000000" w:rsidP="00000000" w:rsidRDefault="00000000" w:rsidRPr="00000000" w14:paraId="000000DC">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DD">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DE">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Pronombres relativos</w:t>
            </w:r>
          </w:p>
          <w:p w:rsidR="00000000" w:rsidDel="00000000" w:rsidP="00000000" w:rsidRDefault="00000000" w:rsidRPr="00000000" w14:paraId="000000DF">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Cuyo y lo que</w:t>
            </w:r>
          </w:p>
          <w:p w:rsidR="00000000" w:rsidDel="00000000" w:rsidP="00000000" w:rsidRDefault="00000000" w:rsidRPr="00000000" w14:paraId="000000E0">
            <w:pPr>
              <w:rPr>
                <w:rFonts w:ascii="Georgia" w:cs="Georgia" w:eastAsia="Georgia" w:hAnsi="Georgia"/>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E1">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E2">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Pronombres relativos</w:t>
            </w:r>
          </w:p>
          <w:p w:rsidR="00000000" w:rsidDel="00000000" w:rsidP="00000000" w:rsidRDefault="00000000" w:rsidRPr="00000000" w14:paraId="000000E3">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Cuyo y lo que</w:t>
            </w:r>
          </w:p>
          <w:p w:rsidR="00000000" w:rsidDel="00000000" w:rsidP="00000000" w:rsidRDefault="00000000" w:rsidRPr="00000000" w14:paraId="000000E4">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Stressed possessive pronouns</w:t>
            </w:r>
          </w:p>
          <w:p w:rsidR="00000000" w:rsidDel="00000000" w:rsidP="00000000" w:rsidRDefault="00000000" w:rsidRPr="00000000" w14:paraId="000000E5">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Noticia # 2</w:t>
            </w:r>
            <w:r w:rsidDel="00000000" w:rsidR="00000000" w:rsidRPr="00000000">
              <w:rPr>
                <w:rtl w:val="0"/>
              </w:rPr>
            </w:r>
          </w:p>
          <w:p w:rsidR="00000000" w:rsidDel="00000000" w:rsidP="00000000" w:rsidRDefault="00000000" w:rsidRPr="00000000" w14:paraId="000000E6">
            <w:pPr>
              <w:rPr>
                <w:rFonts w:ascii="Georgia" w:cs="Georgia" w:eastAsia="Georgia" w:hAnsi="Georgia"/>
                <w:vertAlign w:val="baseline"/>
              </w:rPr>
            </w:pPr>
            <w:r w:rsidDel="00000000" w:rsidR="00000000" w:rsidRPr="00000000">
              <w:rPr>
                <w:rtl w:val="0"/>
              </w:rPr>
            </w:r>
          </w:p>
        </w:tc>
      </w:tr>
      <w:tr>
        <w:trPr>
          <w:trHeight w:val="900" w:hRule="atLeast"/>
        </w:trPr>
        <w:tc>
          <w:tcPr>
            <w:vAlign w:val="top"/>
          </w:tcPr>
          <w:p w:rsidR="00000000" w:rsidDel="00000000" w:rsidP="00000000" w:rsidRDefault="00000000" w:rsidRPr="00000000" w14:paraId="000000E7">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Semana 10</w:t>
            </w:r>
            <w:r w:rsidDel="00000000" w:rsidR="00000000" w:rsidRPr="00000000">
              <w:rPr>
                <w:rtl w:val="0"/>
              </w:rPr>
            </w:r>
          </w:p>
          <w:p w:rsidR="00000000" w:rsidDel="00000000" w:rsidP="00000000" w:rsidRDefault="00000000" w:rsidRPr="00000000" w14:paraId="000000E8">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6 y 8 de junio </w:t>
            </w:r>
          </w:p>
        </w:tc>
        <w:tc>
          <w:tcPr>
            <w:tcBorders>
              <w:bottom w:color="000000" w:space="0" w:sz="6" w:val="single"/>
            </w:tcBorders>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Stressed possessive pronouns</w:t>
            </w:r>
          </w:p>
          <w:p w:rsidR="00000000" w:rsidDel="00000000" w:rsidP="00000000" w:rsidRDefault="00000000" w:rsidRPr="00000000" w14:paraId="000000EB">
            <w:pPr>
              <w:rPr>
                <w:rFonts w:ascii="Georgia" w:cs="Georgia" w:eastAsia="Georgia" w:hAnsi="Georgia"/>
                <w:vertAlign w:val="baseline"/>
              </w:rPr>
            </w:pPr>
            <w:r w:rsidDel="00000000" w:rsidR="00000000" w:rsidRPr="00000000">
              <w:rPr>
                <w:rFonts w:ascii="Georgia" w:cs="Georgia" w:eastAsia="Georgia" w:hAnsi="Georgia"/>
                <w:vertAlign w:val="baseline"/>
                <w:rtl w:val="0"/>
              </w:rPr>
              <w:t xml:space="preserve">Repaso final</w:t>
            </w:r>
          </w:p>
          <w:p w:rsidR="00000000" w:rsidDel="00000000" w:rsidP="00000000" w:rsidRDefault="00000000" w:rsidRPr="00000000" w14:paraId="000000EC">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E">
            <w:pPr>
              <w:rPr>
                <w:rFonts w:ascii="Georgia" w:cs="Georgia" w:eastAsia="Georgia" w:hAnsi="Georgia"/>
                <w:vertAlign w:val="baseline"/>
              </w:rPr>
            </w:pPr>
            <w:r w:rsidDel="00000000" w:rsidR="00000000" w:rsidRPr="00000000">
              <w:rPr>
                <w:rtl w:val="0"/>
              </w:rPr>
            </w:r>
          </w:p>
          <w:p w:rsidR="00000000" w:rsidDel="00000000" w:rsidP="00000000" w:rsidRDefault="00000000" w:rsidRPr="00000000" w14:paraId="000000EF">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Prueba # 4</w:t>
            </w:r>
            <w:r w:rsidDel="00000000" w:rsidR="00000000" w:rsidRPr="00000000">
              <w:rPr>
                <w:rtl w:val="0"/>
              </w:rPr>
            </w:r>
          </w:p>
          <w:p w:rsidR="00000000" w:rsidDel="00000000" w:rsidP="00000000" w:rsidRDefault="00000000" w:rsidRPr="00000000" w14:paraId="000000F0">
            <w:pPr>
              <w:rPr>
                <w:rFonts w:ascii="Georgia" w:cs="Georgia" w:eastAsia="Georgia" w:hAnsi="Georgia"/>
                <w:b w:val="0"/>
                <w:vertAlign w:val="baseline"/>
              </w:rPr>
            </w:pPr>
            <w:r w:rsidDel="00000000" w:rsidR="00000000" w:rsidRPr="00000000">
              <w:rPr>
                <w:rFonts w:ascii="Georgia" w:cs="Georgia" w:eastAsia="Georgia" w:hAnsi="Georgia"/>
                <w:b w:val="1"/>
                <w:vertAlign w:val="baseline"/>
                <w:rtl w:val="0"/>
              </w:rPr>
              <w:t xml:space="preserve">Entrevistas</w:t>
            </w:r>
            <w:r w:rsidDel="00000000" w:rsidR="00000000" w:rsidRPr="00000000">
              <w:rPr>
                <w:rtl w:val="0"/>
              </w:rPr>
            </w:r>
          </w:p>
          <w:p w:rsidR="00000000" w:rsidDel="00000000" w:rsidP="00000000" w:rsidRDefault="00000000" w:rsidRPr="00000000" w14:paraId="000000F1">
            <w:pPr>
              <w:rPr>
                <w:rFonts w:ascii="Georgia" w:cs="Georgia" w:eastAsia="Georgia" w:hAnsi="Georgia"/>
                <w:b w:val="0"/>
                <w:vertAlign w:val="baseline"/>
              </w:rPr>
            </w:pPr>
            <w:r w:rsidDel="00000000" w:rsidR="00000000" w:rsidRPr="00000000">
              <w:rPr>
                <w:rtl w:val="0"/>
              </w:rPr>
            </w:r>
          </w:p>
        </w:tc>
      </w:tr>
    </w:tbl>
    <w:p w:rsidR="00000000" w:rsidDel="00000000" w:rsidP="00000000" w:rsidRDefault="00000000" w:rsidRPr="00000000" w14:paraId="000000F2">
      <w:pPr>
        <w:rPr>
          <w:rFonts w:ascii="Arimo" w:cs="Arimo" w:eastAsia="Arimo" w:hAnsi="Arimo"/>
          <w:b w:val="0"/>
          <w:smallCaps w:val="0"/>
          <w:sz w:val="18"/>
          <w:szCs w:val="18"/>
          <w:vertAlign w:val="baseline"/>
        </w:rPr>
      </w:pPr>
      <w:r w:rsidDel="00000000" w:rsidR="00000000" w:rsidRPr="00000000">
        <w:rPr>
          <w:rtl w:val="0"/>
        </w:rPr>
      </w:r>
    </w:p>
    <w:p w:rsidR="00000000" w:rsidDel="00000000" w:rsidP="00000000" w:rsidRDefault="00000000" w:rsidRPr="00000000" w14:paraId="000000F3">
      <w:pP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Examen final</w:t>
      </w:r>
      <w:r w:rsidDel="00000000" w:rsidR="00000000" w:rsidRPr="00000000">
        <w:rPr>
          <w:rFonts w:ascii="Cardo" w:cs="Cardo" w:eastAsia="Cardo" w:hAnsi="Cardo"/>
          <w:b w:val="1"/>
          <w:vertAlign w:val="baseline"/>
          <w:rtl w:val="0"/>
        </w:rPr>
        <w:t xml:space="preserve">→</w:t>
      </w:r>
      <w:r w:rsidDel="00000000" w:rsidR="00000000" w:rsidRPr="00000000">
        <w:rPr>
          <w:rFonts w:ascii="Cambria" w:cs="Cambria" w:eastAsia="Cambria" w:hAnsi="Cambria"/>
          <w:b w:val="1"/>
          <w:vertAlign w:val="baseline"/>
          <w:rtl w:val="0"/>
        </w:rPr>
        <w:t xml:space="preserve"> Presentaciones (martes 13 de junio de 12:30 a 2:20 PM)</w:t>
      </w:r>
      <w:r w:rsidDel="00000000" w:rsidR="00000000" w:rsidRPr="00000000">
        <w:rPr>
          <w:rtl w:val="0"/>
        </w:rPr>
      </w:r>
    </w:p>
    <w:p w:rsidR="00000000" w:rsidDel="00000000" w:rsidP="00000000" w:rsidRDefault="00000000" w:rsidRPr="00000000" w14:paraId="000000F4">
      <w:pPr>
        <w:rPr>
          <w:b w:val="0"/>
          <w:sz w:val="16"/>
          <w:szCs w:val="16"/>
          <w:vertAlign w:val="baseline"/>
        </w:rPr>
      </w:pPr>
      <w:r w:rsidDel="00000000" w:rsidR="00000000" w:rsidRPr="00000000">
        <w:rPr>
          <w:b w:val="1"/>
          <w:sz w:val="16"/>
          <w:szCs w:val="16"/>
          <w:vertAlign w:val="baseline"/>
          <w:rtl w:val="0"/>
        </w:rPr>
        <w:tab/>
      </w:r>
      <w:r w:rsidDel="00000000" w:rsidR="00000000" w:rsidRPr="00000000">
        <w:rPr>
          <w:rtl w:val="0"/>
        </w:rPr>
      </w:r>
    </w:p>
    <w:sectPr>
      <w:type w:val="continuous"/>
      <w:pgSz w:h="15840" w:w="12240"/>
      <w:pgMar w:bottom="720" w:top="720" w:left="1080" w:right="108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Georgia"/>
  <w:font w:name="Lucida Sans"/>
  <w:font w:name="Lucida Casual"/>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Book Antiqu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Arial Black">
    <w:embedRegular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o"/>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o"/>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single"/>
      <w:shd w:fill="auto" w:val="clear"/>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Lucida Casual" w:cs="Lucida Casual" w:eastAsia="Lucida Casual" w:hAnsi="Lucida Casu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pPr>
    <w:rPr>
      <w:rFonts w:ascii="Lucida Casual" w:cs="Lucida Casual" w:eastAsia="Lucida Casual" w:hAnsi="Lucida Casual"/>
      <w:b w:val="1"/>
      <w:i w:val="0"/>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cf.linnbenton.edu/artcom/foreign_language/casasm/web.cfm?PgID=3745" TargetMode="External"/><Relationship Id="rId10" Type="http://schemas.openxmlformats.org/officeDocument/2006/relationships/image" Target="media/image4.png"/><Relationship Id="rId13" Type="http://schemas.openxmlformats.org/officeDocument/2006/relationships/hyperlink" Target="http://books.quia.com/books/" TargetMode="External"/><Relationship Id="rId12" Type="http://schemas.openxmlformats.org/officeDocument/2006/relationships/hyperlink" Target="http://www.quia.com/pages/margarita201.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14" Type="http://schemas.openxmlformats.org/officeDocument/2006/relationships/hyperlink" Target="http://po.linnbenton.edu/BPsandAR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11" Type="http://schemas.openxmlformats.org/officeDocument/2006/relationships/font" Target="fonts/BookAntiqua-boldItalic.ttf"/><Relationship Id="rId10" Type="http://schemas.openxmlformats.org/officeDocument/2006/relationships/font" Target="fonts/BookAntiqua-italic.ttf"/><Relationship Id="rId12" Type="http://schemas.openxmlformats.org/officeDocument/2006/relationships/font" Target="fonts/ArialBlack-regular.ttf"/><Relationship Id="rId9" Type="http://schemas.openxmlformats.org/officeDocument/2006/relationships/font" Target="fonts/BookAntiqua-bold.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BookAntiqu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