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36"/>
          <w:szCs w:val="36"/>
        </w:rPr>
      </w:pPr>
      <w:r w:rsidDel="00000000" w:rsidR="00000000" w:rsidRPr="00000000">
        <w:rPr>
          <w:sz w:val="36"/>
          <w:szCs w:val="36"/>
          <w:rtl w:val="0"/>
        </w:rPr>
        <w:t xml:space="preserve">CJ 202: Violence and Aggression | Syllabus | Fall 2023</w:t>
      </w:r>
    </w:p>
    <w:p w:rsidR="00000000" w:rsidDel="00000000" w:rsidP="00000000" w:rsidRDefault="00000000" w:rsidRPr="00000000" w14:paraId="00000002">
      <w:pPr>
        <w:pStyle w:val="Heading2"/>
        <w:keepNext w:val="0"/>
        <w:keepLines w:val="0"/>
        <w:pageBreakBefore w:val="0"/>
        <w:spacing w:after="80" w:lineRule="auto"/>
        <w:rPr>
          <w:b w:val="1"/>
          <w:sz w:val="34"/>
          <w:szCs w:val="34"/>
        </w:rPr>
      </w:pPr>
      <w:bookmarkStart w:colFirst="0" w:colLast="0" w:name="_gf18isczj0ni" w:id="0"/>
      <w:bookmarkEnd w:id="0"/>
      <w:r w:rsidDel="00000000" w:rsidR="00000000" w:rsidRPr="00000000">
        <w:rPr>
          <w:b w:val="1"/>
          <w:sz w:val="34"/>
          <w:szCs w:val="34"/>
          <w:rtl w:val="0"/>
        </w:rPr>
        <w:t xml:space="preserve">Instructor Information and Availability</w:t>
      </w:r>
    </w:p>
    <w:p w:rsidR="00000000" w:rsidDel="00000000" w:rsidP="00000000" w:rsidRDefault="00000000" w:rsidRPr="00000000" w14:paraId="00000003">
      <w:pPr>
        <w:pageBreakBefore w:val="0"/>
        <w:rPr/>
      </w:pPr>
      <w:r w:rsidDel="00000000" w:rsidR="00000000" w:rsidRPr="00000000">
        <w:rPr>
          <w:b w:val="1"/>
          <w:rtl w:val="0"/>
        </w:rPr>
        <w:t xml:space="preserve">Instructor name</w:t>
      </w:r>
      <w:r w:rsidDel="00000000" w:rsidR="00000000" w:rsidRPr="00000000">
        <w:rPr>
          <w:rtl w:val="0"/>
        </w:rPr>
        <w:t xml:space="preserve">: Monica J. McKirdy, M.S.</w:t>
      </w:r>
    </w:p>
    <w:p w:rsidR="00000000" w:rsidDel="00000000" w:rsidP="00000000" w:rsidRDefault="00000000" w:rsidRPr="00000000" w14:paraId="00000004">
      <w:pPr>
        <w:pageBreakBefore w:val="0"/>
        <w:rPr/>
      </w:pPr>
      <w:r w:rsidDel="00000000" w:rsidR="00000000" w:rsidRPr="00000000">
        <w:rPr>
          <w:b w:val="1"/>
          <w:rtl w:val="0"/>
        </w:rPr>
        <w:t xml:space="preserve">E-mail address:</w:t>
      </w:r>
      <w:r w:rsidDel="00000000" w:rsidR="00000000" w:rsidRPr="00000000">
        <w:rPr>
          <w:rtl w:val="0"/>
        </w:rPr>
        <w:t xml:space="preserve"> mckirdm@linnbenton.edu</w:t>
      </w:r>
    </w:p>
    <w:p w:rsidR="00000000" w:rsidDel="00000000" w:rsidP="00000000" w:rsidRDefault="00000000" w:rsidRPr="00000000" w14:paraId="00000005">
      <w:pPr>
        <w:pageBreakBefore w:val="0"/>
        <w:rPr/>
      </w:pPr>
      <w:r w:rsidDel="00000000" w:rsidR="00000000" w:rsidRPr="00000000">
        <w:rPr>
          <w:b w:val="1"/>
          <w:rtl w:val="0"/>
        </w:rPr>
        <w:t xml:space="preserve">Office hours: Mondays</w:t>
      </w:r>
      <w:r w:rsidDel="00000000" w:rsidR="00000000" w:rsidRPr="00000000">
        <w:rPr>
          <w:rtl w:val="0"/>
        </w:rPr>
        <w:t xml:space="preserve">, 8am to 10am. (Or email anytime!)</w:t>
      </w:r>
    </w:p>
    <w:p w:rsidR="00000000" w:rsidDel="00000000" w:rsidP="00000000" w:rsidRDefault="00000000" w:rsidRPr="00000000" w14:paraId="00000006">
      <w:pPr>
        <w:pageBreakBefore w:val="0"/>
        <w:rPr/>
      </w:pPr>
      <w:r w:rsidDel="00000000" w:rsidR="00000000" w:rsidRPr="00000000">
        <w:rPr>
          <w:b w:val="1"/>
          <w:rtl w:val="0"/>
        </w:rPr>
        <w:t xml:space="preserve">Office number: IA 216</w:t>
      </w:r>
      <w:r w:rsidDel="00000000" w:rsidR="00000000" w:rsidRPr="00000000">
        <w:rPr>
          <w:rtl w:val="0"/>
        </w:rPr>
      </w:r>
    </w:p>
    <w:p w:rsidR="00000000" w:rsidDel="00000000" w:rsidP="00000000" w:rsidRDefault="00000000" w:rsidRPr="00000000" w14:paraId="00000007">
      <w:pPr>
        <w:pStyle w:val="Heading2"/>
        <w:keepNext w:val="0"/>
        <w:keepLines w:val="0"/>
        <w:pageBreakBefore w:val="0"/>
        <w:spacing w:after="80" w:lineRule="auto"/>
        <w:rPr>
          <w:b w:val="1"/>
          <w:sz w:val="34"/>
          <w:szCs w:val="34"/>
        </w:rPr>
      </w:pPr>
      <w:bookmarkStart w:colFirst="0" w:colLast="0" w:name="_ea9dtkv14a72" w:id="1"/>
      <w:bookmarkEnd w:id="1"/>
      <w:r w:rsidDel="00000000" w:rsidR="00000000" w:rsidRPr="00000000">
        <w:rPr>
          <w:b w:val="1"/>
          <w:sz w:val="34"/>
          <w:szCs w:val="34"/>
          <w:rtl w:val="0"/>
        </w:rPr>
        <w:t xml:space="preserve">Course Information</w:t>
      </w:r>
    </w:p>
    <w:p w:rsidR="00000000" w:rsidDel="00000000" w:rsidP="00000000" w:rsidRDefault="00000000" w:rsidRPr="00000000" w14:paraId="00000008">
      <w:pPr>
        <w:pageBreakBefore w:val="0"/>
        <w:rPr>
          <w:sz w:val="20"/>
          <w:szCs w:val="20"/>
        </w:rPr>
      </w:pPr>
      <w:r w:rsidDel="00000000" w:rsidR="00000000" w:rsidRPr="00000000">
        <w:rPr>
          <w:sz w:val="20"/>
          <w:szCs w:val="20"/>
          <w:rtl w:val="0"/>
        </w:rPr>
        <w:t xml:space="preserve">Course name: Violence and Aggression</w:t>
      </w:r>
    </w:p>
    <w:p w:rsidR="00000000" w:rsidDel="00000000" w:rsidP="00000000" w:rsidRDefault="00000000" w:rsidRPr="00000000" w14:paraId="00000009">
      <w:pPr>
        <w:pageBreakBefore w:val="0"/>
        <w:rPr>
          <w:sz w:val="20"/>
          <w:szCs w:val="20"/>
        </w:rPr>
      </w:pPr>
      <w:r w:rsidDel="00000000" w:rsidR="00000000" w:rsidRPr="00000000">
        <w:rPr>
          <w:sz w:val="20"/>
          <w:szCs w:val="20"/>
          <w:rtl w:val="0"/>
        </w:rPr>
        <w:t xml:space="preserve">Section number: CJ202</w:t>
      </w:r>
    </w:p>
    <w:p w:rsidR="00000000" w:rsidDel="00000000" w:rsidP="00000000" w:rsidRDefault="00000000" w:rsidRPr="00000000" w14:paraId="0000000A">
      <w:pPr>
        <w:pageBreakBefore w:val="0"/>
        <w:rPr>
          <w:sz w:val="20"/>
          <w:szCs w:val="20"/>
        </w:rPr>
      </w:pPr>
      <w:r w:rsidDel="00000000" w:rsidR="00000000" w:rsidRPr="00000000">
        <w:rPr>
          <w:sz w:val="20"/>
          <w:szCs w:val="20"/>
          <w:rtl w:val="0"/>
        </w:rPr>
        <w:t xml:space="preserve">CRN: 26129</w:t>
      </w:r>
    </w:p>
    <w:p w:rsidR="00000000" w:rsidDel="00000000" w:rsidP="00000000" w:rsidRDefault="00000000" w:rsidRPr="00000000" w14:paraId="0000000B">
      <w:pPr>
        <w:pageBreakBefore w:val="0"/>
        <w:rPr>
          <w:sz w:val="20"/>
          <w:szCs w:val="20"/>
        </w:rPr>
      </w:pPr>
      <w:r w:rsidDel="00000000" w:rsidR="00000000" w:rsidRPr="00000000">
        <w:rPr>
          <w:sz w:val="20"/>
          <w:szCs w:val="20"/>
          <w:rtl w:val="0"/>
        </w:rPr>
        <w:t xml:space="preserve">Scheduled time/days: ONLINE for Fall 2023</w:t>
      </w:r>
    </w:p>
    <w:p w:rsidR="00000000" w:rsidDel="00000000" w:rsidP="00000000" w:rsidRDefault="00000000" w:rsidRPr="00000000" w14:paraId="0000000C">
      <w:pPr>
        <w:pageBreakBefore w:val="0"/>
        <w:rPr>
          <w:sz w:val="20"/>
          <w:szCs w:val="20"/>
        </w:rPr>
      </w:pPr>
      <w:r w:rsidDel="00000000" w:rsidR="00000000" w:rsidRPr="00000000">
        <w:rPr>
          <w:sz w:val="20"/>
          <w:szCs w:val="20"/>
          <w:rtl w:val="0"/>
        </w:rPr>
        <w:t xml:space="preserve">Number of credits: 3</w:t>
      </w:r>
    </w:p>
    <w:p w:rsidR="00000000" w:rsidDel="00000000" w:rsidP="00000000" w:rsidRDefault="00000000" w:rsidRPr="00000000" w14:paraId="0000000D">
      <w:pPr>
        <w:pageBreakBefore w:val="0"/>
        <w:rPr>
          <w:sz w:val="20"/>
          <w:szCs w:val="20"/>
        </w:rPr>
      </w:pPr>
      <w:r w:rsidDel="00000000" w:rsidR="00000000" w:rsidRPr="00000000">
        <w:rPr>
          <w:sz w:val="20"/>
          <w:szCs w:val="20"/>
          <w:rtl w:val="0"/>
        </w:rPr>
        <w:t xml:space="preserve">Classroom(s): Located in Moodle!</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Style w:val="Heading2"/>
        <w:keepNext w:val="0"/>
        <w:keepLines w:val="0"/>
        <w:pageBreakBefore w:val="0"/>
        <w:spacing w:after="80" w:lineRule="auto"/>
        <w:rPr>
          <w:b w:val="1"/>
          <w:sz w:val="34"/>
          <w:szCs w:val="34"/>
        </w:rPr>
      </w:pPr>
      <w:bookmarkStart w:colFirst="0" w:colLast="0" w:name="_1pt38vuj4vlh" w:id="2"/>
      <w:bookmarkEnd w:id="2"/>
      <w:r w:rsidDel="00000000" w:rsidR="00000000" w:rsidRPr="00000000">
        <w:rPr>
          <w:b w:val="1"/>
          <w:sz w:val="34"/>
          <w:szCs w:val="34"/>
          <w:rtl w:val="0"/>
        </w:rPr>
        <w:t xml:space="preserve">Course Materials</w:t>
      </w:r>
    </w:p>
    <w:p w:rsidR="00000000" w:rsidDel="00000000" w:rsidP="00000000" w:rsidRDefault="00000000" w:rsidRPr="00000000" w14:paraId="00000010">
      <w:pPr>
        <w:pageBreakBefore w:val="0"/>
        <w:rPr>
          <w:b w:val="1"/>
        </w:rPr>
      </w:pPr>
      <w:r w:rsidDel="00000000" w:rsidR="00000000" w:rsidRPr="00000000">
        <w:rPr>
          <w:b w:val="1"/>
          <w:rtl w:val="0"/>
        </w:rPr>
        <w:t xml:space="preserve">Required:</w:t>
      </w:r>
    </w:p>
    <w:p w:rsidR="00000000" w:rsidDel="00000000" w:rsidP="00000000" w:rsidRDefault="00000000" w:rsidRPr="00000000" w14:paraId="00000011">
      <w:pPr>
        <w:pageBreakBefore w:val="0"/>
        <w:rPr/>
      </w:pPr>
      <w:r w:rsidDel="00000000" w:rsidR="00000000" w:rsidRPr="00000000">
        <w:rPr>
          <w:rtl w:val="0"/>
        </w:rPr>
        <w:t xml:space="preserve">• Alvarez, A., Bachman, R. (2021). </w:t>
      </w:r>
      <w:r w:rsidDel="00000000" w:rsidR="00000000" w:rsidRPr="00000000">
        <w:rPr>
          <w:i w:val="1"/>
          <w:rtl w:val="0"/>
        </w:rPr>
        <w:t xml:space="preserve">Violence: The Enduring Problem.  Fourth Edition. </w:t>
      </w:r>
      <w:r w:rsidDel="00000000" w:rsidR="00000000" w:rsidRPr="00000000">
        <w:rPr>
          <w:rtl w:val="0"/>
        </w:rPr>
        <w:t xml:space="preserve">Sage Publications, Thousand Oaks California.</w:t>
      </w:r>
    </w:p>
    <w:p w:rsidR="00000000" w:rsidDel="00000000" w:rsidP="00000000" w:rsidRDefault="00000000" w:rsidRPr="00000000" w14:paraId="00000012">
      <w:pPr>
        <w:pageBreakBefore w:val="0"/>
        <w:numPr>
          <w:ilvl w:val="0"/>
          <w:numId w:val="2"/>
        </w:numPr>
        <w:spacing w:after="0" w:afterAutospacing="0" w:before="240" w:lineRule="auto"/>
        <w:ind w:left="720" w:hanging="360"/>
      </w:pPr>
      <w:r w:rsidDel="00000000" w:rsidR="00000000" w:rsidRPr="00000000">
        <w:rPr>
          <w:rtl w:val="0"/>
        </w:rPr>
        <w:t xml:space="preserve">An eBook version is available in the Moodle classroom. If you’d like to </w:t>
      </w:r>
      <w:r w:rsidDel="00000000" w:rsidR="00000000" w:rsidRPr="00000000">
        <w:rPr>
          <w:b w:val="1"/>
          <w:rtl w:val="0"/>
        </w:rPr>
        <w:t xml:space="preserve">opt out</w:t>
      </w:r>
      <w:r w:rsidDel="00000000" w:rsidR="00000000" w:rsidRPr="00000000">
        <w:rPr>
          <w:rtl w:val="0"/>
        </w:rPr>
        <w:t xml:space="preserve"> of having a digital copy, click the opt-out link in Moodle. Note: You will be responsible for finding a physical copy of the book if you want one. The ISBN is below.</w:t>
      </w:r>
    </w:p>
    <w:p w:rsidR="00000000" w:rsidDel="00000000" w:rsidP="00000000" w:rsidRDefault="00000000" w:rsidRPr="00000000" w14:paraId="00000013">
      <w:pPr>
        <w:pageBreakBefore w:val="0"/>
        <w:numPr>
          <w:ilvl w:val="0"/>
          <w:numId w:val="2"/>
        </w:numPr>
        <w:spacing w:after="240" w:before="0" w:beforeAutospacing="0" w:lineRule="auto"/>
        <w:ind w:left="720" w:hanging="360"/>
      </w:pPr>
      <w:r w:rsidDel="00000000" w:rsidR="00000000" w:rsidRPr="00000000">
        <w:rPr>
          <w:rtl w:val="0"/>
        </w:rPr>
        <w:t xml:space="preserve">ISBN: </w:t>
      </w:r>
      <w:r w:rsidDel="00000000" w:rsidR="00000000" w:rsidRPr="00000000">
        <w:rPr>
          <w:color w:val="111111"/>
          <w:sz w:val="20"/>
          <w:szCs w:val="20"/>
          <w:highlight w:val="white"/>
          <w:rtl w:val="0"/>
        </w:rPr>
        <w:t xml:space="preserve">978-1544355658</w:t>
      </w:r>
    </w:p>
    <w:p w:rsidR="00000000" w:rsidDel="00000000" w:rsidP="00000000" w:rsidRDefault="00000000" w:rsidRPr="00000000" w14:paraId="00000014">
      <w:pPr>
        <w:pageBreakBefore w:val="0"/>
        <w:widowControl w:val="0"/>
        <w:spacing w:before="128" w:line="240" w:lineRule="auto"/>
        <w:ind w:left="0" w:firstLine="0"/>
        <w:rPr>
          <w:sz w:val="24"/>
          <w:szCs w:val="24"/>
        </w:rPr>
      </w:pPr>
      <w:r w:rsidDel="00000000" w:rsidR="00000000" w:rsidRPr="00000000">
        <w:rPr>
          <w:b w:val="1"/>
          <w:sz w:val="24"/>
          <w:szCs w:val="24"/>
          <w:rtl w:val="0"/>
        </w:rPr>
        <w:t xml:space="preserve">Free copy of Microsoft 365 if you want it</w:t>
      </w:r>
      <w:r w:rsidDel="00000000" w:rsidR="00000000" w:rsidRPr="00000000">
        <w:rPr>
          <w:sz w:val="24"/>
          <w:szCs w:val="24"/>
          <w:rtl w:val="0"/>
        </w:rPr>
        <w:t xml:space="preserve">:</w:t>
      </w:r>
    </w:p>
    <w:p w:rsidR="00000000" w:rsidDel="00000000" w:rsidP="00000000" w:rsidRDefault="00000000" w:rsidRPr="00000000" w14:paraId="00000015">
      <w:pPr>
        <w:pageBreakBefore w:val="0"/>
        <w:widowControl w:val="0"/>
        <w:spacing w:before="128" w:line="240" w:lineRule="auto"/>
        <w:ind w:left="0" w:firstLine="0"/>
        <w:rPr>
          <w:sz w:val="24"/>
          <w:szCs w:val="24"/>
        </w:rPr>
      </w:pPr>
      <w:hyperlink r:id="rId6">
        <w:r w:rsidDel="00000000" w:rsidR="00000000" w:rsidRPr="00000000">
          <w:rPr>
            <w:color w:val="1155cc"/>
            <w:sz w:val="24"/>
            <w:szCs w:val="24"/>
            <w:u w:val="single"/>
            <w:rtl w:val="0"/>
          </w:rPr>
          <w:t xml:space="preserve">https://libhelp.linnbenton.edu/subjects/guide.php?subject=shd#tab-3</w:t>
        </w:r>
      </w:hyperlink>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Style w:val="Heading2"/>
        <w:keepNext w:val="0"/>
        <w:keepLines w:val="0"/>
        <w:pageBreakBefore w:val="0"/>
        <w:spacing w:after="80" w:lineRule="auto"/>
        <w:rPr>
          <w:b w:val="1"/>
          <w:sz w:val="34"/>
          <w:szCs w:val="34"/>
        </w:rPr>
      </w:pPr>
      <w:bookmarkStart w:colFirst="0" w:colLast="0" w:name="_xng1xg9z5fky" w:id="3"/>
      <w:bookmarkEnd w:id="3"/>
      <w:r w:rsidDel="00000000" w:rsidR="00000000" w:rsidRPr="00000000">
        <w:rPr>
          <w:b w:val="1"/>
          <w:sz w:val="34"/>
          <w:szCs w:val="34"/>
          <w:rtl w:val="0"/>
        </w:rPr>
        <w:t xml:space="preserve">Course Description</w:t>
      </w:r>
    </w:p>
    <w:p w:rsidR="00000000" w:rsidDel="00000000" w:rsidP="00000000" w:rsidRDefault="00000000" w:rsidRPr="00000000" w14:paraId="00000018">
      <w:pPr>
        <w:pageBreakBefore w:val="0"/>
        <w:ind w:left="280" w:firstLine="0"/>
        <w:rPr/>
      </w:pPr>
      <w:r w:rsidDel="00000000" w:rsidR="00000000" w:rsidRPr="00000000">
        <w:rPr>
          <w:rtl w:val="0"/>
        </w:rPr>
        <w:t xml:space="preserve">This course explores and analyzes violence and aggression from biological, psychological and sociological perspectives. Includes topics such as homicide, suicide, rape, assault, mob violence, terrorism, violence within the family and related phenomenon, which are presented from a human relations perspective.</w:t>
      </w:r>
    </w:p>
    <w:p w:rsidR="00000000" w:rsidDel="00000000" w:rsidP="00000000" w:rsidRDefault="00000000" w:rsidRPr="00000000" w14:paraId="00000019">
      <w:pPr>
        <w:pageBreakBefore w:val="0"/>
        <w:ind w:left="0" w:firstLine="0"/>
        <w:rPr/>
      </w:pP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7b0a66a1nqf4" w:id="4"/>
      <w:bookmarkEnd w:id="4"/>
      <w:r w:rsidDel="00000000" w:rsidR="00000000" w:rsidRPr="00000000">
        <w:rPr>
          <w:b w:val="1"/>
          <w:sz w:val="34"/>
          <w:szCs w:val="34"/>
          <w:rtl w:val="0"/>
        </w:rPr>
        <w:t xml:space="preserve">Course Communication</w:t>
      </w:r>
    </w:p>
    <w:p w:rsidR="00000000" w:rsidDel="00000000" w:rsidP="00000000" w:rsidRDefault="00000000" w:rsidRPr="00000000" w14:paraId="0000001B">
      <w:pPr>
        <w:rPr/>
      </w:pPr>
      <w:r w:rsidDel="00000000" w:rsidR="00000000" w:rsidRPr="00000000">
        <w:rPr>
          <w:rtl w:val="0"/>
        </w:rPr>
        <w:t xml:space="preserve">You will be receiving an email from your instructor on Monday morning of each week. This email will outline what you can expect in the course that week. Emails may come to you from your instructor at other times during the week as well. </w:t>
      </w:r>
      <w:r w:rsidDel="00000000" w:rsidR="00000000" w:rsidRPr="00000000">
        <w:rPr>
          <w:b w:val="1"/>
          <w:rtl w:val="0"/>
        </w:rPr>
        <w:t xml:space="preserve">It is imperative that you check your LBCC email every day or you will miss important information.</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keepNext w:val="0"/>
        <w:keepLines w:val="0"/>
        <w:pageBreakBefore w:val="0"/>
        <w:spacing w:after="80" w:lineRule="auto"/>
        <w:rPr>
          <w:b w:val="1"/>
          <w:sz w:val="34"/>
          <w:szCs w:val="34"/>
        </w:rPr>
      </w:pPr>
      <w:bookmarkStart w:colFirst="0" w:colLast="0" w:name="_9vijlq6qs35u" w:id="5"/>
      <w:bookmarkEnd w:id="5"/>
      <w:r w:rsidDel="00000000" w:rsidR="00000000" w:rsidRPr="00000000">
        <w:rPr>
          <w:b w:val="1"/>
          <w:sz w:val="34"/>
          <w:szCs w:val="34"/>
          <w:rtl w:val="0"/>
        </w:rPr>
        <w:t xml:space="preserve">Student Learning Outcomes</w:t>
      </w:r>
    </w:p>
    <w:p w:rsidR="00000000" w:rsidDel="00000000" w:rsidP="00000000" w:rsidRDefault="00000000" w:rsidRPr="00000000" w14:paraId="0000001E">
      <w:pPr>
        <w:pageBreakBefore w:val="0"/>
        <w:ind w:left="280" w:firstLine="0"/>
        <w:rPr/>
      </w:pPr>
      <w:r w:rsidDel="00000000" w:rsidR="00000000" w:rsidRPr="00000000">
        <w:rPr>
          <w:rtl w:val="0"/>
        </w:rPr>
        <w:t xml:space="preserve">Upon successful completion the student will be able to:</w:t>
      </w:r>
    </w:p>
    <w:p w:rsidR="00000000" w:rsidDel="00000000" w:rsidP="00000000" w:rsidRDefault="00000000" w:rsidRPr="00000000" w14:paraId="0000001F">
      <w:pPr>
        <w:pageBreakBefore w:val="0"/>
        <w:ind w:firstLine="720"/>
        <w:rPr>
          <w:sz w:val="20"/>
          <w:szCs w:val="20"/>
        </w:rPr>
      </w:pPr>
      <w:r w:rsidDel="00000000" w:rsidR="00000000" w:rsidRPr="00000000">
        <w:rPr>
          <w:sz w:val="20"/>
          <w:szCs w:val="20"/>
          <w:rtl w:val="0"/>
        </w:rPr>
        <w:t xml:space="preserve">•</w:t>
      </w:r>
      <w:r w:rsidDel="00000000" w:rsidR="00000000" w:rsidRPr="00000000">
        <w:rPr>
          <w:rFonts w:ascii="Roboto" w:cs="Roboto" w:eastAsia="Roboto" w:hAnsi="Roboto"/>
          <w:color w:val="373a3c"/>
          <w:sz w:val="20"/>
          <w:szCs w:val="20"/>
          <w:rtl w:val="0"/>
        </w:rPr>
        <w:t xml:space="preserve">Describe the psychological, physiological, and social causes of violence and aggression.</w:t>
      </w:r>
      <w:r w:rsidDel="00000000" w:rsidR="00000000" w:rsidRPr="00000000">
        <w:rPr>
          <w:sz w:val="20"/>
          <w:szCs w:val="20"/>
          <w:rtl w:val="0"/>
        </w:rPr>
        <w:t xml:space="preserve"> </w:t>
      </w:r>
    </w:p>
    <w:p w:rsidR="00000000" w:rsidDel="00000000" w:rsidP="00000000" w:rsidRDefault="00000000" w:rsidRPr="00000000" w14:paraId="00000020">
      <w:pPr>
        <w:pageBreakBefore w:val="0"/>
        <w:ind w:firstLine="720"/>
        <w:rPr>
          <w:rFonts w:ascii="Roboto" w:cs="Roboto" w:eastAsia="Roboto" w:hAnsi="Roboto"/>
          <w:color w:val="373a3c"/>
          <w:sz w:val="20"/>
          <w:szCs w:val="20"/>
        </w:rPr>
      </w:pPr>
      <w:r w:rsidDel="00000000" w:rsidR="00000000" w:rsidRPr="00000000">
        <w:rPr>
          <w:sz w:val="20"/>
          <w:szCs w:val="20"/>
          <w:rtl w:val="0"/>
        </w:rPr>
        <w:t xml:space="preserve">•</w:t>
      </w:r>
      <w:r w:rsidDel="00000000" w:rsidR="00000000" w:rsidRPr="00000000">
        <w:rPr>
          <w:rFonts w:ascii="Roboto" w:cs="Roboto" w:eastAsia="Roboto" w:hAnsi="Roboto"/>
          <w:color w:val="373a3c"/>
          <w:sz w:val="20"/>
          <w:szCs w:val="20"/>
          <w:rtl w:val="0"/>
        </w:rPr>
        <w:t xml:space="preserve">Explain violence and aggression as a rational response. </w:t>
      </w:r>
    </w:p>
    <w:p w:rsidR="00000000" w:rsidDel="00000000" w:rsidP="00000000" w:rsidRDefault="00000000" w:rsidRPr="00000000" w14:paraId="00000021">
      <w:pPr>
        <w:pageBreakBefore w:val="0"/>
        <w:ind w:firstLine="720"/>
        <w:rPr>
          <w:sz w:val="20"/>
          <w:szCs w:val="20"/>
        </w:rPr>
      </w:pPr>
      <w:r w:rsidDel="00000000" w:rsidR="00000000" w:rsidRPr="00000000">
        <w:rPr>
          <w:rFonts w:ascii="Roboto" w:cs="Roboto" w:eastAsia="Roboto" w:hAnsi="Roboto"/>
          <w:color w:val="373a3c"/>
          <w:sz w:val="20"/>
          <w:szCs w:val="20"/>
          <w:rtl w:val="0"/>
        </w:rPr>
        <w:t xml:space="preserve">•Articulate the societal costs of violence and aggression.</w:t>
      </w:r>
      <w:r w:rsidDel="00000000" w:rsidR="00000000" w:rsidRPr="00000000">
        <w:rPr>
          <w:rtl w:val="0"/>
        </w:rPr>
      </w:r>
    </w:p>
    <w:p w:rsidR="00000000" w:rsidDel="00000000" w:rsidP="00000000" w:rsidRDefault="00000000" w:rsidRPr="00000000" w14:paraId="00000022">
      <w:pPr>
        <w:pageBreakBefore w:val="0"/>
        <w:ind w:left="680" w:firstLine="0"/>
        <w:rPr>
          <w:sz w:val="20"/>
          <w:szCs w:val="20"/>
        </w:rPr>
      </w:pPr>
      <w:r w:rsidDel="00000000" w:rsidR="00000000" w:rsidRPr="00000000">
        <w:rPr>
          <w:sz w:val="20"/>
          <w:szCs w:val="20"/>
          <w:rtl w:val="0"/>
        </w:rPr>
        <w:t xml:space="preserve"> •</w:t>
      </w:r>
      <w:r w:rsidDel="00000000" w:rsidR="00000000" w:rsidRPr="00000000">
        <w:rPr>
          <w:rFonts w:ascii="Roboto" w:cs="Roboto" w:eastAsia="Roboto" w:hAnsi="Roboto"/>
          <w:color w:val="373a3c"/>
          <w:sz w:val="20"/>
          <w:szCs w:val="20"/>
          <w:rtl w:val="0"/>
        </w:rPr>
        <w:t xml:space="preserve">Describe the major strategies for mitigating violence and aggression in schools, prisons, and the workplace.</w:t>
      </w:r>
      <w:r w:rsidDel="00000000" w:rsidR="00000000" w:rsidRPr="00000000">
        <w:rPr>
          <w:sz w:val="20"/>
          <w:szCs w:val="20"/>
          <w:rtl w:val="0"/>
        </w:rPr>
        <w:t xml:space="preserve">  </w:t>
      </w:r>
    </w:p>
    <w:p w:rsidR="00000000" w:rsidDel="00000000" w:rsidP="00000000" w:rsidRDefault="00000000" w:rsidRPr="00000000" w14:paraId="00000023">
      <w:pPr>
        <w:pageBreakBefore w:val="0"/>
        <w:spacing w:after="160" w:lineRule="auto"/>
        <w:ind w:left="740" w:firstLine="0"/>
        <w:rPr>
          <w:rFonts w:ascii="Roboto" w:cs="Roboto" w:eastAsia="Roboto" w:hAnsi="Roboto"/>
          <w:color w:val="373a3c"/>
          <w:sz w:val="23"/>
          <w:szCs w:val="23"/>
        </w:rPr>
      </w:pPr>
      <w:r w:rsidDel="00000000" w:rsidR="00000000" w:rsidRPr="00000000">
        <w:rPr>
          <w:sz w:val="20"/>
          <w:szCs w:val="20"/>
          <w:rtl w:val="0"/>
        </w:rPr>
        <w:t xml:space="preserve">•</w:t>
      </w:r>
      <w:r w:rsidDel="00000000" w:rsidR="00000000" w:rsidRPr="00000000">
        <w:rPr>
          <w:rFonts w:ascii="Roboto" w:cs="Roboto" w:eastAsia="Roboto" w:hAnsi="Roboto"/>
          <w:color w:val="373a3c"/>
          <w:sz w:val="20"/>
          <w:szCs w:val="20"/>
          <w:rtl w:val="0"/>
        </w:rPr>
        <w:t xml:space="preserve">Describe the characteristics of the criminal mind and articulate criminal thinking errors.</w:t>
      </w:r>
      <w:r w:rsidDel="00000000" w:rsidR="00000000" w:rsidRPr="00000000">
        <w:rPr>
          <w:rtl w:val="0"/>
        </w:rPr>
      </w:r>
    </w:p>
    <w:p w:rsidR="00000000" w:rsidDel="00000000" w:rsidP="00000000" w:rsidRDefault="00000000" w:rsidRPr="00000000" w14:paraId="00000024">
      <w:pPr>
        <w:pageBreakBefore w:val="0"/>
        <w:ind w:left="720" w:firstLine="0"/>
        <w:rPr/>
      </w:pPr>
      <w:r w:rsidDel="00000000" w:rsidR="00000000" w:rsidRPr="00000000">
        <w:rPr>
          <w:rtl w:val="0"/>
        </w:rPr>
      </w:r>
    </w:p>
    <w:p w:rsidR="00000000" w:rsidDel="00000000" w:rsidP="00000000" w:rsidRDefault="00000000" w:rsidRPr="00000000" w14:paraId="00000025">
      <w:pPr>
        <w:pStyle w:val="Heading1"/>
        <w:keepNext w:val="0"/>
        <w:keepLines w:val="0"/>
        <w:pageBreakBefore w:val="0"/>
        <w:spacing w:before="480" w:lineRule="auto"/>
        <w:rPr>
          <w:b w:val="1"/>
          <w:sz w:val="46"/>
          <w:szCs w:val="46"/>
        </w:rPr>
      </w:pPr>
      <w:bookmarkStart w:colFirst="0" w:colLast="0" w:name="_lpjzeisk3l8j" w:id="6"/>
      <w:bookmarkEnd w:id="6"/>
      <w:r w:rsidDel="00000000" w:rsidR="00000000" w:rsidRPr="00000000">
        <w:rPr>
          <w:b w:val="1"/>
          <w:sz w:val="46"/>
          <w:szCs w:val="46"/>
          <w:rtl w:val="0"/>
        </w:rPr>
        <w:t xml:space="preserve">Class Policies</w:t>
      </w:r>
    </w:p>
    <w:p w:rsidR="00000000" w:rsidDel="00000000" w:rsidP="00000000" w:rsidRDefault="00000000" w:rsidRPr="00000000" w14:paraId="00000026">
      <w:pPr>
        <w:pStyle w:val="Heading2"/>
        <w:keepNext w:val="0"/>
        <w:keepLines w:val="0"/>
        <w:pageBreakBefore w:val="0"/>
        <w:spacing w:after="80" w:lineRule="auto"/>
        <w:rPr>
          <w:b w:val="1"/>
          <w:sz w:val="34"/>
          <w:szCs w:val="34"/>
        </w:rPr>
      </w:pPr>
      <w:bookmarkStart w:colFirst="0" w:colLast="0" w:name="_qgif7brqjgiy" w:id="7"/>
      <w:bookmarkEnd w:id="7"/>
      <w:r w:rsidDel="00000000" w:rsidR="00000000" w:rsidRPr="00000000">
        <w:rPr>
          <w:b w:val="1"/>
          <w:sz w:val="34"/>
          <w:szCs w:val="34"/>
          <w:rtl w:val="0"/>
        </w:rPr>
        <w:t xml:space="preserve">Behavior and Expectations</w:t>
      </w:r>
    </w:p>
    <w:p w:rsidR="00000000" w:rsidDel="00000000" w:rsidP="00000000" w:rsidRDefault="00000000" w:rsidRPr="00000000" w14:paraId="00000027">
      <w:pPr>
        <w:widowControl w:val="0"/>
        <w:spacing w:after="200" w:line="259" w:lineRule="auto"/>
        <w:rPr/>
      </w:pPr>
      <w:r w:rsidDel="00000000" w:rsidR="00000000" w:rsidRPr="00000000">
        <w:rPr>
          <w:sz w:val="24"/>
          <w:szCs w:val="24"/>
          <w:rtl w:val="0"/>
        </w:rPr>
        <w:t xml:space="preserve">You are held accountable to the </w:t>
      </w:r>
      <w:hyperlink r:id="rId7">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w:t>
      </w:r>
      <w:r w:rsidDel="00000000" w:rsidR="00000000" w:rsidRPr="00000000">
        <w:rPr>
          <w:rtl w:val="0"/>
        </w:rPr>
      </w:r>
    </w:p>
    <w:p w:rsidR="00000000" w:rsidDel="00000000" w:rsidP="00000000" w:rsidRDefault="00000000" w:rsidRPr="00000000" w14:paraId="00000028">
      <w:pPr>
        <w:pageBreakBefore w:val="0"/>
        <w:ind w:left="280" w:firstLine="0"/>
        <w:rPr/>
      </w:pPr>
      <w:r w:rsidDel="00000000" w:rsidR="00000000" w:rsidRPr="00000000">
        <w:rPr>
          <w:rtl w:val="0"/>
        </w:rPr>
      </w:r>
    </w:p>
    <w:p w:rsidR="00000000" w:rsidDel="00000000" w:rsidP="00000000" w:rsidRDefault="00000000" w:rsidRPr="00000000" w14:paraId="00000029">
      <w:pPr>
        <w:pStyle w:val="Heading3"/>
        <w:keepNext w:val="0"/>
        <w:keepLines w:val="0"/>
        <w:pageBreakBefore w:val="0"/>
        <w:spacing w:before="280" w:lineRule="auto"/>
        <w:rPr>
          <w:b w:val="1"/>
          <w:color w:val="000000"/>
          <w:sz w:val="30"/>
          <w:szCs w:val="30"/>
        </w:rPr>
      </w:pPr>
      <w:bookmarkStart w:colFirst="0" w:colLast="0" w:name="_lrrwu46gakc5" w:id="8"/>
      <w:bookmarkEnd w:id="8"/>
      <w:r w:rsidDel="00000000" w:rsidR="00000000" w:rsidRPr="00000000">
        <w:rPr>
          <w:b w:val="1"/>
          <w:color w:val="000000"/>
          <w:sz w:val="30"/>
          <w:szCs w:val="30"/>
          <w:rtl w:val="0"/>
        </w:rPr>
        <w:t xml:space="preserve">Guidelines for communication</w:t>
      </w:r>
    </w:p>
    <w:p w:rsidR="00000000" w:rsidDel="00000000" w:rsidP="00000000" w:rsidRDefault="00000000" w:rsidRPr="00000000" w14:paraId="0000002A">
      <w:pPr>
        <w:pageBreakBefore w:val="0"/>
        <w:rPr/>
      </w:pPr>
      <w:r w:rsidDel="00000000" w:rsidR="00000000" w:rsidRPr="00000000">
        <w:rPr>
          <w:rtl w:val="0"/>
        </w:rPr>
        <w:t xml:space="preserve">Send email correspondence to your instructor directly at </w:t>
      </w:r>
      <w:hyperlink r:id="rId8">
        <w:r w:rsidDel="00000000" w:rsidR="00000000" w:rsidRPr="00000000">
          <w:rPr>
            <w:color w:val="1155cc"/>
            <w:u w:val="single"/>
            <w:rtl w:val="0"/>
          </w:rPr>
          <w:t xml:space="preserve">mckirdm@linnbenton.edu</w:t>
        </w:r>
      </w:hyperlink>
      <w:r w:rsidDel="00000000" w:rsidR="00000000" w:rsidRPr="00000000">
        <w:rPr>
          <w:rtl w:val="0"/>
        </w:rPr>
        <w:t xml:space="preserve">. You may also use the chat feature built into Moodle, but a direct email will get you a faster response.</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b w:val="1"/>
          <w:rtl w:val="0"/>
        </w:rPr>
        <w:t xml:space="preserve">Expect weekly emails each Monday morning</w:t>
      </w:r>
      <w:r w:rsidDel="00000000" w:rsidR="00000000" w:rsidRPr="00000000">
        <w:rPr>
          <w:rtl w:val="0"/>
        </w:rPr>
        <w:t xml:space="preserve"> that introduce you to the week’s topic, give any disclaimers about what you are about to dive into, and provide optional links to recent crimes in the news.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Style w:val="Heading2"/>
        <w:keepNext w:val="0"/>
        <w:keepLines w:val="0"/>
        <w:pageBreakBefore w:val="0"/>
        <w:spacing w:after="80" w:lineRule="auto"/>
        <w:rPr>
          <w:b w:val="1"/>
          <w:sz w:val="34"/>
          <w:szCs w:val="34"/>
        </w:rPr>
      </w:pPr>
      <w:bookmarkStart w:colFirst="0" w:colLast="0" w:name="_exlsf1831j34" w:id="9"/>
      <w:bookmarkEnd w:id="9"/>
      <w:r w:rsidDel="00000000" w:rsidR="00000000" w:rsidRPr="00000000">
        <w:rPr>
          <w:b w:val="1"/>
          <w:sz w:val="34"/>
          <w:szCs w:val="34"/>
          <w:rtl w:val="0"/>
        </w:rPr>
        <w:t xml:space="preserve">Attendance</w:t>
      </w:r>
    </w:p>
    <w:p w:rsidR="00000000" w:rsidDel="00000000" w:rsidP="00000000" w:rsidRDefault="00000000" w:rsidRPr="00000000" w14:paraId="0000002F">
      <w:pPr>
        <w:pageBreakBefore w:val="0"/>
        <w:rPr>
          <w:b w:val="1"/>
          <w:sz w:val="34"/>
          <w:szCs w:val="34"/>
        </w:rPr>
      </w:pPr>
      <w:r w:rsidDel="00000000" w:rsidR="00000000" w:rsidRPr="00000000">
        <w:rPr>
          <w:rtl w:val="0"/>
        </w:rPr>
        <w:t xml:space="preserve">You will need to login to the Moodle classroom several times per week. Plan on engaging in class activities on Monday, Wednesday, and Friday of each week. There is also a simple paper due each Sunday night, but you may turn it in any day of the week.</w:t>
      </w:r>
      <w:r w:rsidDel="00000000" w:rsidR="00000000" w:rsidRPr="00000000">
        <w:rPr>
          <w:rtl w:val="0"/>
        </w:rPr>
      </w:r>
    </w:p>
    <w:p w:rsidR="00000000" w:rsidDel="00000000" w:rsidP="00000000" w:rsidRDefault="00000000" w:rsidRPr="00000000" w14:paraId="00000030">
      <w:pPr>
        <w:pStyle w:val="Heading2"/>
        <w:keepNext w:val="0"/>
        <w:keepLines w:val="0"/>
        <w:pageBreakBefore w:val="0"/>
        <w:spacing w:after="80" w:lineRule="auto"/>
        <w:rPr>
          <w:b w:val="1"/>
          <w:sz w:val="34"/>
          <w:szCs w:val="34"/>
        </w:rPr>
      </w:pPr>
      <w:bookmarkStart w:colFirst="0" w:colLast="0" w:name="_s88yvrq4eh6w" w:id="10"/>
      <w:bookmarkEnd w:id="10"/>
      <w:r w:rsidDel="00000000" w:rsidR="00000000" w:rsidRPr="00000000">
        <w:rPr>
          <w:rtl w:val="0"/>
        </w:rPr>
      </w:r>
    </w:p>
    <w:p w:rsidR="00000000" w:rsidDel="00000000" w:rsidP="00000000" w:rsidRDefault="00000000" w:rsidRPr="00000000" w14:paraId="00000031">
      <w:pPr>
        <w:pStyle w:val="Heading2"/>
        <w:keepNext w:val="0"/>
        <w:keepLines w:val="0"/>
        <w:pageBreakBefore w:val="0"/>
        <w:spacing w:after="80" w:lineRule="auto"/>
        <w:rPr>
          <w:b w:val="1"/>
          <w:sz w:val="34"/>
          <w:szCs w:val="34"/>
        </w:rPr>
      </w:pPr>
      <w:bookmarkStart w:colFirst="0" w:colLast="0" w:name="_ui2d85icixac" w:id="11"/>
      <w:bookmarkEnd w:id="11"/>
      <w:r w:rsidDel="00000000" w:rsidR="00000000" w:rsidRPr="00000000">
        <w:rPr>
          <w:rtl w:val="0"/>
        </w:rPr>
      </w:r>
    </w:p>
    <w:p w:rsidR="00000000" w:rsidDel="00000000" w:rsidP="00000000" w:rsidRDefault="00000000" w:rsidRPr="00000000" w14:paraId="00000032">
      <w:pPr>
        <w:pStyle w:val="Heading2"/>
        <w:keepNext w:val="0"/>
        <w:keepLines w:val="0"/>
        <w:pageBreakBefore w:val="0"/>
        <w:spacing w:after="80" w:lineRule="auto"/>
        <w:rPr>
          <w:b w:val="1"/>
          <w:sz w:val="34"/>
          <w:szCs w:val="34"/>
        </w:rPr>
      </w:pPr>
      <w:bookmarkStart w:colFirst="0" w:colLast="0" w:name="_t79zf8503atn" w:id="12"/>
      <w:bookmarkEnd w:id="12"/>
      <w:r w:rsidDel="00000000" w:rsidR="00000000" w:rsidRPr="00000000">
        <w:rPr>
          <w:rtl w:val="0"/>
        </w:rPr>
      </w:r>
    </w:p>
    <w:p w:rsidR="00000000" w:rsidDel="00000000" w:rsidP="00000000" w:rsidRDefault="00000000" w:rsidRPr="00000000" w14:paraId="00000033">
      <w:pPr>
        <w:pStyle w:val="Heading2"/>
        <w:keepNext w:val="0"/>
        <w:keepLines w:val="0"/>
        <w:pageBreakBefore w:val="0"/>
        <w:spacing w:after="80" w:lineRule="auto"/>
        <w:rPr>
          <w:b w:val="1"/>
          <w:sz w:val="34"/>
          <w:szCs w:val="34"/>
        </w:rPr>
      </w:pPr>
      <w:bookmarkStart w:colFirst="0" w:colLast="0" w:name="_ev0vooeh5y4e" w:id="13"/>
      <w:bookmarkEnd w:id="13"/>
      <w:r w:rsidDel="00000000" w:rsidR="00000000" w:rsidRPr="00000000">
        <w:rPr>
          <w:rtl w:val="0"/>
        </w:rPr>
      </w:r>
    </w:p>
    <w:p w:rsidR="00000000" w:rsidDel="00000000" w:rsidP="00000000" w:rsidRDefault="00000000" w:rsidRPr="00000000" w14:paraId="00000034">
      <w:pPr>
        <w:pStyle w:val="Heading2"/>
        <w:keepNext w:val="0"/>
        <w:keepLines w:val="0"/>
        <w:pageBreakBefore w:val="0"/>
        <w:spacing w:after="80" w:lineRule="auto"/>
        <w:rPr/>
      </w:pPr>
      <w:bookmarkStart w:colFirst="0" w:colLast="0" w:name="_arjthrvi9nzf" w:id="14"/>
      <w:bookmarkEnd w:id="14"/>
      <w:r w:rsidDel="00000000" w:rsidR="00000000" w:rsidRPr="00000000">
        <w:rPr>
          <w:b w:val="1"/>
          <w:sz w:val="34"/>
          <w:szCs w:val="34"/>
          <w:rtl w:val="0"/>
        </w:rPr>
        <w:t xml:space="preserve">Assignments and Weekly Routine</w:t>
      </w:r>
      <w:r w:rsidDel="00000000" w:rsidR="00000000" w:rsidRPr="00000000">
        <w:rPr>
          <w:rtl w:val="0"/>
        </w:rPr>
      </w:r>
    </w:p>
    <w:p w:rsidR="00000000" w:rsidDel="00000000" w:rsidP="00000000" w:rsidRDefault="00000000" w:rsidRPr="00000000" w14:paraId="00000035">
      <w:pPr>
        <w:pageBreakBefore w:val="0"/>
        <w:ind w:left="200" w:firstLine="0"/>
        <w:rPr/>
      </w:pPr>
      <w:r w:rsidDel="00000000" w:rsidR="00000000" w:rsidRPr="00000000">
        <w:rPr>
          <w:rtl w:val="0"/>
        </w:rPr>
        <w:t xml:space="preserve">•</w:t>
        <w:tab/>
        <w:t xml:space="preserve">There are ten online lessons in the Moodle classroom. There are questions embedded in the lessons, and </w:t>
      </w:r>
      <w:r w:rsidDel="00000000" w:rsidR="00000000" w:rsidRPr="00000000">
        <w:rPr>
          <w:b w:val="1"/>
          <w:rtl w:val="0"/>
        </w:rPr>
        <w:t xml:space="preserve">these assignments are worth 10 points each</w:t>
      </w:r>
      <w:r w:rsidDel="00000000" w:rsidR="00000000" w:rsidRPr="00000000">
        <w:rPr>
          <w:rtl w:val="0"/>
        </w:rPr>
        <w:t xml:space="preserve">. These are due each Tuesday night. (100 points total toward your grade.)</w:t>
      </w:r>
    </w:p>
    <w:p w:rsidR="00000000" w:rsidDel="00000000" w:rsidP="00000000" w:rsidRDefault="00000000" w:rsidRPr="00000000" w14:paraId="00000036">
      <w:pPr>
        <w:pageBreakBefore w:val="0"/>
        <w:ind w:left="200" w:firstLine="0"/>
        <w:rPr/>
      </w:pPr>
      <w:r w:rsidDel="00000000" w:rsidR="00000000" w:rsidRPr="00000000">
        <w:rPr>
          <w:rtl w:val="0"/>
        </w:rPr>
      </w:r>
    </w:p>
    <w:p w:rsidR="00000000" w:rsidDel="00000000" w:rsidP="00000000" w:rsidRDefault="00000000" w:rsidRPr="00000000" w14:paraId="00000037">
      <w:pPr>
        <w:pageBreakBefore w:val="0"/>
        <w:ind w:left="200" w:firstLine="0"/>
        <w:rPr>
          <w:b w:val="1"/>
        </w:rPr>
      </w:pPr>
      <w:r w:rsidDel="00000000" w:rsidR="00000000" w:rsidRPr="00000000">
        <w:rPr>
          <w:rtl w:val="0"/>
        </w:rPr>
        <w:t xml:space="preserve">•</w:t>
        <w:tab/>
      </w:r>
      <w:r w:rsidDel="00000000" w:rsidR="00000000" w:rsidRPr="00000000">
        <w:rPr>
          <w:b w:val="1"/>
          <w:rtl w:val="0"/>
        </w:rPr>
        <w:t xml:space="preserve">Weekly online discussion</w:t>
      </w:r>
      <w:r w:rsidDel="00000000" w:rsidR="00000000" w:rsidRPr="00000000">
        <w:rPr>
          <w:rtl w:val="0"/>
        </w:rPr>
        <w:t xml:space="preserve"> posts are </w:t>
      </w:r>
      <w:r w:rsidDel="00000000" w:rsidR="00000000" w:rsidRPr="00000000">
        <w:rPr>
          <w:i w:val="1"/>
          <w:rtl w:val="0"/>
        </w:rPr>
        <w:t xml:space="preserve">required</w:t>
      </w:r>
      <w:r w:rsidDel="00000000" w:rsidR="00000000" w:rsidRPr="00000000">
        <w:rPr>
          <w:rtl w:val="0"/>
        </w:rPr>
        <w:t xml:space="preserve">. A discussion question will be provided. You must post one answer to the question that is at least 250 words and uses the week’s reading as a way to back up or support your answer. All references, whether the course text or otherwise, must be listed at the end of this post when used. This first post is due no later than Wednesday at Moodle midnight. </w:t>
      </w:r>
      <w:r w:rsidDel="00000000" w:rsidR="00000000" w:rsidRPr="00000000">
        <w:rPr>
          <w:b w:val="1"/>
          <w:rtl w:val="0"/>
        </w:rPr>
        <w:t xml:space="preserve">These original posts are worth 10 points.</w:t>
      </w:r>
    </w:p>
    <w:p w:rsidR="00000000" w:rsidDel="00000000" w:rsidP="00000000" w:rsidRDefault="00000000" w:rsidRPr="00000000" w14:paraId="00000038">
      <w:pPr>
        <w:pageBreakBefore w:val="0"/>
        <w:ind w:left="200" w:firstLine="0"/>
        <w:rPr>
          <w:b w:val="1"/>
        </w:rPr>
      </w:pPr>
      <w:r w:rsidDel="00000000" w:rsidR="00000000" w:rsidRPr="00000000">
        <w:rPr>
          <w:rtl w:val="0"/>
        </w:rPr>
      </w:r>
    </w:p>
    <w:p w:rsidR="00000000" w:rsidDel="00000000" w:rsidP="00000000" w:rsidRDefault="00000000" w:rsidRPr="00000000" w14:paraId="00000039">
      <w:pPr>
        <w:pageBreakBefore w:val="0"/>
        <w:ind w:left="540" w:firstLine="0"/>
        <w:rPr>
          <w:b w:val="1"/>
        </w:rPr>
      </w:pPr>
      <w:r w:rsidDel="00000000" w:rsidR="00000000" w:rsidRPr="00000000">
        <w:rPr>
          <w:rtl w:val="0"/>
        </w:rPr>
        <w:t xml:space="preserve">•</w:t>
        <w:tab/>
      </w:r>
      <w:r w:rsidDel="00000000" w:rsidR="00000000" w:rsidRPr="00000000">
        <w:rPr>
          <w:b w:val="1"/>
          <w:rtl w:val="0"/>
        </w:rPr>
        <w:t xml:space="preserve">You also must respond to at least two of your classmates’ posts.</w:t>
      </w:r>
      <w:r w:rsidDel="00000000" w:rsidR="00000000" w:rsidRPr="00000000">
        <w:rPr>
          <w:rtl w:val="0"/>
        </w:rPr>
        <w:t xml:space="preserve"> These responses do not need to have citations and just need to be a paragraph or so. Quality response posts are those that further the discussion by presenting opposite viewpoints, adding to the viewpoint presented, or asking thoughtful questions. Your response posts must be posted by Friday at Moodle midnight. These response posts are worth 5 points each. </w:t>
      </w:r>
      <w:r w:rsidDel="00000000" w:rsidR="00000000" w:rsidRPr="00000000">
        <w:rPr>
          <w:b w:val="1"/>
          <w:rtl w:val="0"/>
        </w:rPr>
        <w:t xml:space="preserve">Online discussion is worth a total of 200 points (20 total discussion points per week for 10 weeks).</w:t>
      </w:r>
    </w:p>
    <w:p w:rsidR="00000000" w:rsidDel="00000000" w:rsidP="00000000" w:rsidRDefault="00000000" w:rsidRPr="00000000" w14:paraId="0000003A">
      <w:pPr>
        <w:pageBreakBefore w:val="0"/>
        <w:ind w:left="200" w:firstLine="0"/>
        <w:rPr>
          <w:b w:val="1"/>
        </w:rPr>
      </w:pPr>
      <w:r w:rsidDel="00000000" w:rsidR="00000000" w:rsidRPr="00000000">
        <w:rPr>
          <w:rtl w:val="0"/>
        </w:rPr>
      </w:r>
    </w:p>
    <w:p w:rsidR="00000000" w:rsidDel="00000000" w:rsidP="00000000" w:rsidRDefault="00000000" w:rsidRPr="00000000" w14:paraId="0000003B">
      <w:pPr>
        <w:pageBreakBefore w:val="0"/>
        <w:ind w:left="200" w:firstLine="0"/>
        <w:rPr/>
      </w:pPr>
      <w:r w:rsidDel="00000000" w:rsidR="00000000" w:rsidRPr="00000000">
        <w:rPr>
          <w:rtl w:val="0"/>
        </w:rPr>
        <w:t xml:space="preserve">• </w:t>
        <w:tab/>
      </w:r>
      <w:r w:rsidDel="00000000" w:rsidR="00000000" w:rsidRPr="00000000">
        <w:rPr>
          <w:b w:val="1"/>
          <w:rtl w:val="0"/>
        </w:rPr>
        <w:t xml:space="preserve">Weekly reflection assignments</w:t>
      </w:r>
      <w:r w:rsidDel="00000000" w:rsidR="00000000" w:rsidRPr="00000000">
        <w:rPr>
          <w:rtl w:val="0"/>
        </w:rPr>
        <w:t xml:space="preserve">: Each week (beginning in week 2) you will be </w:t>
      </w:r>
      <w:r w:rsidDel="00000000" w:rsidR="00000000" w:rsidRPr="00000000">
        <w:rPr>
          <w:i w:val="1"/>
          <w:rtl w:val="0"/>
        </w:rPr>
        <w:t xml:space="preserve">required</w:t>
      </w:r>
      <w:r w:rsidDel="00000000" w:rsidR="00000000" w:rsidRPr="00000000">
        <w:rPr>
          <w:rtl w:val="0"/>
        </w:rPr>
        <w:t xml:space="preserve"> to write a short reflection paper on the material we have covered for the week. See below for details.</w:t>
      </w:r>
    </w:p>
    <w:p w:rsidR="00000000" w:rsidDel="00000000" w:rsidP="00000000" w:rsidRDefault="00000000" w:rsidRPr="00000000" w14:paraId="0000003C">
      <w:pPr>
        <w:pageBreakBefore w:val="0"/>
        <w:ind w:left="200" w:firstLine="0"/>
        <w:rPr/>
      </w:pPr>
      <w:r w:rsidDel="00000000" w:rsidR="00000000" w:rsidRPr="00000000">
        <w:rPr>
          <w:rtl w:val="0"/>
        </w:rPr>
      </w:r>
    </w:p>
    <w:p w:rsidR="00000000" w:rsidDel="00000000" w:rsidP="00000000" w:rsidRDefault="00000000" w:rsidRPr="00000000" w14:paraId="0000003D">
      <w:pPr>
        <w:ind w:left="200" w:firstLine="0"/>
        <w:rPr/>
      </w:pPr>
      <w:r w:rsidDel="00000000" w:rsidR="00000000" w:rsidRPr="00000000">
        <w:rPr>
          <w:rtl w:val="0"/>
        </w:rPr>
        <w:t xml:space="preserve">• </w:t>
        <w:tab/>
      </w:r>
      <w:r w:rsidDel="00000000" w:rsidR="00000000" w:rsidRPr="00000000">
        <w:rPr>
          <w:b w:val="1"/>
          <w:rtl w:val="0"/>
        </w:rPr>
        <w:t xml:space="preserve">Final Project</w:t>
      </w:r>
      <w:r w:rsidDel="00000000" w:rsidR="00000000" w:rsidRPr="00000000">
        <w:rPr>
          <w:rtl w:val="0"/>
        </w:rPr>
        <w:t xml:space="preserve">: As a final assessment of your learning in CJ202, you will be required to demonstrate that you have met all of the </w:t>
      </w:r>
      <w:hyperlink w:anchor="_9vijlq6qs35u">
        <w:r w:rsidDel="00000000" w:rsidR="00000000" w:rsidRPr="00000000">
          <w:rPr>
            <w:color w:val="1155cc"/>
            <w:u w:val="single"/>
            <w:rtl w:val="0"/>
          </w:rPr>
          <w:t xml:space="preserve">Student Learning Outcomes</w:t>
        </w:r>
      </w:hyperlink>
      <w:r w:rsidDel="00000000" w:rsidR="00000000" w:rsidRPr="00000000">
        <w:rPr>
          <w:rtl w:val="0"/>
        </w:rPr>
        <w:t xml:space="preserve"> through successful completion of a final project, which I call </w:t>
      </w:r>
      <w:r w:rsidDel="00000000" w:rsidR="00000000" w:rsidRPr="00000000">
        <w:rPr>
          <w:b w:val="1"/>
          <w:rtl w:val="0"/>
        </w:rPr>
        <w:t xml:space="preserve">Unpacking Violence</w:t>
      </w:r>
      <w:r w:rsidDel="00000000" w:rsidR="00000000" w:rsidRPr="00000000">
        <w:rPr>
          <w:rtl w:val="0"/>
        </w:rPr>
        <w:t xml:space="preserve">. You may create a visual presentation, or you may write a paper if that is what you are most comfortable with. Instructions for this final project can be accessed at the top of the Moodle classroom, or </w:t>
      </w:r>
      <w:hyperlink r:id="rId9">
        <w:r w:rsidDel="00000000" w:rsidR="00000000" w:rsidRPr="00000000">
          <w:rPr>
            <w:color w:val="1155cc"/>
            <w:u w:val="single"/>
            <w:rtl w:val="0"/>
          </w:rPr>
          <w:t xml:space="preserve">by following this link</w:t>
        </w:r>
      </w:hyperlink>
      <w:r w:rsidDel="00000000" w:rsidR="00000000" w:rsidRPr="00000000">
        <w:rPr>
          <w:rtl w:val="0"/>
        </w:rPr>
        <w:t xml:space="preserve">.</w:t>
      </w:r>
    </w:p>
    <w:p w:rsidR="00000000" w:rsidDel="00000000" w:rsidP="00000000" w:rsidRDefault="00000000" w:rsidRPr="00000000" w14:paraId="0000003E">
      <w:pPr>
        <w:pageBreakBefore w:val="0"/>
        <w:rPr>
          <w:b w:val="1"/>
        </w:rPr>
      </w:pPr>
      <w:r w:rsidDel="00000000" w:rsidR="00000000" w:rsidRPr="00000000">
        <w:rPr>
          <w:rtl w:val="0"/>
        </w:rPr>
      </w:r>
    </w:p>
    <w:p w:rsidR="00000000" w:rsidDel="00000000" w:rsidP="00000000" w:rsidRDefault="00000000" w:rsidRPr="00000000" w14:paraId="0000003F">
      <w:pPr>
        <w:pageBreakBefore w:val="0"/>
        <w:ind w:left="0" w:firstLine="0"/>
        <w:rPr>
          <w:b w:val="1"/>
        </w:rPr>
      </w:pPr>
      <w:r w:rsidDel="00000000" w:rsidR="00000000" w:rsidRPr="00000000">
        <w:rPr>
          <w:rtl w:val="0"/>
        </w:rPr>
      </w:r>
    </w:p>
    <w:p w:rsidR="00000000" w:rsidDel="00000000" w:rsidP="00000000" w:rsidRDefault="00000000" w:rsidRPr="00000000" w14:paraId="00000040">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1">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2">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3">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4">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5">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6">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7">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8">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9">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A">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B">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C">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D">
      <w:pPr>
        <w:pageBreakBefore w:val="0"/>
        <w:ind w:left="0" w:firstLine="0"/>
        <w:rPr>
          <w:b w:val="1"/>
          <w:sz w:val="32"/>
          <w:szCs w:val="32"/>
        </w:rPr>
      </w:pPr>
      <w:r w:rsidDel="00000000" w:rsidR="00000000" w:rsidRPr="00000000">
        <w:rPr>
          <w:rtl w:val="0"/>
        </w:rPr>
      </w:r>
    </w:p>
    <w:p w:rsidR="00000000" w:rsidDel="00000000" w:rsidP="00000000" w:rsidRDefault="00000000" w:rsidRPr="00000000" w14:paraId="0000004E">
      <w:pPr>
        <w:pageBreakBefore w:val="0"/>
        <w:ind w:left="0" w:firstLine="0"/>
        <w:rPr>
          <w:sz w:val="32"/>
          <w:szCs w:val="32"/>
        </w:rPr>
      </w:pPr>
      <w:r w:rsidDel="00000000" w:rsidR="00000000" w:rsidRPr="00000000">
        <w:rPr>
          <w:b w:val="1"/>
          <w:sz w:val="32"/>
          <w:szCs w:val="32"/>
          <w:rtl w:val="0"/>
        </w:rPr>
        <w:t xml:space="preserve">Reflection Papers</w:t>
      </w:r>
      <w:r w:rsidDel="00000000" w:rsidR="00000000" w:rsidRPr="00000000">
        <w:rPr>
          <w:sz w:val="32"/>
          <w:szCs w:val="32"/>
          <w:rtl w:val="0"/>
        </w:rPr>
        <w:t xml:space="preserve">: </w:t>
      </w:r>
    </w:p>
    <w:p w:rsidR="00000000" w:rsidDel="00000000" w:rsidP="00000000" w:rsidRDefault="00000000" w:rsidRPr="00000000" w14:paraId="0000004F">
      <w:pPr>
        <w:pageBreakBefore w:val="0"/>
        <w:ind w:left="140" w:firstLine="0"/>
        <w:rPr/>
      </w:pPr>
      <w:r w:rsidDel="00000000" w:rsidR="00000000" w:rsidRPr="00000000">
        <w:rPr>
          <w:rtl w:val="0"/>
        </w:rPr>
      </w:r>
    </w:p>
    <w:p w:rsidR="00000000" w:rsidDel="00000000" w:rsidP="00000000" w:rsidRDefault="00000000" w:rsidRPr="00000000" w14:paraId="00000050">
      <w:pPr>
        <w:pageBreakBefore w:val="0"/>
        <w:ind w:left="140" w:firstLine="0"/>
        <w:rPr>
          <w:b w:val="1"/>
          <w:i w:val="1"/>
        </w:rPr>
      </w:pPr>
      <w:r w:rsidDel="00000000" w:rsidR="00000000" w:rsidRPr="00000000">
        <w:rPr>
          <w:rtl w:val="0"/>
        </w:rPr>
        <w:t xml:space="preserve">Each week (beginning in week 2), there will be a required documentary linked in Moodle that is somehow relatable to the topic covered in that week’s chapter and lesson. It is up to you to write a minimum of 500 words about your opinion of the case featured in the documentary and how it relates to the week’s topic. You </w:t>
      </w:r>
      <w:r w:rsidDel="00000000" w:rsidR="00000000" w:rsidRPr="00000000">
        <w:rPr>
          <w:b w:val="1"/>
          <w:rtl w:val="0"/>
        </w:rPr>
        <w:t xml:space="preserve">must</w:t>
      </w:r>
      <w:r w:rsidDel="00000000" w:rsidR="00000000" w:rsidRPr="00000000">
        <w:rPr>
          <w:rtl w:val="0"/>
        </w:rPr>
        <w:t xml:space="preserve"> use information from the text when describing your thoughts in the paper. The purpose of this assignment is to get you thinking critically about the material and relating it to the real world. You </w:t>
      </w:r>
      <w:r w:rsidDel="00000000" w:rsidR="00000000" w:rsidRPr="00000000">
        <w:rPr>
          <w:b w:val="1"/>
          <w:rtl w:val="0"/>
        </w:rPr>
        <w:t xml:space="preserve">must</w:t>
      </w:r>
      <w:r w:rsidDel="00000000" w:rsidR="00000000" w:rsidRPr="00000000">
        <w:rPr>
          <w:rtl w:val="0"/>
        </w:rPr>
        <w:t xml:space="preserve"> cite the textbook (and any other outside source) in APA style both in-text </w:t>
      </w:r>
      <w:r w:rsidDel="00000000" w:rsidR="00000000" w:rsidRPr="00000000">
        <w:rPr>
          <w:i w:val="1"/>
          <w:rtl w:val="0"/>
        </w:rPr>
        <w:t xml:space="preserve">and</w:t>
      </w:r>
      <w:r w:rsidDel="00000000" w:rsidR="00000000" w:rsidRPr="00000000">
        <w:rPr>
          <w:rtl w:val="0"/>
        </w:rPr>
        <w:t xml:space="preserve"> at the end of your paper for full credit. Each reflection paper is worth 10 points for a total of 90 points. (1 per week for 9 weeks) </w:t>
      </w:r>
      <w:r w:rsidDel="00000000" w:rsidR="00000000" w:rsidRPr="00000000">
        <w:rPr>
          <w:b w:val="1"/>
          <w:rtl w:val="0"/>
        </w:rPr>
        <w:t xml:space="preserve">Your Reflection Paper is due by Sunday at Moodle midnight. </w:t>
      </w:r>
      <w:r w:rsidDel="00000000" w:rsidR="00000000" w:rsidRPr="00000000">
        <w:rPr>
          <w:b w:val="1"/>
          <w:i w:val="1"/>
          <w:rtl w:val="0"/>
        </w:rPr>
        <w:t xml:space="preserve">Late papers can only receive 60% at most.</w:t>
      </w:r>
    </w:p>
    <w:p w:rsidR="00000000" w:rsidDel="00000000" w:rsidP="00000000" w:rsidRDefault="00000000" w:rsidRPr="00000000" w14:paraId="00000051">
      <w:pPr>
        <w:pageBreakBefore w:val="0"/>
        <w:ind w:left="200" w:firstLine="0"/>
        <w:rPr/>
      </w:pPr>
      <w:r w:rsidDel="00000000" w:rsidR="00000000" w:rsidRPr="00000000">
        <w:rPr>
          <w:rtl w:val="0"/>
        </w:rPr>
      </w:r>
    </w:p>
    <w:p w:rsidR="00000000" w:rsidDel="00000000" w:rsidP="00000000" w:rsidRDefault="00000000" w:rsidRPr="00000000" w14:paraId="00000052">
      <w:pPr>
        <w:pageBreakBefore w:val="0"/>
        <w:ind w:left="200" w:firstLine="0"/>
        <w:rPr/>
      </w:pPr>
      <w:r w:rsidDel="00000000" w:rsidR="00000000" w:rsidRPr="00000000">
        <w:rPr>
          <w:rtl w:val="0"/>
        </w:rPr>
      </w:r>
    </w:p>
    <w:p w:rsidR="00000000" w:rsidDel="00000000" w:rsidP="00000000" w:rsidRDefault="00000000" w:rsidRPr="00000000" w14:paraId="00000053">
      <w:pPr>
        <w:pageBreakBefore w:val="0"/>
        <w:ind w:left="0" w:firstLine="0"/>
        <w:rPr/>
      </w:pPr>
      <w:r w:rsidDel="00000000" w:rsidR="00000000" w:rsidRPr="00000000">
        <w:rPr>
          <w:rtl w:val="0"/>
        </w:rPr>
        <w:t xml:space="preserve">Reflection Papers will be graded with the following rubric:</w:t>
      </w:r>
    </w:p>
    <w:p w:rsidR="00000000" w:rsidDel="00000000" w:rsidP="00000000" w:rsidRDefault="00000000" w:rsidRPr="00000000" w14:paraId="00000054">
      <w:pPr>
        <w:pageBreakBefore w:val="0"/>
        <w:numPr>
          <w:ilvl w:val="0"/>
          <w:numId w:val="1"/>
        </w:numPr>
        <w:ind w:left="720" w:hanging="360"/>
        <w:rPr>
          <w:u w:val="none"/>
        </w:rPr>
      </w:pPr>
      <w:r w:rsidDel="00000000" w:rsidR="00000000" w:rsidRPr="00000000">
        <w:rPr>
          <w:rtl w:val="0"/>
        </w:rPr>
        <w:t xml:space="preserve">500 Word Minimum</w:t>
        <w:tab/>
        <w:tab/>
        <w:tab/>
        <w:tab/>
        <w:tab/>
        <w:t xml:space="preserve">2 points</w:t>
      </w:r>
    </w:p>
    <w:p w:rsidR="00000000" w:rsidDel="00000000" w:rsidP="00000000" w:rsidRDefault="00000000" w:rsidRPr="00000000" w14:paraId="00000055">
      <w:pPr>
        <w:pageBreakBefore w:val="0"/>
        <w:numPr>
          <w:ilvl w:val="0"/>
          <w:numId w:val="1"/>
        </w:numPr>
        <w:ind w:left="720" w:hanging="360"/>
        <w:rPr>
          <w:u w:val="none"/>
        </w:rPr>
      </w:pPr>
      <w:r w:rsidDel="00000000" w:rsidR="00000000" w:rsidRPr="00000000">
        <w:rPr>
          <w:rtl w:val="0"/>
        </w:rPr>
        <w:t xml:space="preserve">Cite the textbook within the body of your paper</w:t>
        <w:tab/>
        <w:t xml:space="preserve">2 points</w:t>
      </w:r>
    </w:p>
    <w:p w:rsidR="00000000" w:rsidDel="00000000" w:rsidP="00000000" w:rsidRDefault="00000000" w:rsidRPr="00000000" w14:paraId="00000056">
      <w:pPr>
        <w:pageBreakBefore w:val="0"/>
        <w:numPr>
          <w:ilvl w:val="0"/>
          <w:numId w:val="1"/>
        </w:numPr>
        <w:ind w:left="720" w:hanging="360"/>
        <w:rPr>
          <w:u w:val="none"/>
        </w:rPr>
      </w:pPr>
      <w:r w:rsidDel="00000000" w:rsidR="00000000" w:rsidRPr="00000000">
        <w:rPr>
          <w:rtl w:val="0"/>
        </w:rPr>
        <w:t xml:space="preserve">References listed at the end</w:t>
        <w:tab/>
        <w:tab/>
        <w:tab/>
        <w:tab/>
        <w:t xml:space="preserve">2 points</w:t>
      </w:r>
    </w:p>
    <w:p w:rsidR="00000000" w:rsidDel="00000000" w:rsidP="00000000" w:rsidRDefault="00000000" w:rsidRPr="00000000" w14:paraId="00000057">
      <w:pPr>
        <w:pageBreakBefore w:val="0"/>
        <w:numPr>
          <w:ilvl w:val="0"/>
          <w:numId w:val="1"/>
        </w:numPr>
        <w:ind w:left="720" w:hanging="360"/>
        <w:rPr>
          <w:u w:val="none"/>
        </w:rPr>
      </w:pPr>
      <w:r w:rsidDel="00000000" w:rsidR="00000000" w:rsidRPr="00000000">
        <w:rPr>
          <w:rtl w:val="0"/>
        </w:rPr>
        <w:t xml:space="preserve">Turned in on time</w:t>
        <w:tab/>
        <w:tab/>
        <w:tab/>
        <w:tab/>
        <w:tab/>
        <w:t xml:space="preserve">4 points</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b w:val="1"/>
        </w:rPr>
      </w:pPr>
      <w:r w:rsidDel="00000000" w:rsidR="00000000" w:rsidRPr="00000000">
        <w:rPr>
          <w:b w:val="1"/>
          <w:rtl w:val="0"/>
        </w:rPr>
        <w:t xml:space="preserve">**Reflection Paper assignment submissions that are just a summary of the documentary will receive a ZERO (0) because that is </w:t>
      </w:r>
      <w:r w:rsidDel="00000000" w:rsidR="00000000" w:rsidRPr="00000000">
        <w:rPr>
          <w:b w:val="1"/>
          <w:i w:val="1"/>
          <w:rtl w:val="0"/>
        </w:rPr>
        <w:t xml:space="preserve">not</w:t>
      </w:r>
      <w:r w:rsidDel="00000000" w:rsidR="00000000" w:rsidRPr="00000000">
        <w:rPr>
          <w:b w:val="1"/>
          <w:rtl w:val="0"/>
        </w:rPr>
        <w:t xml:space="preserve"> the assignment. What I need from you is a paper expressing your opinion of the case as well as how it relates to the reading for that week. A sample Reflection Paper is available in the Moodle classroom.</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b w:val="1"/>
          <w:rtl w:val="0"/>
        </w:rPr>
        <w:t xml:space="preserve">Grading Points Summary</w:t>
      </w:r>
      <w:r w:rsidDel="00000000" w:rsidR="00000000" w:rsidRPr="00000000">
        <w:rPr>
          <w:rtl w:val="0"/>
        </w:rPr>
        <w:t xml:space="preserve">:</w:t>
      </w:r>
    </w:p>
    <w:p w:rsidR="00000000" w:rsidDel="00000000" w:rsidP="00000000" w:rsidRDefault="00000000" w:rsidRPr="00000000" w14:paraId="0000005D">
      <w:pPr>
        <w:pageBreakBefore w:val="0"/>
        <w:ind w:left="200" w:firstLine="0"/>
        <w:rPr/>
      </w:pPr>
      <w:r w:rsidDel="00000000" w:rsidR="00000000" w:rsidRPr="00000000">
        <w:rPr>
          <w:rtl w:val="0"/>
        </w:rPr>
      </w:r>
    </w:p>
    <w:p w:rsidR="00000000" w:rsidDel="00000000" w:rsidP="00000000" w:rsidRDefault="00000000" w:rsidRPr="00000000" w14:paraId="0000005E">
      <w:pPr>
        <w:pageBreakBefore w:val="0"/>
        <w:ind w:left="200" w:firstLine="0"/>
        <w:rPr/>
      </w:pPr>
      <w:r w:rsidDel="00000000" w:rsidR="00000000" w:rsidRPr="00000000">
        <w:rPr>
          <w:rtl w:val="0"/>
        </w:rPr>
        <w:tab/>
        <w:tab/>
        <w:t xml:space="preserve">Syllabus Quiz</w:t>
        <w:tab/>
        <w:tab/>
        <w:tab/>
        <w:tab/>
        <w:t xml:space="preserve">  </w:t>
        <w:tab/>
        <w:t xml:space="preserve">  10 points</w:t>
      </w:r>
    </w:p>
    <w:p w:rsidR="00000000" w:rsidDel="00000000" w:rsidP="00000000" w:rsidRDefault="00000000" w:rsidRPr="00000000" w14:paraId="0000005F">
      <w:pPr>
        <w:pageBreakBefore w:val="0"/>
        <w:ind w:left="720" w:firstLine="720"/>
        <w:rPr/>
      </w:pPr>
      <w:r w:rsidDel="00000000" w:rsidR="00000000" w:rsidRPr="00000000">
        <w:rPr>
          <w:rtl w:val="0"/>
        </w:rPr>
        <w:t xml:space="preserve">Online Lesson (10)</w:t>
        <w:tab/>
        <w:tab/>
        <w:tab/>
        <w:tab/>
        <w:t xml:space="preserve">100 points  </w:t>
      </w:r>
    </w:p>
    <w:p w:rsidR="00000000" w:rsidDel="00000000" w:rsidP="00000000" w:rsidRDefault="00000000" w:rsidRPr="00000000" w14:paraId="00000060">
      <w:pPr>
        <w:pageBreakBefore w:val="0"/>
        <w:ind w:left="200" w:firstLine="0"/>
        <w:rPr/>
      </w:pPr>
      <w:r w:rsidDel="00000000" w:rsidR="00000000" w:rsidRPr="00000000">
        <w:rPr>
          <w:rtl w:val="0"/>
        </w:rPr>
        <w:t xml:space="preserve">      </w:t>
        <w:tab/>
        <w:tab/>
        <w:t xml:space="preserve">Reflection Papers (9)</w:t>
        <w:tab/>
        <w:tab/>
        <w:tab/>
        <w:tab/>
        <w:t xml:space="preserve">  90 points  </w:t>
      </w:r>
    </w:p>
    <w:p w:rsidR="00000000" w:rsidDel="00000000" w:rsidP="00000000" w:rsidRDefault="00000000" w:rsidRPr="00000000" w14:paraId="00000061">
      <w:pPr>
        <w:pageBreakBefore w:val="0"/>
        <w:ind w:left="1280" w:firstLine="160"/>
        <w:rPr/>
      </w:pPr>
      <w:r w:rsidDel="00000000" w:rsidR="00000000" w:rsidRPr="00000000">
        <w:rPr>
          <w:rtl w:val="0"/>
        </w:rPr>
        <w:t xml:space="preserve">Discussion Forums (10)</w:t>
        <w:tab/>
        <w:tab/>
        <w:tab/>
        <w:t xml:space="preserve">200 points</w:t>
      </w:r>
    </w:p>
    <w:p w:rsidR="00000000" w:rsidDel="00000000" w:rsidP="00000000" w:rsidRDefault="00000000" w:rsidRPr="00000000" w14:paraId="00000062">
      <w:pPr>
        <w:pageBreakBefore w:val="0"/>
        <w:ind w:left="1280" w:firstLine="160"/>
        <w:rPr/>
      </w:pPr>
      <w:r w:rsidDel="00000000" w:rsidR="00000000" w:rsidRPr="00000000">
        <w:rPr>
          <w:rtl w:val="0"/>
        </w:rPr>
        <w:t xml:space="preserve">Final Project</w:t>
        <w:tab/>
        <w:tab/>
        <w:tab/>
        <w:tab/>
        <w:tab/>
      </w:r>
      <w:r w:rsidDel="00000000" w:rsidR="00000000" w:rsidRPr="00000000">
        <w:rPr>
          <w:u w:val="single"/>
          <w:rtl w:val="0"/>
        </w:rPr>
        <w:t xml:space="preserve">200 points</w:t>
      </w:r>
      <w:r w:rsidDel="00000000" w:rsidR="00000000" w:rsidRPr="00000000">
        <w:rPr>
          <w:rtl w:val="0"/>
        </w:rPr>
        <w:t xml:space="preserve"> </w:t>
      </w:r>
    </w:p>
    <w:p w:rsidR="00000000" w:rsidDel="00000000" w:rsidP="00000000" w:rsidRDefault="00000000" w:rsidRPr="00000000" w14:paraId="00000063">
      <w:pPr>
        <w:pageBreakBefore w:val="0"/>
        <w:ind w:left="200" w:firstLine="0"/>
        <w:rPr/>
      </w:pPr>
      <w:r w:rsidDel="00000000" w:rsidR="00000000" w:rsidRPr="00000000">
        <w:rPr>
          <w:rtl w:val="0"/>
        </w:rPr>
        <w:t xml:space="preserve">                </w:t>
      </w:r>
    </w:p>
    <w:p w:rsidR="00000000" w:rsidDel="00000000" w:rsidP="00000000" w:rsidRDefault="00000000" w:rsidRPr="00000000" w14:paraId="00000064">
      <w:pPr>
        <w:pageBreakBefore w:val="0"/>
        <w:ind w:left="200" w:firstLine="0"/>
        <w:rPr/>
      </w:pPr>
      <w:r w:rsidDel="00000000" w:rsidR="00000000" w:rsidRPr="00000000">
        <w:rPr>
          <w:rtl w:val="0"/>
        </w:rPr>
        <w:tab/>
        <w:tab/>
        <w:tab/>
        <w:tab/>
        <w:tab/>
        <w:tab/>
        <w:tab/>
        <w:tab/>
        <w:t xml:space="preserve">600 possible points</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b w:val="1"/>
          <w:sz w:val="36"/>
          <w:szCs w:val="36"/>
        </w:rPr>
      </w:pPr>
      <w:r w:rsidDel="00000000" w:rsidR="00000000" w:rsidRPr="00000000">
        <w:rPr>
          <w:rtl w:val="0"/>
        </w:rPr>
      </w:r>
    </w:p>
    <w:p w:rsidR="00000000" w:rsidDel="00000000" w:rsidP="00000000" w:rsidRDefault="00000000" w:rsidRPr="00000000" w14:paraId="00000067">
      <w:pPr>
        <w:pageBreakBefore w:val="0"/>
        <w:rPr>
          <w:b w:val="1"/>
          <w:sz w:val="36"/>
          <w:szCs w:val="36"/>
        </w:rPr>
      </w:pPr>
      <w:r w:rsidDel="00000000" w:rsidR="00000000" w:rsidRPr="00000000">
        <w:rPr>
          <w:b w:val="1"/>
          <w:sz w:val="36"/>
          <w:szCs w:val="36"/>
          <w:rtl w:val="0"/>
        </w:rPr>
        <w:t xml:space="preserve">Final Grades:</w:t>
      </w:r>
    </w:p>
    <w:p w:rsidR="00000000" w:rsidDel="00000000" w:rsidP="00000000" w:rsidRDefault="00000000" w:rsidRPr="00000000" w14:paraId="00000068">
      <w:pPr>
        <w:pageBreakBefore w:val="0"/>
        <w:rPr/>
      </w:pPr>
      <w:r w:rsidDel="00000000" w:rsidR="00000000" w:rsidRPr="00000000">
        <w:rPr>
          <w:rtl w:val="0"/>
        </w:rPr>
        <w:t xml:space="preserve">Grades will be figured on a straight percentage based on the total number of points possible. I encourage you to check in with me about your progress throughout the term to maximize your success and minimize any surprises.</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b w:val="1"/>
        </w:rPr>
      </w:pPr>
      <w:r w:rsidDel="00000000" w:rsidR="00000000" w:rsidRPr="00000000">
        <w:rPr>
          <w:rtl w:val="0"/>
        </w:rPr>
        <w:t xml:space="preserve">A= </w:t>
      </w:r>
      <w:r w:rsidDel="00000000" w:rsidR="00000000" w:rsidRPr="00000000">
        <w:rPr>
          <w:b w:val="1"/>
          <w:rtl w:val="0"/>
        </w:rPr>
        <w:t xml:space="preserve">89.0-100%</w:t>
      </w:r>
    </w:p>
    <w:p w:rsidR="00000000" w:rsidDel="00000000" w:rsidP="00000000" w:rsidRDefault="00000000" w:rsidRPr="00000000" w14:paraId="0000006B">
      <w:pPr>
        <w:pageBreakBefore w:val="0"/>
        <w:rPr/>
      </w:pPr>
      <w:r w:rsidDel="00000000" w:rsidR="00000000" w:rsidRPr="00000000">
        <w:rPr>
          <w:rtl w:val="0"/>
        </w:rPr>
        <w:t xml:space="preserve">B= 80-88.9%</w:t>
      </w:r>
    </w:p>
    <w:p w:rsidR="00000000" w:rsidDel="00000000" w:rsidP="00000000" w:rsidRDefault="00000000" w:rsidRPr="00000000" w14:paraId="0000006C">
      <w:pPr>
        <w:pageBreakBefore w:val="0"/>
        <w:rPr/>
      </w:pPr>
      <w:r w:rsidDel="00000000" w:rsidR="00000000" w:rsidRPr="00000000">
        <w:rPr>
          <w:rtl w:val="0"/>
        </w:rPr>
        <w:t xml:space="preserve">C= 70-79%</w:t>
      </w:r>
    </w:p>
    <w:p w:rsidR="00000000" w:rsidDel="00000000" w:rsidP="00000000" w:rsidRDefault="00000000" w:rsidRPr="00000000" w14:paraId="0000006D">
      <w:pPr>
        <w:pageBreakBefore w:val="0"/>
        <w:rPr/>
      </w:pPr>
      <w:r w:rsidDel="00000000" w:rsidR="00000000" w:rsidRPr="00000000">
        <w:rPr>
          <w:rtl w:val="0"/>
        </w:rPr>
        <w:t xml:space="preserve">D= 60-69%</w:t>
      </w:r>
    </w:p>
    <w:p w:rsidR="00000000" w:rsidDel="00000000" w:rsidP="00000000" w:rsidRDefault="00000000" w:rsidRPr="00000000" w14:paraId="0000006E">
      <w:pPr>
        <w:pageBreakBefore w:val="0"/>
        <w:rPr/>
      </w:pPr>
      <w:r w:rsidDel="00000000" w:rsidR="00000000" w:rsidRPr="00000000">
        <w:rPr>
          <w:rtl w:val="0"/>
        </w:rPr>
        <w:t xml:space="preserve">F= 59% or below</w:t>
      </w:r>
    </w:p>
    <w:p w:rsidR="00000000" w:rsidDel="00000000" w:rsidP="00000000" w:rsidRDefault="00000000" w:rsidRPr="00000000" w14:paraId="0000006F">
      <w:pPr>
        <w:pageBreakBefore w:val="0"/>
        <w:rPr>
          <w:b w:val="1"/>
          <w:sz w:val="46"/>
          <w:szCs w:val="46"/>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1"/>
        <w:keepNext w:val="0"/>
        <w:keepLines w:val="0"/>
        <w:pageBreakBefore w:val="0"/>
        <w:spacing w:before="480" w:lineRule="auto"/>
        <w:rPr>
          <w:b w:val="1"/>
          <w:sz w:val="46"/>
          <w:szCs w:val="46"/>
        </w:rPr>
      </w:pPr>
      <w:bookmarkStart w:colFirst="0" w:colLast="0" w:name="_a6dhfsju4t00" w:id="15"/>
      <w:bookmarkEnd w:id="15"/>
      <w:r w:rsidDel="00000000" w:rsidR="00000000" w:rsidRPr="00000000">
        <w:rPr>
          <w:b w:val="1"/>
          <w:sz w:val="46"/>
          <w:szCs w:val="46"/>
          <w:rtl w:val="0"/>
        </w:rPr>
        <w:t xml:space="preserve">College Policies</w:t>
      </w:r>
    </w:p>
    <w:p w:rsidR="00000000" w:rsidDel="00000000" w:rsidP="00000000" w:rsidRDefault="00000000" w:rsidRPr="00000000" w14:paraId="00000071">
      <w:pPr>
        <w:pStyle w:val="Heading2"/>
        <w:keepNext w:val="0"/>
        <w:keepLines w:val="0"/>
        <w:pageBreakBefore w:val="0"/>
        <w:spacing w:after="80" w:lineRule="auto"/>
        <w:rPr>
          <w:b w:val="1"/>
          <w:sz w:val="34"/>
          <w:szCs w:val="34"/>
        </w:rPr>
      </w:pPr>
      <w:bookmarkStart w:colFirst="0" w:colLast="0" w:name="_pmj60hx344m5" w:id="16"/>
      <w:bookmarkEnd w:id="16"/>
      <w:r w:rsidDel="00000000" w:rsidR="00000000" w:rsidRPr="00000000">
        <w:rPr>
          <w:b w:val="1"/>
          <w:sz w:val="34"/>
          <w:szCs w:val="34"/>
          <w:rtl w:val="0"/>
        </w:rPr>
        <w:t xml:space="preserve">LBCC Email and Course Communications</w:t>
      </w:r>
    </w:p>
    <w:p w:rsidR="00000000" w:rsidDel="00000000" w:rsidP="00000000" w:rsidRDefault="00000000" w:rsidRPr="00000000" w14:paraId="00000072">
      <w:pPr>
        <w:pageBreakBefore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b w:val="1"/>
          <w:sz w:val="34"/>
          <w:szCs w:val="34"/>
        </w:rPr>
      </w:pPr>
      <w:r w:rsidDel="00000000" w:rsidR="00000000" w:rsidRPr="00000000">
        <w:rPr>
          <w:b w:val="1"/>
          <w:sz w:val="34"/>
          <w:szCs w:val="34"/>
          <w:rtl w:val="0"/>
        </w:rPr>
        <w:t xml:space="preserve">Disability and Access Statement</w:t>
      </w:r>
    </w:p>
    <w:p w:rsidR="00000000" w:rsidDel="00000000" w:rsidP="00000000" w:rsidRDefault="00000000" w:rsidRPr="00000000" w14:paraId="00000075">
      <w:pPr>
        <w:pageBreakBefore w:val="0"/>
        <w:rPr/>
      </w:pPr>
      <w:r w:rsidDel="00000000" w:rsidR="00000000" w:rsidRPr="00000000">
        <w:rPr>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b w:val="1"/>
            <w:color w:val="0b4da2"/>
            <w:sz w:val="24"/>
            <w:szCs w:val="24"/>
            <w:u w:val="single"/>
            <w:rtl w:val="0"/>
          </w:rPr>
          <w:t xml:space="preserve">CFAR Website</w:t>
        </w:r>
      </w:hyperlink>
      <w:r w:rsidDel="00000000" w:rsidR="00000000" w:rsidRPr="00000000">
        <w:rPr>
          <w:color w:val="333333"/>
          <w:sz w:val="24"/>
          <w:szCs w:val="24"/>
          <w:rtl w:val="0"/>
        </w:rPr>
        <w:t xml:space="preserve"> for steps on how to apply for services or call </w:t>
      </w:r>
      <w:r w:rsidDel="00000000" w:rsidR="00000000" w:rsidRPr="00000000">
        <w:rPr>
          <w:color w:val="0b4da2"/>
          <w:sz w:val="24"/>
          <w:szCs w:val="24"/>
          <w:rtl w:val="0"/>
        </w:rPr>
        <w:t xml:space="preserve">(541) 917-4789</w:t>
      </w:r>
      <w:r w:rsidDel="00000000" w:rsidR="00000000" w:rsidRPr="00000000">
        <w:rPr>
          <w:color w:val="333333"/>
          <w:sz w:val="24"/>
          <w:szCs w:val="24"/>
          <w:rtl w:val="0"/>
        </w:rPr>
        <w:t xml:space="preserve">. </w:t>
      </w:r>
      <w:r w:rsidDel="00000000" w:rsidR="00000000" w:rsidRPr="00000000">
        <w:rPr>
          <w:rtl w:val="0"/>
        </w:rPr>
      </w:r>
    </w:p>
    <w:p w:rsidR="00000000" w:rsidDel="00000000" w:rsidP="00000000" w:rsidRDefault="00000000" w:rsidRPr="00000000" w14:paraId="00000076">
      <w:pPr>
        <w:pStyle w:val="Heading2"/>
        <w:keepNext w:val="0"/>
        <w:keepLines w:val="0"/>
        <w:pageBreakBefore w:val="0"/>
        <w:spacing w:after="80" w:lineRule="auto"/>
        <w:rPr>
          <w:b w:val="1"/>
          <w:sz w:val="34"/>
          <w:szCs w:val="34"/>
        </w:rPr>
      </w:pPr>
      <w:bookmarkStart w:colFirst="0" w:colLast="0" w:name="_j46wkyps52ww" w:id="17"/>
      <w:bookmarkEnd w:id="17"/>
      <w:r w:rsidDel="00000000" w:rsidR="00000000" w:rsidRPr="00000000">
        <w:rPr>
          <w:b w:val="1"/>
          <w:sz w:val="34"/>
          <w:szCs w:val="34"/>
          <w:rtl w:val="0"/>
        </w:rPr>
        <w:t xml:space="preserve">Statement of Inclusion</w:t>
      </w:r>
    </w:p>
    <w:p w:rsidR="00000000" w:rsidDel="00000000" w:rsidP="00000000" w:rsidRDefault="00000000" w:rsidRPr="00000000" w14:paraId="00000077">
      <w:pPr>
        <w:pageBreakBefore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8">
      <w:pPr>
        <w:pStyle w:val="Heading2"/>
        <w:keepNext w:val="0"/>
        <w:keepLines w:val="0"/>
        <w:pageBreakBefore w:val="0"/>
        <w:spacing w:after="80" w:lineRule="auto"/>
        <w:rPr>
          <w:b w:val="1"/>
          <w:sz w:val="34"/>
          <w:szCs w:val="34"/>
        </w:rPr>
      </w:pPr>
      <w:bookmarkStart w:colFirst="0" w:colLast="0" w:name="_1onxhmo8hg1d" w:id="18"/>
      <w:bookmarkEnd w:id="18"/>
      <w:r w:rsidDel="00000000" w:rsidR="00000000" w:rsidRPr="00000000">
        <w:rPr>
          <w:b w:val="1"/>
          <w:sz w:val="34"/>
          <w:szCs w:val="34"/>
          <w:rtl w:val="0"/>
        </w:rPr>
        <w:t xml:space="preserve">Title IX Reporting Policy</w:t>
      </w:r>
    </w:p>
    <w:p w:rsidR="00000000" w:rsidDel="00000000" w:rsidP="00000000" w:rsidRDefault="00000000" w:rsidRPr="00000000" w14:paraId="00000079">
      <w:pPr>
        <w:pageBreakBefore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hyperlink r:id="rId11">
        <w:r w:rsidDel="00000000" w:rsidR="00000000" w:rsidRPr="00000000">
          <w:rPr>
            <w:color w:val="0070c0"/>
            <w:u w:val="single"/>
            <w:rtl w:val="0"/>
          </w:rPr>
          <w:t xml:space="preserve"> 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7A">
      <w:pPr>
        <w:pageBreakBefore w:val="0"/>
        <w:rPr/>
      </w:pPr>
      <w:r w:rsidDel="00000000" w:rsidR="00000000" w:rsidRPr="00000000">
        <w:rPr>
          <w:rtl w:val="0"/>
        </w:rPr>
        <w:t xml:space="preserve"> </w:t>
      </w:r>
    </w:p>
    <w:p w:rsidR="00000000" w:rsidDel="00000000" w:rsidP="00000000" w:rsidRDefault="00000000" w:rsidRPr="00000000" w14:paraId="0000007B">
      <w:pPr>
        <w:pageBreakBefore w:val="0"/>
        <w:rPr>
          <w:b w:val="1"/>
          <w:sz w:val="34"/>
          <w:szCs w:val="34"/>
        </w:rPr>
      </w:pPr>
      <w:r w:rsidDel="00000000" w:rsidR="00000000" w:rsidRPr="00000000">
        <w:rPr>
          <w:b w:val="1"/>
          <w:sz w:val="34"/>
          <w:szCs w:val="34"/>
          <w:rtl w:val="0"/>
        </w:rPr>
        <w:t xml:space="preserve">Public Safety/Campus Security/Emergency Resources:</w:t>
      </w:r>
    </w:p>
    <w:p w:rsidR="00000000" w:rsidDel="00000000" w:rsidP="00000000" w:rsidRDefault="00000000" w:rsidRPr="00000000" w14:paraId="0000007C">
      <w:pPr>
        <w:pageBreakBefore w:val="0"/>
        <w:rPr>
          <w:highlight w:val="white"/>
        </w:rPr>
      </w:pPr>
      <w:r w:rsidDel="00000000" w:rsidR="00000000" w:rsidRPr="00000000">
        <w:rPr>
          <w:highlight w:val="white"/>
          <w:rtl w:val="0"/>
        </w:rPr>
        <w:t xml:space="preserve">In an emergency, call 911. Also, call LBCC Campus Security/Public Safety at 541-926-6855 and 541-917-4440.</w:t>
      </w:r>
    </w:p>
    <w:p w:rsidR="00000000" w:rsidDel="00000000" w:rsidP="00000000" w:rsidRDefault="00000000" w:rsidRPr="00000000" w14:paraId="0000007D">
      <w:pPr>
        <w:pageBreakBefore w:val="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 </w:t>
      </w:r>
    </w:p>
    <w:p w:rsidR="00000000" w:rsidDel="00000000" w:rsidP="00000000" w:rsidRDefault="00000000" w:rsidRPr="00000000" w14:paraId="0000007E">
      <w:pPr>
        <w:pageBreakBefore w:val="0"/>
        <w:rPr>
          <w:highlight w:val="white"/>
        </w:rPr>
      </w:pPr>
      <w:r w:rsidDel="00000000" w:rsidR="00000000" w:rsidRPr="00000000">
        <w:rPr>
          <w:highlight w:val="white"/>
          <w:rtl w:val="0"/>
        </w:rPr>
        <w:t xml:space="preserve">From any LBCC phone, you may alternatively dial extension 411 or 4440. LBCC has a </w:t>
      </w:r>
      <w:r w:rsidDel="00000000" w:rsidR="00000000" w:rsidRPr="00000000">
        <w:rPr>
          <w:color w:val="0070c0"/>
          <w:highlight w:val="white"/>
          <w:rtl w:val="0"/>
        </w:rPr>
        <w:t xml:space="preserve">public safety app</w:t>
      </w:r>
      <w:r w:rsidDel="00000000" w:rsidR="00000000" w:rsidRPr="00000000">
        <w:rPr>
          <w:color w:val="1155cc"/>
          <w:highlight w:val="white"/>
          <w:rtl w:val="0"/>
        </w:rPr>
        <w:t xml:space="preserve"> </w:t>
      </w:r>
      <w:r w:rsidDel="00000000" w:rsidR="00000000" w:rsidRPr="00000000">
        <w:rPr>
          <w:highlight w:val="white"/>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7F">
      <w:pPr>
        <w:pStyle w:val="Heading1"/>
        <w:keepNext w:val="0"/>
        <w:keepLines w:val="0"/>
        <w:pageBreakBefore w:val="0"/>
        <w:spacing w:before="480" w:lineRule="auto"/>
        <w:rPr>
          <w:b w:val="1"/>
          <w:sz w:val="46"/>
          <w:szCs w:val="46"/>
        </w:rPr>
      </w:pPr>
      <w:bookmarkStart w:colFirst="0" w:colLast="0" w:name="_zbr6edrtv9w3" w:id="19"/>
      <w:bookmarkEnd w:id="19"/>
      <w:r w:rsidDel="00000000" w:rsidR="00000000" w:rsidRPr="00000000">
        <w:rPr>
          <w:b w:val="1"/>
          <w:sz w:val="46"/>
          <w:szCs w:val="46"/>
          <w:rtl w:val="0"/>
        </w:rPr>
        <w:t xml:space="preserve">Changes to the Syllabus</w:t>
      </w:r>
    </w:p>
    <w:p w:rsidR="00000000" w:rsidDel="00000000" w:rsidP="00000000" w:rsidRDefault="00000000" w:rsidRPr="00000000" w14:paraId="00000080">
      <w:pPr>
        <w:pageBreakBefore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81">
      <w:pPr>
        <w:pageBreakBefore w:val="0"/>
        <w:rPr>
          <w:b w:val="1"/>
          <w:sz w:val="36"/>
          <w:szCs w:val="36"/>
        </w:rPr>
      </w:pPr>
      <w:r w:rsidDel="00000000" w:rsidR="00000000" w:rsidRPr="00000000">
        <w:rPr>
          <w:rtl w:val="0"/>
        </w:rPr>
      </w:r>
    </w:p>
    <w:p w:rsidR="00000000" w:rsidDel="00000000" w:rsidP="00000000" w:rsidRDefault="00000000" w:rsidRPr="00000000" w14:paraId="00000082">
      <w:pPr>
        <w:pageBreakBefore w:val="0"/>
        <w:rPr>
          <w:sz w:val="36"/>
          <w:szCs w:val="36"/>
        </w:rPr>
      </w:pPr>
      <w:r w:rsidDel="00000000" w:rsidR="00000000" w:rsidRPr="00000000">
        <w:rPr>
          <w:b w:val="1"/>
          <w:sz w:val="36"/>
          <w:szCs w:val="36"/>
          <w:rtl w:val="0"/>
        </w:rPr>
        <w:t xml:space="preserve">Class Calendar</w:t>
      </w:r>
      <w:r w:rsidDel="00000000" w:rsidR="00000000" w:rsidRPr="00000000">
        <w:rPr>
          <w:rtl w:val="0"/>
        </w:rPr>
      </w:r>
    </w:p>
    <w:tbl>
      <w:tblPr>
        <w:tblStyle w:val="Table1"/>
        <w:tblW w:w="10500.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3120"/>
        <w:gridCol w:w="3705"/>
        <w:tblGridChange w:id="0">
          <w:tblGrid>
            <w:gridCol w:w="3675"/>
            <w:gridCol w:w="3120"/>
            <w:gridCol w:w="3705"/>
          </w:tblGrid>
        </w:tblGridChange>
      </w:tblGrid>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after="160" w:line="240" w:lineRule="auto"/>
              <w:rPr>
                <w:b w:val="1"/>
              </w:rPr>
            </w:pPr>
            <w:r w:rsidDel="00000000" w:rsidR="00000000" w:rsidRPr="00000000">
              <w:rPr>
                <w:b w:val="1"/>
                <w:rtl w:val="0"/>
              </w:rPr>
              <w:t xml:space="preserve">Week 1: Defining Violence</w:t>
            </w:r>
          </w:p>
          <w:p w:rsidR="00000000" w:rsidDel="00000000" w:rsidP="00000000" w:rsidRDefault="00000000" w:rsidRPr="00000000" w14:paraId="00000084">
            <w:pPr>
              <w:pageBreakBefore w:val="0"/>
              <w:widowControl w:val="0"/>
              <w:spacing w:after="160" w:line="240" w:lineRule="auto"/>
              <w:rPr>
                <w:b w:val="1"/>
              </w:rPr>
            </w:pPr>
            <w:r w:rsidDel="00000000" w:rsidR="00000000" w:rsidRPr="00000000">
              <w:rPr>
                <w:rtl w:val="0"/>
              </w:rPr>
            </w:r>
          </w:p>
          <w:p w:rsidR="00000000" w:rsidDel="00000000" w:rsidP="00000000" w:rsidRDefault="00000000" w:rsidRPr="00000000" w14:paraId="00000085">
            <w:pPr>
              <w:pageBreakBefore w:val="0"/>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sz w:val="18"/>
                <w:szCs w:val="18"/>
              </w:rPr>
            </w:pPr>
            <w:r w:rsidDel="00000000" w:rsidR="00000000" w:rsidRPr="00000000">
              <w:rPr>
                <w:sz w:val="18"/>
                <w:szCs w:val="18"/>
                <w:rtl w:val="0"/>
              </w:rPr>
              <w:t xml:space="preserve">Introduction to CJ 202</w:t>
            </w:r>
          </w:p>
          <w:p w:rsidR="00000000" w:rsidDel="00000000" w:rsidP="00000000" w:rsidRDefault="00000000" w:rsidRPr="00000000" w14:paraId="00000087">
            <w:pPr>
              <w:pageBreakBefore w:val="0"/>
              <w:widowControl w:val="0"/>
              <w:spacing w:line="240" w:lineRule="auto"/>
              <w:rPr>
                <w:sz w:val="18"/>
                <w:szCs w:val="18"/>
              </w:rPr>
            </w:pPr>
            <w:r w:rsidDel="00000000" w:rsidR="00000000" w:rsidRPr="00000000">
              <w:rPr>
                <w:sz w:val="18"/>
                <w:szCs w:val="18"/>
                <w:rtl w:val="0"/>
              </w:rPr>
              <w:t xml:space="preserve">Chapter 1—Defining Violence</w:t>
            </w:r>
          </w:p>
          <w:p w:rsidR="00000000" w:rsidDel="00000000" w:rsidP="00000000" w:rsidRDefault="00000000" w:rsidRPr="00000000" w14:paraId="0000008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89">
            <w:pPr>
              <w:pageBreakBefore w:val="0"/>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sz w:val="18"/>
                <w:szCs w:val="18"/>
              </w:rPr>
            </w:pPr>
            <w:r w:rsidDel="00000000" w:rsidR="00000000" w:rsidRPr="00000000">
              <w:rPr>
                <w:sz w:val="18"/>
                <w:szCs w:val="18"/>
                <w:rtl w:val="0"/>
              </w:rPr>
              <w:t xml:space="preserve">•Syllabus quiz due Friday by Moodle midnight </w:t>
            </w:r>
          </w:p>
          <w:p w:rsidR="00000000" w:rsidDel="00000000" w:rsidP="00000000" w:rsidRDefault="00000000" w:rsidRPr="00000000" w14:paraId="0000008B">
            <w:pPr>
              <w:pageBreakBefore w:val="0"/>
              <w:widowControl w:val="0"/>
              <w:spacing w:line="240" w:lineRule="auto"/>
              <w:rPr>
                <w:b w:val="1"/>
                <w:sz w:val="18"/>
                <w:szCs w:val="18"/>
              </w:rPr>
            </w:pPr>
            <w:r w:rsidDel="00000000" w:rsidR="00000000" w:rsidRPr="00000000">
              <w:rPr>
                <w:sz w:val="18"/>
                <w:szCs w:val="18"/>
                <w:rtl w:val="0"/>
              </w:rPr>
              <w:t xml:space="preserve">•Discussion posts due Wednesday and Friday</w:t>
            </w: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after="160" w:line="240" w:lineRule="auto"/>
              <w:rPr>
                <w:b w:val="1"/>
              </w:rPr>
            </w:pPr>
            <w:r w:rsidDel="00000000" w:rsidR="00000000" w:rsidRPr="00000000">
              <w:rPr>
                <w:b w:val="1"/>
                <w:rtl w:val="0"/>
              </w:rPr>
              <w:t xml:space="preserve">Week 2: Theories of Violence</w:t>
            </w:r>
          </w:p>
          <w:p w:rsidR="00000000" w:rsidDel="00000000" w:rsidP="00000000" w:rsidRDefault="00000000" w:rsidRPr="00000000" w14:paraId="0000008D">
            <w:pPr>
              <w:pageBreakBefore w:val="0"/>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sz w:val="18"/>
                <w:szCs w:val="18"/>
              </w:rPr>
            </w:pPr>
            <w:r w:rsidDel="00000000" w:rsidR="00000000" w:rsidRPr="00000000">
              <w:rPr>
                <w:sz w:val="18"/>
                <w:szCs w:val="18"/>
                <w:rtl w:val="0"/>
              </w:rPr>
              <w:t xml:space="preserve">Chapter 2—Why Do We Do It?</w:t>
            </w:r>
          </w:p>
          <w:p w:rsidR="00000000" w:rsidDel="00000000" w:rsidP="00000000" w:rsidRDefault="00000000" w:rsidRPr="00000000" w14:paraId="0000008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90">
            <w:pPr>
              <w:pageBreakBefore w:val="0"/>
              <w:widowControl w:val="0"/>
              <w:spacing w:line="240" w:lineRule="auto"/>
              <w:rPr/>
            </w:pPr>
            <w:r w:rsidDel="00000000" w:rsidR="00000000" w:rsidRPr="00000000">
              <w:rPr>
                <w:sz w:val="18"/>
                <w:szCs w:val="18"/>
                <w:rtl w:val="0"/>
              </w:rPr>
              <w:t xml:space="preserve">Kip Kinkel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92">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tc>
      </w:tr>
      <w:tr>
        <w:trPr>
          <w:cantSplit w:val="0"/>
          <w:trHeight w:val="11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after="160" w:line="240" w:lineRule="auto"/>
              <w:rPr>
                <w:b w:val="1"/>
              </w:rPr>
            </w:pPr>
            <w:r w:rsidDel="00000000" w:rsidR="00000000" w:rsidRPr="00000000">
              <w:rPr>
                <w:b w:val="1"/>
                <w:rtl w:val="0"/>
              </w:rPr>
              <w:t xml:space="preserve">Week 3: Homicide</w:t>
            </w:r>
          </w:p>
          <w:p w:rsidR="00000000" w:rsidDel="00000000" w:rsidP="00000000" w:rsidRDefault="00000000" w:rsidRPr="00000000" w14:paraId="00000094">
            <w:pPr>
              <w:pageBreakBefore w:val="0"/>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sz w:val="18"/>
                <w:szCs w:val="18"/>
              </w:rPr>
            </w:pPr>
            <w:r w:rsidDel="00000000" w:rsidR="00000000" w:rsidRPr="00000000">
              <w:rPr>
                <w:sz w:val="18"/>
                <w:szCs w:val="18"/>
                <w:rtl w:val="0"/>
              </w:rPr>
              <w:t xml:space="preserve">Chapter 3—Assault and Murder: A Continuum of Violence</w:t>
            </w:r>
          </w:p>
          <w:p w:rsidR="00000000" w:rsidDel="00000000" w:rsidP="00000000" w:rsidRDefault="00000000" w:rsidRPr="00000000" w14:paraId="00000096">
            <w:pPr>
              <w:pageBreakBefore w:val="0"/>
              <w:widowControl w:val="0"/>
              <w:spacing w:line="240" w:lineRule="auto"/>
              <w:rPr>
                <w:sz w:val="18"/>
                <w:szCs w:val="18"/>
              </w:rPr>
            </w:pPr>
            <w:r w:rsidDel="00000000" w:rsidR="00000000" w:rsidRPr="00000000">
              <w:rPr>
                <w:sz w:val="18"/>
                <w:szCs w:val="18"/>
                <w:rtl w:val="0"/>
              </w:rPr>
              <w:t xml:space="preserve">Chapter 4—Serial, Mass, and Spree Killing</w:t>
            </w:r>
          </w:p>
          <w:p w:rsidR="00000000" w:rsidDel="00000000" w:rsidP="00000000" w:rsidRDefault="00000000" w:rsidRPr="00000000" w14:paraId="0000009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98">
            <w:pPr>
              <w:pageBreakBefore w:val="0"/>
              <w:widowControl w:val="0"/>
              <w:spacing w:line="240" w:lineRule="auto"/>
              <w:rPr>
                <w:sz w:val="18"/>
                <w:szCs w:val="18"/>
              </w:rPr>
            </w:pPr>
            <w:r w:rsidDel="00000000" w:rsidR="00000000" w:rsidRPr="00000000">
              <w:rPr>
                <w:sz w:val="18"/>
                <w:szCs w:val="18"/>
                <w:rtl w:val="0"/>
              </w:rPr>
              <w:t xml:space="preserve">6 options in Moodle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sz w:val="18"/>
                <w:szCs w:val="18"/>
              </w:rPr>
            </w:pPr>
            <w:r w:rsidDel="00000000" w:rsidR="00000000" w:rsidRPr="00000000">
              <w:rPr>
                <w:sz w:val="18"/>
                <w:szCs w:val="18"/>
                <w:rtl w:val="0"/>
              </w:rPr>
              <w:t xml:space="preserve">•Discussion posts due Wednesday and Friday </w:t>
            </w:r>
          </w:p>
          <w:p w:rsidR="00000000" w:rsidDel="00000000" w:rsidP="00000000" w:rsidRDefault="00000000" w:rsidRPr="00000000" w14:paraId="0000009A">
            <w:pPr>
              <w:pageBreakBefore w:val="0"/>
              <w:widowControl w:val="0"/>
              <w:spacing w:line="240" w:lineRule="auto"/>
              <w:rPr/>
            </w:pPr>
            <w:r w:rsidDel="00000000" w:rsidR="00000000" w:rsidRPr="00000000">
              <w:rPr>
                <w:sz w:val="18"/>
                <w:szCs w:val="18"/>
                <w:rtl w:val="0"/>
              </w:rPr>
              <w:t xml:space="preserve">•Reflection Paper due Sunday by midnight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160" w:line="240" w:lineRule="auto"/>
              <w:rPr>
                <w:b w:val="1"/>
              </w:rPr>
            </w:pPr>
            <w:r w:rsidDel="00000000" w:rsidR="00000000" w:rsidRPr="00000000">
              <w:rPr>
                <w:b w:val="1"/>
                <w:rtl w:val="0"/>
              </w:rPr>
              <w:t xml:space="preserve">Week 4: Violence in the Home</w:t>
            </w:r>
          </w:p>
          <w:p w:rsidR="00000000" w:rsidDel="00000000" w:rsidP="00000000" w:rsidRDefault="00000000" w:rsidRPr="00000000" w14:paraId="0000009C">
            <w:pPr>
              <w:pageBreakBefore w:val="0"/>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sz w:val="18"/>
                <w:szCs w:val="18"/>
              </w:rPr>
            </w:pPr>
            <w:r w:rsidDel="00000000" w:rsidR="00000000" w:rsidRPr="00000000">
              <w:rPr>
                <w:sz w:val="18"/>
                <w:szCs w:val="18"/>
                <w:rtl w:val="0"/>
              </w:rPr>
              <w:t xml:space="preserve">Chapter 5—Violence in the Home</w:t>
            </w:r>
          </w:p>
          <w:p w:rsidR="00000000" w:rsidDel="00000000" w:rsidP="00000000" w:rsidRDefault="00000000" w:rsidRPr="00000000" w14:paraId="0000009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9F">
            <w:pPr>
              <w:pageBreakBefore w:val="0"/>
              <w:widowControl w:val="0"/>
              <w:spacing w:line="240" w:lineRule="auto"/>
              <w:rPr>
                <w:sz w:val="18"/>
                <w:szCs w:val="18"/>
              </w:rPr>
            </w:pPr>
            <w:r w:rsidDel="00000000" w:rsidR="00000000" w:rsidRPr="00000000">
              <w:rPr>
                <w:sz w:val="18"/>
                <w:szCs w:val="18"/>
                <w:rtl w:val="0"/>
              </w:rPr>
              <w:t xml:space="preserve">Gypsy Blanchard</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sz w:val="18"/>
                <w:szCs w:val="18"/>
              </w:rPr>
            </w:pPr>
            <w:r w:rsidDel="00000000" w:rsidR="00000000" w:rsidRPr="00000000">
              <w:rPr>
                <w:sz w:val="18"/>
                <w:szCs w:val="18"/>
                <w:rtl w:val="0"/>
              </w:rPr>
              <w:t xml:space="preserve">•Discussion posts due Wednesday and Friday </w:t>
            </w:r>
          </w:p>
          <w:p w:rsidR="00000000" w:rsidDel="00000000" w:rsidP="00000000" w:rsidRDefault="00000000" w:rsidRPr="00000000" w14:paraId="000000A2">
            <w:pPr>
              <w:pageBreakBefore w:val="0"/>
              <w:widowControl w:val="0"/>
              <w:spacing w:line="240" w:lineRule="auto"/>
              <w:rPr/>
            </w:pPr>
            <w:r w:rsidDel="00000000" w:rsidR="00000000" w:rsidRPr="00000000">
              <w:rPr>
                <w:sz w:val="18"/>
                <w:szCs w:val="18"/>
                <w:rtl w:val="0"/>
              </w:rPr>
              <w:t xml:space="preserve">•Reflection Paper due Sunday by midnight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after="160" w:line="240" w:lineRule="auto"/>
              <w:rPr>
                <w:sz w:val="18"/>
                <w:szCs w:val="18"/>
              </w:rPr>
            </w:pPr>
            <w:r w:rsidDel="00000000" w:rsidR="00000000" w:rsidRPr="00000000">
              <w:rPr>
                <w:b w:val="1"/>
                <w:rtl w:val="0"/>
              </w:rPr>
              <w:t xml:space="preserve">Week 5: Rape and Sexual Assault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sz w:val="18"/>
                <w:szCs w:val="18"/>
              </w:rPr>
            </w:pPr>
            <w:r w:rsidDel="00000000" w:rsidR="00000000" w:rsidRPr="00000000">
              <w:rPr>
                <w:sz w:val="18"/>
                <w:szCs w:val="18"/>
                <w:rtl w:val="0"/>
              </w:rPr>
              <w:t xml:space="preserve">Chapter 6—Rape and Sexual Assault</w:t>
            </w:r>
          </w:p>
          <w:p w:rsidR="00000000" w:rsidDel="00000000" w:rsidP="00000000" w:rsidRDefault="00000000" w:rsidRPr="00000000" w14:paraId="000000A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A6">
            <w:pPr>
              <w:pageBreakBefore w:val="0"/>
              <w:widowControl w:val="0"/>
              <w:spacing w:line="240" w:lineRule="auto"/>
              <w:rPr/>
            </w:pPr>
            <w:r w:rsidDel="00000000" w:rsidR="00000000" w:rsidRPr="00000000">
              <w:rPr>
                <w:sz w:val="18"/>
                <w:szCs w:val="18"/>
                <w:rtl w:val="0"/>
              </w:rPr>
              <w:t xml:space="preserve">Karla Homolka and Paul Bernardo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sz w:val="18"/>
                <w:szCs w:val="18"/>
              </w:rPr>
            </w:pPr>
            <w:r w:rsidDel="00000000" w:rsidR="00000000" w:rsidRPr="00000000">
              <w:rPr>
                <w:sz w:val="18"/>
                <w:szCs w:val="18"/>
                <w:rtl w:val="0"/>
              </w:rPr>
              <w:t xml:space="preserve">•Discussion posts due Wednesday and Friday </w:t>
            </w:r>
          </w:p>
          <w:p w:rsidR="00000000" w:rsidDel="00000000" w:rsidP="00000000" w:rsidRDefault="00000000" w:rsidRPr="00000000" w14:paraId="000000A8">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after="160" w:line="240" w:lineRule="auto"/>
              <w:rPr>
                <w:b w:val="1"/>
              </w:rPr>
            </w:pPr>
            <w:r w:rsidDel="00000000" w:rsidR="00000000" w:rsidRPr="00000000">
              <w:rPr>
                <w:b w:val="1"/>
                <w:rtl w:val="0"/>
              </w:rPr>
              <w:t xml:space="preserve">Week 6: Crime by Strangers</w:t>
            </w:r>
          </w:p>
          <w:p w:rsidR="00000000" w:rsidDel="00000000" w:rsidP="00000000" w:rsidRDefault="00000000" w:rsidRPr="00000000" w14:paraId="000000AA">
            <w:pPr>
              <w:pageBreakBefore w:val="0"/>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sz w:val="18"/>
                <w:szCs w:val="18"/>
              </w:rPr>
            </w:pPr>
            <w:r w:rsidDel="00000000" w:rsidR="00000000" w:rsidRPr="00000000">
              <w:rPr>
                <w:sz w:val="18"/>
                <w:szCs w:val="18"/>
                <w:rtl w:val="0"/>
              </w:rPr>
              <w:t xml:space="preserve">Chapter 7—Stranger Crime and Street Violence</w:t>
            </w:r>
          </w:p>
          <w:p w:rsidR="00000000" w:rsidDel="00000000" w:rsidP="00000000" w:rsidRDefault="00000000" w:rsidRPr="00000000" w14:paraId="000000AC">
            <w:pPr>
              <w:pageBreakBefore w:val="0"/>
              <w:widowControl w:val="0"/>
              <w:spacing w:line="240" w:lineRule="auto"/>
              <w:rPr>
                <w:sz w:val="18"/>
                <w:szCs w:val="18"/>
              </w:rPr>
            </w:pPr>
            <w:r w:rsidDel="00000000" w:rsidR="00000000" w:rsidRPr="00000000">
              <w:rPr>
                <w:sz w:val="18"/>
                <w:szCs w:val="18"/>
                <w:rtl w:val="0"/>
              </w:rPr>
              <w:t xml:space="preserve">Chapter 8—Hate Crimes</w:t>
            </w:r>
          </w:p>
          <w:p w:rsidR="00000000" w:rsidDel="00000000" w:rsidP="00000000" w:rsidRDefault="00000000" w:rsidRPr="00000000" w14:paraId="000000A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AE">
            <w:pPr>
              <w:pageBreakBefore w:val="0"/>
              <w:widowControl w:val="0"/>
              <w:spacing w:line="240" w:lineRule="auto"/>
              <w:rPr>
                <w:sz w:val="18"/>
                <w:szCs w:val="18"/>
              </w:rPr>
            </w:pPr>
            <w:r w:rsidDel="00000000" w:rsidR="00000000" w:rsidRPr="00000000">
              <w:rPr>
                <w:sz w:val="18"/>
                <w:szCs w:val="18"/>
                <w:rtl w:val="0"/>
              </w:rPr>
              <w:t xml:space="preserve">White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B0">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after="160" w:line="240" w:lineRule="auto"/>
              <w:rPr>
                <w:b w:val="1"/>
              </w:rPr>
            </w:pPr>
            <w:r w:rsidDel="00000000" w:rsidR="00000000" w:rsidRPr="00000000">
              <w:rPr>
                <w:b w:val="1"/>
                <w:rtl w:val="0"/>
              </w:rPr>
              <w:t xml:space="preserve">Week 7: Crowd Violence</w:t>
            </w:r>
          </w:p>
          <w:p w:rsidR="00000000" w:rsidDel="00000000" w:rsidP="00000000" w:rsidRDefault="00000000" w:rsidRPr="00000000" w14:paraId="000000B2">
            <w:pPr>
              <w:pageBreakBefore w:val="0"/>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sz w:val="18"/>
                <w:szCs w:val="18"/>
              </w:rPr>
            </w:pPr>
            <w:r w:rsidDel="00000000" w:rsidR="00000000" w:rsidRPr="00000000">
              <w:rPr>
                <w:sz w:val="18"/>
                <w:szCs w:val="18"/>
                <w:rtl w:val="0"/>
              </w:rPr>
              <w:t xml:space="preserve">Chapter 9—Crowd Violence</w:t>
            </w:r>
          </w:p>
          <w:p w:rsidR="00000000" w:rsidDel="00000000" w:rsidP="00000000" w:rsidRDefault="00000000" w:rsidRPr="00000000" w14:paraId="000000B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sz w:val="18"/>
                <w:szCs w:val="18"/>
              </w:rPr>
            </w:pPr>
            <w:r w:rsidDel="00000000" w:rsidR="00000000" w:rsidRPr="00000000">
              <w:rPr>
                <w:sz w:val="18"/>
                <w:szCs w:val="18"/>
                <w:rtl w:val="0"/>
              </w:rPr>
              <w:t xml:space="preserve">Two options in Moodle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B7">
            <w:pPr>
              <w:pageBreakBefore w:val="0"/>
              <w:widowControl w:val="0"/>
              <w:spacing w:line="240" w:lineRule="auto"/>
              <w:rPr/>
            </w:pPr>
            <w:r w:rsidDel="00000000" w:rsidR="00000000" w:rsidRPr="00000000">
              <w:rPr>
                <w:sz w:val="18"/>
                <w:szCs w:val="18"/>
                <w:rtl w:val="0"/>
              </w:rPr>
              <w:t xml:space="preserve">•Reflection Paper due Sunday by midnight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after="160" w:line="240" w:lineRule="auto"/>
              <w:rPr>
                <w:b w:val="1"/>
              </w:rPr>
            </w:pPr>
            <w:r w:rsidDel="00000000" w:rsidR="00000000" w:rsidRPr="00000000">
              <w:rPr>
                <w:b w:val="1"/>
                <w:rtl w:val="0"/>
              </w:rPr>
              <w:t xml:space="preserve">Week 8: Terrorism</w:t>
            </w:r>
          </w:p>
          <w:p w:rsidR="00000000" w:rsidDel="00000000" w:rsidP="00000000" w:rsidRDefault="00000000" w:rsidRPr="00000000" w14:paraId="000000B9">
            <w:pPr>
              <w:pageBreakBefore w:val="0"/>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sz w:val="18"/>
                <w:szCs w:val="18"/>
              </w:rPr>
            </w:pPr>
            <w:r w:rsidDel="00000000" w:rsidR="00000000" w:rsidRPr="00000000">
              <w:rPr>
                <w:sz w:val="18"/>
                <w:szCs w:val="18"/>
                <w:rtl w:val="0"/>
              </w:rPr>
              <w:t xml:space="preserve">Chapter 10—Terrorism </w:t>
            </w:r>
          </w:p>
          <w:p w:rsidR="00000000" w:rsidDel="00000000" w:rsidP="00000000" w:rsidRDefault="00000000" w:rsidRPr="00000000" w14:paraId="000000B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C">
            <w:pPr>
              <w:pageBreakBefore w:val="0"/>
              <w:widowControl w:val="0"/>
              <w:spacing w:line="240" w:lineRule="auto"/>
              <w:rPr>
                <w:sz w:val="18"/>
                <w:szCs w:val="18"/>
              </w:rPr>
            </w:pPr>
            <w:r w:rsidDel="00000000" w:rsidR="00000000" w:rsidRPr="00000000">
              <w:rPr>
                <w:sz w:val="18"/>
                <w:szCs w:val="18"/>
                <w:rtl w:val="0"/>
              </w:rPr>
              <w:t xml:space="preserve">David Headley</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F">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C0">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after="160" w:line="240" w:lineRule="auto"/>
              <w:rPr>
                <w:b w:val="1"/>
              </w:rPr>
            </w:pPr>
            <w:r w:rsidDel="00000000" w:rsidR="00000000" w:rsidRPr="00000000">
              <w:rPr>
                <w:b w:val="1"/>
                <w:rtl w:val="0"/>
              </w:rPr>
              <w:t xml:space="preserve">Week 9: Genocide</w:t>
            </w:r>
          </w:p>
          <w:p w:rsidR="00000000" w:rsidDel="00000000" w:rsidP="00000000" w:rsidRDefault="00000000" w:rsidRPr="00000000" w14:paraId="000000C2">
            <w:pPr>
              <w:pageBreakBefore w:val="0"/>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sz w:val="18"/>
                <w:szCs w:val="18"/>
              </w:rPr>
            </w:pPr>
            <w:r w:rsidDel="00000000" w:rsidR="00000000" w:rsidRPr="00000000">
              <w:rPr>
                <w:sz w:val="18"/>
                <w:szCs w:val="18"/>
                <w:rtl w:val="0"/>
              </w:rPr>
              <w:t xml:space="preserve">Chapter 11—Genocide </w:t>
            </w:r>
          </w:p>
          <w:p w:rsidR="00000000" w:rsidDel="00000000" w:rsidP="00000000" w:rsidRDefault="00000000" w:rsidRPr="00000000" w14:paraId="000000C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C5">
            <w:pPr>
              <w:pageBreakBefore w:val="0"/>
              <w:widowControl w:val="0"/>
              <w:spacing w:line="240" w:lineRule="auto"/>
              <w:rPr>
                <w:sz w:val="18"/>
                <w:szCs w:val="18"/>
              </w:rPr>
            </w:pPr>
            <w:r w:rsidDel="00000000" w:rsidR="00000000" w:rsidRPr="00000000">
              <w:rPr>
                <w:sz w:val="18"/>
                <w:szCs w:val="18"/>
                <w:rtl w:val="0"/>
              </w:rPr>
              <w:t xml:space="preserve">Armenian Genocide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C7">
            <w:pPr>
              <w:pageBreakBefore w:val="0"/>
              <w:widowControl w:val="0"/>
              <w:spacing w:line="240" w:lineRule="auto"/>
              <w:rPr/>
            </w:pPr>
            <w:r w:rsidDel="00000000" w:rsidR="00000000" w:rsidRPr="00000000">
              <w:rPr>
                <w:sz w:val="18"/>
                <w:szCs w:val="18"/>
                <w:rtl w:val="0"/>
              </w:rPr>
              <w:t xml:space="preserve">•Reflection Paper due Sunday by midnight</w:t>
            </w:r>
            <w:r w:rsidDel="00000000" w:rsidR="00000000" w:rsidRPr="00000000">
              <w:rPr>
                <w:rtl w:val="0"/>
              </w:rPr>
            </w:r>
          </w:p>
        </w:tc>
      </w:tr>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after="160" w:line="240" w:lineRule="auto"/>
              <w:rPr/>
            </w:pPr>
            <w:r w:rsidDel="00000000" w:rsidR="00000000" w:rsidRPr="00000000">
              <w:rPr>
                <w:b w:val="1"/>
                <w:rtl w:val="0"/>
              </w:rPr>
              <w:t xml:space="preserve">Week 10: Bullying, and Violence Prevention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sz w:val="18"/>
                <w:szCs w:val="18"/>
              </w:rPr>
            </w:pPr>
            <w:r w:rsidDel="00000000" w:rsidR="00000000" w:rsidRPr="00000000">
              <w:rPr>
                <w:sz w:val="18"/>
                <w:szCs w:val="18"/>
                <w:rtl w:val="0"/>
              </w:rPr>
              <w:t xml:space="preserve">Chapter 12—Toward Violence Prevention</w:t>
            </w:r>
          </w:p>
          <w:p w:rsidR="00000000" w:rsidDel="00000000" w:rsidP="00000000" w:rsidRDefault="00000000" w:rsidRPr="00000000" w14:paraId="000000C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CB">
            <w:pPr>
              <w:pageBreakBefore w:val="0"/>
              <w:widowControl w:val="0"/>
              <w:spacing w:line="240" w:lineRule="auto"/>
              <w:rPr>
                <w:sz w:val="18"/>
                <w:szCs w:val="18"/>
              </w:rPr>
            </w:pPr>
            <w:r w:rsidDel="00000000" w:rsidR="00000000" w:rsidRPr="00000000">
              <w:rPr>
                <w:sz w:val="18"/>
                <w:szCs w:val="18"/>
                <w:rtl w:val="0"/>
              </w:rPr>
              <w:t xml:space="preserve">American Tragedy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CD">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after="160" w:line="240" w:lineRule="auto"/>
              <w:rPr>
                <w:b w:val="1"/>
              </w:rPr>
            </w:pPr>
            <w:r w:rsidDel="00000000" w:rsidR="00000000" w:rsidRPr="00000000">
              <w:rPr>
                <w:b w:val="1"/>
                <w:rtl w:val="0"/>
              </w:rPr>
              <w:t xml:space="preserve">Week 11: Let’s Unpack!</w:t>
            </w:r>
          </w:p>
          <w:p w:rsidR="00000000" w:rsidDel="00000000" w:rsidP="00000000" w:rsidRDefault="00000000" w:rsidRPr="00000000" w14:paraId="000000CF">
            <w:pPr>
              <w:pageBreakBefore w:val="0"/>
              <w:widowControl w:val="0"/>
              <w:spacing w:after="16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sz w:val="18"/>
                <w:szCs w:val="18"/>
              </w:rPr>
            </w:pPr>
            <w:r w:rsidDel="00000000" w:rsidR="00000000" w:rsidRPr="00000000">
              <w:rPr>
                <w:sz w:val="18"/>
                <w:szCs w:val="18"/>
                <w:rtl w:val="0"/>
              </w:rPr>
              <w:t xml:space="preserve">Finals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b w:val="1"/>
                <w:sz w:val="18"/>
                <w:szCs w:val="18"/>
              </w:rPr>
            </w:pPr>
            <w:r w:rsidDel="00000000" w:rsidR="00000000" w:rsidRPr="00000000">
              <w:rPr>
                <w:b w:val="1"/>
                <w:sz w:val="18"/>
                <w:szCs w:val="18"/>
                <w:rtl w:val="0"/>
              </w:rPr>
              <w:t xml:space="preserve">“Unpacking Violence” final project due by Wednesday.</w:t>
            </w:r>
          </w:p>
        </w:tc>
      </w:tr>
    </w:tbl>
    <w:p w:rsidR="00000000" w:rsidDel="00000000" w:rsidP="00000000" w:rsidRDefault="00000000" w:rsidRPr="00000000" w14:paraId="000000D2">
      <w:pPr>
        <w:pageBreakBefore w:val="0"/>
        <w:rPr/>
      </w:pPr>
      <w:r w:rsidDel="00000000" w:rsidR="00000000" w:rsidRPr="00000000">
        <w:rPr>
          <w:rtl w:val="0"/>
        </w:rPr>
      </w:r>
    </w:p>
    <w:sectPr>
      <w:pgSz w:h="15840" w:w="12240" w:orient="portrait"/>
      <w:pgMar w:bottom="270" w:top="360" w:left="99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innbenton-advocate.symplicity.com/public_report/index.php/pid073717?" TargetMode="External"/><Relationship Id="rId10" Type="http://schemas.openxmlformats.org/officeDocument/2006/relationships/hyperlink" Target="https://www.linnbenton.edu/cfar" TargetMode="External"/><Relationship Id="rId9" Type="http://schemas.openxmlformats.org/officeDocument/2006/relationships/hyperlink" Target="https://docs.google.com/document/d/1XglRAbng9ZzzfRFwgnb8BzMZCROEQCzs1Yea8Exp0-4/edit?usp=sharing" TargetMode="External"/><Relationship Id="rId5" Type="http://schemas.openxmlformats.org/officeDocument/2006/relationships/styles" Target="styles.xml"/><Relationship Id="rId6" Type="http://schemas.openxmlformats.org/officeDocument/2006/relationships/hyperlink" Target="https://libhelp.linnbenton.edu/subjects/guide.php?subject=shd#tab-3" TargetMode="External"/><Relationship Id="rId7" Type="http://schemas.openxmlformats.org/officeDocument/2006/relationships/hyperlink" Target="https://www.linnbenton.edu/about-lbcc/administration/policies/student-rights-responsibilities-and-conduct.php" TargetMode="External"/><Relationship Id="rId8" Type="http://schemas.openxmlformats.org/officeDocument/2006/relationships/hyperlink" Target="mailto:mckirdm@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