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55" w:rsidRPr="00424855" w:rsidRDefault="00424855" w:rsidP="00424855">
      <w:pPr>
        <w:spacing w:after="0" w:line="240" w:lineRule="auto"/>
        <w:rPr>
          <w:rFonts w:ascii="Times New Roman" w:eastAsia="Times New Roman" w:hAnsi="Times New Roman" w:cs="Times New Roman"/>
          <w:sz w:val="24"/>
          <w:szCs w:val="24"/>
        </w:rPr>
      </w:pPr>
      <w:bookmarkStart w:id="0" w:name="_GoBack"/>
      <w:bookmarkEnd w:id="0"/>
      <w:r w:rsidRPr="00424855">
        <w:rPr>
          <w:rFonts w:ascii="Georgia" w:eastAsia="Times New Roman" w:hAnsi="Georgia" w:cs="Times New Roman"/>
          <w:color w:val="000000"/>
          <w:sz w:val="24"/>
          <w:szCs w:val="24"/>
        </w:rPr>
        <w:t>Social Problems and Issues (SOC 206)</w:t>
      </w:r>
      <w:r w:rsidRPr="00424855">
        <w:rPr>
          <w:rFonts w:ascii="Georgia" w:eastAsia="Times New Roman" w:hAnsi="Georgia" w:cs="Times New Roman"/>
          <w:color w:val="000000"/>
          <w:sz w:val="24"/>
          <w:szCs w:val="24"/>
        </w:rPr>
        <w:tab/>
        <w:t>Instructor: Arfa Aflatooni</w:t>
      </w:r>
      <w:r w:rsidR="00373EFD" w:rsidRPr="00424855">
        <w:rPr>
          <w:rFonts w:ascii="Georgia" w:eastAsia="Times New Roman" w:hAnsi="Georgia" w:cs="Times New Roman"/>
          <w:color w:val="000000"/>
          <w:sz w:val="24"/>
          <w:szCs w:val="24"/>
        </w:rPr>
        <w:t>, PhD</w:t>
      </w:r>
      <w:r w:rsidRPr="00424855">
        <w:rPr>
          <w:rFonts w:ascii="Georgia" w:eastAsia="Times New Roman" w:hAnsi="Georgia" w:cs="Times New Roman"/>
          <w:color w:val="000000"/>
          <w:sz w:val="24"/>
          <w:szCs w:val="24"/>
        </w:rPr>
        <w:t>.</w:t>
      </w:r>
    </w:p>
    <w:p w:rsidR="00D003E6" w:rsidRPr="00D003E6" w:rsidRDefault="00424855" w:rsidP="00424855">
      <w:pPr>
        <w:spacing w:after="0" w:line="240" w:lineRule="auto"/>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MW 8:30-9:50(NSH 110)</w:t>
      </w:r>
      <w:r w:rsidRPr="00424855">
        <w:rPr>
          <w:rFonts w:ascii="Georgia" w:eastAsia="Times New Roman" w:hAnsi="Georgia" w:cs="Times New Roman"/>
          <w:color w:val="000000"/>
          <w:sz w:val="24"/>
          <w:szCs w:val="24"/>
        </w:rPr>
        <w:tab/>
      </w:r>
      <w:r w:rsidRPr="00424855">
        <w:rPr>
          <w:rFonts w:ascii="Georgia" w:eastAsia="Times New Roman" w:hAnsi="Georgia" w:cs="Times New Roman"/>
          <w:color w:val="000000"/>
          <w:sz w:val="24"/>
          <w:szCs w:val="24"/>
        </w:rPr>
        <w:tab/>
      </w:r>
      <w:r w:rsidRPr="00424855">
        <w:rPr>
          <w:rFonts w:ascii="Georgia" w:eastAsia="Times New Roman" w:hAnsi="Georgia" w:cs="Times New Roman"/>
          <w:color w:val="000000"/>
          <w:sz w:val="24"/>
          <w:szCs w:val="24"/>
        </w:rPr>
        <w:tab/>
        <w:t>Office: SSH 105</w:t>
      </w:r>
    </w:p>
    <w:p w:rsidR="00D003E6" w:rsidRDefault="00424855" w:rsidP="00424855">
      <w:pPr>
        <w:spacing w:after="0" w:line="240" w:lineRule="auto"/>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Fall 2018</w:t>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r>
      <w:r w:rsidR="00D003E6">
        <w:rPr>
          <w:rFonts w:ascii="Georgia" w:eastAsia="Times New Roman" w:hAnsi="Georgia" w:cs="Times New Roman"/>
          <w:color w:val="000000"/>
          <w:sz w:val="24"/>
          <w:szCs w:val="24"/>
        </w:rPr>
        <w:tab/>
        <w:t>Office Hours: MWF 10-11, TR 1-2</w:t>
      </w:r>
    </w:p>
    <w:p w:rsidR="00424855" w:rsidRPr="00424855" w:rsidRDefault="00D003E6" w:rsidP="00424855">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r>
      <w:r>
        <w:rPr>
          <w:rFonts w:ascii="Georgia" w:eastAsia="Times New Roman" w:hAnsi="Georgia" w:cs="Times New Roman"/>
          <w:color w:val="000000"/>
          <w:sz w:val="24"/>
          <w:szCs w:val="24"/>
        </w:rPr>
        <w:tab/>
        <w:t>or by appointment</w:t>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r w:rsidR="00424855" w:rsidRPr="00424855">
        <w:rPr>
          <w:rFonts w:ascii="Georgia" w:eastAsia="Times New Roman" w:hAnsi="Georgia" w:cs="Times New Roman"/>
          <w:color w:val="000000"/>
          <w:sz w:val="24"/>
          <w:szCs w:val="24"/>
        </w:rPr>
        <w:tab/>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E-mail: AFLATOA@linnbenton.edu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Phone: 541-917-4537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My LBCC Web Page: </w:t>
      </w:r>
      <w:hyperlink r:id="rId5" w:history="1">
        <w:r w:rsidRPr="00424855">
          <w:rPr>
            <w:rFonts w:ascii="Georgia" w:eastAsia="Times New Roman" w:hAnsi="Georgia" w:cs="Times New Roman"/>
            <w:color w:val="1155CC"/>
            <w:sz w:val="24"/>
            <w:szCs w:val="24"/>
            <w:u w:val="single"/>
          </w:rPr>
          <w:t>http://cf.linnbenton.edu/artcom/social_science/aflatoa/web.cfm?pgID=86</w:t>
        </w:r>
      </w:hyperlink>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u w:val="single"/>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Course Description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This course examines how some social conditions come be defined and labeled as “social problems”. In this class, we will be learning about the social construction of social problems, methods of analyzing their emergence and the reactions to social problems by the </w:t>
      </w:r>
      <w:r w:rsidR="00373EFD" w:rsidRPr="00424855">
        <w:rPr>
          <w:rFonts w:ascii="Georgia" w:eastAsia="Times New Roman" w:hAnsi="Georgia" w:cs="Times New Roman"/>
          <w:color w:val="000000"/>
          <w:sz w:val="24"/>
          <w:szCs w:val="24"/>
        </w:rPr>
        <w:t>public</w:t>
      </w:r>
      <w:r w:rsidRPr="00424855">
        <w:rPr>
          <w:rFonts w:ascii="Georgia" w:eastAsia="Times New Roman" w:hAnsi="Georgia" w:cs="Times New Roman"/>
          <w:color w:val="000000"/>
          <w:sz w:val="24"/>
          <w:szCs w:val="24"/>
        </w:rPr>
        <w:t>, the media, advocacy groups and the governmental institutions. The course provides an academic platform for discussion that encourages critical thinking and finding remedies to our social problems.  I strongly encourage the students in this class to participate in class discussions, present their views and experiences</w:t>
      </w:r>
      <w:r w:rsidRPr="00424855">
        <w:rPr>
          <w:rFonts w:ascii="Georgia" w:eastAsia="Times New Roman" w:hAnsi="Georgia" w:cs="Times New Roman"/>
          <w:color w:val="000000"/>
          <w:sz w:val="24"/>
          <w:szCs w:val="24"/>
          <w:u w:val="single"/>
        </w:rPr>
        <w:t xml:space="preserve"> </w:t>
      </w:r>
      <w:r w:rsidRPr="00424855">
        <w:rPr>
          <w:rFonts w:ascii="Georgia" w:eastAsia="Times New Roman" w:hAnsi="Georgia" w:cs="Times New Roman"/>
          <w:b/>
          <w:bCs/>
          <w:color w:val="000000"/>
          <w:sz w:val="24"/>
          <w:szCs w:val="24"/>
          <w:u w:val="single"/>
        </w:rPr>
        <w:t>politely</w:t>
      </w:r>
      <w:r w:rsidRPr="00424855">
        <w:rPr>
          <w:rFonts w:ascii="Georgia" w:eastAsia="Times New Roman" w:hAnsi="Georgia" w:cs="Times New Roman"/>
          <w:color w:val="000000"/>
          <w:sz w:val="24"/>
          <w:szCs w:val="24"/>
        </w:rPr>
        <w:t xml:space="preserve"> in relation to various issues that will be discussed in class.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Prerequisite</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I</w:t>
      </w:r>
      <w:r w:rsidRPr="00424855">
        <w:rPr>
          <w:rFonts w:ascii="Georgia" w:eastAsia="Times New Roman" w:hAnsi="Georgia" w:cs="Times New Roman"/>
          <w:b/>
          <w:bCs/>
          <w:color w:val="000000"/>
          <w:sz w:val="24"/>
          <w:szCs w:val="24"/>
        </w:rPr>
        <w:t>ntroduction to Sociology or Soc 204 is the prerequisite for this class.</w:t>
      </w:r>
      <w:r w:rsidRPr="00424855">
        <w:rPr>
          <w:rFonts w:ascii="Georgia" w:eastAsia="Times New Roman" w:hAnsi="Georgia" w:cs="Times New Roman"/>
          <w:color w:val="000000"/>
          <w:sz w:val="24"/>
          <w:szCs w:val="24"/>
        </w:rPr>
        <w:t xml:space="preserve"> If you have not taken Soc 204, then you need to have my permission to take this class. It is also highly recommended that you take </w:t>
      </w:r>
      <w:r w:rsidRPr="00424855">
        <w:rPr>
          <w:rFonts w:ascii="Georgia" w:eastAsia="Times New Roman" w:hAnsi="Georgia" w:cs="Times New Roman"/>
          <w:b/>
          <w:bCs/>
          <w:color w:val="000000"/>
          <w:sz w:val="24"/>
          <w:szCs w:val="24"/>
        </w:rPr>
        <w:t xml:space="preserve">Reading 120 (Critical Thinking) and Writing 90 (the Write Course) or Writing 121 before you take this class. </w:t>
      </w:r>
      <w:r w:rsidR="00373EFD" w:rsidRPr="00424855">
        <w:rPr>
          <w:rFonts w:ascii="Georgia" w:eastAsia="Times New Roman" w:hAnsi="Georgia" w:cs="Times New Roman"/>
          <w:b/>
          <w:bCs/>
          <w:color w:val="000000"/>
          <w:sz w:val="24"/>
          <w:szCs w:val="24"/>
        </w:rPr>
        <w:t>Here is</w:t>
      </w:r>
      <w:r w:rsidRPr="00424855">
        <w:rPr>
          <w:rFonts w:ascii="Georgia" w:eastAsia="Times New Roman" w:hAnsi="Georgia" w:cs="Times New Roman"/>
          <w:b/>
          <w:bCs/>
          <w:color w:val="000000"/>
          <w:sz w:val="24"/>
          <w:szCs w:val="24"/>
        </w:rPr>
        <w:t xml:space="preserve"> the companion site to this book:</w:t>
      </w:r>
    </w:p>
    <w:p w:rsidR="00424855" w:rsidRPr="00424855" w:rsidRDefault="00F3088E" w:rsidP="00424855">
      <w:pPr>
        <w:spacing w:after="0" w:line="240" w:lineRule="auto"/>
        <w:rPr>
          <w:rFonts w:ascii="Times New Roman" w:eastAsia="Times New Roman" w:hAnsi="Times New Roman" w:cs="Times New Roman"/>
          <w:sz w:val="24"/>
          <w:szCs w:val="24"/>
        </w:rPr>
      </w:pPr>
      <w:hyperlink r:id="rId6" w:history="1">
        <w:r w:rsidR="00424855" w:rsidRPr="00424855">
          <w:rPr>
            <w:rFonts w:ascii="Georgia" w:eastAsia="Times New Roman" w:hAnsi="Georgia" w:cs="Times New Roman"/>
            <w:color w:val="1155CC"/>
            <w:sz w:val="24"/>
            <w:szCs w:val="24"/>
            <w:u w:val="single"/>
          </w:rPr>
          <w:t>https://edge.sagepub.com/trevino2e</w:t>
        </w:r>
      </w:hyperlink>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Course Outcomes</w:t>
      </w:r>
    </w:p>
    <w:p w:rsidR="00424855" w:rsidRPr="00424855" w:rsidRDefault="00424855" w:rsidP="00424855">
      <w:pPr>
        <w:numPr>
          <w:ilvl w:val="0"/>
          <w:numId w:val="1"/>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Increase awareness of the existence of social problems in our community, country and world at large.</w:t>
      </w:r>
    </w:p>
    <w:p w:rsidR="00424855" w:rsidRPr="00424855" w:rsidRDefault="00424855" w:rsidP="00424855">
      <w:pPr>
        <w:numPr>
          <w:ilvl w:val="0"/>
          <w:numId w:val="1"/>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Understand the past, present and future trends (policies) within identified social problems.</w:t>
      </w:r>
    </w:p>
    <w:p w:rsidR="00424855" w:rsidRPr="00424855" w:rsidRDefault="00424855" w:rsidP="00424855">
      <w:pPr>
        <w:numPr>
          <w:ilvl w:val="0"/>
          <w:numId w:val="1"/>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Understand the importance of community involvement by both individuals and groups to achieve real remedies.</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Required Readings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Investigating Social Problems (2nd edition) by A Javier Trevino, Sage Publications.  </w:t>
      </w:r>
      <w:r w:rsidR="00373EFD" w:rsidRPr="00424855">
        <w:rPr>
          <w:rFonts w:ascii="Georgia" w:eastAsia="Times New Roman" w:hAnsi="Georgia" w:cs="Times New Roman"/>
          <w:b/>
          <w:bCs/>
          <w:color w:val="000000"/>
          <w:sz w:val="24"/>
          <w:szCs w:val="24"/>
          <w:u w:val="single"/>
        </w:rPr>
        <w:t>A sociologist who has/have done research and is/are specialized in that area writes each chapter of this book</w:t>
      </w:r>
      <w:r w:rsidR="00D003E6">
        <w:rPr>
          <w:rFonts w:ascii="Georgia" w:eastAsia="Times New Roman" w:hAnsi="Georgia" w:cs="Times New Roman"/>
          <w:b/>
          <w:bCs/>
          <w:color w:val="000000"/>
          <w:sz w:val="24"/>
          <w:szCs w:val="24"/>
          <w:u w:val="single"/>
        </w:rPr>
        <w:t>. We only cover 12</w:t>
      </w:r>
      <w:r w:rsidRPr="00424855">
        <w:rPr>
          <w:rFonts w:ascii="Georgia" w:eastAsia="Times New Roman" w:hAnsi="Georgia" w:cs="Times New Roman"/>
          <w:b/>
          <w:bCs/>
          <w:color w:val="000000"/>
          <w:sz w:val="24"/>
          <w:szCs w:val="24"/>
          <w:u w:val="single"/>
        </w:rPr>
        <w:t xml:space="preserve"> of the 17 chapters in this class.</w:t>
      </w:r>
      <w:r w:rsidR="0085358A">
        <w:rPr>
          <w:rFonts w:ascii="Georgia" w:eastAsia="Times New Roman" w:hAnsi="Georgia" w:cs="Times New Roman"/>
          <w:b/>
          <w:bCs/>
          <w:color w:val="000000"/>
          <w:sz w:val="24"/>
          <w:szCs w:val="24"/>
          <w:u w:val="single"/>
        </w:rPr>
        <w:t xml:space="preserve"> You will find my lectures Power Point Slides on your Moodle course shell.</w:t>
      </w:r>
    </w:p>
    <w:p w:rsidR="00424855" w:rsidRPr="00424855" w:rsidRDefault="00424855" w:rsidP="00424855">
      <w:pPr>
        <w:spacing w:after="240" w:line="240" w:lineRule="auto"/>
        <w:rPr>
          <w:rFonts w:ascii="Times New Roman" w:eastAsia="Times New Roman" w:hAnsi="Times New Roman" w:cs="Times New Roman"/>
          <w:sz w:val="24"/>
          <w:szCs w:val="24"/>
        </w:rPr>
      </w:pPr>
      <w:r w:rsidRPr="00424855">
        <w:rPr>
          <w:rFonts w:ascii="Times New Roman" w:eastAsia="Times New Roman" w:hAnsi="Times New Roman" w:cs="Times New Roman"/>
          <w:sz w:val="24"/>
          <w:szCs w:val="24"/>
        </w:rPr>
        <w:br/>
      </w:r>
    </w:p>
    <w:p w:rsidR="00D003E6" w:rsidRDefault="00D003E6" w:rsidP="00424855">
      <w:pPr>
        <w:spacing w:after="0" w:line="240" w:lineRule="auto"/>
        <w:rPr>
          <w:rFonts w:ascii="Georgia" w:eastAsia="Times New Roman" w:hAnsi="Georgia" w:cs="Times New Roman"/>
          <w:b/>
          <w:bCs/>
          <w:color w:val="000000"/>
          <w:sz w:val="24"/>
          <w:szCs w:val="24"/>
          <w:u w:val="single"/>
        </w:rPr>
      </w:pPr>
    </w:p>
    <w:p w:rsidR="00D003E6" w:rsidRDefault="00D003E6" w:rsidP="00424855">
      <w:pPr>
        <w:spacing w:after="0" w:line="240" w:lineRule="auto"/>
        <w:rPr>
          <w:rFonts w:ascii="Georgia" w:eastAsia="Times New Roman" w:hAnsi="Georgia" w:cs="Times New Roman"/>
          <w:b/>
          <w:bCs/>
          <w:color w:val="000000"/>
          <w:sz w:val="24"/>
          <w:szCs w:val="24"/>
          <w:u w:val="single"/>
        </w:rPr>
      </w:pPr>
    </w:p>
    <w:p w:rsidR="00D003E6" w:rsidRDefault="00D003E6" w:rsidP="00424855">
      <w:pPr>
        <w:spacing w:after="0" w:line="240" w:lineRule="auto"/>
        <w:rPr>
          <w:rFonts w:ascii="Georgia" w:eastAsia="Times New Roman" w:hAnsi="Georgia" w:cs="Times New Roman"/>
          <w:b/>
          <w:bCs/>
          <w:color w:val="000000"/>
          <w:sz w:val="24"/>
          <w:szCs w:val="24"/>
          <w:u w:val="single"/>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Exams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There will be </w:t>
      </w:r>
      <w:r w:rsidRPr="00424855">
        <w:rPr>
          <w:rFonts w:ascii="Georgia" w:eastAsia="Times New Roman" w:hAnsi="Georgia" w:cs="Times New Roman"/>
          <w:b/>
          <w:bCs/>
          <w:color w:val="000000"/>
          <w:sz w:val="24"/>
          <w:szCs w:val="24"/>
          <w:u w:val="single"/>
        </w:rPr>
        <w:t xml:space="preserve">two in-class tests </w:t>
      </w:r>
      <w:r w:rsidRPr="00424855">
        <w:rPr>
          <w:rFonts w:ascii="Georgia" w:eastAsia="Times New Roman" w:hAnsi="Georgia" w:cs="Times New Roman"/>
          <w:color w:val="000000"/>
          <w:sz w:val="24"/>
          <w:szCs w:val="24"/>
        </w:rPr>
        <w:t>(</w:t>
      </w:r>
      <w:r w:rsidRPr="00424855">
        <w:rPr>
          <w:rFonts w:ascii="Georgia" w:eastAsia="Times New Roman" w:hAnsi="Georgia" w:cs="Times New Roman"/>
          <w:b/>
          <w:bCs/>
          <w:color w:val="000000"/>
          <w:sz w:val="24"/>
          <w:szCs w:val="24"/>
        </w:rPr>
        <w:t>one midterm and one final)</w:t>
      </w:r>
      <w:r w:rsidRPr="00424855">
        <w:rPr>
          <w:rFonts w:ascii="Georgia" w:eastAsia="Times New Roman" w:hAnsi="Georgia" w:cs="Times New Roman"/>
          <w:color w:val="000000"/>
          <w:sz w:val="24"/>
          <w:szCs w:val="24"/>
        </w:rPr>
        <w:t xml:space="preserve"> for this class. The questions on each test come from chapters, lectures, videos, and class discussions.  </w:t>
      </w:r>
      <w:r w:rsidRPr="00424855">
        <w:rPr>
          <w:rFonts w:ascii="Georgia" w:eastAsia="Times New Roman" w:hAnsi="Georgia" w:cs="Times New Roman"/>
          <w:b/>
          <w:bCs/>
          <w:color w:val="000000"/>
          <w:sz w:val="24"/>
          <w:szCs w:val="24"/>
          <w:u w:val="single"/>
        </w:rPr>
        <w:t>Your final test is NOT cumulative.</w:t>
      </w:r>
      <w:r w:rsidRPr="00424855">
        <w:rPr>
          <w:rFonts w:ascii="Georgia" w:eastAsia="Times New Roman" w:hAnsi="Georgia" w:cs="Times New Roman"/>
          <w:color w:val="000000"/>
          <w:sz w:val="24"/>
          <w:szCs w:val="24"/>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Weekly Reflection Papers</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There are pieces of readings inserted in each chapter (beginning with chapter 2) of this book under these </w:t>
      </w:r>
      <w:r w:rsidRPr="00424855">
        <w:rPr>
          <w:rFonts w:ascii="Georgia" w:eastAsia="Times New Roman" w:hAnsi="Georgia" w:cs="Times New Roman"/>
          <w:b/>
          <w:bCs/>
          <w:color w:val="000000"/>
          <w:sz w:val="24"/>
          <w:szCs w:val="24"/>
        </w:rPr>
        <w:t>headings</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i/>
          <w:iCs/>
          <w:color w:val="000000"/>
          <w:sz w:val="24"/>
          <w:szCs w:val="24"/>
        </w:rPr>
        <w:t>Social Problems Beyond Our Borders, Researching</w:t>
      </w:r>
      <w:r w:rsidRPr="00424855">
        <w:rPr>
          <w:rFonts w:ascii="Georgia" w:eastAsia="Times New Roman" w:hAnsi="Georgia" w:cs="Times New Roman"/>
          <w:i/>
          <w:iCs/>
          <w:color w:val="000000"/>
          <w:sz w:val="24"/>
          <w:szCs w:val="24"/>
        </w:rPr>
        <w:t xml:space="preserve"> </w:t>
      </w:r>
      <w:r w:rsidRPr="00424855">
        <w:rPr>
          <w:rFonts w:ascii="Georgia" w:eastAsia="Times New Roman" w:hAnsi="Georgia" w:cs="Times New Roman"/>
          <w:b/>
          <w:bCs/>
          <w:i/>
          <w:iCs/>
          <w:color w:val="000000"/>
          <w:sz w:val="24"/>
          <w:szCs w:val="24"/>
        </w:rPr>
        <w:t>Social Problems</w:t>
      </w:r>
      <w:r w:rsidRPr="00424855">
        <w:rPr>
          <w:rFonts w:ascii="Georgia" w:eastAsia="Times New Roman" w:hAnsi="Georgia" w:cs="Times New Roman"/>
          <w:i/>
          <w:iCs/>
          <w:color w:val="000000"/>
          <w:sz w:val="24"/>
          <w:szCs w:val="24"/>
        </w:rPr>
        <w:t xml:space="preserve">, and </w:t>
      </w:r>
      <w:r w:rsidRPr="00424855">
        <w:rPr>
          <w:rFonts w:ascii="Georgia" w:eastAsia="Times New Roman" w:hAnsi="Georgia" w:cs="Times New Roman"/>
          <w:b/>
          <w:bCs/>
          <w:i/>
          <w:iCs/>
          <w:color w:val="000000"/>
          <w:sz w:val="24"/>
          <w:szCs w:val="24"/>
        </w:rPr>
        <w:t>Experiencing Social Problem</w:t>
      </w:r>
      <w:r w:rsidRPr="00424855">
        <w:rPr>
          <w:rFonts w:ascii="Georgia" w:eastAsia="Times New Roman" w:hAnsi="Georgia" w:cs="Times New Roman"/>
          <w:color w:val="000000"/>
          <w:sz w:val="24"/>
          <w:szCs w:val="24"/>
        </w:rPr>
        <w:t xml:space="preserve">. You are required to read these pieces and think and reflect on each piece. There are usually questions posed at the end of each piece, which you can use as a starting point to write down your reflections. Write a paragraph for each piece. You turn in one reflection paper each day (on the day we cover that chapter(s)). </w:t>
      </w:r>
      <w:r w:rsidRPr="00424855">
        <w:rPr>
          <w:rFonts w:ascii="Georgia" w:eastAsia="Times New Roman" w:hAnsi="Georgia" w:cs="Times New Roman"/>
          <w:b/>
          <w:bCs/>
          <w:color w:val="000000"/>
          <w:sz w:val="24"/>
          <w:szCs w:val="24"/>
        </w:rPr>
        <w:t xml:space="preserve">Your reflection paper should be typed, double-spaced and not exceed two pages.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Grassroots Paper and Presentation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Each student is also required to find a grassroots organization that addresses and tries to remedy a social problem</w:t>
      </w:r>
      <w:r w:rsidRPr="00424855">
        <w:rPr>
          <w:rFonts w:ascii="Georgia" w:eastAsia="Times New Roman" w:hAnsi="Georgia" w:cs="Times New Roman"/>
          <w:color w:val="000000"/>
          <w:sz w:val="24"/>
          <w:szCs w:val="24"/>
          <w:u w:val="single"/>
        </w:rPr>
        <w:t>.</w:t>
      </w:r>
      <w:r w:rsidRPr="00424855">
        <w:rPr>
          <w:rFonts w:ascii="Georgia" w:eastAsia="Times New Roman" w:hAnsi="Georgia" w:cs="Times New Roman"/>
          <w:color w:val="000000"/>
          <w:sz w:val="24"/>
          <w:szCs w:val="24"/>
        </w:rPr>
        <w:t xml:space="preserve"> Please read the following article on the </w:t>
      </w:r>
      <w:r w:rsidRPr="00424855">
        <w:rPr>
          <w:rFonts w:ascii="Georgia" w:eastAsia="Times New Roman" w:hAnsi="Georgia" w:cs="Times New Roman"/>
          <w:b/>
          <w:bCs/>
          <w:color w:val="000000"/>
          <w:sz w:val="24"/>
          <w:szCs w:val="24"/>
        </w:rPr>
        <w:t>Natural History of a Social Problem</w:t>
      </w:r>
      <w:r w:rsidRPr="00424855">
        <w:rPr>
          <w:rFonts w:ascii="Georgia" w:eastAsia="Times New Roman" w:hAnsi="Georgia" w:cs="Times New Roman"/>
          <w:color w:val="000000"/>
          <w:sz w:val="24"/>
          <w:szCs w:val="24"/>
        </w:rPr>
        <w:t xml:space="preserve"> before you start researching your chosen organization:</w:t>
      </w:r>
    </w:p>
    <w:p w:rsidR="00424855" w:rsidRPr="00424855" w:rsidRDefault="00F3088E" w:rsidP="00424855">
      <w:pPr>
        <w:spacing w:after="0" w:line="240" w:lineRule="auto"/>
        <w:rPr>
          <w:rFonts w:ascii="Times New Roman" w:eastAsia="Times New Roman" w:hAnsi="Times New Roman" w:cs="Times New Roman"/>
          <w:sz w:val="24"/>
          <w:szCs w:val="24"/>
        </w:rPr>
      </w:pPr>
      <w:hyperlink r:id="rId7" w:history="1">
        <w:r w:rsidR="00424855" w:rsidRPr="00424855">
          <w:rPr>
            <w:rFonts w:ascii="Georgia" w:eastAsia="Times New Roman" w:hAnsi="Georgia" w:cs="Times New Roman"/>
            <w:color w:val="1155CC"/>
            <w:sz w:val="24"/>
            <w:szCs w:val="24"/>
            <w:u w:val="single"/>
          </w:rPr>
          <w:t>https://catalog.flatworldknowledge.com/bookhub/reader/3064?e=barkansoc_1.0-ch01_s01</w:t>
        </w:r>
      </w:hyperlink>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You </w:t>
      </w:r>
      <w:r w:rsidRPr="00424855">
        <w:rPr>
          <w:rFonts w:ascii="Georgia" w:eastAsia="Times New Roman" w:hAnsi="Georgia" w:cs="Times New Roman"/>
          <w:b/>
          <w:bCs/>
          <w:color w:val="000000"/>
          <w:sz w:val="24"/>
          <w:szCs w:val="24"/>
          <w:u w:val="single"/>
        </w:rPr>
        <w:t xml:space="preserve">will not </w:t>
      </w:r>
      <w:r w:rsidRPr="00424855">
        <w:rPr>
          <w:rFonts w:ascii="Georgia" w:eastAsia="Times New Roman" w:hAnsi="Georgia" w:cs="Times New Roman"/>
          <w:b/>
          <w:bCs/>
          <w:color w:val="000000"/>
          <w:sz w:val="24"/>
          <w:szCs w:val="24"/>
        </w:rPr>
        <w:t xml:space="preserve">receive full credit for your report if you do not present it to the class. You need to submit to me the name of your chosen organization by </w:t>
      </w:r>
      <w:r w:rsidRPr="00424855">
        <w:rPr>
          <w:rFonts w:ascii="Georgia" w:eastAsia="Times New Roman" w:hAnsi="Georgia" w:cs="Times New Roman"/>
          <w:b/>
          <w:bCs/>
          <w:color w:val="000000"/>
          <w:sz w:val="24"/>
          <w:szCs w:val="24"/>
          <w:u w:val="single"/>
        </w:rPr>
        <w:t>November 5.</w:t>
      </w:r>
      <w:r w:rsidRPr="00424855">
        <w:rPr>
          <w:rFonts w:ascii="Georgia" w:eastAsia="Times New Roman" w:hAnsi="Georgia" w:cs="Times New Roman"/>
          <w:b/>
          <w:bCs/>
          <w:color w:val="000000"/>
          <w:sz w:val="24"/>
          <w:szCs w:val="24"/>
        </w:rPr>
        <w:t xml:space="preserve"> Two students </w:t>
      </w:r>
      <w:r w:rsidRPr="00424855">
        <w:rPr>
          <w:rFonts w:ascii="Georgia" w:eastAsia="Times New Roman" w:hAnsi="Georgia" w:cs="Times New Roman"/>
          <w:b/>
          <w:bCs/>
          <w:color w:val="000000"/>
          <w:sz w:val="24"/>
          <w:szCs w:val="24"/>
          <w:u w:val="single"/>
        </w:rPr>
        <w:t>cannot choose</w:t>
      </w:r>
      <w:r w:rsidRPr="00424855">
        <w:rPr>
          <w:rFonts w:ascii="Georgia" w:eastAsia="Times New Roman" w:hAnsi="Georgia" w:cs="Times New Roman"/>
          <w:b/>
          <w:bCs/>
          <w:color w:val="000000"/>
          <w:sz w:val="24"/>
          <w:szCs w:val="24"/>
        </w:rPr>
        <w:t xml:space="preserve"> the same organization and if they do, one of them needs to pick a different organization. Your class presentation should not exceed 10 minutes.  You can make some PowerPoint slides for your presentation or just give an oral presentation. Your report should be typed and double spaced</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color w:val="000000"/>
          <w:sz w:val="24"/>
          <w:szCs w:val="24"/>
        </w:rPr>
        <w:t>3-4 pages</w:t>
      </w:r>
      <w:r w:rsidRPr="00424855">
        <w:rPr>
          <w:rFonts w:ascii="Georgia" w:eastAsia="Times New Roman" w:hAnsi="Georgia" w:cs="Times New Roman"/>
          <w:color w:val="000000"/>
          <w:sz w:val="24"/>
          <w:szCs w:val="24"/>
        </w:rPr>
        <w:t xml:space="preserve">) and </w:t>
      </w:r>
      <w:r w:rsidRPr="00424855">
        <w:rPr>
          <w:rFonts w:ascii="Georgia" w:eastAsia="Times New Roman" w:hAnsi="Georgia" w:cs="Times New Roman"/>
          <w:b/>
          <w:bCs/>
          <w:color w:val="000000"/>
          <w:sz w:val="24"/>
          <w:szCs w:val="24"/>
          <w:u w:val="single"/>
        </w:rPr>
        <w:t xml:space="preserve">turned in on the day of your presentation.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Here are the criteria for choosing a Grassroots Organization:</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The organization must be a </w:t>
      </w:r>
      <w:r w:rsidRPr="00424855">
        <w:rPr>
          <w:rFonts w:ascii="Georgia" w:eastAsia="Times New Roman" w:hAnsi="Georgia" w:cs="Times New Roman"/>
          <w:b/>
          <w:bCs/>
          <w:color w:val="000000"/>
          <w:sz w:val="24"/>
          <w:szCs w:val="24"/>
        </w:rPr>
        <w:t>non-governmental organization (NGO). Your chosen organization cannot be a lobbyist group or a Think Tank.</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It has to be founded by an individual or a group of individuals who sought to define a condition as a social problem and remedy it. Make sure you discuss how the organization </w:t>
      </w:r>
      <w:r w:rsidRPr="00424855">
        <w:rPr>
          <w:rFonts w:ascii="Georgia" w:eastAsia="Times New Roman" w:hAnsi="Georgia" w:cs="Times New Roman"/>
          <w:b/>
          <w:bCs/>
          <w:color w:val="000000"/>
          <w:sz w:val="24"/>
          <w:szCs w:val="24"/>
        </w:rPr>
        <w:t>frames</w:t>
      </w:r>
      <w:r w:rsidRPr="00424855">
        <w:rPr>
          <w:rFonts w:ascii="Georgia" w:eastAsia="Times New Roman" w:hAnsi="Georgia" w:cs="Times New Roman"/>
          <w:color w:val="000000"/>
          <w:sz w:val="24"/>
          <w:szCs w:val="24"/>
        </w:rPr>
        <w:t xml:space="preserve"> its cause as a social problem.</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It has to address </w:t>
      </w:r>
      <w:r w:rsidRPr="00424855">
        <w:rPr>
          <w:rFonts w:ascii="Georgia" w:eastAsia="Times New Roman" w:hAnsi="Georgia" w:cs="Times New Roman"/>
          <w:b/>
          <w:bCs/>
          <w:color w:val="000000"/>
          <w:sz w:val="24"/>
          <w:szCs w:val="24"/>
          <w:u w:val="single"/>
        </w:rPr>
        <w:t xml:space="preserve">a very specific </w:t>
      </w:r>
      <w:r w:rsidRPr="00424855">
        <w:rPr>
          <w:rFonts w:ascii="Georgia" w:eastAsia="Times New Roman" w:hAnsi="Georgia" w:cs="Times New Roman"/>
          <w:color w:val="000000"/>
          <w:sz w:val="24"/>
          <w:szCs w:val="24"/>
        </w:rPr>
        <w:t>social problem. (i.e., racial or gender discrimination, crime and drug problems, health and educational disparities, environmental issues, effects of war on society, etc.).</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 xml:space="preserve">It has to have a history of </w:t>
      </w:r>
      <w:r w:rsidRPr="00424855">
        <w:rPr>
          <w:rFonts w:ascii="Georgia" w:eastAsia="Times New Roman" w:hAnsi="Georgia" w:cs="Times New Roman"/>
          <w:b/>
          <w:bCs/>
          <w:color w:val="000000"/>
          <w:sz w:val="24"/>
          <w:szCs w:val="24"/>
          <w:u w:val="single"/>
        </w:rPr>
        <w:t>nonviolent activism</w:t>
      </w:r>
      <w:r w:rsidRPr="00424855">
        <w:rPr>
          <w:rFonts w:ascii="Georgia" w:eastAsia="Times New Roman" w:hAnsi="Georgia" w:cs="Times New Roman"/>
          <w:color w:val="000000"/>
          <w:sz w:val="24"/>
          <w:szCs w:val="24"/>
        </w:rPr>
        <w:t xml:space="preserve"> at the local, national or international level and was able to foster some kind of social change. In addition, how has the organization used the media or other outlets (political, religious, etc.) to</w:t>
      </w:r>
      <w:r w:rsidRPr="00424855">
        <w:rPr>
          <w:rFonts w:ascii="Georgia" w:eastAsia="Times New Roman" w:hAnsi="Georgia" w:cs="Times New Roman"/>
          <w:b/>
          <w:bCs/>
          <w:color w:val="000000"/>
          <w:sz w:val="24"/>
          <w:szCs w:val="24"/>
        </w:rPr>
        <w:t xml:space="preserve"> legitimize</w:t>
      </w:r>
      <w:r w:rsidRPr="00424855">
        <w:rPr>
          <w:rFonts w:ascii="Georgia" w:eastAsia="Times New Roman" w:hAnsi="Georgia" w:cs="Times New Roman"/>
          <w:color w:val="000000"/>
          <w:sz w:val="24"/>
          <w:szCs w:val="24"/>
        </w:rPr>
        <w:t xml:space="preserve"> its cause?</w:t>
      </w:r>
    </w:p>
    <w:p w:rsidR="00424855" w:rsidRPr="00424855" w:rsidRDefault="00424855" w:rsidP="00424855">
      <w:pPr>
        <w:numPr>
          <w:ilvl w:val="0"/>
          <w:numId w:val="2"/>
        </w:numPr>
        <w:spacing w:after="0" w:line="240" w:lineRule="auto"/>
        <w:textAlignment w:val="baseline"/>
        <w:rPr>
          <w:rFonts w:ascii="Georgia" w:eastAsia="Times New Roman" w:hAnsi="Georgia" w:cs="Times New Roman"/>
          <w:color w:val="000000"/>
          <w:sz w:val="24"/>
          <w:szCs w:val="24"/>
        </w:rPr>
      </w:pPr>
      <w:r w:rsidRPr="00424855">
        <w:rPr>
          <w:rFonts w:ascii="Georgia" w:eastAsia="Times New Roman" w:hAnsi="Georgia" w:cs="Times New Roman"/>
          <w:color w:val="000000"/>
          <w:sz w:val="24"/>
          <w:szCs w:val="24"/>
        </w:rPr>
        <w:t>It has to offer some</w:t>
      </w:r>
      <w:r w:rsidRPr="00424855">
        <w:rPr>
          <w:rFonts w:ascii="Georgia" w:eastAsia="Times New Roman" w:hAnsi="Georgia" w:cs="Times New Roman"/>
          <w:b/>
          <w:bCs/>
          <w:color w:val="000000"/>
          <w:sz w:val="24"/>
          <w:szCs w:val="24"/>
        </w:rPr>
        <w:t xml:space="preserve"> realistic and workable and solutions</w:t>
      </w:r>
      <w:r w:rsidRPr="00424855">
        <w:rPr>
          <w:rFonts w:ascii="Georgia" w:eastAsia="Times New Roman" w:hAnsi="Georgia" w:cs="Times New Roman"/>
          <w:color w:val="000000"/>
          <w:sz w:val="24"/>
          <w:szCs w:val="24"/>
        </w:rPr>
        <w:t xml:space="preserve"> to the problem (history of some of its achievements). What has it accomplished?</w:t>
      </w:r>
    </w:p>
    <w:p w:rsidR="00424855" w:rsidRPr="00424855" w:rsidRDefault="00424855" w:rsidP="00424855">
      <w:pPr>
        <w:spacing w:after="0" w:line="240" w:lineRule="auto"/>
        <w:rPr>
          <w:rFonts w:ascii="Times New Roman" w:eastAsia="Times New Roman" w:hAnsi="Times New Roman" w:cs="Times New Roman"/>
          <w:sz w:val="24"/>
          <w:szCs w:val="24"/>
        </w:rPr>
      </w:pPr>
    </w:p>
    <w:p w:rsidR="00D003E6" w:rsidRDefault="00D003E6" w:rsidP="00424855">
      <w:pPr>
        <w:spacing w:after="0" w:line="240" w:lineRule="auto"/>
        <w:rPr>
          <w:rFonts w:ascii="Georgia" w:eastAsia="Times New Roman" w:hAnsi="Georgia" w:cs="Times New Roman"/>
          <w:b/>
          <w:bCs/>
          <w:color w:val="000000"/>
          <w:sz w:val="24"/>
          <w:szCs w:val="24"/>
          <w:u w:val="single"/>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Final Grade Breakdown: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Two Tests =50% (25% each)</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Papers= 20%</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Grassroots Paper and Presentation = 20%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Attendance and Class Activities: 10%</w:t>
      </w:r>
    </w:p>
    <w:p w:rsidR="00694144" w:rsidRDefault="00694144"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Class policy on Plagiarism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Students who use someone else’s work as their own will receive an </w:t>
      </w:r>
      <w:r w:rsidRPr="00424855">
        <w:rPr>
          <w:rFonts w:ascii="Georgia" w:eastAsia="Times New Roman" w:hAnsi="Georgia" w:cs="Times New Roman"/>
          <w:b/>
          <w:bCs/>
          <w:color w:val="000000"/>
          <w:sz w:val="24"/>
          <w:szCs w:val="24"/>
          <w:u w:val="single"/>
        </w:rPr>
        <w:t xml:space="preserve">“F” </w:t>
      </w:r>
      <w:r w:rsidRPr="00424855">
        <w:rPr>
          <w:rFonts w:ascii="Georgia" w:eastAsia="Times New Roman" w:hAnsi="Georgia" w:cs="Times New Roman"/>
          <w:color w:val="000000"/>
          <w:sz w:val="24"/>
          <w:szCs w:val="24"/>
        </w:rPr>
        <w:t xml:space="preserve">for their work. </w:t>
      </w:r>
      <w:r w:rsidRPr="00424855">
        <w:rPr>
          <w:rFonts w:ascii="Georgia" w:eastAsia="Times New Roman" w:hAnsi="Georgia" w:cs="Times New Roman"/>
          <w:b/>
          <w:bCs/>
          <w:color w:val="000000"/>
          <w:sz w:val="24"/>
          <w:szCs w:val="24"/>
          <w:u w:val="single"/>
        </w:rPr>
        <w:t>Do Your Own Work</w:t>
      </w:r>
      <w:r w:rsidRPr="00424855">
        <w:rPr>
          <w:rFonts w:ascii="Georgia" w:eastAsia="Times New Roman" w:hAnsi="Georgia" w:cs="Times New Roman"/>
          <w:b/>
          <w:bCs/>
          <w:color w:val="000000"/>
          <w:sz w:val="24"/>
          <w:szCs w:val="24"/>
        </w:rPr>
        <w:t>!  Please always have a pen and a pencil and notepad along with your textbook in class at all times. These are the tools of your trade as a student.</w:t>
      </w:r>
      <w:r w:rsidRPr="00424855">
        <w:rPr>
          <w:rFonts w:ascii="Georgia" w:eastAsia="Times New Roman" w:hAnsi="Georgia" w:cs="Times New Roman"/>
          <w:b/>
          <w:bCs/>
          <w:color w:val="000000"/>
          <w:sz w:val="24"/>
          <w:szCs w:val="24"/>
          <w:u w:val="single"/>
        </w:rPr>
        <w:t xml:space="preserve"> Do not expect me to provide you with them!</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Students with Disability</w:t>
      </w:r>
      <w:r w:rsidRPr="00424855">
        <w:rPr>
          <w:rFonts w:ascii="Georgia" w:eastAsia="Times New Roman" w:hAnsi="Georgia" w:cs="Times New Roman"/>
          <w:b/>
          <w:bCs/>
          <w:color w:val="000000"/>
          <w:sz w:val="24"/>
          <w:szCs w:val="24"/>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Students who have some type of disability or medical condition that will require them to take their tests either at the </w:t>
      </w:r>
      <w:r w:rsidRPr="00424855">
        <w:rPr>
          <w:rFonts w:ascii="Georgia" w:eastAsia="Times New Roman" w:hAnsi="Georgia" w:cs="Times New Roman"/>
          <w:b/>
          <w:bCs/>
          <w:color w:val="000000"/>
          <w:sz w:val="24"/>
          <w:szCs w:val="24"/>
        </w:rPr>
        <w:t>Student Assessment Center</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color w:val="000000"/>
          <w:sz w:val="24"/>
          <w:szCs w:val="24"/>
        </w:rPr>
        <w:t>(RCH Room 111)</w:t>
      </w:r>
      <w:r w:rsidRPr="00424855">
        <w:rPr>
          <w:rFonts w:ascii="Georgia" w:eastAsia="Times New Roman" w:hAnsi="Georgia" w:cs="Times New Roman"/>
          <w:color w:val="000000"/>
          <w:sz w:val="24"/>
          <w:szCs w:val="24"/>
        </w:rPr>
        <w:t xml:space="preserve"> or the </w:t>
      </w:r>
      <w:r w:rsidRPr="00424855">
        <w:rPr>
          <w:rFonts w:ascii="Georgia" w:eastAsia="Times New Roman" w:hAnsi="Georgia" w:cs="Times New Roman"/>
          <w:b/>
          <w:bCs/>
          <w:color w:val="000000"/>
          <w:sz w:val="24"/>
          <w:szCs w:val="24"/>
        </w:rPr>
        <w:t>Center for Accessibility Resources</w:t>
      </w:r>
      <w:r w:rsidRPr="00424855">
        <w:rPr>
          <w:rFonts w:ascii="Georgia" w:eastAsia="Times New Roman" w:hAnsi="Georgia" w:cs="Times New Roman"/>
          <w:color w:val="000000"/>
          <w:sz w:val="24"/>
          <w:szCs w:val="24"/>
        </w:rPr>
        <w:t xml:space="preserve"> (</w:t>
      </w:r>
      <w:r w:rsidRPr="00424855">
        <w:rPr>
          <w:rFonts w:ascii="Georgia" w:eastAsia="Times New Roman" w:hAnsi="Georgia" w:cs="Times New Roman"/>
          <w:b/>
          <w:bCs/>
          <w:color w:val="000000"/>
          <w:sz w:val="24"/>
          <w:szCs w:val="24"/>
        </w:rPr>
        <w:t>RCH-105)</w:t>
      </w:r>
      <w:r w:rsidRPr="00424855">
        <w:rPr>
          <w:rFonts w:ascii="Georgia" w:eastAsia="Times New Roman" w:hAnsi="Georgia" w:cs="Times New Roman"/>
          <w:color w:val="000000"/>
          <w:sz w:val="24"/>
          <w:szCs w:val="24"/>
        </w:rPr>
        <w:t xml:space="preserve"> should contact me at the beginning of the term (the first week) and provide documentation from the </w:t>
      </w:r>
      <w:r w:rsidRPr="00424855">
        <w:rPr>
          <w:rFonts w:ascii="Georgia" w:eastAsia="Times New Roman" w:hAnsi="Georgia" w:cs="Times New Roman"/>
          <w:b/>
          <w:bCs/>
          <w:color w:val="000000"/>
          <w:sz w:val="24"/>
          <w:szCs w:val="24"/>
        </w:rPr>
        <w:t>Center for Accessibility Resources</w:t>
      </w:r>
      <w:r w:rsidRPr="00424855">
        <w:rPr>
          <w:rFonts w:ascii="Georgia" w:eastAsia="Times New Roman" w:hAnsi="Georgia" w:cs="Times New Roman"/>
          <w:color w:val="000000"/>
          <w:sz w:val="24"/>
          <w:szCs w:val="24"/>
        </w:rPr>
        <w:t xml:space="preserve"> so that I can make the appropriate arrangements with them to take their tests there.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Class Policies Regarding Missed Exams, Late Papers, Tardiness and Chatting.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 xml:space="preserve">Missed exams will be counted as zeros except for </w:t>
      </w:r>
      <w:r w:rsidRPr="00424855">
        <w:rPr>
          <w:rFonts w:ascii="Georgia" w:eastAsia="Times New Roman" w:hAnsi="Georgia" w:cs="Times New Roman"/>
          <w:b/>
          <w:bCs/>
          <w:color w:val="000000"/>
          <w:sz w:val="24"/>
          <w:szCs w:val="24"/>
          <w:u w:val="single"/>
        </w:rPr>
        <w:t>extraordinary circumstances</w:t>
      </w:r>
      <w:r w:rsidRPr="00424855">
        <w:rPr>
          <w:rFonts w:ascii="Georgia" w:eastAsia="Times New Roman" w:hAnsi="Georgia" w:cs="Times New Roman"/>
          <w:color w:val="000000"/>
          <w:sz w:val="24"/>
          <w:szCs w:val="24"/>
        </w:rPr>
        <w:t xml:space="preserve">. Acceptable reasons for missing an exam would include major health problems, a death in the family, etc. </w:t>
      </w:r>
      <w:r w:rsidRPr="00424855">
        <w:rPr>
          <w:rFonts w:ascii="Georgia" w:eastAsia="Times New Roman" w:hAnsi="Georgia" w:cs="Times New Roman"/>
          <w:b/>
          <w:bCs/>
          <w:color w:val="000000"/>
          <w:sz w:val="24"/>
          <w:szCs w:val="24"/>
          <w:u w:val="single"/>
        </w:rPr>
        <w:t>Please note that the arrangements should be made with me before the exam</w:t>
      </w:r>
      <w:r w:rsidRPr="00424855">
        <w:rPr>
          <w:rFonts w:ascii="Georgia" w:eastAsia="Times New Roman" w:hAnsi="Georgia" w:cs="Times New Roman"/>
          <w:color w:val="000000"/>
          <w:sz w:val="24"/>
          <w:szCs w:val="24"/>
          <w:u w:val="single"/>
        </w:rPr>
        <w:t xml:space="preserve">. </w:t>
      </w:r>
      <w:r w:rsidRPr="00424855">
        <w:rPr>
          <w:rFonts w:ascii="Georgia" w:eastAsia="Times New Roman" w:hAnsi="Georgia" w:cs="Times New Roman"/>
          <w:b/>
          <w:bCs/>
          <w:color w:val="000000"/>
          <w:sz w:val="24"/>
          <w:szCs w:val="24"/>
          <w:u w:val="single"/>
        </w:rPr>
        <w:t>I do accept late papers but late papers will receive ½ credit. All late wo</w:t>
      </w:r>
      <w:r w:rsidR="00D003E6">
        <w:rPr>
          <w:rFonts w:ascii="Georgia" w:eastAsia="Times New Roman" w:hAnsi="Georgia" w:cs="Times New Roman"/>
          <w:b/>
          <w:bCs/>
          <w:color w:val="000000"/>
          <w:sz w:val="24"/>
          <w:szCs w:val="24"/>
          <w:u w:val="single"/>
        </w:rPr>
        <w:t xml:space="preserve">rk </w:t>
      </w:r>
      <w:r w:rsidR="0093664F">
        <w:rPr>
          <w:rFonts w:ascii="Georgia" w:eastAsia="Times New Roman" w:hAnsi="Georgia" w:cs="Times New Roman"/>
          <w:b/>
          <w:bCs/>
          <w:color w:val="000000"/>
          <w:sz w:val="24"/>
          <w:szCs w:val="24"/>
          <w:u w:val="single"/>
        </w:rPr>
        <w:t>should be tuned in by November 28</w:t>
      </w:r>
      <w:r w:rsidR="009A52CA">
        <w:rPr>
          <w:rFonts w:ascii="Georgia" w:eastAsia="Times New Roman" w:hAnsi="Georgia" w:cs="Times New Roman"/>
          <w:b/>
          <w:bCs/>
          <w:color w:val="000000"/>
          <w:sz w:val="24"/>
          <w:szCs w:val="24"/>
          <w:u w:val="single"/>
        </w:rPr>
        <w:t xml:space="preserve">. I will NOT accept </w:t>
      </w:r>
      <w:r w:rsidR="005722A3">
        <w:rPr>
          <w:rFonts w:ascii="Georgia" w:eastAsia="Times New Roman" w:hAnsi="Georgia" w:cs="Times New Roman"/>
          <w:b/>
          <w:bCs/>
          <w:color w:val="000000"/>
          <w:sz w:val="24"/>
          <w:szCs w:val="24"/>
          <w:u w:val="single"/>
        </w:rPr>
        <w:t xml:space="preserve">any late work </w:t>
      </w:r>
      <w:r w:rsidR="009A52CA">
        <w:rPr>
          <w:rFonts w:ascii="Georgia" w:eastAsia="Times New Roman" w:hAnsi="Georgia" w:cs="Times New Roman"/>
          <w:b/>
          <w:bCs/>
          <w:color w:val="000000"/>
          <w:sz w:val="24"/>
          <w:szCs w:val="24"/>
          <w:u w:val="single"/>
        </w:rPr>
        <w:t>during the finals week</w:t>
      </w:r>
      <w:r w:rsidRPr="00424855">
        <w:rPr>
          <w:rFonts w:ascii="Georgia" w:eastAsia="Times New Roman" w:hAnsi="Georgia" w:cs="Times New Roman"/>
          <w:b/>
          <w:bCs/>
          <w:color w:val="000000"/>
          <w:sz w:val="24"/>
          <w:szCs w:val="24"/>
          <w:u w:val="single"/>
        </w:rPr>
        <w:t xml:space="preserve">.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Tardiness is not tolerated in my class, come to class on time and if you need to leave early you need to notify me at the beginning of class.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 xml:space="preserve">Talking and chitchatting in my class will also result in your dismal from the class.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Limited Use of Email and Electronic Devices in Class</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color w:val="000000"/>
          <w:sz w:val="24"/>
          <w:szCs w:val="24"/>
        </w:rPr>
        <w:t>This is</w:t>
      </w:r>
      <w:r w:rsidRPr="00424855">
        <w:rPr>
          <w:rFonts w:ascii="Georgia" w:eastAsia="Times New Roman" w:hAnsi="Georgia" w:cs="Times New Roman"/>
          <w:color w:val="000000"/>
          <w:sz w:val="24"/>
          <w:szCs w:val="24"/>
          <w:u w:val="single"/>
        </w:rPr>
        <w:t xml:space="preserve"> </w:t>
      </w:r>
      <w:r w:rsidRPr="00424855">
        <w:rPr>
          <w:rFonts w:ascii="Georgia" w:eastAsia="Times New Roman" w:hAnsi="Georgia" w:cs="Times New Roman"/>
          <w:b/>
          <w:bCs/>
          <w:color w:val="000000"/>
          <w:sz w:val="24"/>
          <w:szCs w:val="24"/>
          <w:u w:val="single"/>
        </w:rPr>
        <w:t xml:space="preserve">not </w:t>
      </w:r>
      <w:r w:rsidRPr="00424855">
        <w:rPr>
          <w:rFonts w:ascii="Georgia" w:eastAsia="Times New Roman" w:hAnsi="Georgia" w:cs="Times New Roman"/>
          <w:color w:val="000000"/>
          <w:sz w:val="24"/>
          <w:szCs w:val="24"/>
        </w:rPr>
        <w:t xml:space="preserve">an online class and therefore I expect that most of our communications will take place in person and in class. If there is something that you need to discuss with me please come and see me in my office before the class. On rare occasions where you are out of town or very ill and need to communicate with me you can send a short message or email you work to me. </w:t>
      </w:r>
      <w:r w:rsidRPr="00424855">
        <w:rPr>
          <w:rFonts w:ascii="Georgia" w:eastAsia="Times New Roman" w:hAnsi="Georgia" w:cs="Times New Roman"/>
          <w:b/>
          <w:bCs/>
          <w:color w:val="000000"/>
          <w:sz w:val="24"/>
          <w:szCs w:val="24"/>
          <w:u w:val="single"/>
        </w:rPr>
        <w:t xml:space="preserve">Please turn off your cell phone before class. I reserve the right to dismiss you from the class if I see you using your cell phone or any other electronic devices for personal use.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jc w:val="center"/>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Lecture Topics </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1</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The Sociological Study of Social Problems</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lastRenderedPageBreak/>
        <w:t>Reading: Chapter 1</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2</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Poverty</w:t>
      </w:r>
      <w:r w:rsidR="00CF003E">
        <w:rPr>
          <w:rFonts w:ascii="Georgia" w:eastAsia="Times New Roman" w:hAnsi="Georgia" w:cs="Times New Roman"/>
          <w:b/>
          <w:bCs/>
          <w:color w:val="000000"/>
          <w:sz w:val="24"/>
          <w:szCs w:val="24"/>
        </w:rPr>
        <w:t xml:space="preserve"> and</w:t>
      </w:r>
      <w:r w:rsidRPr="00424855">
        <w:rPr>
          <w:rFonts w:ascii="Georgia" w:eastAsia="Times New Roman" w:hAnsi="Georgia" w:cs="Times New Roman"/>
          <w:b/>
          <w:bCs/>
          <w:color w:val="000000"/>
          <w:sz w:val="24"/>
          <w:szCs w:val="24"/>
        </w:rPr>
        <w:t xml:space="preserve"> Class Inequality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2</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1</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3</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Race and Ethnicity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3</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2</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4</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Gender and Sexuality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Chapters 4 and 5</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3 (pick one chapter)</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5</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Aging</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6</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5</w:t>
      </w:r>
    </w:p>
    <w:p w:rsidR="00424855" w:rsidRPr="00424855" w:rsidRDefault="00424855" w:rsidP="00424855">
      <w:pPr>
        <w:spacing w:after="24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8"/>
          <w:szCs w:val="28"/>
        </w:rPr>
        <w:t>Midterm: Oct 29</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6</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Education</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7</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6</w:t>
      </w:r>
      <w:r w:rsidR="00A9014F">
        <w:rPr>
          <w:rFonts w:ascii="Georgia" w:eastAsia="Times New Roman" w:hAnsi="Georgia" w:cs="Times New Roman"/>
          <w:b/>
          <w:bCs/>
          <w:color w:val="000000"/>
          <w:sz w:val="24"/>
          <w:szCs w:val="24"/>
        </w:rPr>
        <w:t xml:space="preserve"> (no Researching Education section in this chapter)</w:t>
      </w:r>
    </w:p>
    <w:p w:rsidR="00424855" w:rsidRPr="00424855" w:rsidRDefault="00424855" w:rsidP="00424855">
      <w:pPr>
        <w:spacing w:after="24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7</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Drugs-Health Care</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 xml:space="preserve">Reading: Chapters 7 and 8 </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7 (pick one chapter)</w:t>
      </w:r>
    </w:p>
    <w:p w:rsidR="00424855" w:rsidRPr="00424855" w:rsidRDefault="00424855" w:rsidP="00424855">
      <w:pPr>
        <w:spacing w:after="24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8</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The Environment, Science and Technology</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14 and 15</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9 (pick one chapter)</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Week 9</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War and Terrorism</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Reading: Chapter 16</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t>Reflection paper 10</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rPr>
        <w:lastRenderedPageBreak/>
        <w:t>Week 10</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Presentations of Grassroots Organizations</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Week 11</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8"/>
          <w:szCs w:val="28"/>
          <w:u w:val="single"/>
        </w:rPr>
        <w:t>Final Exam</w:t>
      </w:r>
      <w:r w:rsidRPr="00424855">
        <w:rPr>
          <w:rFonts w:ascii="Georgia" w:eastAsia="Times New Roman" w:hAnsi="Georgia" w:cs="Times New Roman"/>
          <w:b/>
          <w:bCs/>
          <w:color w:val="000000"/>
          <w:sz w:val="28"/>
          <w:szCs w:val="28"/>
        </w:rPr>
        <w:t>: Wed, December 5 ate 8 am</w:t>
      </w:r>
    </w:p>
    <w:p w:rsidR="00424855" w:rsidRPr="00424855" w:rsidRDefault="00424855" w:rsidP="00424855">
      <w:pPr>
        <w:spacing w:after="0" w:line="240" w:lineRule="auto"/>
        <w:rPr>
          <w:rFonts w:ascii="Times New Roman" w:eastAsia="Times New Roman" w:hAnsi="Times New Roman" w:cs="Times New Roman"/>
          <w:sz w:val="24"/>
          <w:szCs w:val="24"/>
        </w:rPr>
      </w:pP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Georgia" w:eastAsia="Times New Roman" w:hAnsi="Georgia" w:cs="Times New Roman"/>
          <w:b/>
          <w:bCs/>
          <w:color w:val="000000"/>
          <w:sz w:val="24"/>
          <w:szCs w:val="24"/>
          <w:u w:val="single"/>
        </w:rPr>
        <w:t>If you have a difficult time finding a grassroots organization, here is a list of some grassroots organizations (as suggestions) that you can choose from:</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Bread for the World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Food For The Hungry</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Foods Not Bombs</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Freedom From Hunger</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Hunger Project</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National Center for Children in Poverty</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National Coalition for the Homeless</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Children’s Defense Fund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Sisters of the Road (Oregon based)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Oregon Rural Action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Southern Poverty Law center</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Urban League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Catalyst Project</w:t>
      </w:r>
    </w:p>
    <w:p w:rsidR="00424855" w:rsidRPr="00424855" w:rsidRDefault="00373EFD"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Anti-Racist</w:t>
      </w:r>
      <w:r w:rsidR="00424855" w:rsidRPr="00424855">
        <w:rPr>
          <w:rFonts w:ascii="Arial" w:eastAsia="Times New Roman" w:hAnsi="Arial" w:cs="Arial"/>
          <w:color w:val="000000"/>
          <w:sz w:val="20"/>
          <w:szCs w:val="20"/>
        </w:rPr>
        <w:t xml:space="preserve"> Alliance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Crossroads Antiracism Organizing &amp; Training</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Immigrant and Refugee Community Organization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Urban Institute</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National Organization for Women</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Students Active for Ending Rape (SAFER)</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WAGE Project: Closing the Gender Wage Gap</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Men’s Work: Violence Reduction</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Techbridge: Encouraging Girls to Pursue Science</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Human Rights Campaign</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GLAAD</w:t>
      </w:r>
    </w:p>
    <w:p w:rsidR="00424855" w:rsidRPr="00424855" w:rsidRDefault="00424855" w:rsidP="00424855">
      <w:pPr>
        <w:spacing w:before="12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Matthew Shepard Foundation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Grassroots Education Movement</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Center for Education Reform</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Grassroots Education Project</w:t>
      </w:r>
    </w:p>
    <w:p w:rsidR="00424855" w:rsidRPr="00424855" w:rsidRDefault="00424855" w:rsidP="00424855">
      <w:pPr>
        <w:spacing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 xml:space="preserve">Teachers </w:t>
      </w:r>
      <w:r w:rsidR="00373EFD" w:rsidRPr="00424855">
        <w:rPr>
          <w:rFonts w:ascii="Arial" w:eastAsia="Times New Roman" w:hAnsi="Arial" w:cs="Arial"/>
          <w:color w:val="000000"/>
          <w:sz w:val="20"/>
          <w:szCs w:val="20"/>
        </w:rPr>
        <w:t>without</w:t>
      </w:r>
      <w:r w:rsidRPr="00424855">
        <w:rPr>
          <w:rFonts w:ascii="Arial" w:eastAsia="Times New Roman" w:hAnsi="Arial" w:cs="Arial"/>
          <w:color w:val="000000"/>
          <w:sz w:val="20"/>
          <w:szCs w:val="20"/>
        </w:rPr>
        <w:t xml:space="preserve"> Borders </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Environmental Defense Fund</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Green Peace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Sierra Club</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lastRenderedPageBreak/>
        <w:t>Doctors without Borders</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 xml:space="preserve">Iraq Veterans </w:t>
      </w:r>
      <w:r w:rsidR="00373EFD" w:rsidRPr="00424855">
        <w:rPr>
          <w:rFonts w:ascii="Arial" w:eastAsia="Times New Roman" w:hAnsi="Arial" w:cs="Arial"/>
          <w:color w:val="000000"/>
          <w:sz w:val="20"/>
          <w:szCs w:val="20"/>
        </w:rPr>
        <w:t>against</w:t>
      </w:r>
      <w:r w:rsidRPr="00424855">
        <w:rPr>
          <w:rFonts w:ascii="Arial" w:eastAsia="Times New Roman" w:hAnsi="Arial" w:cs="Arial"/>
          <w:color w:val="000000"/>
          <w:sz w:val="20"/>
          <w:szCs w:val="20"/>
        </w:rPr>
        <w:t xml:space="preserve"> the War</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Peace One Day</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Amnesty International</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000000"/>
          <w:sz w:val="20"/>
          <w:szCs w:val="20"/>
        </w:rPr>
        <w:t>The Brady Campaign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Citizens for Tax Justice</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Teach for America</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The Women's Trust (microfinance organization)</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Volunteers of America</w:t>
      </w:r>
    </w:p>
    <w:p w:rsidR="00424855" w:rsidRPr="00424855" w:rsidRDefault="00424855" w:rsidP="00424855">
      <w:pPr>
        <w:spacing w:before="100" w:after="0" w:line="240" w:lineRule="auto"/>
        <w:rPr>
          <w:rFonts w:ascii="Times New Roman" w:eastAsia="Times New Roman" w:hAnsi="Times New Roman" w:cs="Times New Roman"/>
          <w:sz w:val="24"/>
          <w:szCs w:val="24"/>
        </w:rPr>
      </w:pPr>
      <w:r w:rsidRPr="00424855">
        <w:rPr>
          <w:rFonts w:ascii="Arial" w:eastAsia="Times New Roman" w:hAnsi="Arial" w:cs="Arial"/>
          <w:color w:val="363636"/>
          <w:sz w:val="20"/>
          <w:szCs w:val="20"/>
          <w:shd w:val="clear" w:color="auto" w:fill="FFFFFF"/>
        </w:rPr>
        <w:t>Tahirih Justice Center</w:t>
      </w:r>
    </w:p>
    <w:p w:rsidR="001072B3" w:rsidRDefault="001072B3"/>
    <w:sectPr w:rsidR="00107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14"/>
    <w:multiLevelType w:val="multilevel"/>
    <w:tmpl w:val="635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8420B"/>
    <w:multiLevelType w:val="multilevel"/>
    <w:tmpl w:val="D4E62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55"/>
    <w:rsid w:val="001072B3"/>
    <w:rsid w:val="00262891"/>
    <w:rsid w:val="00373EFD"/>
    <w:rsid w:val="00424855"/>
    <w:rsid w:val="005722A3"/>
    <w:rsid w:val="00694144"/>
    <w:rsid w:val="0085358A"/>
    <w:rsid w:val="0093664F"/>
    <w:rsid w:val="009A52CA"/>
    <w:rsid w:val="00A9014F"/>
    <w:rsid w:val="00BB0DB5"/>
    <w:rsid w:val="00C708C9"/>
    <w:rsid w:val="00CF003E"/>
    <w:rsid w:val="00D003E6"/>
    <w:rsid w:val="00F3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FB3E5-8516-4BB4-858C-1E83B7FA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flatworldknowledge.com/bookhub/reader/3064?e=barkansoc_1.0-ch01_s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ge.sagepub.com/trevino2e" TargetMode="External"/><Relationship Id="rId5" Type="http://schemas.openxmlformats.org/officeDocument/2006/relationships/hyperlink" Target="http://cf.linnbenton.edu/artcom/social_science/aflatoa/web.cfm?pgID=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Aleta K. Fortier</cp:lastModifiedBy>
  <cp:revision>2</cp:revision>
  <cp:lastPrinted>2018-09-05T19:13:00Z</cp:lastPrinted>
  <dcterms:created xsi:type="dcterms:W3CDTF">2018-09-24T21:33:00Z</dcterms:created>
  <dcterms:modified xsi:type="dcterms:W3CDTF">2018-09-24T21:33:00Z</dcterms:modified>
</cp:coreProperties>
</file>