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2B30" w:rsidRDefault="00667662">
      <w:pPr>
        <w:spacing w:before="0" w:after="0"/>
        <w:ind w:left="0" w:right="0"/>
        <w:contextualSpacing w:val="0"/>
        <w:jc w:val="center"/>
      </w:pPr>
      <w:bookmarkStart w:id="0" w:name="_GoBack"/>
      <w:bookmarkEnd w:id="0"/>
      <w:r>
        <w:rPr>
          <w:rFonts w:ascii="Arial" w:eastAsia="Arial" w:hAnsi="Arial" w:cs="Arial"/>
          <w:b/>
          <w:shd w:val="clear" w:color="auto" w:fill="B4A7D6"/>
        </w:rPr>
        <w:t>C</w:t>
      </w:r>
      <w:r>
        <w:rPr>
          <w:rFonts w:ascii="Arial" w:eastAsia="Arial" w:hAnsi="Arial" w:cs="Arial"/>
          <w:b/>
          <w:shd w:val="clear" w:color="auto" w:fill="B4A7D6"/>
        </w:rPr>
        <w:t xml:space="preserve">ontemporary Families in the United States </w:t>
      </w:r>
      <w:r>
        <w:rPr>
          <w:rFonts w:ascii="Arial" w:eastAsia="Arial" w:hAnsi="Arial" w:cs="Arial"/>
          <w:b/>
          <w:shd w:val="clear" w:color="auto" w:fill="B4A7D6"/>
        </w:rPr>
        <w:t>Online</w:t>
      </w:r>
    </w:p>
    <w:p w:rsidR="00E62B30" w:rsidRDefault="00667662">
      <w:pPr>
        <w:spacing w:before="0" w:after="0"/>
        <w:ind w:left="0" w:right="0"/>
        <w:contextualSpacing w:val="0"/>
        <w:jc w:val="center"/>
      </w:pPr>
      <w:r>
        <w:rPr>
          <w:rFonts w:ascii="Arial" w:eastAsia="Arial" w:hAnsi="Arial" w:cs="Arial"/>
          <w:shd w:val="clear" w:color="auto" w:fill="B4A7D6"/>
        </w:rPr>
        <w:t>CRN</w:t>
      </w:r>
      <w:r>
        <w:rPr>
          <w:rFonts w:ascii="Arial" w:eastAsia="Arial" w:hAnsi="Arial" w:cs="Arial"/>
          <w:shd w:val="clear" w:color="auto" w:fill="B4A7D6"/>
        </w:rPr>
        <w:t xml:space="preserve"> 31374</w:t>
      </w:r>
    </w:p>
    <w:p w:rsidR="00E62B30" w:rsidRDefault="00667662">
      <w:pPr>
        <w:spacing w:before="0" w:after="0"/>
        <w:ind w:left="0" w:right="0"/>
        <w:contextualSpacing w:val="0"/>
        <w:jc w:val="center"/>
      </w:pPr>
      <w:r>
        <w:rPr>
          <w:rFonts w:ascii="Arial" w:eastAsia="Arial" w:hAnsi="Arial" w:cs="Arial"/>
          <w:shd w:val="clear" w:color="auto" w:fill="B4A7D6"/>
        </w:rPr>
        <w:t xml:space="preserve">HDFS 201  </w:t>
      </w:r>
      <w:r>
        <w:rPr>
          <w:rFonts w:ascii="Arial" w:eastAsia="Arial" w:hAnsi="Arial" w:cs="Arial"/>
          <w:shd w:val="clear" w:color="auto" w:fill="B4A7D6"/>
        </w:rPr>
        <w:t>Winter 2015</w:t>
      </w:r>
    </w:p>
    <w:p w:rsidR="00E62B30" w:rsidRDefault="00667662">
      <w:pPr>
        <w:spacing w:before="0" w:after="0"/>
        <w:ind w:left="0" w:right="0"/>
        <w:contextualSpacing w:val="0"/>
      </w:pPr>
      <w:r>
        <w:rPr>
          <w:rFonts w:ascii="Arial" w:eastAsia="Arial" w:hAnsi="Arial" w:cs="Arial"/>
          <w:b/>
        </w:rPr>
        <w:t xml:space="preserve">Instructor: </w:t>
      </w:r>
      <w:r>
        <w:rPr>
          <w:rFonts w:ascii="Arial" w:eastAsia="Arial" w:hAnsi="Arial" w:cs="Arial"/>
        </w:rPr>
        <w:t>Liz Pearce, Ed.M.</w:t>
      </w:r>
    </w:p>
    <w:p w:rsidR="00E62B30" w:rsidRDefault="00667662">
      <w:pPr>
        <w:spacing w:before="0" w:after="0"/>
        <w:ind w:left="0" w:right="0"/>
        <w:contextualSpacing w:val="0"/>
      </w:pPr>
      <w:r>
        <w:rPr>
          <w:rFonts w:ascii="Arial" w:eastAsia="Arial" w:hAnsi="Arial" w:cs="Arial"/>
          <w:b/>
        </w:rPr>
        <w:t xml:space="preserve">Office: </w:t>
      </w:r>
      <w:r>
        <w:rPr>
          <w:rFonts w:ascii="Arial" w:eastAsia="Arial" w:hAnsi="Arial" w:cs="Arial"/>
        </w:rPr>
        <w:t>WOH 204</w:t>
      </w:r>
    </w:p>
    <w:p w:rsidR="00E62B30" w:rsidRDefault="00667662">
      <w:pPr>
        <w:spacing w:before="0" w:after="0"/>
        <w:ind w:left="0" w:right="0"/>
        <w:contextualSpacing w:val="0"/>
      </w:pPr>
      <w:r>
        <w:rPr>
          <w:rFonts w:ascii="Arial" w:eastAsia="Arial" w:hAnsi="Arial" w:cs="Arial"/>
          <w:b/>
        </w:rPr>
        <w:t xml:space="preserve">Phone: </w:t>
      </w:r>
      <w:r>
        <w:rPr>
          <w:rFonts w:ascii="Arial" w:eastAsia="Arial" w:hAnsi="Arial" w:cs="Arial"/>
        </w:rPr>
        <w:t>917-4904 (office)</w:t>
      </w:r>
    </w:p>
    <w:p w:rsidR="00E62B30" w:rsidRDefault="00667662">
      <w:pPr>
        <w:spacing w:before="0" w:after="0"/>
        <w:ind w:left="0" w:right="0"/>
        <w:contextualSpacing w:val="0"/>
      </w:pPr>
      <w:r>
        <w:rPr>
          <w:rFonts w:ascii="Arial" w:eastAsia="Arial" w:hAnsi="Arial" w:cs="Arial"/>
          <w:b/>
        </w:rPr>
        <w:t>E-mail address:</w:t>
      </w:r>
      <w:r>
        <w:rPr>
          <w:rFonts w:ascii="Arial" w:eastAsia="Arial" w:hAnsi="Arial" w:cs="Arial"/>
        </w:rPr>
        <w:t xml:space="preserve"> </w:t>
      </w:r>
      <w:hyperlink r:id="rId7">
        <w:r>
          <w:rPr>
            <w:rFonts w:ascii="Arial" w:eastAsia="Arial" w:hAnsi="Arial" w:cs="Arial"/>
            <w:color w:val="0000EE"/>
            <w:u w:val="single"/>
          </w:rPr>
          <w:t>pearcel@linnbenton.edu</w:t>
        </w:r>
      </w:hyperlink>
    </w:p>
    <w:p w:rsidR="00E62B30" w:rsidRDefault="00667662">
      <w:pPr>
        <w:spacing w:before="0" w:after="0"/>
        <w:ind w:left="0" w:right="0"/>
        <w:contextualSpacing w:val="0"/>
      </w:pPr>
      <w:r>
        <w:rPr>
          <w:rFonts w:ascii="Arial" w:eastAsia="Arial" w:hAnsi="Arial" w:cs="Arial"/>
          <w:b/>
        </w:rPr>
        <w:t xml:space="preserve">Office Hours: </w:t>
      </w:r>
      <w:r>
        <w:rPr>
          <w:rFonts w:ascii="Arial" w:eastAsia="Arial" w:hAnsi="Arial" w:cs="Arial"/>
          <w:highlight w:val="white"/>
        </w:rPr>
        <w:t>Tuesdays 1:00 to 2:00; Thursdays 4:00 to 5:00; Mondays and Wednesdays by appointment.  Please call anytime, but especially during office hours.</w:t>
      </w:r>
    </w:p>
    <w:p w:rsidR="00E62B30" w:rsidRDefault="00667662">
      <w:pPr>
        <w:spacing w:before="0" w:after="0"/>
        <w:ind w:left="0" w:right="0"/>
        <w:contextualSpacing w:val="0"/>
      </w:pPr>
      <w:hyperlink r:id="rId8">
        <w:r>
          <w:rPr>
            <w:rFonts w:ascii="Arial" w:eastAsia="Arial" w:hAnsi="Arial" w:cs="Arial"/>
            <w:color w:val="1155CC"/>
            <w:u w:val="single"/>
          </w:rPr>
          <w:t>Instructor Website</w:t>
        </w:r>
      </w:hyperlink>
    </w:p>
    <w:p w:rsidR="00E62B30" w:rsidRDefault="00667662">
      <w:pPr>
        <w:spacing w:before="0" w:after="0"/>
        <w:ind w:left="0" w:right="0"/>
        <w:contextualSpacing w:val="0"/>
      </w:pPr>
      <w:r>
        <w:rPr>
          <w:rFonts w:ascii="Arial" w:eastAsia="Arial" w:hAnsi="Arial" w:cs="Arial"/>
          <w:b/>
        </w:rPr>
        <w:t>On-Line Peer Men</w:t>
      </w:r>
      <w:r>
        <w:rPr>
          <w:rFonts w:ascii="Arial" w:eastAsia="Arial" w:hAnsi="Arial" w:cs="Arial"/>
          <w:b/>
        </w:rPr>
        <w:t xml:space="preserve">tor:  Neil Killion, </w:t>
      </w:r>
      <w:hyperlink r:id="rId9">
        <w:r>
          <w:rPr>
            <w:rFonts w:ascii="Arial" w:eastAsia="Arial" w:hAnsi="Arial" w:cs="Arial"/>
            <w:color w:val="1155CC"/>
            <w:u w:val="single"/>
          </w:rPr>
          <w:t>Killion@linnbenton.edu</w:t>
        </w:r>
      </w:hyperlink>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 xml:space="preserve"> </w:t>
      </w:r>
      <w:r>
        <w:rPr>
          <w:rFonts w:ascii="Arial" w:eastAsia="Arial" w:hAnsi="Arial" w:cs="Arial"/>
          <w:b/>
          <w:u w:val="single"/>
        </w:rPr>
        <w:t>Course Description</w:t>
      </w:r>
    </w:p>
    <w:p w:rsidR="00E62B30" w:rsidRDefault="00667662">
      <w:pPr>
        <w:spacing w:before="0" w:after="0"/>
        <w:ind w:left="0" w:right="0"/>
        <w:contextualSpacing w:val="0"/>
      </w:pPr>
      <w:r>
        <w:rPr>
          <w:rFonts w:ascii="Arial" w:eastAsia="Arial" w:hAnsi="Arial" w:cs="Arial"/>
        </w:rPr>
        <w:t>An introduction to families with application to personal life. Focuses on diversity in family structure, social class, race, gender, work and other social institutions.</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b/>
          <w:u w:val="single"/>
        </w:rPr>
        <w:t>Course Learning Outcomes</w:t>
      </w:r>
    </w:p>
    <w:p w:rsidR="00E62B30" w:rsidRDefault="00667662">
      <w:pPr>
        <w:spacing w:before="0" w:after="0"/>
        <w:ind w:left="0" w:right="0"/>
        <w:contextualSpacing w:val="0"/>
      </w:pPr>
      <w:r>
        <w:rPr>
          <w:rFonts w:ascii="Arial" w:eastAsia="Arial" w:hAnsi="Arial" w:cs="Arial"/>
        </w:rPr>
        <w:t>1. Identify basic concepts related to the study of family dev</w:t>
      </w:r>
      <w:r>
        <w:rPr>
          <w:rFonts w:ascii="Arial" w:eastAsia="Arial" w:hAnsi="Arial" w:cs="Arial"/>
        </w:rPr>
        <w:t>elopment.</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2  Describe how individual characteristics and contextual factors, such as age, race, and social class and their socially defined meanings attributed to difference interact to contribute to individual and family development over time.</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3. Analyz</w:t>
      </w:r>
      <w:r>
        <w:rPr>
          <w:rFonts w:ascii="Arial" w:eastAsia="Arial" w:hAnsi="Arial" w:cs="Arial"/>
        </w:rPr>
        <w:t>e the impact of historical and environmental influences on individual and family development over time, with a focus on the social environment’s interplay with family development and processes.</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 xml:space="preserve">4.Analyze the ways in which diversity in individuals relates </w:t>
      </w:r>
      <w:r>
        <w:rPr>
          <w:rFonts w:ascii="Arial" w:eastAsia="Arial" w:hAnsi="Arial" w:cs="Arial"/>
        </w:rPr>
        <w:t xml:space="preserve">to family structure, patterns, and development over time. </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 xml:space="preserve">5. Apply current human development and sociological theories to practical situations. </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6. Synthesize multiple viewpoints to generate reasonable conclusions.</w:t>
      </w:r>
    </w:p>
    <w:p w:rsidR="00E62B30" w:rsidRDefault="00E62B30">
      <w:pPr>
        <w:spacing w:before="0" w:after="0"/>
        <w:ind w:left="0" w:right="0"/>
        <w:contextualSpacing w:val="0"/>
      </w:pP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b/>
          <w:u w:val="single"/>
        </w:rPr>
        <w:t>Class Structure</w:t>
      </w:r>
    </w:p>
    <w:p w:rsidR="00E62B30" w:rsidRDefault="00667662">
      <w:pPr>
        <w:spacing w:before="0" w:after="0"/>
        <w:ind w:left="0" w:right="0"/>
        <w:contextualSpacing w:val="0"/>
      </w:pPr>
      <w:r>
        <w:rPr>
          <w:rFonts w:ascii="Arial" w:eastAsia="Arial" w:hAnsi="Arial" w:cs="Arial"/>
        </w:rPr>
        <w:t xml:space="preserve">This course is taught exclusively online. As class members you will be enrolled on LBCC’s e-learning system as a portal to Moodle. Once you have accessed Moodle, you can bookmark it and access it directly from your home computer. </w:t>
      </w:r>
      <w:r>
        <w:rPr>
          <w:rFonts w:ascii="Arial" w:eastAsia="Arial" w:hAnsi="Arial" w:cs="Arial"/>
          <w:b/>
        </w:rPr>
        <w:t>Log on as soon as possible</w:t>
      </w:r>
      <w:r>
        <w:rPr>
          <w:rFonts w:ascii="Arial" w:eastAsia="Arial" w:hAnsi="Arial" w:cs="Arial"/>
          <w:b/>
        </w:rPr>
        <w:t xml:space="preserve"> and update your password and contact information.</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It is our shared responsibility to develop and maintain a positive learning environment for everyone in the class. I take this responsibility very seriously and will inform members of the class if their b</w:t>
      </w:r>
      <w:r>
        <w:rPr>
          <w:rFonts w:ascii="Arial" w:eastAsia="Arial" w:hAnsi="Arial" w:cs="Arial"/>
        </w:rPr>
        <w:t>ehavior makes it difficult for me to carry out this task. As a fellow learner, you are asked to respect the learning needs of your classmates and assist your instructor in achieving this critical goal. Below are some specific ways you can help.</w:t>
      </w:r>
    </w:p>
    <w:p w:rsidR="00E62B30" w:rsidRDefault="00E62B30">
      <w:pPr>
        <w:spacing w:before="0" w:after="0"/>
        <w:ind w:left="0" w:right="0"/>
        <w:contextualSpacing w:val="0"/>
      </w:pPr>
    </w:p>
    <w:p w:rsidR="00E62B30" w:rsidRDefault="00667662">
      <w:pPr>
        <w:numPr>
          <w:ilvl w:val="0"/>
          <w:numId w:val="8"/>
        </w:numPr>
        <w:spacing w:before="0" w:after="0"/>
        <w:ind w:right="0" w:hanging="359"/>
        <w:rPr>
          <w:rFonts w:ascii="Arial" w:eastAsia="Arial" w:hAnsi="Arial" w:cs="Arial"/>
          <w:sz w:val="22"/>
        </w:rPr>
      </w:pPr>
      <w:r>
        <w:rPr>
          <w:rFonts w:ascii="Arial" w:eastAsia="Arial" w:hAnsi="Arial" w:cs="Arial"/>
          <w:b/>
        </w:rPr>
        <w:t>Read</w:t>
      </w:r>
      <w:r>
        <w:rPr>
          <w:rFonts w:ascii="Arial" w:eastAsia="Arial" w:hAnsi="Arial" w:cs="Arial"/>
        </w:rPr>
        <w:t xml:space="preserve"> assig</w:t>
      </w:r>
      <w:r>
        <w:rPr>
          <w:rFonts w:ascii="Arial" w:eastAsia="Arial" w:hAnsi="Arial" w:cs="Arial"/>
        </w:rPr>
        <w:t xml:space="preserve">ned material and take the online quizzes </w:t>
      </w:r>
      <w:r>
        <w:rPr>
          <w:rFonts w:ascii="Arial" w:eastAsia="Arial" w:hAnsi="Arial" w:cs="Arial"/>
          <w:b/>
          <w:i/>
        </w:rPr>
        <w:t>before</w:t>
      </w:r>
      <w:r>
        <w:rPr>
          <w:rFonts w:ascii="Arial" w:eastAsia="Arial" w:hAnsi="Arial" w:cs="Arial"/>
        </w:rPr>
        <w:t xml:space="preserve"> the Weekly Wonder for which it has been assigned.The basic pattern to the class is quiz, WW, quiz, WW, etc.</w:t>
      </w:r>
    </w:p>
    <w:p w:rsidR="00E62B30" w:rsidRDefault="00667662">
      <w:pPr>
        <w:numPr>
          <w:ilvl w:val="0"/>
          <w:numId w:val="8"/>
        </w:numPr>
        <w:spacing w:before="0" w:after="0"/>
        <w:ind w:right="0" w:hanging="359"/>
        <w:rPr>
          <w:rFonts w:ascii="Arial" w:eastAsia="Arial" w:hAnsi="Arial" w:cs="Arial"/>
          <w:sz w:val="22"/>
        </w:rPr>
      </w:pPr>
      <w:r>
        <w:rPr>
          <w:rFonts w:ascii="Arial" w:eastAsia="Arial" w:hAnsi="Arial" w:cs="Arial"/>
        </w:rPr>
        <w:t>Check Moodle frequently.  Post your questions in the class forum.</w:t>
      </w:r>
    </w:p>
    <w:p w:rsidR="00E62B30" w:rsidRDefault="00667662">
      <w:pPr>
        <w:numPr>
          <w:ilvl w:val="0"/>
          <w:numId w:val="8"/>
        </w:numPr>
        <w:spacing w:before="0" w:after="0"/>
        <w:ind w:right="0" w:hanging="359"/>
        <w:rPr>
          <w:rFonts w:ascii="Arial" w:eastAsia="Arial" w:hAnsi="Arial" w:cs="Arial"/>
          <w:sz w:val="22"/>
        </w:rPr>
      </w:pPr>
      <w:r>
        <w:rPr>
          <w:rFonts w:ascii="Arial" w:eastAsia="Arial" w:hAnsi="Arial" w:cs="Arial"/>
          <w:b/>
        </w:rPr>
        <w:t>Participate</w:t>
      </w:r>
      <w:r>
        <w:rPr>
          <w:rFonts w:ascii="Arial" w:eastAsia="Arial" w:hAnsi="Arial" w:cs="Arial"/>
        </w:rPr>
        <w:t xml:space="preserve"> in class discussions (</w:t>
      </w:r>
      <w:r>
        <w:rPr>
          <w:rFonts w:ascii="Arial" w:eastAsia="Arial" w:hAnsi="Arial" w:cs="Arial"/>
        </w:rPr>
        <w:t>in Moodle) and team (group) activities. I will assign your groups during Week One.</w:t>
      </w:r>
    </w:p>
    <w:p w:rsidR="00E62B30" w:rsidRDefault="00667662">
      <w:pPr>
        <w:numPr>
          <w:ilvl w:val="0"/>
          <w:numId w:val="8"/>
        </w:numPr>
        <w:spacing w:before="0" w:after="0"/>
        <w:ind w:right="0" w:hanging="359"/>
        <w:rPr>
          <w:rFonts w:ascii="Arial" w:eastAsia="Arial" w:hAnsi="Arial" w:cs="Arial"/>
          <w:sz w:val="22"/>
        </w:rPr>
      </w:pPr>
      <w:r>
        <w:rPr>
          <w:rFonts w:ascii="Arial" w:eastAsia="Arial" w:hAnsi="Arial" w:cs="Arial"/>
        </w:rPr>
        <w:t xml:space="preserve">When working </w:t>
      </w:r>
      <w:r>
        <w:rPr>
          <w:rFonts w:ascii="Arial" w:eastAsia="Arial" w:hAnsi="Arial" w:cs="Arial"/>
          <w:b/>
        </w:rPr>
        <w:t>in small groups</w:t>
      </w:r>
      <w:r>
        <w:rPr>
          <w:rFonts w:ascii="Arial" w:eastAsia="Arial" w:hAnsi="Arial" w:cs="Arial"/>
        </w:rPr>
        <w:t xml:space="preserve"> you are responsible for making sure that </w:t>
      </w:r>
      <w:r>
        <w:rPr>
          <w:rFonts w:ascii="Arial" w:eastAsia="Arial" w:hAnsi="Arial" w:cs="Arial"/>
          <w:b/>
        </w:rPr>
        <w:t>everyone participates</w:t>
      </w:r>
      <w:r>
        <w:rPr>
          <w:rFonts w:ascii="Arial" w:eastAsia="Arial" w:hAnsi="Arial" w:cs="Arial"/>
        </w:rPr>
        <w:t xml:space="preserve"> and no one dominates, each member’s opinion is respected, and the group stays on </w:t>
      </w:r>
      <w:r>
        <w:rPr>
          <w:rFonts w:ascii="Arial" w:eastAsia="Arial" w:hAnsi="Arial" w:cs="Arial"/>
        </w:rPr>
        <w:t>task. Be responsive! Make a quick forum post if you cannot participate right away, and let others know when you will get to the tasks.</w:t>
      </w:r>
    </w:p>
    <w:p w:rsidR="00E62B30" w:rsidRDefault="00667662">
      <w:pPr>
        <w:numPr>
          <w:ilvl w:val="0"/>
          <w:numId w:val="8"/>
        </w:numPr>
        <w:spacing w:before="0" w:after="0"/>
        <w:ind w:right="0" w:hanging="359"/>
        <w:rPr>
          <w:rFonts w:ascii="Arial" w:eastAsia="Arial" w:hAnsi="Arial" w:cs="Arial"/>
          <w:sz w:val="22"/>
        </w:rPr>
      </w:pPr>
      <w:r>
        <w:rPr>
          <w:rFonts w:ascii="Arial" w:eastAsia="Arial" w:hAnsi="Arial" w:cs="Arial"/>
        </w:rPr>
        <w:t xml:space="preserve">Because this is an online course, all assignments must be submitted through Moodle, and all class discussions will occur </w:t>
      </w:r>
      <w:r>
        <w:rPr>
          <w:rFonts w:ascii="Arial" w:eastAsia="Arial" w:hAnsi="Arial" w:cs="Arial"/>
        </w:rPr>
        <w:t>using Moodle’s forum feature. It is essential that you access Moodle consistently and frequently.</w:t>
      </w:r>
      <w:hyperlink r:id="rId10"/>
    </w:p>
    <w:p w:rsidR="00E62B30" w:rsidRDefault="00667662">
      <w:pPr>
        <w:numPr>
          <w:ilvl w:val="0"/>
          <w:numId w:val="8"/>
        </w:numPr>
        <w:spacing w:before="0" w:after="0"/>
        <w:ind w:right="0" w:hanging="359"/>
        <w:rPr>
          <w:rFonts w:ascii="Arial" w:eastAsia="Arial" w:hAnsi="Arial" w:cs="Arial"/>
          <w:sz w:val="22"/>
        </w:rPr>
      </w:pPr>
      <w:r>
        <w:rPr>
          <w:rFonts w:ascii="Arial" w:eastAsia="Arial" w:hAnsi="Arial" w:cs="Arial"/>
        </w:rPr>
        <w:t>You can get technology help using the following methods: Call th</w:t>
      </w:r>
      <w:r>
        <w:rPr>
          <w:rFonts w:ascii="Arial" w:eastAsia="Arial" w:hAnsi="Arial" w:cs="Arial"/>
        </w:rPr>
        <w:t xml:space="preserve">e </w:t>
      </w:r>
      <w:r>
        <w:rPr>
          <w:rFonts w:ascii="Arial" w:eastAsia="Arial" w:hAnsi="Arial" w:cs="Arial"/>
          <w:b/>
        </w:rPr>
        <w:t>Student Help Desk at 541.917.4630</w:t>
      </w:r>
      <w:r>
        <w:rPr>
          <w:rFonts w:ascii="Arial" w:eastAsia="Arial" w:hAnsi="Arial" w:cs="Arial"/>
        </w:rPr>
        <w:t xml:space="preserve"> or email questions to </w:t>
      </w:r>
      <w:hyperlink r:id="rId11">
        <w:r>
          <w:rPr>
            <w:rFonts w:ascii="Arial" w:eastAsia="Arial" w:hAnsi="Arial" w:cs="Arial"/>
            <w:color w:val="1155CC"/>
            <w:u w:val="single"/>
          </w:rPr>
          <w:t>elearning.support@mail.linnbenton.edu</w:t>
        </w:r>
      </w:hyperlink>
      <w:r>
        <w:rPr>
          <w:rFonts w:ascii="Arial" w:eastAsia="Arial" w:hAnsi="Arial" w:cs="Arial"/>
        </w:rPr>
        <w:t>. Neil (</w:t>
      </w:r>
      <w:hyperlink r:id="rId12">
        <w:r>
          <w:rPr>
            <w:rFonts w:ascii="Arial" w:eastAsia="Arial" w:hAnsi="Arial" w:cs="Arial"/>
            <w:color w:val="1155CC"/>
            <w:u w:val="single"/>
          </w:rPr>
          <w:t>killion@linnbenton.edu</w:t>
        </w:r>
      </w:hyperlink>
      <w:r>
        <w:rPr>
          <w:rFonts w:ascii="Arial" w:eastAsia="Arial" w:hAnsi="Arial" w:cs="Arial"/>
        </w:rPr>
        <w:t>) is another source of tech help.</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 xml:space="preserve">Ultimately, it is </w:t>
      </w:r>
      <w:r>
        <w:rPr>
          <w:rFonts w:ascii="Arial" w:eastAsia="Arial" w:hAnsi="Arial" w:cs="Arial"/>
          <w:b/>
        </w:rPr>
        <w:t>my responsibility to create opportunities</w:t>
      </w:r>
      <w:r>
        <w:rPr>
          <w:rFonts w:ascii="Arial" w:eastAsia="Arial" w:hAnsi="Arial" w:cs="Arial"/>
        </w:rPr>
        <w:t xml:space="preserve"> for you to learn; it is </w:t>
      </w:r>
      <w:r>
        <w:rPr>
          <w:rFonts w:ascii="Arial" w:eastAsia="Arial" w:hAnsi="Arial" w:cs="Arial"/>
          <w:b/>
        </w:rPr>
        <w:t>your responsibility to do the work to learn</w:t>
      </w:r>
      <w:r>
        <w:rPr>
          <w:rFonts w:ascii="Arial" w:eastAsia="Arial" w:hAnsi="Arial" w:cs="Arial"/>
        </w:rPr>
        <w:t>.</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b/>
          <w:u w:val="single"/>
        </w:rPr>
        <w:t>Academic Integrity</w:t>
      </w:r>
    </w:p>
    <w:p w:rsidR="00E62B30" w:rsidRDefault="00667662">
      <w:pPr>
        <w:spacing w:before="0" w:after="0"/>
        <w:ind w:left="0" w:right="0"/>
        <w:contextualSpacing w:val="0"/>
      </w:pPr>
      <w:r>
        <w:rPr>
          <w:rFonts w:ascii="Arial" w:eastAsia="Arial" w:hAnsi="Arial" w:cs="Arial"/>
        </w:rPr>
        <w:t>Students are expected to be honest and ethical in their academic work an</w:t>
      </w:r>
      <w:r>
        <w:rPr>
          <w:rFonts w:ascii="Arial" w:eastAsia="Arial" w:hAnsi="Arial" w:cs="Arial"/>
        </w:rPr>
        <w:t xml:space="preserve">d to refrain from </w:t>
      </w:r>
      <w:r>
        <w:rPr>
          <w:rFonts w:ascii="Arial" w:eastAsia="Arial" w:hAnsi="Arial" w:cs="Arial"/>
          <w:i/>
        </w:rPr>
        <w:t>cheating</w:t>
      </w:r>
      <w:r>
        <w:rPr>
          <w:rFonts w:ascii="Arial" w:eastAsia="Arial" w:hAnsi="Arial" w:cs="Arial"/>
        </w:rPr>
        <w:t xml:space="preserve"> (use or attempted use of unauthorized materials, information, or study aids), </w:t>
      </w:r>
      <w:r>
        <w:rPr>
          <w:rFonts w:ascii="Arial" w:eastAsia="Arial" w:hAnsi="Arial" w:cs="Arial"/>
          <w:i/>
        </w:rPr>
        <w:t>fabrication</w:t>
      </w:r>
      <w:r>
        <w:rPr>
          <w:rFonts w:ascii="Arial" w:eastAsia="Arial" w:hAnsi="Arial" w:cs="Arial"/>
        </w:rPr>
        <w:t xml:space="preserve"> (falsification or invention of information), </w:t>
      </w:r>
      <w:r>
        <w:rPr>
          <w:rFonts w:ascii="Arial" w:eastAsia="Arial" w:hAnsi="Arial" w:cs="Arial"/>
          <w:i/>
        </w:rPr>
        <w:t>tampering</w:t>
      </w:r>
      <w:r>
        <w:rPr>
          <w:rFonts w:ascii="Arial" w:eastAsia="Arial" w:hAnsi="Arial" w:cs="Arial"/>
        </w:rPr>
        <w:t xml:space="preserve"> (altering or interfering with evaluation instruments or documents), </w:t>
      </w:r>
      <w:r>
        <w:rPr>
          <w:rFonts w:ascii="Arial" w:eastAsia="Arial" w:hAnsi="Arial" w:cs="Arial"/>
          <w:i/>
        </w:rPr>
        <w:t>plagiarism</w:t>
      </w:r>
      <w:r>
        <w:rPr>
          <w:rFonts w:ascii="Arial" w:eastAsia="Arial" w:hAnsi="Arial" w:cs="Arial"/>
        </w:rPr>
        <w:t xml:space="preserve"> (repr</w:t>
      </w:r>
      <w:r>
        <w:rPr>
          <w:rFonts w:ascii="Arial" w:eastAsia="Arial" w:hAnsi="Arial" w:cs="Arial"/>
        </w:rPr>
        <w:t xml:space="preserve">esenting the words or ideas of another person as one’s own), or </w:t>
      </w:r>
      <w:r>
        <w:rPr>
          <w:rFonts w:ascii="Arial" w:eastAsia="Arial" w:hAnsi="Arial" w:cs="Arial"/>
          <w:i/>
        </w:rPr>
        <w:t>assisting</w:t>
      </w:r>
      <w:r>
        <w:rPr>
          <w:rFonts w:ascii="Arial" w:eastAsia="Arial" w:hAnsi="Arial" w:cs="Arial"/>
        </w:rPr>
        <w:t xml:space="preserve"> another person in committing an act of academic dishonesty. Upon documentation of academic dishonesty and after consulting with the department chair and informing the student of the </w:t>
      </w:r>
      <w:r>
        <w:rPr>
          <w:rFonts w:ascii="Arial" w:eastAsia="Arial" w:hAnsi="Arial" w:cs="Arial"/>
        </w:rPr>
        <w:t>action taken, the instructor may impose any academic penalty up to and including an F grade in the course.</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You will be assigned to a group or “team” of two-three students total. The best teams will be willing to work hard both with content and through sty</w:t>
      </w:r>
      <w:r>
        <w:rPr>
          <w:rFonts w:ascii="Arial" w:eastAsia="Arial" w:hAnsi="Arial" w:cs="Arial"/>
        </w:rPr>
        <w:t xml:space="preserve">le differences.  Teams typically </w:t>
      </w:r>
      <w:hyperlink r:id="rId13">
        <w:r>
          <w:rPr>
            <w:rFonts w:ascii="Arial" w:eastAsia="Arial" w:hAnsi="Arial" w:cs="Arial"/>
            <w:color w:val="1155CC"/>
            <w:u w:val="single"/>
          </w:rPr>
          <w:t xml:space="preserve">move through a cycle </w:t>
        </w:r>
      </w:hyperlink>
      <w:r>
        <w:rPr>
          <w:rFonts w:ascii="Arial" w:eastAsia="Arial" w:hAnsi="Arial" w:cs="Arial"/>
        </w:rPr>
        <w:t xml:space="preserve">of both challenging and rewarding periods.  Your Peer Mentor and Instructor will support this work. </w:t>
      </w:r>
      <w:r>
        <w:rPr>
          <w:rFonts w:ascii="Arial" w:eastAsia="Arial" w:hAnsi="Arial" w:cs="Arial"/>
          <w:b/>
        </w:rPr>
        <w:t>It is required that you</w:t>
      </w:r>
      <w:r>
        <w:rPr>
          <w:rFonts w:ascii="Arial" w:eastAsia="Arial" w:hAnsi="Arial" w:cs="Arial"/>
          <w:b/>
        </w:rPr>
        <w:t xml:space="preserve"> use se your LBCC email account for teamwork on Google Docs and communicate via the Group Moodle Forum; it will facilitate sharing documents with others as well as Instructor Feedback and grading. </w:t>
      </w:r>
      <w:r>
        <w:rPr>
          <w:rFonts w:ascii="Arial" w:eastAsia="Arial" w:hAnsi="Arial" w:cs="Arial"/>
        </w:rPr>
        <w:t>If you cannot use this email and/or communicate to coordina</w:t>
      </w:r>
      <w:r>
        <w:rPr>
          <w:rFonts w:ascii="Arial" w:eastAsia="Arial" w:hAnsi="Arial" w:cs="Arial"/>
        </w:rPr>
        <w:t>te asynchronous work on group projects, this is not the class for you.  Both of these abilities are required to succeed in this class.</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Your on-line peer mentor is Neil Killion.  He will play an active role on Moodle, and you may contact him via email as w</w:t>
      </w:r>
      <w:r>
        <w:rPr>
          <w:rFonts w:ascii="Arial" w:eastAsia="Arial" w:hAnsi="Arial" w:cs="Arial"/>
        </w:rPr>
        <w:t>ell.  Neil is a political science major with foci in writing, public speaking, critical reasoning, and international relations at the University of Oregon. Neil was a successful student in this class, and has served as a peer mentor for two years.  Student</w:t>
      </w:r>
      <w:r>
        <w:rPr>
          <w:rFonts w:ascii="Arial" w:eastAsia="Arial" w:hAnsi="Arial" w:cs="Arial"/>
        </w:rPr>
        <w:t xml:space="preserve">s consistently rate him as very helpful.  He knows a lot!  Keep in touch with him for questions and advice (killion@linnbenton.edu).  </w:t>
      </w:r>
    </w:p>
    <w:p w:rsidR="00E62B30" w:rsidRDefault="00E62B30">
      <w:pPr>
        <w:spacing w:before="0" w:after="0"/>
        <w:ind w:left="0" w:right="0"/>
        <w:contextualSpacing w:val="0"/>
      </w:pPr>
    </w:p>
    <w:p w:rsidR="00E62B30" w:rsidRDefault="00667662">
      <w:pPr>
        <w:spacing w:before="0" w:after="0" w:line="276" w:lineRule="auto"/>
        <w:ind w:left="0" w:right="0"/>
        <w:contextualSpacing w:val="0"/>
      </w:pPr>
      <w:r>
        <w:rPr>
          <w:rFonts w:ascii="Arial" w:eastAsia="Arial" w:hAnsi="Arial" w:cs="Arial"/>
          <w:b/>
          <w:shd w:val="clear" w:color="auto" w:fill="FFE599"/>
        </w:rPr>
        <w:t>HDFS 201 Contemporary Families in the United States</w:t>
      </w:r>
      <w:r>
        <w:rPr>
          <w:rFonts w:ascii="Arial" w:eastAsia="Arial" w:hAnsi="Arial" w:cs="Arial"/>
          <w:shd w:val="clear" w:color="auto" w:fill="FFE599"/>
        </w:rPr>
        <w:t xml:space="preserve"> fulfills the Difference, Power, and Discrimination (DPD) requirement in the Baccalaureate Core for Oregon State University.  The DPD requirement engages students in the intellectual examination of the complexity of the structures, systems, and ideologies </w:t>
      </w:r>
      <w:r>
        <w:rPr>
          <w:rFonts w:ascii="Arial" w:eastAsia="Arial" w:hAnsi="Arial" w:cs="Arial"/>
          <w:shd w:val="clear" w:color="auto" w:fill="FFE599"/>
        </w:rPr>
        <w:t>that sustain discrimination and the unequal distribution of power and resources in society.   These individual  beliefs and institutional practices have tended to obscure the origins and operations of social discrimination such that this unequal power dist</w:t>
      </w:r>
      <w:r>
        <w:rPr>
          <w:rFonts w:ascii="Arial" w:eastAsia="Arial" w:hAnsi="Arial" w:cs="Arial"/>
          <w:shd w:val="clear" w:color="auto" w:fill="FFE599"/>
        </w:rPr>
        <w:t xml:space="preserve">ribution is often viewed as the natural order.  Examination of DPD course material will enhance meaningful democratic participation in our diverse college community and our increasingly multicultural U.S. society.   </w:t>
      </w:r>
      <w:r>
        <w:rPr>
          <w:rFonts w:ascii="Arial" w:eastAsia="Arial" w:hAnsi="Arial" w:cs="Arial"/>
          <w:shd w:val="clear" w:color="auto" w:fill="F4CCCC"/>
        </w:rPr>
        <w:t xml:space="preserve"> </w:t>
      </w:r>
    </w:p>
    <w:p w:rsidR="00E62B30" w:rsidRDefault="00E62B30">
      <w:pPr>
        <w:spacing w:before="0" w:after="0" w:line="276" w:lineRule="auto"/>
        <w:ind w:left="0" w:right="0"/>
        <w:contextualSpacing w:val="0"/>
      </w:pPr>
    </w:p>
    <w:p w:rsidR="00E62B30" w:rsidRDefault="00667662">
      <w:pPr>
        <w:spacing w:before="0" w:after="0"/>
        <w:ind w:left="0" w:right="0"/>
        <w:contextualSpacing w:val="0"/>
      </w:pPr>
      <w:r>
        <w:rPr>
          <w:rFonts w:ascii="Arial" w:eastAsia="Arial" w:hAnsi="Arial" w:cs="Arial"/>
          <w:b/>
          <w:u w:val="single"/>
        </w:rPr>
        <w:t>LBCC Comprehensive Statement of Nondi</w:t>
      </w:r>
      <w:r>
        <w:rPr>
          <w:rFonts w:ascii="Arial" w:eastAsia="Arial" w:hAnsi="Arial" w:cs="Arial"/>
          <w:b/>
          <w:u w:val="single"/>
        </w:rPr>
        <w:t>scrimination</w:t>
      </w:r>
    </w:p>
    <w:p w:rsidR="00E62B30" w:rsidRDefault="00667662">
      <w:pPr>
        <w:spacing w:before="0" w:after="0"/>
        <w:ind w:left="0" w:right="0"/>
        <w:contextualSpacing w:val="0"/>
      </w:pPr>
      <w:r>
        <w:rPr>
          <w:rFonts w:ascii="Arial" w:eastAsia="Arial" w:hAnsi="Arial" w:cs="Arial"/>
        </w:rPr>
        <w:t>LBCC prohibits unlawful discrimination based on race, color, religion, ethnicity, use of native language, national origin, sex, sexual orientation, marital status, disability, veteran status, age, or any other status protected under applicable</w:t>
      </w:r>
      <w:r>
        <w:rPr>
          <w:rFonts w:ascii="Arial" w:eastAsia="Arial" w:hAnsi="Arial" w:cs="Arial"/>
        </w:rPr>
        <w:t xml:space="preserve"> federal, state, or local laws.</w:t>
      </w:r>
    </w:p>
    <w:p w:rsidR="00E62B30" w:rsidRDefault="00667662">
      <w:pPr>
        <w:spacing w:before="0" w:after="0"/>
        <w:ind w:left="0" w:right="0"/>
        <w:contextualSpacing w:val="0"/>
      </w:pPr>
      <w:r>
        <w:t> </w:t>
      </w:r>
    </w:p>
    <w:p w:rsidR="00E62B30" w:rsidRDefault="00667662">
      <w:pPr>
        <w:spacing w:before="0" w:after="0"/>
        <w:ind w:left="0" w:right="0"/>
        <w:contextualSpacing w:val="0"/>
      </w:pPr>
      <w:r>
        <w:rPr>
          <w:rFonts w:ascii="Arial" w:eastAsia="Arial" w:hAnsi="Arial" w:cs="Arial"/>
          <w:b/>
          <w:u w:val="single"/>
        </w:rPr>
        <w:t>Required Materials</w:t>
      </w:r>
    </w:p>
    <w:p w:rsidR="00E62B30" w:rsidRDefault="00E62B30">
      <w:pPr>
        <w:spacing w:before="0" w:after="0"/>
        <w:ind w:left="0" w:right="0"/>
        <w:contextualSpacing w:val="0"/>
      </w:pPr>
    </w:p>
    <w:p w:rsidR="00E62B30" w:rsidRDefault="00667662">
      <w:pPr>
        <w:numPr>
          <w:ilvl w:val="1"/>
          <w:numId w:val="4"/>
        </w:numPr>
        <w:spacing w:before="0" w:after="0"/>
        <w:ind w:left="1200" w:right="0" w:hanging="359"/>
      </w:pPr>
      <w:r>
        <w:rPr>
          <w:rFonts w:ascii="Arial" w:eastAsia="Arial" w:hAnsi="Arial" w:cs="Arial"/>
        </w:rPr>
        <w:t xml:space="preserve">Cherlin, A. J. (2010). </w:t>
      </w:r>
      <w:r>
        <w:rPr>
          <w:rFonts w:ascii="Arial" w:eastAsia="Arial" w:hAnsi="Arial" w:cs="Arial"/>
          <w:i/>
        </w:rPr>
        <w:t xml:space="preserve">Public and Private Families: An Introduction </w:t>
      </w:r>
      <w:r>
        <w:rPr>
          <w:rFonts w:ascii="Arial" w:eastAsia="Arial" w:hAnsi="Arial" w:cs="Arial"/>
        </w:rPr>
        <w:t>(</w:t>
      </w:r>
      <w:r>
        <w:rPr>
          <w:rFonts w:ascii="Arial" w:eastAsia="Arial" w:hAnsi="Arial" w:cs="Arial"/>
          <w:b/>
        </w:rPr>
        <w:t>7</w:t>
      </w:r>
      <w:r>
        <w:rPr>
          <w:rFonts w:ascii="Arial" w:eastAsia="Arial" w:hAnsi="Arial" w:cs="Arial"/>
          <w:b/>
        </w:rPr>
        <w:t>th Ed.</w:t>
      </w:r>
      <w:r>
        <w:rPr>
          <w:rFonts w:ascii="Arial" w:eastAsia="Arial" w:hAnsi="Arial" w:cs="Arial"/>
        </w:rPr>
        <w:t xml:space="preserve">). Boston: McGraw Hill </w:t>
      </w:r>
    </w:p>
    <w:p w:rsidR="00E62B30" w:rsidRDefault="00667662">
      <w:pPr>
        <w:numPr>
          <w:ilvl w:val="1"/>
          <w:numId w:val="4"/>
        </w:numPr>
        <w:spacing w:before="0" w:after="0"/>
        <w:ind w:left="1200" w:right="0" w:hanging="359"/>
      </w:pPr>
      <w:r>
        <w:rPr>
          <w:rFonts w:ascii="Arial" w:eastAsia="Arial" w:hAnsi="Arial" w:cs="Arial"/>
        </w:rPr>
        <w:t xml:space="preserve">Two readings:  </w:t>
      </w:r>
    </w:p>
    <w:p w:rsidR="00E62B30" w:rsidRDefault="00667662">
      <w:pPr>
        <w:spacing w:before="0" w:after="0"/>
        <w:ind w:left="720" w:right="0" w:firstLine="720"/>
        <w:contextualSpacing w:val="0"/>
      </w:pPr>
      <w:r>
        <w:rPr>
          <w:rFonts w:ascii="Arial" w:eastAsia="Arial" w:hAnsi="Arial" w:cs="Arial"/>
        </w:rPr>
        <w:t xml:space="preserve">Rank, Mark R.  (2003).  </w:t>
      </w:r>
      <w:hyperlink r:id="rId14">
        <w:r>
          <w:rPr>
            <w:rFonts w:ascii="Arial" w:eastAsia="Arial" w:hAnsi="Arial" w:cs="Arial"/>
            <w:color w:val="1155CC"/>
            <w:u w:val="single"/>
          </w:rPr>
          <w:t>“As American as Apple Pie”.</w:t>
        </w:r>
      </w:hyperlink>
      <w:r>
        <w:rPr>
          <w:rFonts w:ascii="Arial" w:eastAsia="Arial" w:hAnsi="Arial" w:cs="Arial"/>
        </w:rPr>
        <w:t xml:space="preserve">  </w:t>
      </w:r>
      <w:r>
        <w:rPr>
          <w:rFonts w:ascii="Arial" w:eastAsia="Arial" w:hAnsi="Arial" w:cs="Arial"/>
          <w:i/>
        </w:rPr>
        <w:t xml:space="preserve">Contexts, 2 (3). </w:t>
      </w:r>
      <w:r>
        <w:rPr>
          <w:rFonts w:ascii="Arial" w:eastAsia="Arial" w:hAnsi="Arial" w:cs="Arial"/>
        </w:rPr>
        <w:t>41-49.</w:t>
      </w:r>
    </w:p>
    <w:p w:rsidR="00E62B30" w:rsidRDefault="00667662">
      <w:pPr>
        <w:spacing w:before="0" w:after="0"/>
        <w:ind w:left="1440" w:right="0"/>
        <w:contextualSpacing w:val="0"/>
      </w:pPr>
      <w:r>
        <w:rPr>
          <w:rFonts w:ascii="Arial" w:eastAsia="Arial" w:hAnsi="Arial" w:cs="Arial"/>
        </w:rPr>
        <w:t xml:space="preserve">Whyte, Martin King (1992).  </w:t>
      </w:r>
      <w:hyperlink r:id="rId15">
        <w:r>
          <w:rPr>
            <w:rFonts w:ascii="Arial" w:eastAsia="Arial" w:hAnsi="Arial" w:cs="Arial"/>
            <w:color w:val="1155CC"/>
            <w:u w:val="single"/>
          </w:rPr>
          <w:t>“Choosing Mates--the American Way”.</w:t>
        </w:r>
      </w:hyperlink>
      <w:r>
        <w:rPr>
          <w:rFonts w:ascii="Arial" w:eastAsia="Arial" w:hAnsi="Arial" w:cs="Arial"/>
        </w:rPr>
        <w:t xml:space="preserve"> </w:t>
      </w:r>
      <w:r>
        <w:rPr>
          <w:rFonts w:ascii="Arial" w:eastAsia="Arial" w:hAnsi="Arial" w:cs="Arial"/>
          <w:i/>
        </w:rPr>
        <w:t>Societ</w:t>
      </w:r>
      <w:r>
        <w:rPr>
          <w:rFonts w:ascii="Arial" w:eastAsia="Arial" w:hAnsi="Arial" w:cs="Arial"/>
          <w:i/>
        </w:rPr>
        <w:t xml:space="preserve">y,  29 (3).  </w:t>
      </w:r>
      <w:r>
        <w:rPr>
          <w:rFonts w:ascii="Arial" w:eastAsia="Arial" w:hAnsi="Arial" w:cs="Arial"/>
        </w:rPr>
        <w:t>71-77. (links provided in online syllabus and on Moodle).</w:t>
      </w:r>
    </w:p>
    <w:p w:rsidR="00E62B30" w:rsidRDefault="00667662">
      <w:pPr>
        <w:numPr>
          <w:ilvl w:val="1"/>
          <w:numId w:val="4"/>
        </w:numPr>
        <w:spacing w:before="0" w:after="0"/>
        <w:ind w:left="1200" w:right="0" w:hanging="359"/>
      </w:pPr>
      <w:r>
        <w:rPr>
          <w:rFonts w:ascii="Arial" w:eastAsia="Arial" w:hAnsi="Arial" w:cs="Arial"/>
          <w:shd w:val="clear" w:color="auto" w:fill="F3F3F3"/>
        </w:rPr>
        <w:t>Usage of  Microsoft WORD (</w:t>
      </w:r>
      <w:r>
        <w:rPr>
          <w:rFonts w:ascii="Arial" w:eastAsia="Arial" w:hAnsi="Arial" w:cs="Arial"/>
          <w:i/>
          <w:shd w:val="clear" w:color="auto" w:fill="F3F3F3"/>
        </w:rPr>
        <w:t>not microsoft works or word pad</w:t>
      </w:r>
      <w:r>
        <w:rPr>
          <w:rFonts w:ascii="Arial" w:eastAsia="Arial" w:hAnsi="Arial" w:cs="Arial"/>
          <w:shd w:val="clear" w:color="auto" w:fill="F3F3F3"/>
        </w:rPr>
        <w:t xml:space="preserve">) or an open source internet site such as </w:t>
      </w:r>
      <w:r>
        <w:rPr>
          <w:rFonts w:ascii="Arial" w:eastAsia="Arial" w:hAnsi="Arial" w:cs="Arial"/>
          <w:b/>
          <w:shd w:val="clear" w:color="auto" w:fill="F3F3F3"/>
        </w:rPr>
        <w:t>Google Docs</w:t>
      </w:r>
      <w:r>
        <w:rPr>
          <w:rFonts w:ascii="Arial" w:eastAsia="Arial" w:hAnsi="Arial" w:cs="Arial"/>
          <w:shd w:val="clear" w:color="auto" w:fill="F3F3F3"/>
        </w:rPr>
        <w:t xml:space="preserve"> or Open Office to submit electronic assignments.</w:t>
      </w:r>
    </w:p>
    <w:p w:rsidR="00E62B30" w:rsidRDefault="00667662">
      <w:pPr>
        <w:numPr>
          <w:ilvl w:val="1"/>
          <w:numId w:val="4"/>
        </w:numPr>
        <w:spacing w:before="0" w:after="0"/>
        <w:ind w:left="1200" w:right="0" w:hanging="359"/>
      </w:pPr>
      <w:r>
        <w:rPr>
          <w:rFonts w:ascii="Arial" w:eastAsia="Arial" w:hAnsi="Arial" w:cs="Arial"/>
          <w:shd w:val="clear" w:color="auto" w:fill="F3F3F3"/>
        </w:rPr>
        <w:t>Ability to access and uti</w:t>
      </w:r>
      <w:r>
        <w:rPr>
          <w:rFonts w:ascii="Arial" w:eastAsia="Arial" w:hAnsi="Arial" w:cs="Arial"/>
          <w:shd w:val="clear" w:color="auto" w:fill="F3F3F3"/>
        </w:rPr>
        <w:t xml:space="preserve">lize Moodle, Turnitin within Moodle, your LBCC email, </w:t>
      </w:r>
      <w:r>
        <w:rPr>
          <w:rFonts w:ascii="Arial" w:eastAsia="Arial" w:hAnsi="Arial" w:cs="Arial"/>
        </w:rPr>
        <w:t>Google Drive, and LBCC Library databases regularly</w:t>
      </w:r>
    </w:p>
    <w:p w:rsidR="00E62B30" w:rsidRDefault="00667662">
      <w:pPr>
        <w:spacing w:before="0" w:after="0" w:line="295" w:lineRule="auto"/>
        <w:ind w:left="0" w:right="0"/>
        <w:contextualSpacing w:val="0"/>
      </w:pPr>
      <w:r>
        <w:rPr>
          <w:rFonts w:ascii="Arial" w:eastAsia="Arial" w:hAnsi="Arial" w:cs="Arial"/>
        </w:rPr>
        <w:t xml:space="preserve">Recommended: Access to </w:t>
      </w:r>
      <w:hyperlink r:id="rId16">
        <w:r>
          <w:rPr>
            <w:rFonts w:ascii="Arial" w:eastAsia="Arial" w:hAnsi="Arial" w:cs="Arial"/>
            <w:i/>
            <w:color w:val="1155CC"/>
            <w:u w:val="single"/>
          </w:rPr>
          <w:t>The</w:t>
        </w:r>
      </w:hyperlink>
      <w:hyperlink r:id="rId17">
        <w:r>
          <w:rPr>
            <w:rFonts w:ascii="Arial" w:eastAsia="Arial" w:hAnsi="Arial" w:cs="Arial"/>
            <w:color w:val="1155CC"/>
            <w:u w:val="single"/>
          </w:rPr>
          <w:t xml:space="preserve"> </w:t>
        </w:r>
      </w:hyperlink>
      <w:hyperlink r:id="rId18">
        <w:r>
          <w:rPr>
            <w:rFonts w:ascii="Arial" w:eastAsia="Arial" w:hAnsi="Arial" w:cs="Arial"/>
            <w:i/>
            <w:color w:val="1155CC"/>
            <w:u w:val="single"/>
          </w:rPr>
          <w:t>Washington Post</w:t>
        </w:r>
      </w:hyperlink>
      <w:r>
        <w:rPr>
          <w:rFonts w:ascii="Arial" w:eastAsia="Arial" w:hAnsi="Arial" w:cs="Arial"/>
          <w:b/>
          <w:i/>
          <w:color w:val="2E6D9D"/>
          <w:sz w:val="22"/>
          <w:shd w:val="clear" w:color="auto" w:fill="F0F5F9"/>
        </w:rPr>
        <w:t>.</w:t>
      </w:r>
    </w:p>
    <w:p w:rsidR="00E62B30" w:rsidRDefault="00667662">
      <w:pPr>
        <w:spacing w:before="0" w:after="0" w:line="295" w:lineRule="auto"/>
        <w:ind w:left="0" w:right="0"/>
        <w:contextualSpacing w:val="0"/>
      </w:pPr>
      <w:r>
        <w:rPr>
          <w:rFonts w:ascii="Arial" w:eastAsia="Arial" w:hAnsi="Arial" w:cs="Arial"/>
          <w:sz w:val="22"/>
          <w:shd w:val="clear" w:color="auto" w:fill="F0F5F9"/>
        </w:rPr>
        <w:t>If you would like to have full content access to our website and you have a valid email address that ends in .edu, .gov, or .mil, while outside of your school or workplace network,</w:t>
      </w:r>
      <w:hyperlink r:id="rId19">
        <w:r>
          <w:rPr>
            <w:rFonts w:ascii="Arial" w:eastAsia="Arial" w:hAnsi="Arial" w:cs="Arial"/>
            <w:color w:val="1155CC"/>
            <w:sz w:val="22"/>
            <w:u w:val="single"/>
            <w:shd w:val="clear" w:color="auto" w:fill="F0F5F9"/>
          </w:rPr>
          <w:t>click here and  follow the instructions.</w:t>
        </w:r>
      </w:hyperlink>
    </w:p>
    <w:p w:rsidR="00E62B30" w:rsidRDefault="00667662">
      <w:pPr>
        <w:spacing w:before="0" w:after="0" w:line="295" w:lineRule="auto"/>
        <w:ind w:left="0" w:right="0"/>
        <w:contextualSpacing w:val="0"/>
      </w:pPr>
      <w:r>
        <w:rPr>
          <w:rFonts w:ascii="Arial" w:eastAsia="Arial" w:hAnsi="Arial" w:cs="Arial"/>
          <w:sz w:val="22"/>
          <w:shd w:val="clear" w:color="auto" w:fill="F0F5F9"/>
        </w:rPr>
        <w:t>Once you have verified your email address through the link on the confirmation email message, you will be able to access The Washing</w:t>
      </w:r>
      <w:r>
        <w:rPr>
          <w:rFonts w:ascii="Arial" w:eastAsia="Arial" w:hAnsi="Arial" w:cs="Arial"/>
          <w:sz w:val="22"/>
          <w:shd w:val="clear" w:color="auto" w:fill="F0F5F9"/>
        </w:rPr>
        <w:t>ton Post content from anywhere on any device. Just be sure that you are signed in with your .edu, .gov or .mil email address.</w:t>
      </w:r>
    </w:p>
    <w:p w:rsidR="00E62B30" w:rsidRDefault="00667662">
      <w:pPr>
        <w:spacing w:before="0" w:after="0" w:line="295" w:lineRule="auto"/>
        <w:ind w:left="0" w:right="0"/>
        <w:contextualSpacing w:val="0"/>
      </w:pPr>
      <w:r>
        <w:rPr>
          <w:rFonts w:ascii="Arial" w:eastAsia="Arial" w:hAnsi="Arial" w:cs="Arial"/>
          <w:sz w:val="22"/>
          <w:shd w:val="clear" w:color="auto" w:fill="F0F5F9"/>
        </w:rPr>
        <w:t>If further assistance is needed, you may contact our Digital Department at (202)334-9900 or 1-800-477-4679.</w:t>
      </w:r>
    </w:p>
    <w:p w:rsidR="00E62B30" w:rsidRDefault="00E62B30">
      <w:pPr>
        <w:spacing w:before="0" w:after="0"/>
        <w:ind w:left="0" w:right="0"/>
        <w:contextualSpacing w:val="0"/>
      </w:pPr>
    </w:p>
    <w:p w:rsidR="00E62B30" w:rsidRDefault="00E62B30">
      <w:pPr>
        <w:spacing w:before="0" w:after="0"/>
        <w:ind w:left="0" w:right="0"/>
        <w:contextualSpacing w:val="0"/>
      </w:pP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b/>
          <w:u w:val="single"/>
        </w:rPr>
        <w:t>Evaluation</w:t>
      </w:r>
    </w:p>
    <w:p w:rsidR="00E62B30" w:rsidRDefault="00667662">
      <w:pPr>
        <w:numPr>
          <w:ilvl w:val="0"/>
          <w:numId w:val="9"/>
        </w:numPr>
        <w:spacing w:before="0" w:after="0"/>
        <w:ind w:right="0" w:hanging="359"/>
        <w:rPr>
          <w:rFonts w:ascii="Arial" w:eastAsia="Arial" w:hAnsi="Arial" w:cs="Arial"/>
        </w:rPr>
      </w:pPr>
      <w:r>
        <w:rPr>
          <w:rFonts w:ascii="Arial" w:eastAsia="Arial" w:hAnsi="Arial" w:cs="Arial"/>
          <w:b/>
        </w:rPr>
        <w:t xml:space="preserve">Quizzes:  Quizzes </w:t>
      </w:r>
      <w:r>
        <w:rPr>
          <w:rFonts w:ascii="Arial" w:eastAsia="Arial" w:hAnsi="Arial" w:cs="Arial"/>
        </w:rPr>
        <w:t xml:space="preserve">(taken on-line) are </w:t>
      </w:r>
      <w:r>
        <w:rPr>
          <w:rFonts w:ascii="Arial" w:eastAsia="Arial" w:hAnsi="Arial" w:cs="Arial"/>
          <w:b/>
        </w:rPr>
        <w:t>due by midnight Monday each week.</w:t>
      </w:r>
      <w:r>
        <w:rPr>
          <w:rFonts w:ascii="Arial" w:eastAsia="Arial" w:hAnsi="Arial" w:cs="Arial"/>
        </w:rPr>
        <w:t xml:space="preserve">  The quiz is designed to demonstrate your completion of text reading and Moodle </w:t>
      </w:r>
      <w:r>
        <w:rPr>
          <w:rFonts w:ascii="Arial" w:eastAsia="Arial" w:hAnsi="Arial" w:cs="Arial"/>
        </w:rPr>
        <w:lastRenderedPageBreak/>
        <w:t>lesson/screencast.  Understanding the reading will enable you to take part in class forums and Weekly Wo</w:t>
      </w:r>
      <w:r>
        <w:rPr>
          <w:rFonts w:ascii="Arial" w:eastAsia="Arial" w:hAnsi="Arial" w:cs="Arial"/>
        </w:rPr>
        <w:t xml:space="preserve">nders with the base-line knowledge (understanding and remembering as defined on </w:t>
      </w:r>
      <w:hyperlink r:id="rId20">
        <w:r>
          <w:rPr>
            <w:rFonts w:ascii="Arial" w:eastAsia="Arial" w:hAnsi="Arial" w:cs="Arial"/>
            <w:color w:val="1155CC"/>
            <w:u w:val="single"/>
          </w:rPr>
          <w:t>Bloom’s Taxonomy)</w:t>
        </w:r>
      </w:hyperlink>
      <w:r>
        <w:rPr>
          <w:rFonts w:ascii="Arial" w:eastAsia="Arial" w:hAnsi="Arial" w:cs="Arial"/>
        </w:rPr>
        <w:t xml:space="preserve"> needed in order to contemplate the material with higher-level thinking.  Best pr</w:t>
      </w:r>
      <w:r>
        <w:rPr>
          <w:rFonts w:ascii="Arial" w:eastAsia="Arial" w:hAnsi="Arial" w:cs="Arial"/>
        </w:rPr>
        <w:t>ep for quizzes is reading and notetaking focused on the terms that Cherlin highlights and/or that I emphasize in the Weekly Lessons in Moodle.  You get two tries on each of the first two quizzes; one try on the rest. Quizzes will not be made up or reopened</w:t>
      </w:r>
      <w:r>
        <w:rPr>
          <w:rFonts w:ascii="Arial" w:eastAsia="Arial" w:hAnsi="Arial" w:cs="Arial"/>
        </w:rPr>
        <w:t xml:space="preserve">; take your quiz early! </w:t>
      </w:r>
      <w:r>
        <w:rPr>
          <w:rFonts w:ascii="Arial" w:eastAsia="Arial" w:hAnsi="Arial" w:cs="Arial"/>
          <w:i/>
        </w:rPr>
        <w:t>(10 points per week x 10 = 100 points).</w:t>
      </w:r>
    </w:p>
    <w:p w:rsidR="00E62B30" w:rsidRDefault="00E62B30">
      <w:pPr>
        <w:spacing w:before="0" w:after="0"/>
        <w:ind w:left="0" w:right="0"/>
        <w:contextualSpacing w:val="0"/>
      </w:pPr>
    </w:p>
    <w:p w:rsidR="00E62B30" w:rsidRDefault="00667662">
      <w:pPr>
        <w:numPr>
          <w:ilvl w:val="0"/>
          <w:numId w:val="9"/>
        </w:numPr>
        <w:spacing w:before="0" w:after="0"/>
        <w:ind w:right="0" w:hanging="359"/>
        <w:rPr>
          <w:rFonts w:ascii="Arial" w:eastAsia="Arial" w:hAnsi="Arial" w:cs="Arial"/>
          <w:i/>
        </w:rPr>
      </w:pPr>
      <w:r>
        <w:rPr>
          <w:rFonts w:ascii="Arial" w:eastAsia="Arial" w:hAnsi="Arial" w:cs="Arial"/>
          <w:b/>
        </w:rPr>
        <w:t xml:space="preserve">Weekly Wonders: </w:t>
      </w:r>
      <w:r>
        <w:rPr>
          <w:rFonts w:ascii="Arial" w:eastAsia="Arial" w:hAnsi="Arial" w:cs="Arial"/>
        </w:rPr>
        <w:t xml:space="preserve">Each week you </w:t>
      </w:r>
      <w:r>
        <w:rPr>
          <w:rFonts w:ascii="Arial" w:eastAsia="Arial" w:hAnsi="Arial" w:cs="Arial"/>
        </w:rPr>
        <w:t>will</w:t>
      </w:r>
      <w:r>
        <w:rPr>
          <w:rFonts w:ascii="Arial" w:eastAsia="Arial" w:hAnsi="Arial" w:cs="Arial"/>
        </w:rPr>
        <w:t xml:space="preserve"> earn up to 25 or 50 WW points.  Some will be individual grades and some will be </w:t>
      </w:r>
      <w:r>
        <w:rPr>
          <w:rFonts w:ascii="Arial" w:eastAsia="Arial" w:hAnsi="Arial" w:cs="Arial"/>
        </w:rPr>
        <w:t>team</w:t>
      </w:r>
      <w:r>
        <w:rPr>
          <w:rFonts w:ascii="Arial" w:eastAsia="Arial" w:hAnsi="Arial" w:cs="Arial"/>
        </w:rPr>
        <w:t xml:space="preserve"> grades</w:t>
      </w:r>
      <w:r>
        <w:rPr>
          <w:rFonts w:ascii="Arial" w:eastAsia="Arial" w:hAnsi="Arial" w:cs="Arial"/>
          <w:highlight w:val="white"/>
        </w:rPr>
        <w:t xml:space="preserve">.  </w:t>
      </w:r>
      <w:r>
        <w:rPr>
          <w:rFonts w:ascii="Arial" w:eastAsia="Arial" w:hAnsi="Arial" w:cs="Arial"/>
          <w:i/>
          <w:highlight w:val="white"/>
        </w:rPr>
        <w:t xml:space="preserve">(25-50  points per week x 10 = 300 total points).  </w:t>
      </w:r>
    </w:p>
    <w:p w:rsidR="00E62B30" w:rsidRDefault="00E62B30">
      <w:pPr>
        <w:spacing w:before="0" w:after="0"/>
        <w:ind w:left="0" w:right="0"/>
        <w:contextualSpacing w:val="0"/>
      </w:pPr>
    </w:p>
    <w:p w:rsidR="00E62B30" w:rsidRDefault="00667662">
      <w:pPr>
        <w:spacing w:before="0" w:after="0"/>
        <w:ind w:left="0" w:right="0" w:firstLine="720"/>
        <w:contextualSpacing w:val="0"/>
      </w:pPr>
      <w:r>
        <w:rPr>
          <w:rFonts w:ascii="Arial" w:eastAsia="Arial" w:hAnsi="Arial" w:cs="Arial"/>
          <w:b/>
        </w:rPr>
        <w:t>Important points to keep in mind:</w:t>
      </w:r>
    </w:p>
    <w:p w:rsidR="00E62B30" w:rsidRDefault="00667662">
      <w:pPr>
        <w:numPr>
          <w:ilvl w:val="0"/>
          <w:numId w:val="7"/>
        </w:numPr>
        <w:spacing w:before="0" w:after="0"/>
        <w:ind w:right="0" w:hanging="359"/>
        <w:rPr>
          <w:rFonts w:ascii="Arial" w:eastAsia="Arial" w:hAnsi="Arial" w:cs="Arial"/>
        </w:rPr>
      </w:pPr>
      <w:r>
        <w:rPr>
          <w:rFonts w:ascii="Arial" w:eastAsia="Arial" w:hAnsi="Arial" w:cs="Arial"/>
        </w:rPr>
        <w:t xml:space="preserve">Weekly Wonders </w:t>
      </w:r>
      <w:r>
        <w:rPr>
          <w:rFonts w:ascii="Arial" w:eastAsia="Arial" w:hAnsi="Arial" w:cs="Arial"/>
        </w:rPr>
        <w:t>(and quizzes)</w:t>
      </w:r>
      <w:r>
        <w:rPr>
          <w:rFonts w:ascii="Arial" w:eastAsia="Arial" w:hAnsi="Arial" w:cs="Arial"/>
          <w:b/>
        </w:rPr>
        <w:t xml:space="preserve"> </w:t>
      </w:r>
      <w:r>
        <w:rPr>
          <w:rFonts w:ascii="Arial" w:eastAsia="Arial" w:hAnsi="Arial" w:cs="Arial"/>
        </w:rPr>
        <w:t>will focus on</w:t>
      </w:r>
      <w:r>
        <w:rPr>
          <w:rFonts w:ascii="Arial" w:eastAsia="Arial" w:hAnsi="Arial" w:cs="Arial"/>
          <w:b/>
        </w:rPr>
        <w:t xml:space="preserve"> the readings/lectures of the current week with an expectation that material from previous weeks has been understood and retained. </w:t>
      </w:r>
      <w:r>
        <w:rPr>
          <w:rFonts w:ascii="Arial" w:eastAsia="Arial" w:hAnsi="Arial" w:cs="Arial"/>
        </w:rPr>
        <w:t xml:space="preserve">Most WWs will involve </w:t>
      </w:r>
      <w:hyperlink r:id="rId21">
        <w:r>
          <w:rPr>
            <w:rFonts w:ascii="Arial" w:eastAsia="Arial" w:hAnsi="Arial" w:cs="Arial"/>
            <w:color w:val="1155CC"/>
            <w:u w:val="single"/>
          </w:rPr>
          <w:t>critical thinking</w:t>
        </w:r>
      </w:hyperlink>
      <w:r>
        <w:rPr>
          <w:rFonts w:ascii="Arial" w:eastAsia="Arial" w:hAnsi="Arial" w:cs="Arial"/>
        </w:rPr>
        <w:t xml:space="preserve"> and the </w:t>
      </w:r>
      <w:hyperlink r:id="rId22">
        <w:r>
          <w:rPr>
            <w:rFonts w:ascii="Arial" w:eastAsia="Arial" w:hAnsi="Arial" w:cs="Arial"/>
            <w:color w:val="1155CC"/>
            <w:u w:val="single"/>
          </w:rPr>
          <w:t>higher levels of thinking as defined by Benj</w:t>
        </w:r>
      </w:hyperlink>
      <w:hyperlink r:id="rId23">
        <w:r>
          <w:rPr>
            <w:rFonts w:ascii="Arial" w:eastAsia="Arial" w:hAnsi="Arial" w:cs="Arial"/>
            <w:color w:val="1155CC"/>
            <w:u w:val="single"/>
          </w:rPr>
          <w:t>amin Bloom’s Taxonomy</w:t>
        </w:r>
      </w:hyperlink>
      <w:r>
        <w:rPr>
          <w:rFonts w:ascii="Arial" w:eastAsia="Arial" w:hAnsi="Arial" w:cs="Arial"/>
        </w:rPr>
        <w:t xml:space="preserve"> (analyzing, evaluating, synthesizing, creating).</w:t>
      </w:r>
    </w:p>
    <w:p w:rsidR="00E62B30" w:rsidRDefault="00667662">
      <w:pPr>
        <w:numPr>
          <w:ilvl w:val="0"/>
          <w:numId w:val="3"/>
        </w:numPr>
        <w:spacing w:before="0" w:after="0"/>
        <w:ind w:right="0" w:hanging="359"/>
        <w:rPr>
          <w:rFonts w:ascii="Arial" w:eastAsia="Arial" w:hAnsi="Arial" w:cs="Arial"/>
        </w:rPr>
      </w:pPr>
      <w:r>
        <w:rPr>
          <w:rFonts w:ascii="Arial" w:eastAsia="Arial" w:hAnsi="Arial" w:cs="Arial"/>
        </w:rPr>
        <w:t xml:space="preserve">Some Weekly Wonders can be fully made up, others </w:t>
      </w:r>
      <w:r>
        <w:rPr>
          <w:rFonts w:ascii="Arial" w:eastAsia="Arial" w:hAnsi="Arial" w:cs="Arial"/>
        </w:rPr>
        <w:t>not.</w:t>
      </w:r>
    </w:p>
    <w:p w:rsidR="00E62B30" w:rsidRDefault="00667662">
      <w:pPr>
        <w:numPr>
          <w:ilvl w:val="0"/>
          <w:numId w:val="3"/>
        </w:numPr>
        <w:spacing w:before="0" w:after="0"/>
        <w:ind w:right="0" w:hanging="359"/>
        <w:rPr>
          <w:rFonts w:ascii="Arial" w:eastAsia="Arial" w:hAnsi="Arial" w:cs="Arial"/>
        </w:rPr>
      </w:pPr>
      <w:r>
        <w:rPr>
          <w:rFonts w:ascii="Arial" w:eastAsia="Arial" w:hAnsi="Arial" w:cs="Arial"/>
        </w:rPr>
        <w:t>I do not accept any e-mailed assignments</w:t>
      </w:r>
      <w:r>
        <w:rPr>
          <w:rFonts w:ascii="Arial" w:eastAsia="Arial" w:hAnsi="Arial" w:cs="Arial"/>
          <w:b/>
        </w:rPr>
        <w:t>.</w:t>
      </w:r>
    </w:p>
    <w:p w:rsidR="00E62B30" w:rsidRDefault="00667662">
      <w:pPr>
        <w:numPr>
          <w:ilvl w:val="0"/>
          <w:numId w:val="1"/>
        </w:numPr>
        <w:spacing w:before="0" w:after="0"/>
        <w:ind w:right="0" w:hanging="359"/>
        <w:rPr>
          <w:rFonts w:ascii="Arial" w:eastAsia="Arial" w:hAnsi="Arial" w:cs="Arial"/>
        </w:rPr>
      </w:pPr>
      <w:r>
        <w:rPr>
          <w:rFonts w:ascii="Arial" w:eastAsia="Arial" w:hAnsi="Arial" w:cs="Arial"/>
        </w:rPr>
        <w:t>I use Turnitin, a tool to educate students about using too much similarity (plagiarism) in written work.</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b/>
          <w:highlight w:val="white"/>
        </w:rPr>
        <w:t xml:space="preserve">3.  Midterm Question: </w:t>
      </w:r>
      <w:r>
        <w:rPr>
          <w:rFonts w:ascii="Arial" w:eastAsia="Arial" w:hAnsi="Arial" w:cs="Arial"/>
          <w:highlight w:val="white"/>
        </w:rPr>
        <w:t>At midterm time (WW 4) you will answer a question. You may answer in essay, presentation, or matrix format. The question will be</w:t>
      </w:r>
      <w:r>
        <w:rPr>
          <w:rFonts w:ascii="Arial" w:eastAsia="Arial" w:hAnsi="Arial" w:cs="Arial"/>
          <w:highlight w:val="white"/>
        </w:rPr>
        <w:t xml:space="preserve"> posted Monday of Week 4, and will be due the Monday of Week Five.  It will be heavily focused on the Difference, Power, and Discrimination and Social Processes and Institutions aspects of this course. You are expected to use resources (textbook, articles,</w:t>
      </w:r>
      <w:r>
        <w:rPr>
          <w:rFonts w:ascii="Arial" w:eastAsia="Arial" w:hAnsi="Arial" w:cs="Arial"/>
          <w:highlight w:val="white"/>
        </w:rPr>
        <w:t xml:space="preserve"> websites) to answer the question. Answering this question and the feedback that I provide you will prepare you for the Final Question.</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b/>
          <w:highlight w:val="white"/>
        </w:rPr>
        <w:t>4.  Final Question</w:t>
      </w:r>
      <w:r>
        <w:rPr>
          <w:rFonts w:ascii="Arial" w:eastAsia="Arial" w:hAnsi="Arial" w:cs="Arial"/>
          <w:b/>
          <w:highlight w:val="white"/>
        </w:rPr>
        <w:t>:</w:t>
      </w:r>
      <w:r>
        <w:rPr>
          <w:highlight w:val="white"/>
        </w:rPr>
        <w:t xml:space="preserve"> </w:t>
      </w:r>
      <w:r>
        <w:rPr>
          <w:rFonts w:ascii="Arial" w:eastAsia="Arial" w:hAnsi="Arial" w:cs="Arial"/>
          <w:highlight w:val="white"/>
        </w:rPr>
        <w:t xml:space="preserve">The </w:t>
      </w:r>
      <w:r>
        <w:rPr>
          <w:rFonts w:ascii="Arial" w:eastAsia="Arial" w:hAnsi="Arial" w:cs="Arial"/>
          <w:highlight w:val="white"/>
        </w:rPr>
        <w:t xml:space="preserve">Final Question </w:t>
      </w:r>
      <w:r>
        <w:rPr>
          <w:rFonts w:ascii="Arial" w:eastAsia="Arial" w:hAnsi="Arial" w:cs="Arial"/>
          <w:highlight w:val="white"/>
        </w:rPr>
        <w:t xml:space="preserve">will demonstrate your understanding of current issues, how social processes and </w:t>
      </w:r>
      <w:r>
        <w:rPr>
          <w:rFonts w:ascii="Arial" w:eastAsia="Arial" w:hAnsi="Arial" w:cs="Arial"/>
          <w:highlight w:val="white"/>
        </w:rPr>
        <w:t>institutions influences families, and the variations in power and discrimination they experience based on their differences. Doing this requires you to evaluate and to synthesize</w:t>
      </w:r>
      <w:r>
        <w:rPr>
          <w:rFonts w:ascii="Arial" w:eastAsia="Arial" w:hAnsi="Arial" w:cs="Arial"/>
          <w:highlight w:val="white"/>
        </w:rPr>
        <w:t xml:space="preserve"> class material.  You may answer in essay, presentation, or matrix format. The</w:t>
      </w:r>
      <w:r>
        <w:rPr>
          <w:rFonts w:ascii="Arial" w:eastAsia="Arial" w:hAnsi="Arial" w:cs="Arial"/>
          <w:highlight w:val="white"/>
        </w:rPr>
        <w:t xml:space="preserve"> final question will be posted the Monday of Week 10 and due the Monday of Week Eleven. </w:t>
      </w:r>
      <w:r>
        <w:rPr>
          <w:rFonts w:ascii="Arial" w:eastAsia="Arial" w:hAnsi="Arial" w:cs="Arial"/>
          <w:i/>
          <w:highlight w:val="white"/>
        </w:rPr>
        <w:t>(100 points).</w:t>
      </w:r>
    </w:p>
    <w:p w:rsidR="00E62B30" w:rsidRDefault="00E62B30">
      <w:pPr>
        <w:spacing w:before="0" w:after="0"/>
        <w:ind w:left="0" w:right="0"/>
        <w:contextualSpacing w:val="0"/>
      </w:pP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b/>
          <w:u w:val="single"/>
        </w:rPr>
        <w:t>Evaluation Totals</w:t>
      </w:r>
    </w:p>
    <w:p w:rsidR="00E62B30" w:rsidRDefault="00667662">
      <w:pPr>
        <w:spacing w:before="0" w:after="0"/>
        <w:ind w:left="0" w:right="0"/>
        <w:contextualSpacing w:val="0"/>
      </w:pPr>
      <w:r>
        <w:rPr>
          <w:rFonts w:ascii="Arial" w:eastAsia="Arial" w:hAnsi="Arial" w:cs="Arial"/>
        </w:rPr>
        <w:t>Quizzes</w:t>
      </w:r>
      <w:r>
        <w:rPr>
          <w:rFonts w:ascii="Arial" w:eastAsia="Arial" w:hAnsi="Arial" w:cs="Arial"/>
        </w:rPr>
        <w:tab/>
      </w:r>
      <w:r>
        <w:rPr>
          <w:rFonts w:ascii="Arial" w:eastAsia="Arial" w:hAnsi="Arial" w:cs="Arial"/>
        </w:rPr>
        <w:tab/>
      </w:r>
      <w:r>
        <w:rPr>
          <w:rFonts w:ascii="Arial" w:eastAsia="Arial" w:hAnsi="Arial" w:cs="Arial"/>
        </w:rPr>
        <w:tab/>
        <w:t>100</w:t>
      </w:r>
    </w:p>
    <w:p w:rsidR="00E62B30" w:rsidRDefault="00667662">
      <w:pPr>
        <w:spacing w:before="0" w:after="0"/>
        <w:ind w:left="0" w:right="0"/>
        <w:contextualSpacing w:val="0"/>
      </w:pPr>
      <w:r>
        <w:rPr>
          <w:rFonts w:ascii="Arial" w:eastAsia="Arial" w:hAnsi="Arial" w:cs="Arial"/>
        </w:rPr>
        <w:t>WWs 1-</w:t>
      </w:r>
      <w:r>
        <w:rPr>
          <w:rFonts w:ascii="Arial" w:eastAsia="Arial" w:hAnsi="Arial" w:cs="Arial"/>
        </w:rPr>
        <w:t>3,5,6,8 (25 each)</w:t>
      </w:r>
      <w:r>
        <w:rPr>
          <w:rFonts w:ascii="Arial" w:eastAsia="Arial" w:hAnsi="Arial" w:cs="Arial"/>
        </w:rPr>
        <w:t>   </w:t>
      </w:r>
      <w:r>
        <w:rPr>
          <w:rFonts w:ascii="Arial" w:eastAsia="Arial" w:hAnsi="Arial" w:cs="Arial"/>
        </w:rPr>
        <w:t>150</w:t>
      </w:r>
    </w:p>
    <w:p w:rsidR="00E62B30" w:rsidRDefault="00667662">
      <w:pPr>
        <w:spacing w:before="0" w:after="0"/>
        <w:ind w:left="0" w:right="0"/>
        <w:contextualSpacing w:val="0"/>
      </w:pPr>
      <w:r>
        <w:rPr>
          <w:rFonts w:ascii="Arial" w:eastAsia="Arial" w:hAnsi="Arial" w:cs="Arial"/>
        </w:rPr>
        <w:t>WW 4, 7, 9 (50 each)</w:t>
      </w:r>
      <w:r>
        <w:rPr>
          <w:rFonts w:ascii="Arial" w:eastAsia="Arial" w:hAnsi="Arial" w:cs="Arial"/>
        </w:rPr>
        <w:tab/>
        <w:t>150</w:t>
      </w:r>
      <w:r>
        <w:rPr>
          <w:rFonts w:ascii="Arial" w:eastAsia="Arial" w:hAnsi="Arial" w:cs="Arial"/>
        </w:rPr>
        <w:t xml:space="preserve">               </w:t>
      </w:r>
    </w:p>
    <w:p w:rsidR="00E62B30" w:rsidRDefault="00667662">
      <w:pPr>
        <w:spacing w:before="0" w:after="0"/>
        <w:ind w:left="0" w:right="0"/>
        <w:contextualSpacing w:val="0"/>
      </w:pPr>
      <w:r>
        <w:rPr>
          <w:rFonts w:ascii="Arial" w:eastAsia="Arial" w:hAnsi="Arial" w:cs="Arial"/>
          <w:u w:val="single"/>
        </w:rPr>
        <w:t>Final Question</w:t>
      </w:r>
      <w:r>
        <w:rPr>
          <w:rFonts w:ascii="Arial" w:eastAsia="Arial" w:hAnsi="Arial" w:cs="Arial"/>
          <w:u w:val="single"/>
        </w:rPr>
        <w:t xml:space="preserve">   </w:t>
      </w:r>
      <w:r>
        <w:rPr>
          <w:rFonts w:ascii="Arial" w:eastAsia="Arial" w:hAnsi="Arial" w:cs="Arial"/>
          <w:u w:val="single"/>
        </w:rPr>
        <w:tab/>
      </w:r>
      <w:r>
        <w:rPr>
          <w:rFonts w:ascii="Arial" w:eastAsia="Arial" w:hAnsi="Arial" w:cs="Arial"/>
          <w:u w:val="single"/>
        </w:rPr>
        <w:tab/>
      </w:r>
      <w:r>
        <w:rPr>
          <w:rFonts w:ascii="Arial" w:eastAsia="Arial" w:hAnsi="Arial" w:cs="Arial"/>
          <w:u w:val="single"/>
        </w:rPr>
        <w:t>100</w:t>
      </w:r>
      <w:r>
        <w:rPr>
          <w:rFonts w:ascii="Arial" w:eastAsia="Arial" w:hAnsi="Arial" w:cs="Arial"/>
        </w:rPr>
        <w:t>                     </w:t>
      </w:r>
    </w:p>
    <w:p w:rsidR="00E62B30" w:rsidRDefault="00667662">
      <w:pPr>
        <w:spacing w:before="0" w:after="0"/>
        <w:ind w:left="0" w:right="0"/>
        <w:contextualSpacing w:val="0"/>
      </w:pPr>
      <w:r>
        <w:rPr>
          <w:rFonts w:ascii="Arial" w:eastAsia="Arial" w:hAnsi="Arial" w:cs="Arial"/>
        </w:rPr>
        <w:t>Total               </w:t>
      </w:r>
      <w:r>
        <w:rPr>
          <w:rFonts w:ascii="Arial" w:eastAsia="Arial" w:hAnsi="Arial" w:cs="Arial"/>
        </w:rPr>
        <w:tab/>
        <w:t>   </w:t>
      </w:r>
      <w:r>
        <w:rPr>
          <w:rFonts w:ascii="Arial" w:eastAsia="Arial" w:hAnsi="Arial" w:cs="Arial"/>
        </w:rPr>
        <w:tab/>
      </w:r>
      <w:r>
        <w:rPr>
          <w:rFonts w:ascii="Arial" w:eastAsia="Arial" w:hAnsi="Arial" w:cs="Arial"/>
        </w:rPr>
        <w:t>500</w:t>
      </w:r>
      <w:r>
        <w:rPr>
          <w:rFonts w:ascii="Arial" w:eastAsia="Arial" w:hAnsi="Arial" w:cs="Arial"/>
        </w:rPr>
        <w:t>  </w:t>
      </w:r>
    </w:p>
    <w:p w:rsidR="00E62B30" w:rsidRDefault="00E62B30">
      <w:pPr>
        <w:spacing w:before="0" w:after="0"/>
        <w:ind w:left="0" w:right="0"/>
        <w:contextualSpacing w:val="0"/>
      </w:pP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b/>
          <w:u w:val="single"/>
        </w:rPr>
        <w:t>Instructor’s Notes</w:t>
      </w:r>
    </w:p>
    <w:p w:rsidR="00E62B30" w:rsidRDefault="00667662">
      <w:pPr>
        <w:spacing w:before="0" w:after="0"/>
        <w:ind w:left="0" w:right="0"/>
        <w:contextualSpacing w:val="0"/>
      </w:pPr>
      <w:r>
        <w:rPr>
          <w:rFonts w:ascii="Arial" w:eastAsia="Arial" w:hAnsi="Arial" w:cs="Arial"/>
        </w:rPr>
        <w:t>It is my purpose to help you understand the concepts in this class as deeply as possible.  I want you to retain these concepts in your long-term memory, as opposed to your short-term memory. To reach this</w:t>
      </w:r>
      <w:r>
        <w:rPr>
          <w:rFonts w:ascii="Arial" w:eastAsia="Arial" w:hAnsi="Arial" w:cs="Arial"/>
        </w:rPr>
        <w:t xml:space="preserve"> goal, we will all engage in critical thinking. What is critical thinking?  </w:t>
      </w:r>
      <w:hyperlink r:id="rId24">
        <w:r>
          <w:rPr>
            <w:rFonts w:ascii="Arial" w:eastAsia="Arial" w:hAnsi="Arial" w:cs="Arial"/>
            <w:color w:val="1155CC"/>
            <w:u w:val="single"/>
          </w:rPr>
          <w:t>Take a look at this article and pay attention esp</w:t>
        </w:r>
        <w:r>
          <w:rPr>
            <w:rFonts w:ascii="Arial" w:eastAsia="Arial" w:hAnsi="Arial" w:cs="Arial"/>
            <w:color w:val="1155CC"/>
            <w:u w:val="single"/>
          </w:rPr>
          <w:t xml:space="preserve">ecially to </w:t>
        </w:r>
      </w:hyperlink>
      <w:hyperlink r:id="rId25">
        <w:r>
          <w:rPr>
            <w:rFonts w:ascii="Arial" w:eastAsia="Arial" w:hAnsi="Arial" w:cs="Arial"/>
            <w:color w:val="1155CC"/>
            <w:u w:val="single"/>
          </w:rPr>
          <w:t xml:space="preserve">numbers one, two, and five.  </w:t>
        </w:r>
      </w:hyperlink>
      <w:hyperlink r:id="rId26">
        <w:r>
          <w:rPr>
            <w:rFonts w:ascii="Arial" w:eastAsia="Arial" w:hAnsi="Arial" w:cs="Arial"/>
            <w:color w:val="1155CC"/>
            <w:u w:val="single"/>
          </w:rPr>
          <w:t xml:space="preserve"> </w:t>
        </w:r>
      </w:hyperlink>
      <w:r>
        <w:rPr>
          <w:rFonts w:ascii="Arial" w:eastAsia="Arial" w:hAnsi="Arial" w:cs="Arial"/>
        </w:rPr>
        <w:t>I’ll be looking for you to question and think in a critical manner throughout the course. If you are unfamiliar with this kind of thinking, there will be exercises to help you learn how to approach materials c</w:t>
      </w:r>
      <w:r>
        <w:rPr>
          <w:rFonts w:ascii="Arial" w:eastAsia="Arial" w:hAnsi="Arial" w:cs="Arial"/>
        </w:rPr>
        <w:t>ritically.</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 xml:space="preserve">The assignments are intended to help you make personal and cultural connections to the course content, and to support the development of your </w:t>
      </w:r>
      <w:r>
        <w:rPr>
          <w:rFonts w:ascii="Arial" w:eastAsia="Arial" w:hAnsi="Arial" w:cs="Arial"/>
          <w:i/>
        </w:rPr>
        <w:t>sociological imagination</w:t>
      </w:r>
      <w:r>
        <w:rPr>
          <w:rFonts w:ascii="Arial" w:eastAsia="Arial" w:hAnsi="Arial" w:cs="Arial"/>
        </w:rPr>
        <w:t xml:space="preserve">. </w:t>
      </w:r>
      <w:r>
        <w:rPr>
          <w:rFonts w:ascii="Arial" w:eastAsia="Arial" w:hAnsi="Arial" w:cs="Arial"/>
        </w:rPr>
        <w:t>How is what we are studying relevant to your daily life?</w:t>
      </w:r>
      <w:r>
        <w:rPr>
          <w:rFonts w:ascii="Arial" w:eastAsia="Arial" w:hAnsi="Arial" w:cs="Arial"/>
        </w:rPr>
        <w:t xml:space="preserve"> Making these kinds </w:t>
      </w:r>
      <w:r>
        <w:rPr>
          <w:rFonts w:ascii="Arial" w:eastAsia="Arial" w:hAnsi="Arial" w:cs="Arial"/>
        </w:rPr>
        <w:t xml:space="preserve">of connections is </w:t>
      </w:r>
      <w:r>
        <w:rPr>
          <w:rFonts w:ascii="Arial" w:eastAsia="Arial" w:hAnsi="Arial" w:cs="Arial"/>
        </w:rPr>
        <w:t xml:space="preserve">both more challenging and more rewarding </w:t>
      </w:r>
      <w:r>
        <w:rPr>
          <w:rFonts w:ascii="Arial" w:eastAsia="Arial" w:hAnsi="Arial" w:cs="Arial"/>
        </w:rPr>
        <w:t xml:space="preserve">than merely memorizing content. </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I work hard, and I expect you to as well.</w:t>
      </w:r>
      <w:r>
        <w:rPr>
          <w:rFonts w:ascii="Arial" w:eastAsia="Arial" w:hAnsi="Arial" w:cs="Arial"/>
          <w:i/>
        </w:rPr>
        <w:t xml:space="preserve"> You are the person who has the greatest impact on your learning and on your grade</w:t>
      </w:r>
      <w:r>
        <w:rPr>
          <w:rFonts w:ascii="Arial" w:eastAsia="Arial" w:hAnsi="Arial" w:cs="Arial"/>
        </w:rPr>
        <w:t>.  If you have questions or comments, po</w:t>
      </w:r>
      <w:r>
        <w:rPr>
          <w:rFonts w:ascii="Arial" w:eastAsia="Arial" w:hAnsi="Arial" w:cs="Arial"/>
        </w:rPr>
        <w:t xml:space="preserve">st them in the class </w:t>
      </w:r>
      <w:r>
        <w:rPr>
          <w:rFonts w:ascii="Arial" w:eastAsia="Arial" w:hAnsi="Arial" w:cs="Arial"/>
        </w:rPr>
        <w:t xml:space="preserve">forum.  For personal matters, </w:t>
      </w:r>
      <w:r>
        <w:rPr>
          <w:rFonts w:ascii="Arial" w:eastAsia="Arial" w:hAnsi="Arial" w:cs="Arial"/>
        </w:rPr>
        <w:t>contact me</w:t>
      </w:r>
      <w:r>
        <w:rPr>
          <w:rFonts w:ascii="Arial" w:eastAsia="Arial" w:hAnsi="Arial" w:cs="Arial"/>
        </w:rPr>
        <w:t xml:space="preserve"> directly</w:t>
      </w:r>
      <w:r>
        <w:rPr>
          <w:rFonts w:ascii="Arial" w:eastAsia="Arial" w:hAnsi="Arial" w:cs="Arial"/>
        </w:rPr>
        <w:t xml:space="preserve">. I will check e-mail most week days and occasionally on weekends. </w:t>
      </w:r>
      <w:r>
        <w:rPr>
          <w:rFonts w:ascii="Arial" w:eastAsia="Arial" w:hAnsi="Arial" w:cs="Arial"/>
          <w:u w:val="single"/>
        </w:rPr>
        <w:t xml:space="preserve">Use your LBCC email address, </w:t>
      </w:r>
      <w:r>
        <w:rPr>
          <w:rFonts w:ascii="Arial" w:eastAsia="Arial" w:hAnsi="Arial" w:cs="Arial"/>
          <w:u w:val="single"/>
        </w:rPr>
        <w:t>head your e-mails with HDFS 201 and sign with your first and last names for the fastest re</w:t>
      </w:r>
      <w:r>
        <w:rPr>
          <w:rFonts w:ascii="Arial" w:eastAsia="Arial" w:hAnsi="Arial" w:cs="Arial"/>
          <w:u w:val="single"/>
        </w:rPr>
        <w:t>sponse</w:t>
      </w:r>
      <w:r>
        <w:rPr>
          <w:rFonts w:ascii="Arial" w:eastAsia="Arial" w:hAnsi="Arial" w:cs="Arial"/>
        </w:rPr>
        <w:t>.</w:t>
      </w:r>
      <w:r>
        <w:rPr>
          <w:rFonts w:ascii="Arial" w:eastAsia="Arial" w:hAnsi="Arial" w:cs="Arial"/>
        </w:rPr>
        <w:t>  I am also available for f2f, skype, or telephone appointments. I enjoy talking with students about course questions, future education, and career plans.</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 xml:space="preserve">To be successful in this class you should read </w:t>
      </w:r>
      <w:r>
        <w:rPr>
          <w:rFonts w:ascii="Arial" w:eastAsia="Arial" w:hAnsi="Arial" w:cs="Arial"/>
          <w:b/>
        </w:rPr>
        <w:t>diligently</w:t>
      </w:r>
      <w:r>
        <w:rPr>
          <w:rFonts w:ascii="Arial" w:eastAsia="Arial" w:hAnsi="Arial" w:cs="Arial"/>
        </w:rPr>
        <w:t xml:space="preserve"> and be prepared to think, “listen”, and participate. </w:t>
      </w:r>
      <w:r>
        <w:rPr>
          <w:rFonts w:ascii="Arial" w:eastAsia="Arial" w:hAnsi="Arial" w:cs="Arial"/>
        </w:rPr>
        <w:t>It</w:t>
      </w:r>
      <w:r>
        <w:rPr>
          <w:rFonts w:ascii="Arial" w:eastAsia="Arial" w:hAnsi="Arial" w:cs="Arial"/>
        </w:rPr>
        <w:t xml:space="preserve"> is essential that you seek clarification</w:t>
      </w:r>
      <w:r>
        <w:rPr>
          <w:rFonts w:ascii="Arial" w:eastAsia="Arial" w:hAnsi="Arial" w:cs="Arial"/>
        </w:rPr>
        <w:t>, deeper learning,</w:t>
      </w:r>
      <w:r>
        <w:rPr>
          <w:rFonts w:ascii="Arial" w:eastAsia="Arial" w:hAnsi="Arial" w:cs="Arial"/>
        </w:rPr>
        <w:t xml:space="preserve"> or assistance when you have a question </w:t>
      </w:r>
      <w:r>
        <w:rPr>
          <w:rFonts w:ascii="Arial" w:eastAsia="Arial" w:hAnsi="Arial" w:cs="Arial"/>
        </w:rPr>
        <w:t>as you work with</w:t>
      </w:r>
      <w:r>
        <w:rPr>
          <w:rFonts w:ascii="Arial" w:eastAsia="Arial" w:hAnsi="Arial" w:cs="Arial"/>
        </w:rPr>
        <w:t xml:space="preserve"> course materials.  </w:t>
      </w:r>
      <w:r>
        <w:rPr>
          <w:rFonts w:ascii="Arial" w:eastAsia="Arial" w:hAnsi="Arial" w:cs="Arial"/>
        </w:rPr>
        <w:t xml:space="preserve">I </w:t>
      </w:r>
      <w:r>
        <w:rPr>
          <w:rFonts w:ascii="Arial" w:eastAsia="Arial" w:hAnsi="Arial" w:cs="Arial"/>
          <w:b/>
        </w:rPr>
        <w:t>expect</w:t>
      </w:r>
      <w:r>
        <w:rPr>
          <w:rFonts w:ascii="Arial" w:eastAsia="Arial" w:hAnsi="Arial" w:cs="Arial"/>
        </w:rPr>
        <w:t xml:space="preserve"> you to have questions and thoughts about the course cont</w:t>
      </w:r>
      <w:r>
        <w:rPr>
          <w:rFonts w:ascii="Arial" w:eastAsia="Arial" w:hAnsi="Arial" w:cs="Arial"/>
        </w:rPr>
        <w:t>ent</w:t>
      </w:r>
      <w:r>
        <w:rPr>
          <w:rFonts w:ascii="Arial" w:eastAsia="Arial" w:hAnsi="Arial" w:cs="Arial"/>
        </w:rPr>
        <w:t xml:space="preserve">; articulating these thoughts and questions will help you hone your critical thinking skills. </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 xml:space="preserve">I make it a high priority to grade your work promptly.  Late work is an exception, and will be graded at the Instructor’s discretion, following the grading </w:t>
      </w:r>
      <w:r>
        <w:rPr>
          <w:rFonts w:ascii="Arial" w:eastAsia="Arial" w:hAnsi="Arial" w:cs="Arial"/>
          <w:i/>
        </w:rPr>
        <w:t>o</w:t>
      </w:r>
      <w:r>
        <w:rPr>
          <w:rFonts w:ascii="Arial" w:eastAsia="Arial" w:hAnsi="Arial" w:cs="Arial"/>
          <w:i/>
        </w:rPr>
        <w:t>f all on-time work from all of my classes</w:t>
      </w:r>
      <w:r>
        <w:rPr>
          <w:rFonts w:ascii="Arial" w:eastAsia="Arial" w:hAnsi="Arial" w:cs="Arial"/>
        </w:rPr>
        <w:t>.  </w:t>
      </w:r>
      <w:r>
        <w:rPr>
          <w:rFonts w:ascii="Arial" w:eastAsia="Arial" w:hAnsi="Arial" w:cs="Arial"/>
          <w:b/>
          <w:u w:val="single"/>
        </w:rPr>
        <w:t>If you submit late work, be advised that you may not see the evaluative grade until Finals Week.</w:t>
      </w:r>
      <w:r>
        <w:rPr>
          <w:rFonts w:ascii="Arial" w:eastAsia="Arial" w:hAnsi="Arial" w:cs="Arial"/>
        </w:rPr>
        <w:t xml:space="preserve"> (Note the late work deadlines on the course calendar).</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b/>
          <w:u w:val="single"/>
        </w:rPr>
        <w:t>Additional Credit</w:t>
      </w:r>
    </w:p>
    <w:p w:rsidR="00E62B30" w:rsidRDefault="00667662">
      <w:pPr>
        <w:spacing w:before="0" w:after="0"/>
        <w:ind w:left="0" w:right="0"/>
        <w:contextualSpacing w:val="0"/>
      </w:pPr>
      <w:r>
        <w:rPr>
          <w:rFonts w:ascii="Arial" w:eastAsia="Arial" w:hAnsi="Arial" w:cs="Arial"/>
        </w:rPr>
        <w:t>Additional credit is at the discretion of</w:t>
      </w:r>
      <w:r>
        <w:rPr>
          <w:rFonts w:ascii="Arial" w:eastAsia="Arial" w:hAnsi="Arial" w:cs="Arial"/>
        </w:rPr>
        <w:t xml:space="preserve"> the Instructor.  Any additional credit available to one student must be available to all students.  In this course, the following opportunities exist for additional credit. All are due by Monday, March 9th, but may be submitted at any time during the cour</w:t>
      </w:r>
      <w:r>
        <w:rPr>
          <w:rFonts w:ascii="Arial" w:eastAsia="Arial" w:hAnsi="Arial" w:cs="Arial"/>
        </w:rPr>
        <w:t>se.</w:t>
      </w:r>
    </w:p>
    <w:p w:rsidR="00E62B30" w:rsidRDefault="00667662">
      <w:pPr>
        <w:numPr>
          <w:ilvl w:val="0"/>
          <w:numId w:val="10"/>
        </w:numPr>
        <w:spacing w:before="0" w:after="0"/>
        <w:ind w:right="0" w:hanging="359"/>
      </w:pPr>
      <w:hyperlink r:id="rId27">
        <w:r>
          <w:rPr>
            <w:rFonts w:ascii="Arial" w:eastAsia="Arial" w:hAnsi="Arial" w:cs="Arial"/>
            <w:color w:val="1155CC"/>
            <w:u w:val="single"/>
          </w:rPr>
          <w:t>Domestic Violence Essay Question.</w:t>
        </w:r>
      </w:hyperlink>
      <w:r>
        <w:rPr>
          <w:rFonts w:ascii="Arial" w:eastAsia="Arial" w:hAnsi="Arial" w:cs="Arial"/>
        </w:rPr>
        <w:t xml:space="preserve"> (up to 10 points). </w:t>
      </w:r>
      <w:r>
        <w:rPr>
          <w:rFonts w:ascii="Arial" w:eastAsia="Arial" w:hAnsi="Arial" w:cs="Arial"/>
        </w:rPr>
        <w:t xml:space="preserve"> </w:t>
      </w:r>
    </w:p>
    <w:p w:rsidR="00E62B30" w:rsidRDefault="00667662">
      <w:pPr>
        <w:numPr>
          <w:ilvl w:val="0"/>
          <w:numId w:val="10"/>
        </w:numPr>
        <w:spacing w:before="0" w:after="0"/>
        <w:ind w:right="0" w:hanging="359"/>
      </w:pPr>
      <w:r>
        <w:rPr>
          <w:rFonts w:ascii="Arial" w:eastAsia="Arial" w:hAnsi="Arial" w:cs="Arial"/>
        </w:rPr>
        <w:t xml:space="preserve">Dick Weinman </w:t>
      </w:r>
      <w:hyperlink r:id="rId28">
        <w:r>
          <w:rPr>
            <w:rFonts w:ascii="Arial" w:eastAsia="Arial" w:hAnsi="Arial" w:cs="Arial"/>
            <w:color w:val="1155CC"/>
            <w:u w:val="single"/>
          </w:rPr>
          <w:t>documentary</w:t>
        </w:r>
      </w:hyperlink>
      <w:r>
        <w:rPr>
          <w:rFonts w:ascii="Arial" w:eastAsia="Arial" w:hAnsi="Arial" w:cs="Arial"/>
        </w:rPr>
        <w:t xml:space="preserve"> and re</w:t>
      </w:r>
      <w:r>
        <w:rPr>
          <w:rFonts w:ascii="Arial" w:eastAsia="Arial" w:hAnsi="Arial" w:cs="Arial"/>
        </w:rPr>
        <w:t>sponse (up to 15 points).</w:t>
      </w:r>
    </w:p>
    <w:p w:rsidR="00E62B30" w:rsidRDefault="00667662">
      <w:pPr>
        <w:numPr>
          <w:ilvl w:val="0"/>
          <w:numId w:val="10"/>
        </w:numPr>
        <w:spacing w:before="0" w:after="0"/>
        <w:ind w:right="0" w:hanging="359"/>
      </w:pPr>
      <w:r>
        <w:rPr>
          <w:rFonts w:ascii="Arial" w:eastAsia="Arial" w:hAnsi="Arial" w:cs="Arial"/>
        </w:rPr>
        <w:t>Other additional credit as identified by the Instructor.</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b/>
          <w:u w:val="single"/>
        </w:rPr>
        <w:t>C</w:t>
      </w:r>
      <w:r>
        <w:rPr>
          <w:rFonts w:ascii="Arial" w:eastAsia="Arial" w:hAnsi="Arial" w:cs="Arial"/>
          <w:b/>
          <w:u w:val="single"/>
        </w:rPr>
        <w:t>ampus Resources</w:t>
      </w:r>
    </w:p>
    <w:p w:rsidR="00E62B30" w:rsidRDefault="00667662">
      <w:pPr>
        <w:spacing w:before="0" w:after="0"/>
        <w:ind w:left="0" w:right="0"/>
        <w:contextualSpacing w:val="0"/>
      </w:pPr>
      <w:r>
        <w:rPr>
          <w:rFonts w:ascii="Arial" w:eastAsia="Arial" w:hAnsi="Arial" w:cs="Arial"/>
        </w:rPr>
        <w:t>Many resources such as the Library, Learning Center, the Writing Desk, and Family Connections, are available to you as a student. They are described on the LBCC website.</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You should meet with your instructor during the first week of class if:</w:t>
      </w:r>
    </w:p>
    <w:p w:rsidR="00E62B30" w:rsidRDefault="00667662">
      <w:pPr>
        <w:numPr>
          <w:ilvl w:val="0"/>
          <w:numId w:val="5"/>
        </w:numPr>
        <w:spacing w:before="0" w:after="0"/>
        <w:ind w:left="600" w:right="0" w:hanging="359"/>
      </w:pPr>
      <w:r>
        <w:rPr>
          <w:rFonts w:ascii="Arial" w:eastAsia="Arial" w:hAnsi="Arial" w:cs="Arial"/>
        </w:rPr>
        <w:t>You have a do</w:t>
      </w:r>
      <w:r>
        <w:rPr>
          <w:rFonts w:ascii="Arial" w:eastAsia="Arial" w:hAnsi="Arial" w:cs="Arial"/>
        </w:rPr>
        <w:t>cumented disability and need accommodations,</w:t>
      </w:r>
    </w:p>
    <w:p w:rsidR="00E62B30" w:rsidRDefault="00667662">
      <w:pPr>
        <w:numPr>
          <w:ilvl w:val="0"/>
          <w:numId w:val="5"/>
        </w:numPr>
        <w:spacing w:before="0" w:after="0"/>
        <w:ind w:left="600" w:right="0" w:hanging="359"/>
      </w:pPr>
      <w:r>
        <w:rPr>
          <w:rFonts w:ascii="Arial" w:eastAsia="Arial" w:hAnsi="Arial" w:cs="Arial"/>
        </w:rPr>
        <w:t>Your instructor needs to know medical information about you, or</w:t>
      </w:r>
    </w:p>
    <w:p w:rsidR="00E62B30" w:rsidRDefault="00667662">
      <w:pPr>
        <w:numPr>
          <w:ilvl w:val="0"/>
          <w:numId w:val="5"/>
        </w:numPr>
        <w:spacing w:before="0" w:after="0"/>
        <w:ind w:left="600" w:right="0" w:hanging="359"/>
      </w:pPr>
      <w:r>
        <w:rPr>
          <w:rFonts w:ascii="Arial" w:eastAsia="Arial" w:hAnsi="Arial" w:cs="Arial"/>
        </w:rPr>
        <w:t>You need special arrangements in the event of an emergency.</w:t>
      </w:r>
    </w:p>
    <w:p w:rsidR="00E62B30" w:rsidRDefault="00667662">
      <w:pPr>
        <w:spacing w:before="0" w:after="0"/>
        <w:ind w:left="0" w:right="0"/>
        <w:contextualSpacing w:val="0"/>
      </w:pPr>
      <w:r>
        <w:rPr>
          <w:rFonts w:ascii="Arial" w:eastAsia="Arial" w:hAnsi="Arial" w:cs="Arial"/>
        </w:rPr>
        <w:t>If you have not accessed services and think you may need them, please contact Disability Services at 917-4789. If you have documented your disability, remember that you must complete a Request for Accommodations form every term in order to receive accommod</w:t>
      </w:r>
      <w:r>
        <w:rPr>
          <w:rFonts w:ascii="Arial" w:eastAsia="Arial" w:hAnsi="Arial" w:cs="Arial"/>
        </w:rPr>
        <w:t>ations.</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b/>
          <w:u w:val="single"/>
        </w:rPr>
        <w:t>Tools for Success</w:t>
      </w:r>
    </w:p>
    <w:p w:rsidR="00E62B30" w:rsidRDefault="00667662">
      <w:pPr>
        <w:numPr>
          <w:ilvl w:val="0"/>
          <w:numId w:val="2"/>
        </w:numPr>
        <w:spacing w:before="0" w:after="0"/>
        <w:ind w:right="0" w:hanging="359"/>
      </w:pPr>
      <w:r>
        <w:rPr>
          <w:rFonts w:ascii="Arial" w:eastAsia="Arial" w:hAnsi="Arial" w:cs="Arial"/>
        </w:rPr>
        <w:t>Read and take the quiz by midnight Monday.</w:t>
      </w:r>
    </w:p>
    <w:p w:rsidR="00E62B30" w:rsidRDefault="00667662">
      <w:pPr>
        <w:numPr>
          <w:ilvl w:val="0"/>
          <w:numId w:val="2"/>
        </w:numPr>
        <w:spacing w:before="0" w:after="0"/>
        <w:ind w:right="0" w:hanging="359"/>
      </w:pPr>
      <w:r>
        <w:rPr>
          <w:rFonts w:ascii="Arial" w:eastAsia="Arial" w:hAnsi="Arial" w:cs="Arial"/>
        </w:rPr>
        <w:t xml:space="preserve">Set aside a regular weekly time to participate on Moodle, and a way to work asynchronously with your group. </w:t>
      </w:r>
    </w:p>
    <w:p w:rsidR="00E62B30" w:rsidRDefault="00667662">
      <w:pPr>
        <w:numPr>
          <w:ilvl w:val="0"/>
          <w:numId w:val="2"/>
        </w:numPr>
        <w:spacing w:before="0" w:after="0"/>
        <w:ind w:right="0" w:hanging="359"/>
      </w:pPr>
      <w:r>
        <w:rPr>
          <w:rFonts w:ascii="Arial" w:eastAsia="Arial" w:hAnsi="Arial" w:cs="Arial"/>
        </w:rPr>
        <w:t>Come to Moodle each time prepared to question, think, and discuss the materia</w:t>
      </w:r>
      <w:r>
        <w:rPr>
          <w:rFonts w:ascii="Arial" w:eastAsia="Arial" w:hAnsi="Arial" w:cs="Arial"/>
        </w:rPr>
        <w:t>l.</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b/>
          <w:u w:val="single"/>
          <w:shd w:val="clear" w:color="auto" w:fill="B4A7D6"/>
        </w:rPr>
        <w:t>Course Schedule HDFS 201</w:t>
      </w:r>
      <w:r>
        <w:rPr>
          <w:rFonts w:ascii="Arial" w:eastAsia="Arial" w:hAnsi="Arial" w:cs="Arial"/>
          <w:b/>
          <w:u w:val="single"/>
          <w:shd w:val="clear" w:color="auto" w:fill="B4A7D6"/>
        </w:rPr>
        <w:t xml:space="preserve"> Winter 2015 Online</w:t>
      </w:r>
    </w:p>
    <w:p w:rsidR="00E62B30" w:rsidRDefault="00667662">
      <w:pPr>
        <w:numPr>
          <w:ilvl w:val="0"/>
          <w:numId w:val="6"/>
        </w:numPr>
        <w:spacing w:before="0" w:after="0"/>
        <w:ind w:right="0" w:hanging="359"/>
      </w:pPr>
      <w:r>
        <w:rPr>
          <w:rFonts w:ascii="Arial" w:eastAsia="Arial" w:hAnsi="Arial" w:cs="Arial"/>
          <w:b/>
        </w:rPr>
        <w:t>Weekly Reading (Text and Moodle Book/Lesson), and</w:t>
      </w:r>
      <w:r>
        <w:rPr>
          <w:rFonts w:ascii="Arial" w:eastAsia="Arial" w:hAnsi="Arial" w:cs="Arial"/>
          <w:b/>
          <w:u w:val="single"/>
        </w:rPr>
        <w:t xml:space="preserve"> Quizzes due every Monday by midnight (except Week 1). </w:t>
      </w:r>
    </w:p>
    <w:p w:rsidR="00E62B30" w:rsidRDefault="00667662">
      <w:pPr>
        <w:numPr>
          <w:ilvl w:val="0"/>
          <w:numId w:val="6"/>
        </w:numPr>
        <w:spacing w:before="0" w:after="0"/>
        <w:ind w:right="0" w:hanging="359"/>
      </w:pPr>
      <w:r>
        <w:rPr>
          <w:rFonts w:ascii="Arial" w:eastAsia="Arial" w:hAnsi="Arial" w:cs="Arial"/>
          <w:b/>
        </w:rPr>
        <w:t xml:space="preserve">WWs due </w:t>
      </w:r>
      <w:r>
        <w:rPr>
          <w:rFonts w:ascii="Arial" w:eastAsia="Arial" w:hAnsi="Arial" w:cs="Arial"/>
          <w:b/>
        </w:rPr>
        <w:t>on Mondays, but of the following week</w:t>
      </w:r>
      <w:r>
        <w:rPr>
          <w:rFonts w:ascii="Arial" w:eastAsia="Arial" w:hAnsi="Arial" w:cs="Arial"/>
        </w:rPr>
        <w:t xml:space="preserve">. </w:t>
      </w:r>
    </w:p>
    <w:tbl>
      <w:tblPr>
        <w:tblStyle w:val="a"/>
        <w:tblW w:w="9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0"/>
        <w:gridCol w:w="2880"/>
        <w:gridCol w:w="1680"/>
        <w:gridCol w:w="3840"/>
      </w:tblGrid>
      <w:tr w:rsidR="00E62B30">
        <w:trPr>
          <w:trHeight w:val="200"/>
        </w:trPr>
        <w:tc>
          <w:tcPr>
            <w:tcW w:w="1500" w:type="dxa"/>
            <w:shd w:val="clear" w:color="auto" w:fill="FFFFFF"/>
            <w:tcMar>
              <w:left w:w="0" w:type="dxa"/>
              <w:right w:w="0" w:type="dxa"/>
            </w:tcMar>
          </w:tcPr>
          <w:p w:rsidR="00E62B30" w:rsidRDefault="00667662">
            <w:pPr>
              <w:spacing w:before="0" w:after="0"/>
              <w:ind w:left="0" w:right="0"/>
              <w:contextualSpacing w:val="0"/>
              <w:jc w:val="center"/>
            </w:pPr>
            <w:r>
              <w:rPr>
                <w:rFonts w:ascii="Arial" w:eastAsia="Arial" w:hAnsi="Arial" w:cs="Arial"/>
                <w:b/>
              </w:rPr>
              <w:t>Week</w:t>
            </w:r>
          </w:p>
        </w:tc>
        <w:tc>
          <w:tcPr>
            <w:tcW w:w="2880" w:type="dxa"/>
            <w:shd w:val="clear" w:color="auto" w:fill="FFFFFF"/>
            <w:tcMar>
              <w:top w:w="120" w:type="dxa"/>
              <w:left w:w="120" w:type="dxa"/>
              <w:bottom w:w="120" w:type="dxa"/>
              <w:right w:w="120" w:type="dxa"/>
            </w:tcMar>
          </w:tcPr>
          <w:p w:rsidR="00E62B30" w:rsidRDefault="00667662">
            <w:pPr>
              <w:spacing w:before="0" w:after="0"/>
              <w:ind w:left="0" w:right="0"/>
              <w:contextualSpacing w:val="0"/>
              <w:jc w:val="center"/>
            </w:pPr>
            <w:r>
              <w:rPr>
                <w:rFonts w:ascii="Arial" w:eastAsia="Arial" w:hAnsi="Arial" w:cs="Arial"/>
                <w:b/>
              </w:rPr>
              <w:t>Topic</w:t>
            </w:r>
          </w:p>
        </w:tc>
        <w:tc>
          <w:tcPr>
            <w:tcW w:w="1680" w:type="dxa"/>
            <w:shd w:val="clear" w:color="auto" w:fill="FFFFFF"/>
            <w:tcMar>
              <w:top w:w="120" w:type="dxa"/>
              <w:left w:w="120" w:type="dxa"/>
              <w:bottom w:w="120" w:type="dxa"/>
              <w:right w:w="120" w:type="dxa"/>
            </w:tcMar>
          </w:tcPr>
          <w:p w:rsidR="00E62B30" w:rsidRDefault="00667662">
            <w:pPr>
              <w:spacing w:before="0" w:after="0"/>
              <w:ind w:left="0" w:right="0"/>
              <w:contextualSpacing w:val="0"/>
              <w:jc w:val="center"/>
            </w:pPr>
            <w:r>
              <w:rPr>
                <w:rFonts w:ascii="Arial" w:eastAsia="Arial" w:hAnsi="Arial" w:cs="Arial"/>
                <w:b/>
              </w:rPr>
              <w:t>Reading</w:t>
            </w:r>
          </w:p>
        </w:tc>
        <w:tc>
          <w:tcPr>
            <w:tcW w:w="3840" w:type="dxa"/>
            <w:shd w:val="clear" w:color="auto" w:fill="FFFFFF"/>
            <w:tcMar>
              <w:top w:w="120" w:type="dxa"/>
              <w:left w:w="120" w:type="dxa"/>
              <w:bottom w:w="120" w:type="dxa"/>
              <w:right w:w="120" w:type="dxa"/>
            </w:tcMar>
          </w:tcPr>
          <w:p w:rsidR="00E62B30" w:rsidRDefault="00667662">
            <w:pPr>
              <w:spacing w:before="0" w:after="0"/>
              <w:ind w:left="0" w:right="0"/>
              <w:contextualSpacing w:val="0"/>
              <w:jc w:val="center"/>
            </w:pPr>
            <w:r>
              <w:rPr>
                <w:rFonts w:ascii="Arial" w:eastAsia="Arial" w:hAnsi="Arial" w:cs="Arial"/>
                <w:b/>
              </w:rPr>
              <w:t>Work Due</w:t>
            </w:r>
          </w:p>
        </w:tc>
      </w:tr>
      <w:tr w:rsidR="00E62B30">
        <w:trPr>
          <w:trHeight w:val="360"/>
        </w:trPr>
        <w:tc>
          <w:tcPr>
            <w:tcW w:w="1500" w:type="dxa"/>
            <w:shd w:val="clear" w:color="auto" w:fill="FFFFFF"/>
            <w:tcMar>
              <w:left w:w="0" w:type="dxa"/>
              <w:right w:w="0" w:type="dxa"/>
            </w:tcMar>
          </w:tcPr>
          <w:p w:rsidR="00E62B30" w:rsidRDefault="00667662">
            <w:pPr>
              <w:spacing w:before="0" w:after="0"/>
              <w:ind w:left="0" w:right="0"/>
              <w:contextualSpacing w:val="0"/>
              <w:jc w:val="center"/>
            </w:pPr>
            <w:r>
              <w:rPr>
                <w:rFonts w:ascii="Arial" w:eastAsia="Arial" w:hAnsi="Arial" w:cs="Arial"/>
                <w:b/>
              </w:rPr>
              <w:t>1</w:t>
            </w:r>
          </w:p>
          <w:p w:rsidR="00E62B30" w:rsidRDefault="00667662">
            <w:pPr>
              <w:spacing w:before="0" w:after="0"/>
              <w:ind w:left="0" w:right="0"/>
              <w:contextualSpacing w:val="0"/>
              <w:jc w:val="center"/>
            </w:pPr>
            <w:r>
              <w:rPr>
                <w:rFonts w:ascii="Arial" w:eastAsia="Arial" w:hAnsi="Arial" w:cs="Arial"/>
                <w:i/>
              </w:rPr>
              <w:t>Jan 5-11</w:t>
            </w:r>
          </w:p>
        </w:tc>
        <w:tc>
          <w:tcPr>
            <w:tcW w:w="28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sz w:val="20"/>
              </w:rPr>
              <w:t xml:space="preserve">Introduction to the Study of Families and theoretical perspectives; </w:t>
            </w:r>
            <w:r>
              <w:rPr>
                <w:rFonts w:ascii="Arial" w:eastAsia="Arial" w:hAnsi="Arial" w:cs="Arial"/>
                <w:sz w:val="20"/>
              </w:rPr>
              <w:t>Variation in Families.</w:t>
            </w:r>
          </w:p>
        </w:tc>
        <w:tc>
          <w:tcPr>
            <w:tcW w:w="16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Syllabus, Chapters 1 &amp; 2 (quiz 1)</w:t>
            </w:r>
          </w:p>
        </w:tc>
        <w:tc>
          <w:tcPr>
            <w:tcW w:w="3840" w:type="dxa"/>
            <w:shd w:val="clear" w:color="auto" w:fill="FFFFFF"/>
            <w:tcMar>
              <w:top w:w="120" w:type="dxa"/>
              <w:left w:w="120" w:type="dxa"/>
              <w:bottom w:w="120" w:type="dxa"/>
              <w:right w:w="120" w:type="dxa"/>
            </w:tcMar>
          </w:tcPr>
          <w:p w:rsidR="00E62B30" w:rsidRDefault="00667662">
            <w:pPr>
              <w:spacing w:before="0" w:after="0"/>
              <w:ind w:left="0" w:right="-359"/>
              <w:contextualSpacing w:val="0"/>
            </w:pPr>
            <w:r>
              <w:rPr>
                <w:rFonts w:ascii="Arial" w:eastAsia="Arial" w:hAnsi="Arial" w:cs="Arial"/>
                <w:b/>
                <w:color w:val="FF0000"/>
                <w:highlight w:val="yellow"/>
              </w:rPr>
              <w:t>Quiz 1 due by Saturday at midnight.</w:t>
            </w:r>
          </w:p>
        </w:tc>
      </w:tr>
      <w:tr w:rsidR="00E62B30">
        <w:trPr>
          <w:trHeight w:val="940"/>
        </w:trPr>
        <w:tc>
          <w:tcPr>
            <w:tcW w:w="1500" w:type="dxa"/>
            <w:shd w:val="clear" w:color="auto" w:fill="FFFFFF"/>
            <w:tcMar>
              <w:left w:w="0" w:type="dxa"/>
              <w:right w:w="0" w:type="dxa"/>
            </w:tcMar>
          </w:tcPr>
          <w:p w:rsidR="00E62B30" w:rsidRDefault="00667662">
            <w:pPr>
              <w:spacing w:before="0" w:after="0"/>
              <w:ind w:left="0" w:right="0"/>
              <w:contextualSpacing w:val="0"/>
              <w:jc w:val="center"/>
            </w:pPr>
            <w:r>
              <w:rPr>
                <w:rFonts w:ascii="Arial" w:eastAsia="Arial" w:hAnsi="Arial" w:cs="Arial"/>
                <w:b/>
              </w:rPr>
              <w:t>2</w:t>
            </w:r>
          </w:p>
          <w:p w:rsidR="00E62B30" w:rsidRDefault="00667662">
            <w:pPr>
              <w:spacing w:before="0" w:after="0"/>
              <w:ind w:left="0" w:right="0"/>
              <w:contextualSpacing w:val="0"/>
              <w:jc w:val="center"/>
            </w:pPr>
            <w:r>
              <w:rPr>
                <w:rFonts w:ascii="Arial" w:eastAsia="Arial" w:hAnsi="Arial" w:cs="Arial"/>
                <w:i/>
              </w:rPr>
              <w:t>Jan 12 -18</w:t>
            </w:r>
          </w:p>
        </w:tc>
        <w:tc>
          <w:tcPr>
            <w:tcW w:w="28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Gender</w:t>
            </w:r>
          </w:p>
        </w:tc>
        <w:tc>
          <w:tcPr>
            <w:tcW w:w="16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 xml:space="preserve">Chapter </w:t>
            </w:r>
            <w:r>
              <w:rPr>
                <w:rFonts w:ascii="Arial" w:eastAsia="Arial" w:hAnsi="Arial" w:cs="Arial"/>
              </w:rPr>
              <w:t>3 (quiz 2)</w:t>
            </w:r>
          </w:p>
        </w:tc>
        <w:tc>
          <w:tcPr>
            <w:tcW w:w="384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b/>
              </w:rPr>
              <w:t>Quiz 2 due Monday as are all remaining quizzes.</w:t>
            </w:r>
          </w:p>
          <w:p w:rsidR="00E62B30" w:rsidRDefault="00667662">
            <w:pPr>
              <w:spacing w:before="0" w:after="0"/>
              <w:ind w:left="0" w:right="0"/>
              <w:contextualSpacing w:val="0"/>
            </w:pPr>
            <w:r>
              <w:rPr>
                <w:rFonts w:ascii="Arial" w:eastAsia="Arial" w:hAnsi="Arial" w:cs="Arial"/>
                <w:b/>
              </w:rPr>
              <w:t>WW 1 (Individual + Forum) due Monday as are all remaining WWs.</w:t>
            </w:r>
          </w:p>
        </w:tc>
      </w:tr>
      <w:tr w:rsidR="00E62B30">
        <w:trPr>
          <w:trHeight w:val="940"/>
        </w:trPr>
        <w:tc>
          <w:tcPr>
            <w:tcW w:w="1500" w:type="dxa"/>
            <w:shd w:val="clear" w:color="auto" w:fill="FFFFFF"/>
            <w:tcMar>
              <w:left w:w="0" w:type="dxa"/>
              <w:right w:w="0" w:type="dxa"/>
            </w:tcMar>
          </w:tcPr>
          <w:p w:rsidR="00E62B30" w:rsidRDefault="00667662">
            <w:pPr>
              <w:spacing w:before="0" w:after="0"/>
              <w:ind w:left="0" w:right="0"/>
              <w:contextualSpacing w:val="0"/>
              <w:jc w:val="center"/>
            </w:pPr>
            <w:r>
              <w:rPr>
                <w:rFonts w:ascii="Arial" w:eastAsia="Arial" w:hAnsi="Arial" w:cs="Arial"/>
                <w:b/>
              </w:rPr>
              <w:t>3</w:t>
            </w:r>
          </w:p>
          <w:p w:rsidR="00E62B30" w:rsidRDefault="00667662">
            <w:pPr>
              <w:spacing w:before="0" w:after="0"/>
              <w:ind w:left="0" w:right="0"/>
              <w:contextualSpacing w:val="0"/>
              <w:jc w:val="center"/>
            </w:pPr>
            <w:r>
              <w:rPr>
                <w:rFonts w:ascii="Arial" w:eastAsia="Arial" w:hAnsi="Arial" w:cs="Arial"/>
                <w:i/>
              </w:rPr>
              <w:t>Jan 19-25</w:t>
            </w:r>
          </w:p>
          <w:p w:rsidR="00E62B30" w:rsidRDefault="00E62B30">
            <w:pPr>
              <w:spacing w:before="0" w:after="0"/>
              <w:ind w:left="0" w:right="0"/>
              <w:contextualSpacing w:val="0"/>
              <w:jc w:val="center"/>
            </w:pPr>
          </w:p>
        </w:tc>
        <w:tc>
          <w:tcPr>
            <w:tcW w:w="28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Social Class and Poverty</w:t>
            </w:r>
          </w:p>
        </w:tc>
        <w:tc>
          <w:tcPr>
            <w:tcW w:w="16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Chapter</w:t>
            </w:r>
          </w:p>
          <w:p w:rsidR="00E62B30" w:rsidRDefault="00667662">
            <w:pPr>
              <w:spacing w:before="0" w:after="0"/>
              <w:ind w:left="0" w:right="0"/>
              <w:contextualSpacing w:val="0"/>
            </w:pPr>
            <w:r>
              <w:rPr>
                <w:rFonts w:ascii="Arial" w:eastAsia="Arial" w:hAnsi="Arial" w:cs="Arial"/>
              </w:rPr>
              <w:t xml:space="preserve">4 </w:t>
            </w:r>
            <w:r>
              <w:rPr>
                <w:rFonts w:ascii="Arial" w:eastAsia="Arial" w:hAnsi="Arial" w:cs="Arial"/>
              </w:rPr>
              <w:t xml:space="preserve">&amp; </w:t>
            </w:r>
            <w:hyperlink r:id="rId29">
              <w:r>
                <w:rPr>
                  <w:rFonts w:ascii="Arial" w:eastAsia="Arial" w:hAnsi="Arial" w:cs="Arial"/>
                  <w:color w:val="1155CC"/>
                  <w:u w:val="single"/>
                </w:rPr>
                <w:t>Rank article</w:t>
              </w:r>
            </w:hyperlink>
            <w:r>
              <w:rPr>
                <w:rFonts w:ascii="Arial" w:eastAsia="Arial" w:hAnsi="Arial" w:cs="Arial"/>
              </w:rPr>
              <w:t xml:space="preserve"> (quiz 3)</w:t>
            </w:r>
          </w:p>
        </w:tc>
        <w:tc>
          <w:tcPr>
            <w:tcW w:w="384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b/>
              </w:rPr>
              <w:t>Quiz 3</w:t>
            </w:r>
          </w:p>
          <w:p w:rsidR="00E62B30" w:rsidRDefault="00667662">
            <w:pPr>
              <w:spacing w:before="0" w:after="0"/>
              <w:ind w:left="0" w:right="0"/>
              <w:contextualSpacing w:val="0"/>
            </w:pPr>
            <w:r>
              <w:rPr>
                <w:rFonts w:ascii="Arial" w:eastAsia="Arial" w:hAnsi="Arial" w:cs="Arial"/>
                <w:b/>
              </w:rPr>
              <w:t>WW 2: Individual</w:t>
            </w:r>
          </w:p>
        </w:tc>
      </w:tr>
      <w:tr w:rsidR="00E62B30">
        <w:trPr>
          <w:trHeight w:val="940"/>
        </w:trPr>
        <w:tc>
          <w:tcPr>
            <w:tcW w:w="1500" w:type="dxa"/>
            <w:shd w:val="clear" w:color="auto" w:fill="FFFFFF"/>
            <w:tcMar>
              <w:left w:w="0" w:type="dxa"/>
              <w:right w:w="0" w:type="dxa"/>
            </w:tcMar>
          </w:tcPr>
          <w:p w:rsidR="00E62B30" w:rsidRDefault="00667662">
            <w:pPr>
              <w:spacing w:before="0" w:after="0"/>
              <w:ind w:left="0" w:right="0"/>
              <w:contextualSpacing w:val="0"/>
              <w:jc w:val="center"/>
            </w:pPr>
            <w:r>
              <w:rPr>
                <w:rFonts w:ascii="Arial" w:eastAsia="Arial" w:hAnsi="Arial" w:cs="Arial"/>
                <w:b/>
              </w:rPr>
              <w:t>4</w:t>
            </w:r>
          </w:p>
          <w:p w:rsidR="00E62B30" w:rsidRDefault="00667662">
            <w:pPr>
              <w:spacing w:before="0" w:after="0"/>
              <w:ind w:left="0" w:right="0"/>
              <w:contextualSpacing w:val="0"/>
              <w:jc w:val="center"/>
            </w:pPr>
            <w:r>
              <w:rPr>
                <w:rFonts w:ascii="Arial" w:eastAsia="Arial" w:hAnsi="Arial" w:cs="Arial"/>
                <w:i/>
              </w:rPr>
              <w:t>Jan 26 - Feb 1</w:t>
            </w:r>
          </w:p>
        </w:tc>
        <w:tc>
          <w:tcPr>
            <w:tcW w:w="28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Race and Ethnicity; Social Policy</w:t>
            </w:r>
          </w:p>
          <w:p w:rsidR="00E62B30" w:rsidRDefault="00E62B30">
            <w:pPr>
              <w:spacing w:before="0" w:after="0"/>
              <w:ind w:left="0" w:right="0"/>
              <w:contextualSpacing w:val="0"/>
            </w:pPr>
          </w:p>
        </w:tc>
        <w:tc>
          <w:tcPr>
            <w:tcW w:w="16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Chapter</w:t>
            </w:r>
            <w:r>
              <w:rPr>
                <w:rFonts w:ascii="Arial" w:eastAsia="Arial" w:hAnsi="Arial" w:cs="Arial"/>
              </w:rPr>
              <w:t>s 5 &amp; 14 (quiz 4, etc.)</w:t>
            </w:r>
          </w:p>
        </w:tc>
        <w:tc>
          <w:tcPr>
            <w:tcW w:w="384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b/>
              </w:rPr>
              <w:t>Quiz 4</w:t>
            </w:r>
          </w:p>
          <w:p w:rsidR="00E62B30" w:rsidRDefault="00667662">
            <w:pPr>
              <w:spacing w:before="0" w:after="0"/>
              <w:ind w:left="0" w:right="0"/>
              <w:contextualSpacing w:val="0"/>
            </w:pPr>
            <w:r>
              <w:rPr>
                <w:rFonts w:ascii="Arial" w:eastAsia="Arial" w:hAnsi="Arial" w:cs="Arial"/>
                <w:b/>
              </w:rPr>
              <w:t>WW 3: Individual</w:t>
            </w:r>
          </w:p>
        </w:tc>
      </w:tr>
      <w:tr w:rsidR="00E62B30">
        <w:tc>
          <w:tcPr>
            <w:tcW w:w="1500" w:type="dxa"/>
            <w:shd w:val="clear" w:color="auto" w:fill="FFFFFF"/>
            <w:tcMar>
              <w:left w:w="0" w:type="dxa"/>
              <w:right w:w="0" w:type="dxa"/>
            </w:tcMar>
          </w:tcPr>
          <w:p w:rsidR="00E62B30" w:rsidRDefault="00667662">
            <w:pPr>
              <w:spacing w:before="0" w:after="0"/>
              <w:ind w:left="0" w:right="0"/>
              <w:contextualSpacing w:val="0"/>
              <w:jc w:val="center"/>
            </w:pPr>
            <w:r>
              <w:rPr>
                <w:rFonts w:ascii="Arial" w:eastAsia="Arial" w:hAnsi="Arial" w:cs="Arial"/>
                <w:b/>
              </w:rPr>
              <w:t>5</w:t>
            </w:r>
          </w:p>
          <w:p w:rsidR="00E62B30" w:rsidRDefault="00667662">
            <w:pPr>
              <w:spacing w:before="0" w:after="0"/>
              <w:ind w:left="0" w:right="0"/>
              <w:contextualSpacing w:val="0"/>
              <w:jc w:val="center"/>
            </w:pPr>
            <w:r>
              <w:rPr>
                <w:rFonts w:ascii="Arial" w:eastAsia="Arial" w:hAnsi="Arial" w:cs="Arial"/>
                <w:i/>
              </w:rPr>
              <w:t>Feb 2-8</w:t>
            </w:r>
          </w:p>
        </w:tc>
        <w:tc>
          <w:tcPr>
            <w:tcW w:w="28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 xml:space="preserve">Sexualities, Dating, </w:t>
            </w:r>
            <w:r>
              <w:rPr>
                <w:rFonts w:ascii="Arial" w:eastAsia="Arial" w:hAnsi="Arial" w:cs="Arial"/>
              </w:rPr>
              <w:t>Union Formation</w:t>
            </w:r>
            <w:r>
              <w:rPr>
                <w:rFonts w:ascii="Arial" w:eastAsia="Arial" w:hAnsi="Arial" w:cs="Arial"/>
              </w:rPr>
              <w:t xml:space="preserve"> &amp; Dissolution</w:t>
            </w:r>
          </w:p>
        </w:tc>
        <w:tc>
          <w:tcPr>
            <w:tcW w:w="16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 xml:space="preserve">Chapter 6, </w:t>
            </w:r>
            <w:hyperlink r:id="rId30">
              <w:r>
                <w:rPr>
                  <w:rFonts w:ascii="Arial" w:eastAsia="Arial" w:hAnsi="Arial" w:cs="Arial"/>
                  <w:color w:val="1155CC"/>
                  <w:u w:val="single"/>
                </w:rPr>
                <w:t>Whyte article</w:t>
              </w:r>
            </w:hyperlink>
            <w:r>
              <w:rPr>
                <w:rFonts w:ascii="Arial" w:eastAsia="Arial" w:hAnsi="Arial" w:cs="Arial"/>
              </w:rPr>
              <w:t xml:space="preserve"> </w:t>
            </w:r>
          </w:p>
        </w:tc>
        <w:tc>
          <w:tcPr>
            <w:tcW w:w="384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b/>
              </w:rPr>
              <w:t>Quiz 5</w:t>
            </w:r>
          </w:p>
          <w:p w:rsidR="00E62B30" w:rsidRDefault="00667662">
            <w:pPr>
              <w:spacing w:before="0" w:after="0"/>
              <w:ind w:left="0" w:right="0"/>
              <w:contextualSpacing w:val="0"/>
            </w:pPr>
            <w:r>
              <w:rPr>
                <w:rFonts w:ascii="Arial" w:eastAsia="Arial" w:hAnsi="Arial" w:cs="Arial"/>
                <w:b/>
              </w:rPr>
              <w:t xml:space="preserve">WW 4 : Midterm Question </w:t>
            </w:r>
          </w:p>
          <w:p w:rsidR="00E62B30" w:rsidRDefault="00667662">
            <w:pPr>
              <w:spacing w:before="0" w:after="0"/>
              <w:ind w:left="0" w:right="0"/>
              <w:contextualSpacing w:val="0"/>
            </w:pPr>
            <w:r>
              <w:rPr>
                <w:rFonts w:ascii="Arial" w:eastAsia="Arial" w:hAnsi="Arial" w:cs="Arial"/>
                <w:i/>
              </w:rPr>
              <w:t>(All late work from weeks 1-4 is due Feb.2 midnight)</w:t>
            </w:r>
          </w:p>
        </w:tc>
      </w:tr>
      <w:tr w:rsidR="00E62B30">
        <w:trPr>
          <w:trHeight w:val="940"/>
        </w:trPr>
        <w:tc>
          <w:tcPr>
            <w:tcW w:w="1500" w:type="dxa"/>
            <w:shd w:val="clear" w:color="auto" w:fill="FFFFFF"/>
            <w:tcMar>
              <w:left w:w="0" w:type="dxa"/>
              <w:right w:w="0" w:type="dxa"/>
            </w:tcMar>
          </w:tcPr>
          <w:p w:rsidR="00E62B30" w:rsidRDefault="00667662">
            <w:pPr>
              <w:spacing w:before="0" w:after="0"/>
              <w:ind w:left="0" w:right="0"/>
              <w:contextualSpacing w:val="0"/>
              <w:jc w:val="center"/>
            </w:pPr>
            <w:r>
              <w:rPr>
                <w:rFonts w:ascii="Arial" w:eastAsia="Arial" w:hAnsi="Arial" w:cs="Arial"/>
                <w:b/>
              </w:rPr>
              <w:t>6</w:t>
            </w:r>
          </w:p>
          <w:p w:rsidR="00E62B30" w:rsidRDefault="00667662">
            <w:pPr>
              <w:spacing w:before="0" w:after="0"/>
              <w:ind w:left="0" w:right="0"/>
              <w:contextualSpacing w:val="0"/>
              <w:jc w:val="center"/>
            </w:pPr>
            <w:r>
              <w:rPr>
                <w:rFonts w:ascii="Arial" w:eastAsia="Arial" w:hAnsi="Arial" w:cs="Arial"/>
                <w:i/>
              </w:rPr>
              <w:t>Feb 9-15</w:t>
            </w:r>
          </w:p>
        </w:tc>
        <w:tc>
          <w:tcPr>
            <w:tcW w:w="28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t> </w:t>
            </w:r>
            <w:r>
              <w:rPr>
                <w:rFonts w:ascii="Arial" w:eastAsia="Arial" w:hAnsi="Arial" w:cs="Arial"/>
              </w:rPr>
              <w:t>Continue</w:t>
            </w:r>
            <w:r>
              <w:rPr>
                <w:rFonts w:ascii="Arial" w:eastAsia="Arial" w:hAnsi="Arial" w:cs="Arial"/>
              </w:rPr>
              <w:t>d</w:t>
            </w:r>
          </w:p>
        </w:tc>
        <w:tc>
          <w:tcPr>
            <w:tcW w:w="16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Chapter 7</w:t>
            </w:r>
          </w:p>
        </w:tc>
        <w:tc>
          <w:tcPr>
            <w:tcW w:w="384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b/>
              </w:rPr>
              <w:t xml:space="preserve">Quiz 6 </w:t>
            </w:r>
          </w:p>
          <w:p w:rsidR="00E62B30" w:rsidRDefault="00667662">
            <w:pPr>
              <w:spacing w:before="0" w:after="0"/>
              <w:ind w:left="0" w:right="0"/>
              <w:contextualSpacing w:val="0"/>
            </w:pPr>
            <w:r>
              <w:rPr>
                <w:rFonts w:ascii="Arial" w:eastAsia="Arial" w:hAnsi="Arial" w:cs="Arial"/>
                <w:b/>
              </w:rPr>
              <w:t xml:space="preserve">WW 5: Online Forum (first post by Sat. </w:t>
            </w:r>
            <w:r>
              <w:rPr>
                <w:rFonts w:ascii="Arial" w:eastAsia="Arial" w:hAnsi="Arial" w:cs="Arial"/>
                <w:b/>
                <w:highlight w:val="yellow"/>
              </w:rPr>
              <w:t>Feb 7)</w:t>
            </w:r>
            <w:r>
              <w:rPr>
                <w:rFonts w:ascii="Arial" w:eastAsia="Arial" w:hAnsi="Arial" w:cs="Arial"/>
                <w:b/>
              </w:rPr>
              <w:t>+</w:t>
            </w:r>
          </w:p>
        </w:tc>
      </w:tr>
      <w:tr w:rsidR="00E62B30">
        <w:trPr>
          <w:trHeight w:val="940"/>
        </w:trPr>
        <w:tc>
          <w:tcPr>
            <w:tcW w:w="1500" w:type="dxa"/>
            <w:shd w:val="clear" w:color="auto" w:fill="FFFFFF"/>
            <w:tcMar>
              <w:left w:w="0" w:type="dxa"/>
              <w:right w:w="0" w:type="dxa"/>
            </w:tcMar>
          </w:tcPr>
          <w:p w:rsidR="00E62B30" w:rsidRDefault="00667662">
            <w:pPr>
              <w:spacing w:before="0" w:after="0"/>
              <w:ind w:left="0" w:right="0"/>
              <w:contextualSpacing w:val="0"/>
              <w:jc w:val="center"/>
            </w:pPr>
            <w:r>
              <w:rPr>
                <w:rFonts w:ascii="Arial" w:eastAsia="Arial" w:hAnsi="Arial" w:cs="Arial"/>
                <w:b/>
              </w:rPr>
              <w:t>7</w:t>
            </w:r>
          </w:p>
          <w:p w:rsidR="00E62B30" w:rsidRDefault="00667662">
            <w:pPr>
              <w:spacing w:before="0" w:after="0"/>
              <w:ind w:left="0" w:right="0"/>
              <w:contextualSpacing w:val="0"/>
              <w:jc w:val="center"/>
            </w:pPr>
            <w:r>
              <w:rPr>
                <w:rFonts w:ascii="Arial" w:eastAsia="Arial" w:hAnsi="Arial" w:cs="Arial"/>
                <w:i/>
              </w:rPr>
              <w:t>Feb 16-22</w:t>
            </w:r>
          </w:p>
        </w:tc>
        <w:tc>
          <w:tcPr>
            <w:tcW w:w="28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Continued</w:t>
            </w:r>
          </w:p>
          <w:p w:rsidR="00E62B30" w:rsidRDefault="00667662">
            <w:pPr>
              <w:spacing w:before="0" w:after="0"/>
              <w:ind w:left="0" w:right="0"/>
              <w:contextualSpacing w:val="0"/>
            </w:pPr>
            <w:r>
              <w:rPr>
                <w:rFonts w:ascii="Arial" w:eastAsia="Arial" w:hAnsi="Arial" w:cs="Arial"/>
                <w:shd w:val="clear" w:color="auto" w:fill="B6D7A8"/>
              </w:rPr>
              <w:t>(holiday Feb 16)</w:t>
            </w:r>
          </w:p>
        </w:tc>
        <w:tc>
          <w:tcPr>
            <w:tcW w:w="16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Chapter</w:t>
            </w:r>
            <w:r>
              <w:rPr>
                <w:rFonts w:ascii="Arial" w:eastAsia="Arial" w:hAnsi="Arial" w:cs="Arial"/>
              </w:rPr>
              <w:t>s 12, 13</w:t>
            </w:r>
          </w:p>
        </w:tc>
        <w:tc>
          <w:tcPr>
            <w:tcW w:w="384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b/>
              </w:rPr>
              <w:t>Quiz 7</w:t>
            </w:r>
          </w:p>
          <w:p w:rsidR="00E62B30" w:rsidRDefault="00667662">
            <w:pPr>
              <w:spacing w:before="0" w:after="0"/>
              <w:ind w:left="0" w:right="0"/>
              <w:contextualSpacing w:val="0"/>
            </w:pPr>
            <w:r>
              <w:rPr>
                <w:rFonts w:ascii="Arial" w:eastAsia="Arial" w:hAnsi="Arial" w:cs="Arial"/>
                <w:b/>
              </w:rPr>
              <w:t>WW 6: Team Project</w:t>
            </w:r>
          </w:p>
          <w:p w:rsidR="00E62B30" w:rsidRDefault="00E62B30">
            <w:pPr>
              <w:spacing w:before="0" w:after="0"/>
              <w:ind w:left="0" w:right="0"/>
              <w:contextualSpacing w:val="0"/>
            </w:pPr>
          </w:p>
        </w:tc>
      </w:tr>
      <w:tr w:rsidR="00E62B30">
        <w:trPr>
          <w:trHeight w:val="940"/>
        </w:trPr>
        <w:tc>
          <w:tcPr>
            <w:tcW w:w="1500" w:type="dxa"/>
            <w:shd w:val="clear" w:color="auto" w:fill="FFFFFF"/>
            <w:tcMar>
              <w:left w:w="0" w:type="dxa"/>
              <w:right w:w="0" w:type="dxa"/>
            </w:tcMar>
          </w:tcPr>
          <w:p w:rsidR="00E62B30" w:rsidRDefault="00667662">
            <w:pPr>
              <w:spacing w:before="0" w:after="0"/>
              <w:ind w:left="0" w:right="0"/>
              <w:contextualSpacing w:val="0"/>
              <w:jc w:val="center"/>
            </w:pPr>
            <w:r>
              <w:rPr>
                <w:rFonts w:ascii="Arial" w:eastAsia="Arial" w:hAnsi="Arial" w:cs="Arial"/>
                <w:b/>
              </w:rPr>
              <w:t>8</w:t>
            </w:r>
          </w:p>
          <w:p w:rsidR="00E62B30" w:rsidRDefault="00667662">
            <w:pPr>
              <w:spacing w:before="0" w:after="0"/>
              <w:ind w:left="0" w:right="0"/>
              <w:contextualSpacing w:val="0"/>
              <w:jc w:val="center"/>
            </w:pPr>
            <w:r>
              <w:rPr>
                <w:rFonts w:ascii="Arial" w:eastAsia="Arial" w:hAnsi="Arial" w:cs="Arial"/>
                <w:i/>
              </w:rPr>
              <w:t>Feb 23- Mar 1</w:t>
            </w:r>
          </w:p>
        </w:tc>
        <w:tc>
          <w:tcPr>
            <w:tcW w:w="28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Working Families</w:t>
            </w:r>
          </w:p>
          <w:p w:rsidR="00E62B30" w:rsidRDefault="00E62B30">
            <w:pPr>
              <w:spacing w:before="0" w:after="0"/>
              <w:ind w:left="0" w:right="0"/>
              <w:contextualSpacing w:val="0"/>
            </w:pPr>
          </w:p>
        </w:tc>
        <w:tc>
          <w:tcPr>
            <w:tcW w:w="16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 xml:space="preserve">Chapter </w:t>
            </w:r>
            <w:r>
              <w:rPr>
                <w:rFonts w:ascii="Arial" w:eastAsia="Arial" w:hAnsi="Arial" w:cs="Arial"/>
              </w:rPr>
              <w:t>8</w:t>
            </w:r>
          </w:p>
        </w:tc>
        <w:tc>
          <w:tcPr>
            <w:tcW w:w="384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b/>
              </w:rPr>
              <w:t>Quiz 8</w:t>
            </w:r>
          </w:p>
          <w:p w:rsidR="00E62B30" w:rsidRDefault="00667662">
            <w:pPr>
              <w:spacing w:before="0" w:after="0"/>
              <w:ind w:left="0" w:right="0"/>
              <w:contextualSpacing w:val="0"/>
            </w:pPr>
            <w:r>
              <w:rPr>
                <w:rFonts w:ascii="Arial" w:eastAsia="Arial" w:hAnsi="Arial" w:cs="Arial"/>
                <w:b/>
                <w:highlight w:val="white"/>
              </w:rPr>
              <w:t>WW 7: Team Project</w:t>
            </w:r>
          </w:p>
        </w:tc>
      </w:tr>
      <w:tr w:rsidR="00E62B30">
        <w:trPr>
          <w:trHeight w:val="940"/>
        </w:trPr>
        <w:tc>
          <w:tcPr>
            <w:tcW w:w="1500" w:type="dxa"/>
            <w:shd w:val="clear" w:color="auto" w:fill="FFFFFF"/>
            <w:tcMar>
              <w:left w:w="0" w:type="dxa"/>
              <w:right w:w="0" w:type="dxa"/>
            </w:tcMar>
          </w:tcPr>
          <w:p w:rsidR="00E62B30" w:rsidRDefault="00667662">
            <w:pPr>
              <w:spacing w:before="0" w:after="0"/>
              <w:ind w:left="0" w:right="0"/>
              <w:contextualSpacing w:val="0"/>
              <w:jc w:val="center"/>
            </w:pPr>
            <w:r>
              <w:rPr>
                <w:rFonts w:ascii="Arial" w:eastAsia="Arial" w:hAnsi="Arial" w:cs="Arial"/>
                <w:b/>
              </w:rPr>
              <w:t>9</w:t>
            </w:r>
          </w:p>
          <w:p w:rsidR="00E62B30" w:rsidRDefault="00667662">
            <w:pPr>
              <w:spacing w:before="0" w:after="0"/>
              <w:ind w:left="0" w:right="0"/>
              <w:contextualSpacing w:val="0"/>
              <w:jc w:val="center"/>
            </w:pPr>
            <w:r>
              <w:rPr>
                <w:rFonts w:ascii="Arial" w:eastAsia="Arial" w:hAnsi="Arial" w:cs="Arial"/>
                <w:i/>
              </w:rPr>
              <w:t>Mar 2-8</w:t>
            </w:r>
          </w:p>
        </w:tc>
        <w:tc>
          <w:tcPr>
            <w:tcW w:w="28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Parent-Child Relations, the Elderly, and Families</w:t>
            </w:r>
          </w:p>
          <w:p w:rsidR="00E62B30" w:rsidRDefault="00E62B30">
            <w:pPr>
              <w:spacing w:before="0" w:after="0"/>
              <w:ind w:left="0" w:right="0"/>
              <w:contextualSpacing w:val="0"/>
            </w:pPr>
          </w:p>
        </w:tc>
        <w:tc>
          <w:tcPr>
            <w:tcW w:w="16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Chapters</w:t>
            </w:r>
          </w:p>
          <w:p w:rsidR="00E62B30" w:rsidRDefault="00667662">
            <w:pPr>
              <w:spacing w:before="0" w:after="0"/>
              <w:ind w:left="0" w:right="0"/>
              <w:contextualSpacing w:val="0"/>
            </w:pPr>
            <w:r>
              <w:rPr>
                <w:rFonts w:ascii="Arial" w:eastAsia="Arial" w:hAnsi="Arial" w:cs="Arial"/>
              </w:rPr>
              <w:t>9 &amp; 10 (up to p.327)</w:t>
            </w:r>
          </w:p>
        </w:tc>
        <w:tc>
          <w:tcPr>
            <w:tcW w:w="384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b/>
              </w:rPr>
              <w:t xml:space="preserve">Quiz 9 </w:t>
            </w:r>
          </w:p>
          <w:p w:rsidR="00E62B30" w:rsidRDefault="00667662">
            <w:pPr>
              <w:spacing w:before="0" w:after="0"/>
              <w:ind w:left="0" w:right="0"/>
              <w:contextualSpacing w:val="0"/>
            </w:pPr>
            <w:r>
              <w:rPr>
                <w:rFonts w:ascii="Arial" w:eastAsia="Arial" w:hAnsi="Arial" w:cs="Arial"/>
                <w:b/>
                <w:highlight w:val="white"/>
              </w:rPr>
              <w:t>WW 8</w:t>
            </w:r>
            <w:r>
              <w:rPr>
                <w:rFonts w:ascii="Arial" w:eastAsia="Arial" w:hAnsi="Arial" w:cs="Arial"/>
              </w:rPr>
              <w:t xml:space="preserve">: </w:t>
            </w:r>
            <w:r>
              <w:rPr>
                <w:rFonts w:ascii="Arial" w:eastAsia="Arial" w:hAnsi="Arial" w:cs="Arial"/>
                <w:b/>
                <w:highlight w:val="white"/>
              </w:rPr>
              <w:t>Online Forum (</w:t>
            </w:r>
            <w:r>
              <w:rPr>
                <w:rFonts w:ascii="Arial" w:eastAsia="Arial" w:hAnsi="Arial" w:cs="Arial"/>
                <w:highlight w:val="white"/>
              </w:rPr>
              <w:t>first post Sat Feb.28)+</w:t>
            </w:r>
          </w:p>
        </w:tc>
      </w:tr>
      <w:tr w:rsidR="00E62B30">
        <w:trPr>
          <w:trHeight w:val="940"/>
        </w:trPr>
        <w:tc>
          <w:tcPr>
            <w:tcW w:w="1500" w:type="dxa"/>
            <w:shd w:val="clear" w:color="auto" w:fill="FFFFFF"/>
            <w:tcMar>
              <w:left w:w="0" w:type="dxa"/>
              <w:right w:w="0" w:type="dxa"/>
            </w:tcMar>
          </w:tcPr>
          <w:p w:rsidR="00E62B30" w:rsidRDefault="00667662">
            <w:pPr>
              <w:spacing w:before="0" w:after="0"/>
              <w:ind w:left="0" w:right="0"/>
              <w:contextualSpacing w:val="0"/>
              <w:jc w:val="center"/>
            </w:pPr>
            <w:r>
              <w:rPr>
                <w:rFonts w:ascii="Arial" w:eastAsia="Arial" w:hAnsi="Arial" w:cs="Arial"/>
                <w:b/>
              </w:rPr>
              <w:t>10</w:t>
            </w:r>
          </w:p>
          <w:p w:rsidR="00E62B30" w:rsidRDefault="00667662">
            <w:pPr>
              <w:spacing w:before="0" w:after="0"/>
              <w:ind w:left="0" w:right="0"/>
              <w:contextualSpacing w:val="0"/>
              <w:jc w:val="center"/>
            </w:pPr>
            <w:r>
              <w:rPr>
                <w:rFonts w:ascii="Arial" w:eastAsia="Arial" w:hAnsi="Arial" w:cs="Arial"/>
                <w:i/>
              </w:rPr>
              <w:t>Mar 9-15</w:t>
            </w:r>
          </w:p>
        </w:tc>
        <w:tc>
          <w:tcPr>
            <w:tcW w:w="288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rPr>
              <w:t>Continued</w:t>
            </w:r>
          </w:p>
          <w:p w:rsidR="00E62B30" w:rsidRDefault="00E62B30">
            <w:pPr>
              <w:spacing w:before="0" w:after="0"/>
              <w:ind w:left="0" w:right="0"/>
              <w:contextualSpacing w:val="0"/>
            </w:pPr>
          </w:p>
        </w:tc>
        <w:tc>
          <w:tcPr>
            <w:tcW w:w="1680" w:type="dxa"/>
            <w:shd w:val="clear" w:color="auto" w:fill="FFFFFF"/>
            <w:tcMar>
              <w:top w:w="120" w:type="dxa"/>
              <w:left w:w="120" w:type="dxa"/>
              <w:bottom w:w="120" w:type="dxa"/>
              <w:right w:w="120" w:type="dxa"/>
            </w:tcMar>
          </w:tcPr>
          <w:p w:rsidR="00E62B30" w:rsidRDefault="00E62B30">
            <w:pPr>
              <w:spacing w:before="0" w:after="0"/>
              <w:ind w:left="0" w:right="0"/>
              <w:contextualSpacing w:val="0"/>
            </w:pPr>
          </w:p>
        </w:tc>
        <w:tc>
          <w:tcPr>
            <w:tcW w:w="384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b/>
                <w:color w:val="FF0000"/>
                <w:shd w:val="clear" w:color="auto" w:fill="FFE599"/>
              </w:rPr>
              <w:t>WW 9 due Wednesday March 11 by midnight; Interview with Liz will be completed by Tuesday Mar. 17 at midnight.</w:t>
            </w:r>
          </w:p>
          <w:p w:rsidR="00E62B30" w:rsidRDefault="00667662">
            <w:pPr>
              <w:spacing w:before="0" w:after="0"/>
              <w:ind w:left="0" w:right="0"/>
              <w:contextualSpacing w:val="0"/>
            </w:pPr>
            <w:r>
              <w:rPr>
                <w:rFonts w:ascii="Arial" w:eastAsia="Arial" w:hAnsi="Arial" w:cs="Arial"/>
                <w:i/>
              </w:rPr>
              <w:t>(All late work from weeks 5-9 and any additional credit is due Mar. 9 midnight)</w:t>
            </w:r>
          </w:p>
        </w:tc>
      </w:tr>
      <w:tr w:rsidR="00E62B30">
        <w:tc>
          <w:tcPr>
            <w:tcW w:w="1500" w:type="dxa"/>
            <w:shd w:val="clear" w:color="auto" w:fill="FFFFFF"/>
            <w:tcMar>
              <w:left w:w="0" w:type="dxa"/>
              <w:right w:w="0" w:type="dxa"/>
            </w:tcMar>
          </w:tcPr>
          <w:p w:rsidR="00E62B30" w:rsidRDefault="00667662">
            <w:pPr>
              <w:spacing w:before="0" w:after="0"/>
              <w:ind w:left="0" w:right="0"/>
              <w:contextualSpacing w:val="0"/>
              <w:jc w:val="center"/>
            </w:pPr>
            <w:r>
              <w:rPr>
                <w:rFonts w:ascii="Arial" w:eastAsia="Arial" w:hAnsi="Arial" w:cs="Arial"/>
                <w:b/>
              </w:rPr>
              <w:t>11</w:t>
            </w:r>
          </w:p>
          <w:p w:rsidR="00E62B30" w:rsidRDefault="00667662">
            <w:pPr>
              <w:spacing w:before="0" w:after="0"/>
              <w:ind w:left="0" w:right="0"/>
              <w:contextualSpacing w:val="0"/>
              <w:jc w:val="center"/>
            </w:pPr>
            <w:r>
              <w:rPr>
                <w:rFonts w:ascii="Arial" w:eastAsia="Arial" w:hAnsi="Arial" w:cs="Arial"/>
                <w:i/>
              </w:rPr>
              <w:t>Mar 16- 18</w:t>
            </w:r>
          </w:p>
        </w:tc>
        <w:tc>
          <w:tcPr>
            <w:tcW w:w="2880" w:type="dxa"/>
            <w:shd w:val="clear" w:color="auto" w:fill="FFFFFF"/>
            <w:tcMar>
              <w:top w:w="120" w:type="dxa"/>
              <w:left w:w="120" w:type="dxa"/>
              <w:bottom w:w="120" w:type="dxa"/>
              <w:right w:w="120" w:type="dxa"/>
            </w:tcMar>
          </w:tcPr>
          <w:p w:rsidR="00E62B30" w:rsidRDefault="00E62B30">
            <w:pPr>
              <w:spacing w:before="0" w:after="0"/>
              <w:ind w:left="0" w:right="0"/>
              <w:contextualSpacing w:val="0"/>
            </w:pPr>
          </w:p>
        </w:tc>
        <w:tc>
          <w:tcPr>
            <w:tcW w:w="1680" w:type="dxa"/>
            <w:shd w:val="clear" w:color="auto" w:fill="FFFFFF"/>
            <w:tcMar>
              <w:top w:w="120" w:type="dxa"/>
              <w:left w:w="120" w:type="dxa"/>
              <w:bottom w:w="120" w:type="dxa"/>
              <w:right w:w="120" w:type="dxa"/>
            </w:tcMar>
          </w:tcPr>
          <w:p w:rsidR="00E62B30" w:rsidRDefault="00E62B30">
            <w:pPr>
              <w:spacing w:before="0" w:after="0"/>
              <w:ind w:left="0" w:right="0"/>
              <w:contextualSpacing w:val="0"/>
            </w:pPr>
          </w:p>
        </w:tc>
        <w:tc>
          <w:tcPr>
            <w:tcW w:w="3840" w:type="dxa"/>
            <w:shd w:val="clear" w:color="auto" w:fill="FFFFFF"/>
            <w:tcMar>
              <w:top w:w="120" w:type="dxa"/>
              <w:left w:w="120" w:type="dxa"/>
              <w:bottom w:w="120" w:type="dxa"/>
              <w:right w:w="120" w:type="dxa"/>
            </w:tcMar>
          </w:tcPr>
          <w:p w:rsidR="00E62B30" w:rsidRDefault="00667662">
            <w:pPr>
              <w:spacing w:before="0" w:after="0"/>
              <w:ind w:left="0" w:right="0"/>
              <w:contextualSpacing w:val="0"/>
            </w:pPr>
            <w:r>
              <w:rPr>
                <w:rFonts w:ascii="Arial" w:eastAsia="Arial" w:hAnsi="Arial" w:cs="Arial"/>
                <w:b/>
                <w:color w:val="FF0000"/>
                <w:shd w:val="clear" w:color="auto" w:fill="FFE599"/>
              </w:rPr>
              <w:t>Final Question due Monday Mar. 16 at midnight</w:t>
            </w:r>
          </w:p>
          <w:p w:rsidR="00E62B30" w:rsidRDefault="00E62B30">
            <w:pPr>
              <w:spacing w:before="0" w:after="0"/>
              <w:ind w:left="0" w:right="0"/>
              <w:contextualSpacing w:val="0"/>
            </w:pPr>
          </w:p>
          <w:p w:rsidR="00E62B30" w:rsidRDefault="00E62B30">
            <w:pPr>
              <w:spacing w:before="0" w:after="0"/>
              <w:ind w:left="0" w:right="0"/>
              <w:contextualSpacing w:val="0"/>
            </w:pPr>
          </w:p>
        </w:tc>
      </w:tr>
    </w:tbl>
    <w:p w:rsidR="00E62B30" w:rsidRDefault="00667662">
      <w:pPr>
        <w:spacing w:before="0" w:after="0"/>
        <w:ind w:left="0" w:right="0"/>
        <w:contextualSpacing w:val="0"/>
        <w:jc w:val="center"/>
      </w:pPr>
      <w:r>
        <w:t> </w:t>
      </w:r>
    </w:p>
    <w:p w:rsidR="00E62B30" w:rsidRDefault="00667662">
      <w:pPr>
        <w:spacing w:before="0" w:after="0"/>
        <w:ind w:left="0" w:right="0"/>
        <w:contextualSpacing w:val="0"/>
      </w:pPr>
      <w:r>
        <w:rPr>
          <w:rFonts w:ascii="Arial" w:eastAsia="Arial" w:hAnsi="Arial" w:cs="Arial"/>
          <w:i/>
        </w:rPr>
        <w:t>The Instructor reserves the right to make changes in the course schedule.  Changes will be announced in class and posted in the live link to this syllabus (from Moodle).</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 xml:space="preserve">*See Forum Rubric for specific grading policies regarding posting dates.  It is fine to complete all of your posts “early”, but I realize this will not work for all schedules, and that is why the longer posting period is allowed. </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 xml:space="preserve">**My Moodle course page </w:t>
      </w:r>
      <w:r>
        <w:rPr>
          <w:rFonts w:ascii="Arial" w:eastAsia="Arial" w:hAnsi="Arial" w:cs="Arial"/>
        </w:rPr>
        <w:t>will be “under construction” this term.  Weekly quizzes and WWs are based on the reading (of the text or assigned articles) and the Weekly “Lesson” or “Book” and/or screencast.  I am in process of changing books into lessons as well as creating screencasts</w:t>
      </w:r>
      <w:r>
        <w:rPr>
          <w:rFonts w:ascii="Arial" w:eastAsia="Arial" w:hAnsi="Arial" w:cs="Arial"/>
        </w:rPr>
        <w:t xml:space="preserve">, so sometimes you will see a book icon (green) and sometimes a “lesson” that has a white icon with little rectangles.  Be sure to view the screencast, if applicable. The icon will vary week to week, based on  my progress, but the content is the same. </w:t>
      </w:r>
      <w:r>
        <w:rPr>
          <w:rFonts w:ascii="Arial" w:eastAsia="Arial" w:hAnsi="Arial" w:cs="Arial"/>
          <w:i/>
        </w:rPr>
        <w:t xml:space="preserve"> Liz</w:t>
      </w:r>
    </w:p>
    <w:p w:rsidR="00E62B30" w:rsidRDefault="00E62B30">
      <w:pPr>
        <w:spacing w:before="0" w:after="0"/>
        <w:ind w:left="0" w:right="0"/>
        <w:contextualSpacing w:val="0"/>
      </w:pPr>
    </w:p>
    <w:p w:rsidR="00E62B30" w:rsidRDefault="00667662">
      <w:pPr>
        <w:spacing w:before="0" w:after="0"/>
        <w:ind w:left="0" w:right="0"/>
        <w:contextualSpacing w:val="0"/>
      </w:pPr>
      <w:r>
        <w:rPr>
          <w:rFonts w:ascii="Arial" w:eastAsia="Arial" w:hAnsi="Arial" w:cs="Arial"/>
        </w:rPr>
        <w:t>+Since the Forums run over two weeks in the Moodle system (postings usually happen between Friday and Monday and all are due Monday by midnight) the Forum itself will appear in the first of the two weeks in which it occurs.</w:t>
      </w:r>
    </w:p>
    <w:p w:rsidR="00E62B30" w:rsidRDefault="00667662">
      <w:pPr>
        <w:spacing w:before="0" w:after="0"/>
        <w:ind w:left="0" w:right="0"/>
        <w:contextualSpacing w:val="0"/>
      </w:pPr>
      <w:r>
        <w:t> </w:t>
      </w:r>
    </w:p>
    <w:p w:rsidR="00E62B30" w:rsidRDefault="00E62B30">
      <w:pPr>
        <w:spacing w:before="0" w:after="0"/>
        <w:ind w:left="0" w:right="0"/>
        <w:contextualSpacing w:val="0"/>
      </w:pPr>
    </w:p>
    <w:sectPr w:rsidR="00E62B30">
      <w:headerReference w:type="default" r:id="rId31"/>
      <w:footerReference w:type="default" r:id="rId32"/>
      <w:pgSz w:w="12240" w:h="15840"/>
      <w:pgMar w:top="1440" w:right="1267"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7662">
      <w:pPr>
        <w:spacing w:before="0" w:after="0"/>
      </w:pPr>
      <w:r>
        <w:separator/>
      </w:r>
    </w:p>
  </w:endnote>
  <w:endnote w:type="continuationSeparator" w:id="0">
    <w:p w:rsidR="00000000" w:rsidRDefault="00667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B30" w:rsidRDefault="00667662">
    <w:pPr>
      <w:contextualSpacing w:val="0"/>
    </w:pPr>
    <w:r>
      <w:rPr>
        <w:rFonts w:ascii="Calibri" w:eastAsia="Calibri" w:hAnsi="Calibri" w:cs="Calibri"/>
        <w:sz w:val="36"/>
        <w:vertAlign w:val="subscript"/>
      </w:rPr>
      <w:t xml:space="preserve">HDFS 201 F2F; Pearce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7662">
      <w:pPr>
        <w:spacing w:before="0" w:after="0"/>
      </w:pPr>
      <w:r>
        <w:separator/>
      </w:r>
    </w:p>
  </w:footnote>
  <w:footnote w:type="continuationSeparator" w:id="0">
    <w:p w:rsidR="00000000" w:rsidRDefault="0066766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B30" w:rsidRDefault="00E62B30">
    <w:pPr>
      <w:ind w:left="0"/>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375B"/>
    <w:multiLevelType w:val="multilevel"/>
    <w:tmpl w:val="C4DA95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0A45022"/>
    <w:multiLevelType w:val="multilevel"/>
    <w:tmpl w:val="CA6C34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3BBD6EAD"/>
    <w:multiLevelType w:val="multilevel"/>
    <w:tmpl w:val="6480F470"/>
    <w:lvl w:ilvl="0">
      <w:start w:val="1"/>
      <w:numFmt w:val="decimal"/>
      <w:lvlText w:val="%1."/>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3">
    <w:nsid w:val="571B7C49"/>
    <w:multiLevelType w:val="multilevel"/>
    <w:tmpl w:val="7BBE921C"/>
    <w:lvl w:ilvl="0">
      <w:start w:val="1"/>
      <w:numFmt w:val="decimal"/>
      <w:lvlText w:val="%1."/>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4">
    <w:nsid w:val="57B50DD4"/>
    <w:multiLevelType w:val="multilevel"/>
    <w:tmpl w:val="6276E2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AE9577E"/>
    <w:multiLevelType w:val="multilevel"/>
    <w:tmpl w:val="73643B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nsid w:val="5D984FF6"/>
    <w:multiLevelType w:val="multilevel"/>
    <w:tmpl w:val="9FF04BEA"/>
    <w:lvl w:ilvl="0">
      <w:start w:val="1"/>
      <w:numFmt w:val="bullet"/>
      <w:lvlText w:val="●"/>
      <w:lvlJc w:val="left"/>
      <w:pPr>
        <w:ind w:left="720" w:firstLine="360"/>
      </w:pPr>
      <w:rPr>
        <w:rFonts w:ascii="Arial" w:eastAsia="Arial" w:hAnsi="Arial" w:cs="Arial"/>
        <w:b/>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4"/>
        <w:u w:val="none"/>
        <w:vertAlign w:val="baseline"/>
      </w:rPr>
    </w:lvl>
  </w:abstractNum>
  <w:abstractNum w:abstractNumId="7">
    <w:nsid w:val="6695420B"/>
    <w:multiLevelType w:val="multilevel"/>
    <w:tmpl w:val="BBE8470C"/>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8">
    <w:nsid w:val="758F4311"/>
    <w:multiLevelType w:val="multilevel"/>
    <w:tmpl w:val="5F94126A"/>
    <w:lvl w:ilvl="0">
      <w:start w:val="1"/>
      <w:numFmt w:val="bullet"/>
      <w:lvlText w:val="●"/>
      <w:lvlJc w:val="left"/>
      <w:pPr>
        <w:ind w:left="720" w:firstLine="360"/>
      </w:pPr>
      <w:rPr>
        <w:rFonts w:ascii="Arial" w:eastAsia="Arial" w:hAnsi="Arial" w:cs="Arial"/>
        <w:b/>
        <w:i w:val="0"/>
        <w:smallCaps w:val="0"/>
        <w:strike w:val="0"/>
        <w:color w:val="000000"/>
        <w:sz w:val="28"/>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8"/>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8"/>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8"/>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8"/>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8"/>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8"/>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8"/>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8"/>
        <w:u w:val="none"/>
        <w:vertAlign w:val="baseline"/>
      </w:rPr>
    </w:lvl>
  </w:abstractNum>
  <w:abstractNum w:abstractNumId="9">
    <w:nsid w:val="75EB126E"/>
    <w:multiLevelType w:val="multilevel"/>
    <w:tmpl w:val="6A3845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6"/>
  </w:num>
  <w:num w:numId="3">
    <w:abstractNumId w:val="4"/>
  </w:num>
  <w:num w:numId="4">
    <w:abstractNumId w:val="3"/>
  </w:num>
  <w:num w:numId="5">
    <w:abstractNumId w:val="7"/>
  </w:num>
  <w:num w:numId="6">
    <w:abstractNumId w:val="8"/>
  </w:num>
  <w:num w:numId="7">
    <w:abstractNumId w:val="9"/>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62B30"/>
    <w:rsid w:val="00667662"/>
    <w:rsid w:val="00E6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97C95-3B62-4AB5-B12D-35F2C6EA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pPr>
        <w:widowControl w:val="0"/>
        <w:spacing w:before="90" w:after="90"/>
        <w:ind w:left="90" w:right="9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rPr>
  </w:style>
  <w:style w:type="paragraph" w:styleId="Heading2">
    <w:name w:val="heading 2"/>
    <w:basedOn w:val="Normal"/>
    <w:next w:val="Normal"/>
    <w:pPr>
      <w:spacing w:before="225" w:after="225"/>
      <w:ind w:left="0" w:right="0"/>
      <w:outlineLvl w:val="1"/>
    </w:pPr>
    <w:rPr>
      <w:b/>
      <w:sz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rPr>
  </w:style>
  <w:style w:type="paragraph" w:styleId="Heading5">
    <w:name w:val="heading 5"/>
    <w:basedOn w:val="Normal"/>
    <w:next w:val="Normal"/>
    <w:pPr>
      <w:spacing w:before="255" w:after="255"/>
      <w:ind w:left="0" w:right="0"/>
      <w:outlineLvl w:val="4"/>
    </w:pPr>
    <w:rPr>
      <w:b/>
      <w:sz w:val="16"/>
    </w:rPr>
  </w:style>
  <w:style w:type="paragraph" w:styleId="Heading6">
    <w:name w:val="heading 6"/>
    <w:basedOn w:val="Normal"/>
    <w:next w:val="Normal"/>
    <w:pPr>
      <w:spacing w:before="360" w:after="360"/>
      <w:ind w:left="0" w:right="0"/>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f.linnbenton.edu/wed/ed/pearcel/web.cfm?pgID=3751" TargetMode="External"/><Relationship Id="rId13" Type="http://schemas.openxmlformats.org/officeDocument/2006/relationships/hyperlink" Target="http://sites.psu.edu/alt16/2013/10/31/storming-and-norming/" TargetMode="External"/><Relationship Id="rId18" Type="http://schemas.openxmlformats.org/officeDocument/2006/relationships/hyperlink" Target="http://www.washingtonpost.com/" TargetMode="External"/><Relationship Id="rId26" Type="http://schemas.openxmlformats.org/officeDocument/2006/relationships/hyperlink" Target="http://www.insidehighered.com/views/2012/10/11/essay-what-political-campaign-shows-about-need-critical-thinking" TargetMode="External"/><Relationship Id="rId3" Type="http://schemas.openxmlformats.org/officeDocument/2006/relationships/settings" Target="settings.xml"/><Relationship Id="rId21" Type="http://schemas.openxmlformats.org/officeDocument/2006/relationships/hyperlink" Target="http://www.insidehighered.com/views/2012/10/11/essay-what-political-campaign-shows-about-need-critical-thinking" TargetMode="External"/><Relationship Id="rId34" Type="http://schemas.openxmlformats.org/officeDocument/2006/relationships/theme" Target="theme/theme1.xml"/><Relationship Id="rId7" Type="http://schemas.openxmlformats.org/officeDocument/2006/relationships/hyperlink" Target="mailto:pearcel@linnbenton.edu" TargetMode="External"/><Relationship Id="rId12" Type="http://schemas.openxmlformats.org/officeDocument/2006/relationships/hyperlink" Target="mailto:killion@linnbenton.edu" TargetMode="External"/><Relationship Id="rId17" Type="http://schemas.openxmlformats.org/officeDocument/2006/relationships/hyperlink" Target="http://www.washingtonpost.com/" TargetMode="External"/><Relationship Id="rId25" Type="http://schemas.openxmlformats.org/officeDocument/2006/relationships/hyperlink" Target="http://www.insidehighered.com/views/2012/10/11/essay-what-political-campaign-shows-about-need-critical-think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ashingtonpost.com/" TargetMode="External"/><Relationship Id="rId20" Type="http://schemas.openxmlformats.org/officeDocument/2006/relationships/hyperlink" Target="http://ww2.odu.edu/educ/roverbau/Bloom/blooms_taxonomy.htm" TargetMode="External"/><Relationship Id="rId29" Type="http://schemas.openxmlformats.org/officeDocument/2006/relationships/hyperlink" Target="http://socialstratification.files.wordpress.com/2008/10/poverty_contexts_american_apple_pi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arning.support@mail.linnbenton.edu" TargetMode="External"/><Relationship Id="rId24" Type="http://schemas.openxmlformats.org/officeDocument/2006/relationships/hyperlink" Target="http://www.insidehighered.com/views/2012/10/11/essay-what-political-campaign-shows-about-need-critical-thinkin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oogle.com/url?q=http%3A%2F%2Fezproxy.libweb.linnbenton.edu%3A2048%2Flogin%3Furl%3Dhttp%3A%2F%2Fsearch.ebscohost.com%2Flogin.aspx%3Fdirect%3Dtrue%26db%3Daph%26AN%3D9206291808%26site%3Dehost-live&amp;sa=D&amp;sntz=1&amp;usg=AFQjCNFk8JuG08bid9W-A7GvyogaQUqcvw" TargetMode="External"/><Relationship Id="rId23" Type="http://schemas.openxmlformats.org/officeDocument/2006/relationships/hyperlink" Target="http://ww2.odu.edu/educ/roverbau/Bloom/blooms_taxonomy.htm" TargetMode="External"/><Relationship Id="rId28" Type="http://schemas.openxmlformats.org/officeDocument/2006/relationships/hyperlink" Target="https://www.youtube.com/watch?v=UciTFCPCivI" TargetMode="External"/><Relationship Id="rId10" Type="http://schemas.openxmlformats.org/officeDocument/2006/relationships/hyperlink" Target="http://www.linnbenton.edu/elearning-information/current-elearning-students" TargetMode="External"/><Relationship Id="rId19" Type="http://schemas.openxmlformats.org/officeDocument/2006/relationships/hyperlink" Target="https://account.washingtonpost.com/actmgmt/registration/get-nonpaid-acces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llion@linnbenton.edu" TargetMode="External"/><Relationship Id="rId14" Type="http://schemas.openxmlformats.org/officeDocument/2006/relationships/hyperlink" Target="http://socialstratification.files.wordpress.com/2008/10/poverty_contexts_american_apple_pie.pdf" TargetMode="External"/><Relationship Id="rId22" Type="http://schemas.openxmlformats.org/officeDocument/2006/relationships/hyperlink" Target="http://ww2.odu.edu/educ/roverbau/Bloom/blooms_taxonomy.htm" TargetMode="External"/><Relationship Id="rId27" Type="http://schemas.openxmlformats.org/officeDocument/2006/relationships/hyperlink" Target="https://docs.google.com/document/d/1CKiCuV6YufZzbhuXcEi12TApYRInFilfCgVhdEpnIuQ/pub" TargetMode="External"/><Relationship Id="rId30" Type="http://schemas.openxmlformats.org/officeDocument/2006/relationships/hyperlink" Target="http://www.google.com/url?q=http%3A%2F%2Fezproxy.libweb.linnbenton.edu%3A2048%2Flogin%3Furl%3Dhttp%3A%2F%2Fsearch.ebscohost.com%2Flogin.aspx%3Fdirect%3Dtrue%26db%3Daph%26AN%3D9206291808%26site%3Dehost-live&amp;sa=D&amp;sntz=1&amp;usg=AFQjCNFk8JuG08bid9W-A7GvyogaQUqc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HDFS 201 Winter 2015 Syllabus Online.docx</vt:lpstr>
    </vt:vector>
  </TitlesOfParts>
  <Company>LBCC</Company>
  <LinksUpToDate>false</LinksUpToDate>
  <CharactersWithSpaces>19368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HDFS 201 Winter 2015 Syllabus Online.docx</dc:title>
  <dc:creator>Christine M. Acker</dc:creator>
  <cp:lastModifiedBy>Christine M. Acker</cp:lastModifiedBy>
  <cp:revision>2</cp:revision>
  <dcterms:created xsi:type="dcterms:W3CDTF">2015-01-13T23:19:00Z</dcterms:created>
  <dcterms:modified xsi:type="dcterms:W3CDTF">2015-01-13T23:19:00Z</dcterms:modified>
</cp:coreProperties>
</file>