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49" w:rsidRDefault="00A37EDB">
      <w:pPr>
        <w:spacing w:after="0" w:line="259" w:lineRule="auto"/>
        <w:ind w:left="0" w:firstLine="0"/>
        <w:jc w:val="center"/>
      </w:pPr>
      <w:bookmarkStart w:id="0" w:name="_GoBack"/>
      <w:bookmarkEnd w:id="0"/>
      <w:r>
        <w:rPr>
          <w:sz w:val="28"/>
        </w:rPr>
        <w:t xml:space="preserve">MTH 111—College Algebra </w:t>
      </w:r>
    </w:p>
    <w:p w:rsidR="00E91C49" w:rsidRDefault="00ED0236">
      <w:pPr>
        <w:spacing w:after="0" w:line="259" w:lineRule="auto"/>
        <w:ind w:left="1" w:firstLine="0"/>
        <w:jc w:val="center"/>
      </w:pPr>
      <w:r>
        <w:t>Winter 2019     CRN 30996</w:t>
      </w:r>
    </w:p>
    <w:p w:rsidR="00E91C49" w:rsidRDefault="00A37EDB">
      <w:pPr>
        <w:spacing w:after="16" w:line="259" w:lineRule="auto"/>
        <w:ind w:left="0" w:firstLine="0"/>
      </w:pPr>
      <w:r>
        <w:t xml:space="preserve"> </w:t>
      </w:r>
    </w:p>
    <w:p w:rsidR="00E91C49" w:rsidRDefault="00A37EDB">
      <w:pPr>
        <w:tabs>
          <w:tab w:val="center" w:pos="2837"/>
          <w:tab w:val="center" w:pos="5316"/>
        </w:tabs>
        <w:ind w:left="-15" w:firstLine="0"/>
      </w:pPr>
      <w:r>
        <w:t>Instructor: Nurideen A.</w:t>
      </w:r>
      <w:r w:rsidR="009B5F48">
        <w:t xml:space="preserve"> </w:t>
      </w:r>
      <w:r w:rsidR="009B5F48">
        <w:tab/>
        <w:t xml:space="preserve"> </w:t>
      </w:r>
      <w:r w:rsidR="009B5F48">
        <w:tab/>
        <w:t>Class Time: TR 8:30pm to 10:20 &amp; F 8:30pm to 9</w:t>
      </w:r>
      <w:r w:rsidR="003E5EB9">
        <w:t>:20</w:t>
      </w:r>
      <w:r>
        <w:t xml:space="preserve"> </w:t>
      </w:r>
    </w:p>
    <w:p w:rsidR="00E91C49" w:rsidRDefault="003E5EB9">
      <w:pPr>
        <w:tabs>
          <w:tab w:val="center" w:pos="2837"/>
          <w:tab w:val="center" w:pos="4857"/>
        </w:tabs>
        <w:spacing w:after="44"/>
        <w:ind w:left="-15" w:firstLine="0"/>
      </w:pPr>
      <w:r>
        <w:t>Of</w:t>
      </w:r>
      <w:r w:rsidR="00C844E8">
        <w:t xml:space="preserve">fice:  BC  </w:t>
      </w:r>
      <w:r w:rsidR="00C844E8">
        <w:tab/>
      </w:r>
      <w:r w:rsidR="009B5F48">
        <w:t xml:space="preserve"> </w:t>
      </w:r>
      <w:r w:rsidR="009B5F48">
        <w:tab/>
        <w:t>Office Hours:  TBA</w:t>
      </w:r>
      <w:r w:rsidR="00A37EDB">
        <w:t xml:space="preserve">    </w:t>
      </w:r>
    </w:p>
    <w:p w:rsidR="00E91C49" w:rsidRDefault="003E5EB9">
      <w:pPr>
        <w:ind w:left="-5"/>
      </w:pPr>
      <w:r>
        <w:t>Class Location: BC 234                 email: abubakn</w:t>
      </w:r>
      <w:r w:rsidR="00A37EDB">
        <w:t>@linnbenton.edu</w:t>
      </w:r>
      <w:r w:rsidR="00A37EDB">
        <w:rPr>
          <w:rFonts w:ascii="Times New Roman" w:eastAsia="Times New Roman" w:hAnsi="Times New Roman" w:cs="Times New Roman"/>
        </w:rPr>
        <w:t xml:space="preserve"> </w:t>
      </w:r>
    </w:p>
    <w:p w:rsidR="00E91C49" w:rsidRDefault="00A37EDB">
      <w:pPr>
        <w:spacing w:after="32" w:line="259" w:lineRule="auto"/>
        <w:ind w:left="1440" w:firstLine="0"/>
      </w:pPr>
      <w:r>
        <w:t xml:space="preserve"> </w:t>
      </w:r>
    </w:p>
    <w:p w:rsidR="00E91C49" w:rsidRDefault="00A37EDB">
      <w:pPr>
        <w:spacing w:after="4" w:line="259" w:lineRule="auto"/>
        <w:ind w:left="-5"/>
      </w:pPr>
      <w:r>
        <w:rPr>
          <w:u w:val="single" w:color="00000A"/>
        </w:rPr>
        <w:t>Course Materials</w:t>
      </w:r>
      <w:r>
        <w:t>:</w:t>
      </w:r>
      <w:r>
        <w:rPr>
          <w:rFonts w:ascii="Times New Roman" w:eastAsia="Times New Roman" w:hAnsi="Times New Roman" w:cs="Times New Roman"/>
        </w:rPr>
        <w:t xml:space="preserve"> </w:t>
      </w:r>
    </w:p>
    <w:p w:rsidR="00E91C49" w:rsidRDefault="00A37EDB">
      <w:pPr>
        <w:tabs>
          <w:tab w:val="center" w:pos="3275"/>
        </w:tabs>
        <w:ind w:left="-15" w:firstLine="0"/>
      </w:pPr>
      <w:r>
        <w:t xml:space="preserve"> </w:t>
      </w:r>
      <w:r>
        <w:tab/>
      </w:r>
      <w:proofErr w:type="spellStart"/>
      <w:r>
        <w:t>MyOpenMath</w:t>
      </w:r>
      <w:proofErr w:type="spellEnd"/>
      <w:r>
        <w:t xml:space="preserve"> enrollment key (get it from me for free!) </w:t>
      </w:r>
    </w:p>
    <w:p w:rsidR="00E91C49" w:rsidRDefault="00A37EDB">
      <w:pPr>
        <w:spacing w:after="0" w:line="274" w:lineRule="auto"/>
        <w:ind w:left="1980" w:hanging="1800"/>
      </w:pPr>
      <w:r>
        <w:t xml:space="preserve"> </w:t>
      </w:r>
      <w:r>
        <w:tab/>
      </w:r>
      <w:proofErr w:type="spellStart"/>
      <w:r>
        <w:rPr>
          <w:color w:val="000000"/>
          <w:sz w:val="22"/>
        </w:rPr>
        <w:t>Precalculus</w:t>
      </w:r>
      <w:proofErr w:type="spellEnd"/>
      <w:r>
        <w:rPr>
          <w:color w:val="000000"/>
          <w:sz w:val="22"/>
        </w:rPr>
        <w:t xml:space="preserve">: An Investigation of Functions by David </w:t>
      </w:r>
      <w:proofErr w:type="spellStart"/>
      <w:r>
        <w:rPr>
          <w:color w:val="000000"/>
          <w:sz w:val="22"/>
        </w:rPr>
        <w:t>Lippman</w:t>
      </w:r>
      <w:proofErr w:type="spellEnd"/>
      <w:r>
        <w:rPr>
          <w:color w:val="000000"/>
          <w:sz w:val="22"/>
        </w:rPr>
        <w:t xml:space="preserve"> and Melonie Rasmussen (free pdf for chapters 1-4)</w:t>
      </w:r>
      <w:r>
        <w:t xml:space="preserve"> </w:t>
      </w:r>
      <w:r>
        <w:tab/>
      </w:r>
      <w:r>
        <w:rPr>
          <w:rFonts w:ascii="Times New Roman" w:eastAsia="Times New Roman" w:hAnsi="Times New Roman" w:cs="Times New Roman"/>
        </w:rPr>
        <w:t xml:space="preserve"> </w:t>
      </w:r>
    </w:p>
    <w:p w:rsidR="00E91C49" w:rsidRDefault="00A37EDB">
      <w:pPr>
        <w:spacing w:after="44"/>
        <w:ind w:left="730"/>
      </w:pPr>
      <w:r>
        <w:t xml:space="preserve">College Algebra by Carl </w:t>
      </w:r>
      <w:proofErr w:type="spellStart"/>
      <w:r>
        <w:t>Stitz</w:t>
      </w:r>
      <w:proofErr w:type="spellEnd"/>
      <w:r>
        <w:t xml:space="preserve"> and Jeff </w:t>
      </w:r>
      <w:proofErr w:type="spellStart"/>
      <w:r>
        <w:t>Zeager</w:t>
      </w:r>
      <w:proofErr w:type="spellEnd"/>
      <w:r>
        <w:t xml:space="preserve"> (free pdf for chapter 5) </w:t>
      </w:r>
    </w:p>
    <w:p w:rsidR="00E91C49" w:rsidRDefault="00A37EDB">
      <w:pPr>
        <w:tabs>
          <w:tab w:val="center" w:pos="3948"/>
        </w:tabs>
        <w:ind w:left="-15" w:firstLine="0"/>
      </w:pPr>
      <w:r>
        <w:t xml:space="preserve"> </w:t>
      </w:r>
      <w:r>
        <w:tab/>
        <w:t>Graphing calculator (I will be using a TI-84, sorry but this is not free)</w:t>
      </w:r>
      <w:r>
        <w:rPr>
          <w:rFonts w:ascii="Times New Roman" w:eastAsia="Times New Roman" w:hAnsi="Times New Roman" w:cs="Times New Roman"/>
        </w:rPr>
        <w:t xml:space="preserve"> </w:t>
      </w:r>
    </w:p>
    <w:p w:rsidR="00E91C49" w:rsidRDefault="00A37EDB">
      <w:pPr>
        <w:spacing w:after="0" w:line="259" w:lineRule="auto"/>
        <w:ind w:left="0" w:firstLine="0"/>
      </w:pPr>
      <w:r>
        <w:t xml:space="preserve"> </w:t>
      </w:r>
    </w:p>
    <w:p w:rsidR="00E91C49" w:rsidRDefault="00A37EDB">
      <w:pPr>
        <w:ind w:left="-5"/>
      </w:pPr>
      <w:r>
        <w:rPr>
          <w:u w:val="single" w:color="00000A"/>
        </w:rPr>
        <w:t>Course Description</w:t>
      </w:r>
      <w:r>
        <w:t>:  Explores relations and linear, quadratic, exponential, polynomial, rational and logarithmic functions.  Includes theory of equations, matrices and determinants, and may introduce sequences and series.  Prerequisite:  C or better in MTH 95 Intermediate Algebra.</w:t>
      </w:r>
      <w:r>
        <w:rPr>
          <w:rFonts w:ascii="Times New Roman" w:eastAsia="Times New Roman" w:hAnsi="Times New Roman" w:cs="Times New Roman"/>
        </w:rPr>
        <w:t xml:space="preserve"> </w:t>
      </w:r>
    </w:p>
    <w:p w:rsidR="00E91C49" w:rsidRDefault="00A37EDB">
      <w:pPr>
        <w:spacing w:after="33" w:line="259" w:lineRule="auto"/>
        <w:ind w:left="0" w:firstLine="0"/>
      </w:pPr>
      <w:r>
        <w:t xml:space="preserve"> </w:t>
      </w:r>
    </w:p>
    <w:p w:rsidR="00E91C49" w:rsidRDefault="00A37EDB">
      <w:pPr>
        <w:spacing w:after="25" w:line="259" w:lineRule="auto"/>
        <w:ind w:left="0" w:firstLine="0"/>
      </w:pPr>
      <w:r>
        <w:rPr>
          <w:color w:val="000000"/>
          <w:u w:val="single" w:color="000000"/>
        </w:rPr>
        <w:t xml:space="preserve">Academic Outcomes: </w:t>
      </w:r>
      <w:r>
        <w:rPr>
          <w:color w:val="000000"/>
          <w:sz w:val="22"/>
        </w:rPr>
        <w:t xml:space="preserve"> </w:t>
      </w:r>
      <w:r>
        <w:rPr>
          <w:rFonts w:ascii="Times New Roman" w:eastAsia="Times New Roman" w:hAnsi="Times New Roman" w:cs="Times New Roman"/>
          <w:color w:val="000000"/>
        </w:rPr>
        <w:t xml:space="preserve"> </w:t>
      </w:r>
    </w:p>
    <w:p w:rsidR="00E91C49" w:rsidRDefault="00A37EDB" w:rsidP="003E5EB9">
      <w:pPr>
        <w:spacing w:after="11" w:line="271" w:lineRule="auto"/>
        <w:ind w:left="-15" w:firstLine="0"/>
      </w:pPr>
      <w:r>
        <w:rPr>
          <w:color w:val="000000"/>
        </w:rPr>
        <w:t>Upon completion of the course, you will be able to:</w:t>
      </w:r>
      <w:r>
        <w:rPr>
          <w:rFonts w:ascii="Times New Roman" w:eastAsia="Times New Roman" w:hAnsi="Times New Roman" w:cs="Times New Roman"/>
          <w:color w:val="000000"/>
        </w:rPr>
        <w:t xml:space="preserve"> </w:t>
      </w:r>
      <w:r>
        <w:rPr>
          <w:b/>
          <w:color w:val="000000"/>
        </w:rPr>
        <w:t xml:space="preserve"> </w:t>
      </w:r>
    </w:p>
    <w:p w:rsidR="00E91C49" w:rsidRDefault="00A37EDB">
      <w:pPr>
        <w:numPr>
          <w:ilvl w:val="0"/>
          <w:numId w:val="1"/>
        </w:numPr>
        <w:spacing w:after="11" w:line="271" w:lineRule="auto"/>
        <w:ind w:hanging="226"/>
      </w:pPr>
      <w:r>
        <w:rPr>
          <w:color w:val="000000"/>
        </w:rPr>
        <w:t>Interpret graphical information, such as identifying types of functions, translations, inverses, intercepts, and asymptotes.</w:t>
      </w:r>
      <w:r>
        <w:rPr>
          <w:rFonts w:ascii="Times New Roman" w:eastAsia="Times New Roman" w:hAnsi="Times New Roman" w:cs="Times New Roman"/>
          <w:color w:val="000000"/>
        </w:rPr>
        <w:t xml:space="preserve"> </w:t>
      </w:r>
    </w:p>
    <w:p w:rsidR="00E91C49" w:rsidRDefault="00A37EDB">
      <w:pPr>
        <w:spacing w:after="16" w:line="259" w:lineRule="auto"/>
        <w:ind w:left="0" w:firstLine="0"/>
      </w:pPr>
      <w:r>
        <w:rPr>
          <w:color w:val="000000"/>
        </w:rPr>
        <w:t xml:space="preserve"> </w:t>
      </w:r>
    </w:p>
    <w:p w:rsidR="00E91C49" w:rsidRDefault="00A37EDB">
      <w:pPr>
        <w:numPr>
          <w:ilvl w:val="0"/>
          <w:numId w:val="1"/>
        </w:numPr>
        <w:spacing w:after="11" w:line="271" w:lineRule="auto"/>
        <w:ind w:hanging="226"/>
      </w:pPr>
      <w:r>
        <w:rPr>
          <w:color w:val="000000"/>
        </w:rPr>
        <w:t>Solve a variety of symbolic equations and inequalities, such as rational, absolute value, exponential, radical, logarithmic, and linear systems.</w:t>
      </w:r>
      <w:r>
        <w:rPr>
          <w:rFonts w:ascii="Times New Roman" w:eastAsia="Times New Roman" w:hAnsi="Times New Roman" w:cs="Times New Roman"/>
          <w:color w:val="000000"/>
        </w:rPr>
        <w:t xml:space="preserve"> </w:t>
      </w:r>
    </w:p>
    <w:p w:rsidR="00E91C49" w:rsidRDefault="00A37EDB">
      <w:pPr>
        <w:spacing w:after="0" w:line="259" w:lineRule="auto"/>
        <w:ind w:left="0" w:firstLine="0"/>
      </w:pPr>
      <w:r>
        <w:rPr>
          <w:color w:val="000000"/>
        </w:rPr>
        <w:t xml:space="preserve"> </w:t>
      </w:r>
      <w:r>
        <w:rPr>
          <w:color w:val="000000"/>
        </w:rPr>
        <w:tab/>
        <w:t xml:space="preserve"> </w:t>
      </w:r>
    </w:p>
    <w:p w:rsidR="00E91C49" w:rsidRDefault="00A37EDB">
      <w:pPr>
        <w:numPr>
          <w:ilvl w:val="0"/>
          <w:numId w:val="1"/>
        </w:numPr>
        <w:spacing w:after="11" w:line="271" w:lineRule="auto"/>
        <w:ind w:hanging="226"/>
      </w:pPr>
      <w:r>
        <w:rPr>
          <w:color w:val="000000"/>
        </w:rPr>
        <w:t>Construct appropriate models for real world problems, such as fitting an algebraic function model to a set of data, and system of linear equations.</w:t>
      </w:r>
      <w:r>
        <w:rPr>
          <w:rFonts w:ascii="Times New Roman" w:eastAsia="Times New Roman" w:hAnsi="Times New Roman" w:cs="Times New Roman"/>
          <w:color w:val="000000"/>
        </w:rPr>
        <w:t xml:space="preserve"> </w:t>
      </w:r>
    </w:p>
    <w:p w:rsidR="00E91C49" w:rsidRDefault="00A37EDB">
      <w:pPr>
        <w:spacing w:after="34" w:line="259" w:lineRule="auto"/>
        <w:ind w:left="0" w:firstLine="0"/>
      </w:pPr>
      <w:r>
        <w:t xml:space="preserve"> </w:t>
      </w:r>
    </w:p>
    <w:p w:rsidR="00E91C49" w:rsidRDefault="00A37EDB" w:rsidP="003E5EB9">
      <w:pPr>
        <w:ind w:left="-5"/>
      </w:pPr>
      <w:r>
        <w:rPr>
          <w:u w:val="single" w:color="00000A"/>
        </w:rPr>
        <w:t>Grading Policy:</w:t>
      </w:r>
      <w:r>
        <w:rPr>
          <w:color w:val="0000FF"/>
        </w:rPr>
        <w:t xml:space="preserve">  </w:t>
      </w:r>
      <w:r>
        <w:t>Your grade in this class is based on the following:</w:t>
      </w:r>
      <w:r>
        <w:rPr>
          <w:rFonts w:ascii="Times New Roman" w:eastAsia="Times New Roman" w:hAnsi="Times New Roman" w:cs="Times New Roman"/>
        </w:rPr>
        <w:t xml:space="preserve"> </w:t>
      </w:r>
      <w:r>
        <w:t xml:space="preserve"> </w:t>
      </w:r>
      <w:r>
        <w:tab/>
        <w:t xml:space="preserve"> </w:t>
      </w:r>
      <w:r>
        <w:tab/>
        <w:t xml:space="preserve"> </w:t>
      </w:r>
    </w:p>
    <w:p w:rsidR="00E91C49" w:rsidRDefault="00A37EDB">
      <w:pPr>
        <w:tabs>
          <w:tab w:val="center" w:pos="1766"/>
          <w:tab w:val="center" w:pos="2837"/>
          <w:tab w:val="center" w:pos="3757"/>
        </w:tabs>
        <w:ind w:left="0" w:firstLine="0"/>
      </w:pPr>
      <w:r>
        <w:rPr>
          <w:rFonts w:ascii="Calibri" w:eastAsia="Calibri" w:hAnsi="Calibri" w:cs="Calibri"/>
          <w:color w:val="000000"/>
          <w:sz w:val="22"/>
        </w:rPr>
        <w:tab/>
      </w:r>
      <w:r w:rsidR="003E5EB9">
        <w:t xml:space="preserve">3 Tests  </w:t>
      </w:r>
      <w:r w:rsidR="003E5EB9">
        <w:tab/>
        <w:t xml:space="preserve">  </w:t>
      </w:r>
      <w:r w:rsidR="003E5EB9">
        <w:tab/>
        <w:t>45</w:t>
      </w:r>
      <w:r>
        <w:t xml:space="preserve">% </w:t>
      </w:r>
    </w:p>
    <w:p w:rsidR="003E5EB9" w:rsidRDefault="003E5EB9">
      <w:pPr>
        <w:tabs>
          <w:tab w:val="center" w:pos="1766"/>
          <w:tab w:val="center" w:pos="2837"/>
          <w:tab w:val="center" w:pos="3757"/>
        </w:tabs>
        <w:ind w:left="0" w:firstLine="0"/>
      </w:pPr>
      <w:r>
        <w:t xml:space="preserve">                        ICA’s                          15%</w:t>
      </w:r>
    </w:p>
    <w:p w:rsidR="00E91C49" w:rsidRDefault="00A37EDB">
      <w:pPr>
        <w:tabs>
          <w:tab w:val="center" w:pos="1978"/>
          <w:tab w:val="center" w:pos="2837"/>
          <w:tab w:val="center" w:pos="3757"/>
        </w:tabs>
        <w:spacing w:after="27"/>
        <w:ind w:left="0" w:firstLine="0"/>
      </w:pPr>
      <w:r>
        <w:rPr>
          <w:rFonts w:ascii="Calibri" w:eastAsia="Calibri" w:hAnsi="Calibri" w:cs="Calibri"/>
          <w:color w:val="000000"/>
          <w:sz w:val="22"/>
        </w:rPr>
        <w:tab/>
      </w:r>
      <w:r>
        <w:t xml:space="preserve">Final Exam  </w:t>
      </w:r>
      <w:r>
        <w:tab/>
        <w:t xml:space="preserve"> </w:t>
      </w:r>
      <w:r>
        <w:tab/>
        <w:t xml:space="preserve">20% </w:t>
      </w:r>
    </w:p>
    <w:p w:rsidR="00E91C49" w:rsidRDefault="00A37EDB">
      <w:pPr>
        <w:tabs>
          <w:tab w:val="center" w:pos="2322"/>
          <w:tab w:val="center" w:pos="3757"/>
        </w:tabs>
        <w:ind w:left="0" w:firstLine="0"/>
      </w:pPr>
      <w:r>
        <w:rPr>
          <w:rFonts w:ascii="Calibri" w:eastAsia="Calibri" w:hAnsi="Calibri" w:cs="Calibri"/>
          <w:color w:val="000000"/>
          <w:sz w:val="22"/>
        </w:rPr>
        <w:tab/>
      </w:r>
      <w:r w:rsidR="003E5EB9">
        <w:t xml:space="preserve">Online Homework  </w:t>
      </w:r>
      <w:r w:rsidR="003E5EB9">
        <w:tab/>
        <w:t>20</w:t>
      </w:r>
      <w:r>
        <w:t xml:space="preserve">% </w:t>
      </w:r>
    </w:p>
    <w:p w:rsidR="00E91C49" w:rsidRDefault="00A37EDB">
      <w:pPr>
        <w:spacing w:after="0" w:line="259" w:lineRule="auto"/>
        <w:ind w:left="0" w:firstLine="0"/>
      </w:pPr>
      <w:r>
        <w:t xml:space="preserve"> </w:t>
      </w:r>
      <w:r>
        <w:tab/>
        <w:t xml:space="preserve"> </w:t>
      </w:r>
      <w:r>
        <w:tab/>
        <w:t xml:space="preserve"> </w:t>
      </w:r>
      <w:r>
        <w:tab/>
        <w:t xml:space="preserve">   </w:t>
      </w:r>
    </w:p>
    <w:p w:rsidR="00E91C49" w:rsidRDefault="00A37EDB">
      <w:pPr>
        <w:ind w:left="-5"/>
      </w:pPr>
      <w:r>
        <w:t xml:space="preserve">Grades will be assigned as outlined in the scale below: </w:t>
      </w:r>
    </w:p>
    <w:p w:rsidR="00E91C49" w:rsidRDefault="00A37EDB">
      <w:pPr>
        <w:spacing w:after="16" w:line="259" w:lineRule="auto"/>
        <w:ind w:left="0" w:firstLine="0"/>
      </w:pPr>
      <w:r>
        <w:t xml:space="preserve"> </w:t>
      </w:r>
    </w:p>
    <w:p w:rsidR="00E91C49" w:rsidRDefault="00A37EDB">
      <w:pPr>
        <w:numPr>
          <w:ilvl w:val="0"/>
          <w:numId w:val="2"/>
        </w:numPr>
        <w:spacing w:after="41"/>
        <w:ind w:hanging="711"/>
      </w:pPr>
      <w:r>
        <w:t xml:space="preserve">90 -100% </w:t>
      </w:r>
    </w:p>
    <w:p w:rsidR="00E91C49" w:rsidRDefault="00A37EDB">
      <w:pPr>
        <w:numPr>
          <w:ilvl w:val="0"/>
          <w:numId w:val="2"/>
        </w:numPr>
        <w:spacing w:after="37"/>
        <w:ind w:hanging="711"/>
      </w:pPr>
      <w:r>
        <w:t xml:space="preserve">80 - 89% </w:t>
      </w:r>
      <w:r>
        <w:tab/>
        <w:t xml:space="preserve"> </w:t>
      </w:r>
      <w:r>
        <w:tab/>
      </w:r>
      <w:r>
        <w:rPr>
          <w:rFonts w:ascii="Times New Roman" w:eastAsia="Times New Roman" w:hAnsi="Times New Roman" w:cs="Times New Roman"/>
        </w:rPr>
        <w:t xml:space="preserve"> </w:t>
      </w:r>
    </w:p>
    <w:p w:rsidR="00E91C49" w:rsidRDefault="00A37EDB">
      <w:pPr>
        <w:numPr>
          <w:ilvl w:val="0"/>
          <w:numId w:val="2"/>
        </w:numPr>
        <w:spacing w:after="34"/>
        <w:ind w:hanging="711"/>
      </w:pPr>
      <w:r>
        <w:t xml:space="preserve">70 - 79% </w:t>
      </w:r>
      <w:r>
        <w:tab/>
      </w:r>
      <w:r>
        <w:rPr>
          <w:rFonts w:ascii="Times New Roman" w:eastAsia="Times New Roman" w:hAnsi="Times New Roman" w:cs="Times New Roman"/>
        </w:rPr>
        <w:t xml:space="preserve"> </w:t>
      </w:r>
    </w:p>
    <w:p w:rsidR="00E91C49" w:rsidRDefault="00A37EDB">
      <w:pPr>
        <w:numPr>
          <w:ilvl w:val="0"/>
          <w:numId w:val="2"/>
        </w:numPr>
        <w:ind w:hanging="711"/>
      </w:pPr>
      <w:r>
        <w:t xml:space="preserve">60 - 69% </w:t>
      </w:r>
      <w:r>
        <w:tab/>
        <w:t xml:space="preserve"> </w:t>
      </w:r>
      <w:r>
        <w:tab/>
      </w:r>
      <w:r>
        <w:rPr>
          <w:rFonts w:ascii="Times New Roman" w:eastAsia="Times New Roman" w:hAnsi="Times New Roman" w:cs="Times New Roman"/>
        </w:rPr>
        <w:t xml:space="preserve"> </w:t>
      </w:r>
    </w:p>
    <w:p w:rsidR="00E91C49" w:rsidRDefault="00A37EDB">
      <w:pPr>
        <w:tabs>
          <w:tab w:val="center" w:pos="720"/>
          <w:tab w:val="center" w:pos="1418"/>
          <w:tab w:val="center" w:pos="2194"/>
          <w:tab w:val="center" w:pos="3262"/>
          <w:tab w:val="center" w:pos="4253"/>
        </w:tabs>
        <w:ind w:left="-15" w:firstLine="0"/>
      </w:pPr>
      <w:r>
        <w:t xml:space="preserve"> F </w:t>
      </w:r>
      <w:r>
        <w:tab/>
        <w:t xml:space="preserve"> </w:t>
      </w:r>
      <w:r w:rsidR="003E5EB9">
        <w:t xml:space="preserve">       </w:t>
      </w:r>
      <w:r>
        <w:t xml:space="preserve"> 0 - 59% </w:t>
      </w:r>
      <w:r>
        <w:tab/>
        <w:t xml:space="preserve"> </w:t>
      </w:r>
    </w:p>
    <w:p w:rsidR="00E91C49" w:rsidRDefault="00A37EDB">
      <w:pPr>
        <w:ind w:left="-5"/>
      </w:pPr>
      <w:r>
        <w:lastRenderedPageBreak/>
        <w:t xml:space="preserve">A grade of Incomplete may be assigned at the discretion of the instructor under special circumstances.  The student must have completed the majority of the course, been in regular attendance and passing the course prior to the “special circumstance”.   </w:t>
      </w:r>
    </w:p>
    <w:p w:rsidR="00E91C49" w:rsidRDefault="00A37EDB">
      <w:pPr>
        <w:spacing w:after="0" w:line="259" w:lineRule="auto"/>
        <w:ind w:left="0" w:firstLine="0"/>
      </w:pPr>
      <w:r>
        <w:t xml:space="preserve"> </w:t>
      </w:r>
    </w:p>
    <w:p w:rsidR="00E91C49" w:rsidRDefault="00A37EDB">
      <w:pPr>
        <w:ind w:left="-5"/>
      </w:pPr>
      <w:r>
        <w:rPr>
          <w:u w:val="single" w:color="00000A"/>
        </w:rPr>
        <w:t>Tests:</w:t>
      </w:r>
      <w:r>
        <w:t xml:space="preserve">  All tests (including the final) will be given in our classroom.  All tests will have a time limit. I will allow a 3x5 note card on the tests that must be handwritten, front and back, and submitted with the test. On the final you may use an 8.5x11 sheet of paper with the same rules as a notecard. Tests must be taken on the scheduled day.  If you miss a test you will get a score of zero. The final test grade will replace your lowest test score if you score better on the final than at least one of your other tests.  The tentative test dates are listed on the course calendar.  The date and time of the final will not change.</w:t>
      </w:r>
      <w:r>
        <w:rPr>
          <w:rFonts w:ascii="Times New Roman" w:eastAsia="Times New Roman" w:hAnsi="Times New Roman" w:cs="Times New Roman"/>
        </w:rPr>
        <w:t xml:space="preserve"> </w:t>
      </w:r>
    </w:p>
    <w:p w:rsidR="00E91C49" w:rsidRDefault="00A37EDB">
      <w:pPr>
        <w:spacing w:after="0" w:line="259" w:lineRule="auto"/>
        <w:ind w:left="0" w:firstLine="0"/>
      </w:pPr>
      <w:r>
        <w:t xml:space="preserve"> </w:t>
      </w:r>
    </w:p>
    <w:p w:rsidR="00E91C49" w:rsidRDefault="00A37EDB">
      <w:pPr>
        <w:ind w:left="-5"/>
      </w:pPr>
      <w:r>
        <w:rPr>
          <w:u w:val="single" w:color="00000A"/>
        </w:rPr>
        <w:t xml:space="preserve">Online Homework:  </w:t>
      </w:r>
      <w:r>
        <w:t xml:space="preserve">The homework exercises will be done online via the </w:t>
      </w:r>
      <w:hyperlink r:id="rId5">
        <w:r>
          <w:rPr>
            <w:color w:val="0000FF"/>
            <w:u w:val="single" w:color="0000FF"/>
          </w:rPr>
          <w:t>MyOpenMath.com</w:t>
        </w:r>
      </w:hyperlink>
      <w:hyperlink r:id="rId6">
        <w:r>
          <w:rPr>
            <w:color w:val="0000FF"/>
          </w:rPr>
          <w:t xml:space="preserve"> </w:t>
        </w:r>
      </w:hyperlink>
      <w:hyperlink r:id="rId7">
        <w:r>
          <w:t xml:space="preserve"> </w:t>
        </w:r>
      </w:hyperlink>
      <w:r>
        <w:t xml:space="preserve">website.  This homework is open from day one.  The assignments will “expire” and can only be completed after the due date by using one of five late passes.  All homework can achieve partial credit based on how much you finish. Zeros will be assigned for missing assignments.  The three lowest of these scores will be dropped at the end of the term.  </w:t>
      </w:r>
      <w:r>
        <w:rPr>
          <w:rFonts w:ascii="Times New Roman" w:eastAsia="Times New Roman" w:hAnsi="Times New Roman" w:cs="Times New Roman"/>
        </w:rPr>
        <w:t xml:space="preserve"> </w:t>
      </w:r>
    </w:p>
    <w:p w:rsidR="00E91C49" w:rsidRDefault="00A37EDB">
      <w:pPr>
        <w:spacing w:after="0" w:line="259" w:lineRule="auto"/>
        <w:ind w:left="0" w:firstLine="0"/>
      </w:pPr>
      <w:r>
        <w:t xml:space="preserve"> </w:t>
      </w:r>
    </w:p>
    <w:p w:rsidR="00E91C49" w:rsidRDefault="00A37EDB">
      <w:pPr>
        <w:spacing w:after="60"/>
        <w:ind w:left="-5"/>
      </w:pPr>
      <w:r>
        <w:t xml:space="preserve">To access your homework you will need to register as a new user at MyOpenMath.com. The site will ask you for two pieces of information: </w:t>
      </w:r>
    </w:p>
    <w:p w:rsidR="009B5F48" w:rsidRDefault="009B5F48">
      <w:pPr>
        <w:spacing w:after="60"/>
        <w:ind w:left="-5"/>
      </w:pPr>
    </w:p>
    <w:p w:rsidR="009B5F48" w:rsidRPr="009B5F48" w:rsidRDefault="009B5F48" w:rsidP="009B5F48">
      <w:pPr>
        <w:numPr>
          <w:ilvl w:val="0"/>
          <w:numId w:val="4"/>
        </w:numPr>
        <w:spacing w:after="0" w:line="259" w:lineRule="auto"/>
      </w:pPr>
      <w:r w:rsidRPr="009B5F48">
        <w:t>The course ID: </w:t>
      </w:r>
      <w:r w:rsidRPr="009B5F48">
        <w:rPr>
          <w:b/>
          <w:bCs/>
        </w:rPr>
        <w:t>43534</w:t>
      </w:r>
    </w:p>
    <w:p w:rsidR="009B5F48" w:rsidRPr="009B5F48" w:rsidRDefault="009B5F48" w:rsidP="009B5F48">
      <w:pPr>
        <w:numPr>
          <w:ilvl w:val="0"/>
          <w:numId w:val="4"/>
        </w:numPr>
        <w:spacing w:after="0" w:line="259" w:lineRule="auto"/>
      </w:pPr>
      <w:r w:rsidRPr="009B5F48">
        <w:t>The enrollment key: </w:t>
      </w:r>
      <w:r w:rsidRPr="009B5F48">
        <w:rPr>
          <w:b/>
          <w:bCs/>
        </w:rPr>
        <w:t>30996</w:t>
      </w:r>
    </w:p>
    <w:p w:rsidR="00E91C49" w:rsidRDefault="00A37EDB">
      <w:pPr>
        <w:spacing w:after="0" w:line="259" w:lineRule="auto"/>
        <w:ind w:left="0" w:firstLine="0"/>
      </w:pPr>
      <w:r>
        <w:t xml:space="preserve"> </w:t>
      </w:r>
    </w:p>
    <w:p w:rsidR="00E91C49" w:rsidRDefault="00A37EDB">
      <w:pPr>
        <w:ind w:left="-5"/>
      </w:pPr>
      <w:r>
        <w:rPr>
          <w:u w:val="single" w:color="00000A"/>
        </w:rPr>
        <w:t>Help:</w:t>
      </w:r>
      <w:r>
        <w:t xml:space="preserve">  If you have questions, PLEASE come see me and ask!  My office hour is after class on Fridays and I work at the math help desk all week in the learning center. Because of this I am one of the easiest teachers to find on campus.  The Math Help Desk is a place where you can drop in and receive assistance with your math questions.  You are welcome to come see me when I am there but keep in mind that I am obligated to keep our meetings at the help desk to just a few minutes because my job there is to provide help to all students. If you need more than that then we can try to set up an appointment to meet. There is also (free) tutoring available. Sign up at the Tutoring Center across from the Math Help Desk in the Learning Center. I will post my notes from class on my website. Sometimes I will post blank notes before class for you to print out. Finally, the homework site offers free video tutorials and a student form area.</w:t>
      </w:r>
      <w:r>
        <w:rPr>
          <w:rFonts w:ascii="Times New Roman" w:eastAsia="Times New Roman" w:hAnsi="Times New Roman" w:cs="Times New Roman"/>
        </w:rPr>
        <w:t xml:space="preserve"> </w:t>
      </w:r>
    </w:p>
    <w:p w:rsidR="00E91C49" w:rsidRDefault="00A37EDB">
      <w:pPr>
        <w:spacing w:after="0" w:line="259" w:lineRule="auto"/>
        <w:ind w:left="0" w:firstLine="0"/>
      </w:pPr>
      <w:r>
        <w:t xml:space="preserve"> </w:t>
      </w:r>
    </w:p>
    <w:p w:rsidR="00E91C49" w:rsidRDefault="00A37EDB">
      <w:pPr>
        <w:ind w:left="-5"/>
      </w:pPr>
      <w:r>
        <w:rPr>
          <w:u w:val="single" w:color="00000A"/>
        </w:rPr>
        <w:t>Expectations:</w:t>
      </w:r>
      <w:r>
        <w:t xml:space="preserve">  I expect you will be involved in class.  This includes being present, asking questions and participating in discussions.  You should come to class prepared. I expect you will be respectful of everyone in the class, in word as well as behavior. You may bring your laptop or tablet to class and use it to work on homework. Please keep the volume on mute.</w:t>
      </w:r>
      <w:r>
        <w:rPr>
          <w:rFonts w:ascii="Times New Roman" w:eastAsia="Times New Roman" w:hAnsi="Times New Roman" w:cs="Times New Roman"/>
        </w:rPr>
        <w:t xml:space="preserve"> </w:t>
      </w:r>
    </w:p>
    <w:p w:rsidR="00E91C49" w:rsidRDefault="00A37EDB">
      <w:pPr>
        <w:ind w:left="-5"/>
      </w:pPr>
      <w:r>
        <w:rPr>
          <w:u w:val="single" w:color="00000A"/>
        </w:rPr>
        <w:t>Special Circumstances:</w:t>
      </w:r>
      <w:r>
        <w:t xml:space="preserve">  Students who have any emergency medical information the instructor should know of, who need special arrangements in the event of evacuation, or students with documented disabilities who may need accommodations, should make an appointment with the instructor as early as possible, no later than the first week of the term.  If additional assistance is required the student should contact the Office of Disability Services (ODS) at ext. 4789.</w:t>
      </w:r>
      <w:r>
        <w:rPr>
          <w:rFonts w:ascii="Times New Roman" w:eastAsia="Times New Roman" w:hAnsi="Times New Roman" w:cs="Times New Roman"/>
        </w:rPr>
        <w:t xml:space="preserve"> </w:t>
      </w:r>
    </w:p>
    <w:p w:rsidR="00E91C49" w:rsidRDefault="00A37EDB">
      <w:pPr>
        <w:spacing w:after="0" w:line="259" w:lineRule="auto"/>
        <w:ind w:left="0" w:firstLine="0"/>
      </w:pPr>
      <w:r>
        <w:t xml:space="preserve"> </w:t>
      </w:r>
    </w:p>
    <w:p w:rsidR="00E91C49" w:rsidRDefault="00A37EDB" w:rsidP="003E5EB9">
      <w:pPr>
        <w:spacing w:after="0" w:line="259" w:lineRule="auto"/>
        <w:ind w:left="0" w:firstLine="0"/>
      </w:pPr>
      <w:r>
        <w:rPr>
          <w:u w:val="single" w:color="00000A"/>
        </w:rPr>
        <w:lastRenderedPageBreak/>
        <w:t>Statement from the Center for Accessibility Resources:</w:t>
      </w:r>
      <w:r>
        <w:t xml:space="preserve"> </w:t>
      </w:r>
    </w:p>
    <w:p w:rsidR="00E91C49" w:rsidRDefault="00A37EDB">
      <w:pPr>
        <w:spacing w:after="47"/>
        <w:ind w:left="1425" w:right="1860" w:hanging="1440"/>
      </w:pPr>
      <w:r>
        <w:t xml:space="preserve">You should meet with your instructor during the first week of class if you have a documented disability and need accommodations, your instructor needs to know medical information about you, or you need special arrangements in the event of an emergency. </w:t>
      </w:r>
    </w:p>
    <w:p w:rsidR="00E91C49" w:rsidRDefault="00A37EDB">
      <w:pPr>
        <w:ind w:left="-5"/>
      </w:pPr>
      <w:r>
        <w:t>If you believe you may need accommodation services please contact Center for Accessibility</w:t>
      </w:r>
      <w:r>
        <w:rPr>
          <w:rFonts w:ascii="Times New Roman" w:eastAsia="Times New Roman" w:hAnsi="Times New Roman" w:cs="Times New Roman"/>
        </w:rPr>
        <w:t xml:space="preserve"> </w:t>
      </w:r>
      <w:r>
        <w:t>Resources, 917-4789. If you have documented your disability, remember that you must make your request for accommodations through the Center for Accessibility Resources Online Services web page every term in order to receive accommodations.</w:t>
      </w:r>
      <w:r>
        <w:rPr>
          <w:rFonts w:ascii="Times New Roman" w:eastAsia="Times New Roman" w:hAnsi="Times New Roman" w:cs="Times New Roman"/>
        </w:rPr>
        <w:t xml:space="preserve"> </w:t>
      </w:r>
    </w:p>
    <w:p w:rsidR="00E91C49" w:rsidRDefault="00A37EDB">
      <w:pPr>
        <w:spacing w:after="0" w:line="259" w:lineRule="auto"/>
        <w:ind w:left="0" w:firstLine="0"/>
      </w:pPr>
      <w:r>
        <w:t xml:space="preserve"> </w:t>
      </w:r>
    </w:p>
    <w:p w:rsidR="00E91C49" w:rsidRDefault="00A37EDB">
      <w:pPr>
        <w:spacing w:after="33"/>
        <w:ind w:left="-5"/>
      </w:pPr>
      <w:r>
        <w:rPr>
          <w:u w:val="single" w:color="00000A"/>
        </w:rPr>
        <w:t>Statement of Non-Discrimination</w:t>
      </w:r>
      <w:r>
        <w:t>:  Linn-Benton Community College is an equal opportunity educator and employer.</w:t>
      </w:r>
      <w:r>
        <w:rPr>
          <w:rFonts w:ascii="Times New Roman" w:eastAsia="Times New Roman" w:hAnsi="Times New Roman" w:cs="Times New Roman"/>
        </w:rPr>
        <w:t xml:space="preserve"> </w:t>
      </w:r>
    </w:p>
    <w:p w:rsidR="00E91C49" w:rsidRDefault="00A37EDB">
      <w:pPr>
        <w:spacing w:after="0" w:line="259" w:lineRule="auto"/>
        <w:ind w:left="0" w:firstLine="0"/>
      </w:pPr>
      <w:r>
        <w:t xml:space="preserve"> </w:t>
      </w:r>
    </w:p>
    <w:p w:rsidR="00E91C49" w:rsidRDefault="00A37EDB">
      <w:pPr>
        <w:ind w:left="-5"/>
      </w:pPr>
      <w:r>
        <w:rPr>
          <w:u w:val="single" w:color="00000A"/>
        </w:rPr>
        <w:t>Academic Honesty:</w:t>
      </w:r>
      <w:r>
        <w:t xml:space="preserve">  I assume that you are ethical and honest.  However, if there is an incident of academic dishonesty (cheating), you will receive a score of zero for that test/assignment and the incident will be reported to the college administration for possible further disciplinary action.  If there is a second offense, you will receive a grade of F for the course and the incident will be reported to the college administration with a recommendation for disciplinary action.</w:t>
      </w:r>
      <w:r>
        <w:rPr>
          <w:rFonts w:ascii="Times New Roman" w:eastAsia="Times New Roman" w:hAnsi="Times New Roman" w:cs="Times New Roman"/>
        </w:rPr>
        <w:t xml:space="preserve"> </w:t>
      </w:r>
    </w:p>
    <w:p w:rsidR="00E91C49" w:rsidRDefault="00A37EDB">
      <w:pPr>
        <w:spacing w:after="0" w:line="259" w:lineRule="auto"/>
        <w:ind w:left="0" w:firstLine="0"/>
      </w:pPr>
      <w:r>
        <w:t xml:space="preserve"> </w:t>
      </w:r>
    </w:p>
    <w:p w:rsidR="00E91C49" w:rsidRDefault="00A37EDB">
      <w:pPr>
        <w:spacing w:after="0" w:line="259" w:lineRule="auto"/>
        <w:ind w:left="0" w:firstLine="0"/>
      </w:pPr>
      <w:r>
        <w:t xml:space="preserve"> </w:t>
      </w:r>
    </w:p>
    <w:sectPr w:rsidR="00E91C49">
      <w:pgSz w:w="12240" w:h="15840"/>
      <w:pgMar w:top="1492" w:right="1441" w:bottom="144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51B9D"/>
    <w:multiLevelType w:val="hybridMultilevel"/>
    <w:tmpl w:val="F9389174"/>
    <w:lvl w:ilvl="0" w:tplc="A54A8DB2">
      <w:start w:val="1"/>
      <w:numFmt w:val="decimal"/>
      <w:lvlText w:val="%1."/>
      <w:lvlJc w:val="left"/>
      <w:pPr>
        <w:ind w:left="2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9B6AF40">
      <w:start w:val="1"/>
      <w:numFmt w:val="lowerLetter"/>
      <w:lvlText w:val="%2"/>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9A6E868">
      <w:start w:val="1"/>
      <w:numFmt w:val="lowerRoman"/>
      <w:lvlText w:val="%3"/>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D3032E8">
      <w:start w:val="1"/>
      <w:numFmt w:val="decimal"/>
      <w:lvlText w:val="%4"/>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6DFCC85A">
      <w:start w:val="1"/>
      <w:numFmt w:val="lowerLetter"/>
      <w:lvlText w:val="%5"/>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B52622C4">
      <w:start w:val="1"/>
      <w:numFmt w:val="lowerRoman"/>
      <w:lvlText w:val="%6"/>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156FD8A">
      <w:start w:val="1"/>
      <w:numFmt w:val="decimal"/>
      <w:lvlText w:val="%7"/>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5B6E08B6">
      <w:start w:val="1"/>
      <w:numFmt w:val="lowerLetter"/>
      <w:lvlText w:val="%8"/>
      <w:lvlJc w:val="left"/>
      <w:pPr>
        <w:ind w:left="68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A0820378">
      <w:start w:val="1"/>
      <w:numFmt w:val="lowerRoman"/>
      <w:lvlText w:val="%9"/>
      <w:lvlJc w:val="left"/>
      <w:pPr>
        <w:ind w:left="75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563610"/>
    <w:multiLevelType w:val="hybridMultilevel"/>
    <w:tmpl w:val="91EA2312"/>
    <w:lvl w:ilvl="0" w:tplc="C4860138">
      <w:start w:val="1"/>
      <w:numFmt w:val="upperLetter"/>
      <w:lvlText w:val="%1"/>
      <w:lvlJc w:val="left"/>
      <w:pPr>
        <w:ind w:left="711"/>
      </w:pPr>
      <w:rPr>
        <w:rFonts w:ascii="Garamond" w:eastAsia="Garamond" w:hAnsi="Garamond" w:cs="Garamond"/>
        <w:b w:val="0"/>
        <w:i w:val="0"/>
        <w:strike w:val="0"/>
        <w:dstrike w:val="0"/>
        <w:color w:val="00000A"/>
        <w:sz w:val="24"/>
        <w:szCs w:val="24"/>
        <w:u w:val="none" w:color="000000"/>
        <w:bdr w:val="none" w:sz="0" w:space="0" w:color="auto"/>
        <w:shd w:val="clear" w:color="auto" w:fill="auto"/>
        <w:vertAlign w:val="baseline"/>
      </w:rPr>
    </w:lvl>
    <w:lvl w:ilvl="1" w:tplc="0AFCC82C">
      <w:start w:val="1"/>
      <w:numFmt w:val="lowerLetter"/>
      <w:lvlText w:val="%2"/>
      <w:lvlJc w:val="left"/>
      <w:pPr>
        <w:ind w:left="3206"/>
      </w:pPr>
      <w:rPr>
        <w:rFonts w:ascii="Garamond" w:eastAsia="Garamond" w:hAnsi="Garamond" w:cs="Garamond"/>
        <w:b w:val="0"/>
        <w:i w:val="0"/>
        <w:strike w:val="0"/>
        <w:dstrike w:val="0"/>
        <w:color w:val="00000A"/>
        <w:sz w:val="24"/>
        <w:szCs w:val="24"/>
        <w:u w:val="none" w:color="000000"/>
        <w:bdr w:val="none" w:sz="0" w:space="0" w:color="auto"/>
        <w:shd w:val="clear" w:color="auto" w:fill="auto"/>
        <w:vertAlign w:val="baseline"/>
      </w:rPr>
    </w:lvl>
    <w:lvl w:ilvl="2" w:tplc="F46C8F14">
      <w:start w:val="1"/>
      <w:numFmt w:val="lowerRoman"/>
      <w:lvlText w:val="%3"/>
      <w:lvlJc w:val="left"/>
      <w:pPr>
        <w:ind w:left="3926"/>
      </w:pPr>
      <w:rPr>
        <w:rFonts w:ascii="Garamond" w:eastAsia="Garamond" w:hAnsi="Garamond" w:cs="Garamond"/>
        <w:b w:val="0"/>
        <w:i w:val="0"/>
        <w:strike w:val="0"/>
        <w:dstrike w:val="0"/>
        <w:color w:val="00000A"/>
        <w:sz w:val="24"/>
        <w:szCs w:val="24"/>
        <w:u w:val="none" w:color="000000"/>
        <w:bdr w:val="none" w:sz="0" w:space="0" w:color="auto"/>
        <w:shd w:val="clear" w:color="auto" w:fill="auto"/>
        <w:vertAlign w:val="baseline"/>
      </w:rPr>
    </w:lvl>
    <w:lvl w:ilvl="3" w:tplc="81E223DC">
      <w:start w:val="1"/>
      <w:numFmt w:val="decimal"/>
      <w:lvlText w:val="%4"/>
      <w:lvlJc w:val="left"/>
      <w:pPr>
        <w:ind w:left="4646"/>
      </w:pPr>
      <w:rPr>
        <w:rFonts w:ascii="Garamond" w:eastAsia="Garamond" w:hAnsi="Garamond" w:cs="Garamond"/>
        <w:b w:val="0"/>
        <w:i w:val="0"/>
        <w:strike w:val="0"/>
        <w:dstrike w:val="0"/>
        <w:color w:val="00000A"/>
        <w:sz w:val="24"/>
        <w:szCs w:val="24"/>
        <w:u w:val="none" w:color="000000"/>
        <w:bdr w:val="none" w:sz="0" w:space="0" w:color="auto"/>
        <w:shd w:val="clear" w:color="auto" w:fill="auto"/>
        <w:vertAlign w:val="baseline"/>
      </w:rPr>
    </w:lvl>
    <w:lvl w:ilvl="4" w:tplc="0CD6C952">
      <w:start w:val="1"/>
      <w:numFmt w:val="lowerLetter"/>
      <w:lvlText w:val="%5"/>
      <w:lvlJc w:val="left"/>
      <w:pPr>
        <w:ind w:left="5366"/>
      </w:pPr>
      <w:rPr>
        <w:rFonts w:ascii="Garamond" w:eastAsia="Garamond" w:hAnsi="Garamond" w:cs="Garamond"/>
        <w:b w:val="0"/>
        <w:i w:val="0"/>
        <w:strike w:val="0"/>
        <w:dstrike w:val="0"/>
        <w:color w:val="00000A"/>
        <w:sz w:val="24"/>
        <w:szCs w:val="24"/>
        <w:u w:val="none" w:color="000000"/>
        <w:bdr w:val="none" w:sz="0" w:space="0" w:color="auto"/>
        <w:shd w:val="clear" w:color="auto" w:fill="auto"/>
        <w:vertAlign w:val="baseline"/>
      </w:rPr>
    </w:lvl>
    <w:lvl w:ilvl="5" w:tplc="EC449AB0">
      <w:start w:val="1"/>
      <w:numFmt w:val="lowerRoman"/>
      <w:lvlText w:val="%6"/>
      <w:lvlJc w:val="left"/>
      <w:pPr>
        <w:ind w:left="6086"/>
      </w:pPr>
      <w:rPr>
        <w:rFonts w:ascii="Garamond" w:eastAsia="Garamond" w:hAnsi="Garamond" w:cs="Garamond"/>
        <w:b w:val="0"/>
        <w:i w:val="0"/>
        <w:strike w:val="0"/>
        <w:dstrike w:val="0"/>
        <w:color w:val="00000A"/>
        <w:sz w:val="24"/>
        <w:szCs w:val="24"/>
        <w:u w:val="none" w:color="000000"/>
        <w:bdr w:val="none" w:sz="0" w:space="0" w:color="auto"/>
        <w:shd w:val="clear" w:color="auto" w:fill="auto"/>
        <w:vertAlign w:val="baseline"/>
      </w:rPr>
    </w:lvl>
    <w:lvl w:ilvl="6" w:tplc="FEA21CE6">
      <w:start w:val="1"/>
      <w:numFmt w:val="decimal"/>
      <w:lvlText w:val="%7"/>
      <w:lvlJc w:val="left"/>
      <w:pPr>
        <w:ind w:left="6806"/>
      </w:pPr>
      <w:rPr>
        <w:rFonts w:ascii="Garamond" w:eastAsia="Garamond" w:hAnsi="Garamond" w:cs="Garamond"/>
        <w:b w:val="0"/>
        <w:i w:val="0"/>
        <w:strike w:val="0"/>
        <w:dstrike w:val="0"/>
        <w:color w:val="00000A"/>
        <w:sz w:val="24"/>
        <w:szCs w:val="24"/>
        <w:u w:val="none" w:color="000000"/>
        <w:bdr w:val="none" w:sz="0" w:space="0" w:color="auto"/>
        <w:shd w:val="clear" w:color="auto" w:fill="auto"/>
        <w:vertAlign w:val="baseline"/>
      </w:rPr>
    </w:lvl>
    <w:lvl w:ilvl="7" w:tplc="FE84B90E">
      <w:start w:val="1"/>
      <w:numFmt w:val="lowerLetter"/>
      <w:lvlText w:val="%8"/>
      <w:lvlJc w:val="left"/>
      <w:pPr>
        <w:ind w:left="7526"/>
      </w:pPr>
      <w:rPr>
        <w:rFonts w:ascii="Garamond" w:eastAsia="Garamond" w:hAnsi="Garamond" w:cs="Garamond"/>
        <w:b w:val="0"/>
        <w:i w:val="0"/>
        <w:strike w:val="0"/>
        <w:dstrike w:val="0"/>
        <w:color w:val="00000A"/>
        <w:sz w:val="24"/>
        <w:szCs w:val="24"/>
        <w:u w:val="none" w:color="000000"/>
        <w:bdr w:val="none" w:sz="0" w:space="0" w:color="auto"/>
        <w:shd w:val="clear" w:color="auto" w:fill="auto"/>
        <w:vertAlign w:val="baseline"/>
      </w:rPr>
    </w:lvl>
    <w:lvl w:ilvl="8" w:tplc="BC9086C0">
      <w:start w:val="1"/>
      <w:numFmt w:val="lowerRoman"/>
      <w:lvlText w:val="%9"/>
      <w:lvlJc w:val="left"/>
      <w:pPr>
        <w:ind w:left="8246"/>
      </w:pPr>
      <w:rPr>
        <w:rFonts w:ascii="Garamond" w:eastAsia="Garamond" w:hAnsi="Garamond" w:cs="Garamond"/>
        <w:b w:val="0"/>
        <w:i w:val="0"/>
        <w:strike w:val="0"/>
        <w:dstrike w:val="0"/>
        <w:color w:val="00000A"/>
        <w:sz w:val="24"/>
        <w:szCs w:val="24"/>
        <w:u w:val="none" w:color="000000"/>
        <w:bdr w:val="none" w:sz="0" w:space="0" w:color="auto"/>
        <w:shd w:val="clear" w:color="auto" w:fill="auto"/>
        <w:vertAlign w:val="baseline"/>
      </w:rPr>
    </w:lvl>
  </w:abstractNum>
  <w:abstractNum w:abstractNumId="2" w15:restartNumberingAfterBreak="0">
    <w:nsid w:val="5B1F70F1"/>
    <w:multiLevelType w:val="multilevel"/>
    <w:tmpl w:val="5ECC1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BF31F1"/>
    <w:multiLevelType w:val="hybridMultilevel"/>
    <w:tmpl w:val="3782EA42"/>
    <w:lvl w:ilvl="0" w:tplc="707A97DA">
      <w:start w:val="1"/>
      <w:numFmt w:val="decimal"/>
      <w:lvlText w:val="%1."/>
      <w:lvlJc w:val="left"/>
      <w:pPr>
        <w:ind w:left="7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DEC840E">
      <w:start w:val="1"/>
      <w:numFmt w:val="lowerLetter"/>
      <w:lvlText w:val="%2"/>
      <w:lvlJc w:val="left"/>
      <w:pPr>
        <w:ind w:left="14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378099E">
      <w:start w:val="1"/>
      <w:numFmt w:val="lowerRoman"/>
      <w:lvlText w:val="%3"/>
      <w:lvlJc w:val="left"/>
      <w:pPr>
        <w:ind w:left="21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4DC3D34">
      <w:start w:val="1"/>
      <w:numFmt w:val="decimal"/>
      <w:lvlText w:val="%4"/>
      <w:lvlJc w:val="left"/>
      <w:pPr>
        <w:ind w:left="28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600C33A">
      <w:start w:val="1"/>
      <w:numFmt w:val="lowerLetter"/>
      <w:lvlText w:val="%5"/>
      <w:lvlJc w:val="left"/>
      <w:pPr>
        <w:ind w:left="36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2B96778E">
      <w:start w:val="1"/>
      <w:numFmt w:val="lowerRoman"/>
      <w:lvlText w:val="%6"/>
      <w:lvlJc w:val="left"/>
      <w:pPr>
        <w:ind w:left="43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0748A850">
      <w:start w:val="1"/>
      <w:numFmt w:val="decimal"/>
      <w:lvlText w:val="%7"/>
      <w:lvlJc w:val="left"/>
      <w:pPr>
        <w:ind w:left="50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D581506">
      <w:start w:val="1"/>
      <w:numFmt w:val="lowerLetter"/>
      <w:lvlText w:val="%8"/>
      <w:lvlJc w:val="left"/>
      <w:pPr>
        <w:ind w:left="57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EA844E26">
      <w:start w:val="1"/>
      <w:numFmt w:val="lowerRoman"/>
      <w:lvlText w:val="%9"/>
      <w:lvlJc w:val="left"/>
      <w:pPr>
        <w:ind w:left="64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C49"/>
    <w:rsid w:val="000F0BD0"/>
    <w:rsid w:val="00306099"/>
    <w:rsid w:val="00390010"/>
    <w:rsid w:val="003B30DA"/>
    <w:rsid w:val="003E5EB9"/>
    <w:rsid w:val="004160D0"/>
    <w:rsid w:val="007E4174"/>
    <w:rsid w:val="00820E77"/>
    <w:rsid w:val="00871465"/>
    <w:rsid w:val="009A4311"/>
    <w:rsid w:val="009B5F48"/>
    <w:rsid w:val="00A37EDB"/>
    <w:rsid w:val="00BA27D5"/>
    <w:rsid w:val="00C844E8"/>
    <w:rsid w:val="00D11771"/>
    <w:rsid w:val="00DE2F8D"/>
    <w:rsid w:val="00E91C49"/>
    <w:rsid w:val="00ED0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3585D4-60BC-4D35-8293-B10D4D04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line="248" w:lineRule="auto"/>
      <w:ind w:left="11" w:hanging="10"/>
    </w:pPr>
    <w:rPr>
      <w:rFonts w:ascii="Garamond" w:eastAsia="Garamond" w:hAnsi="Garamond" w:cs="Garamond"/>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443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openmat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openmath.com/" TargetMode="External"/><Relationship Id="rId5" Type="http://schemas.openxmlformats.org/officeDocument/2006/relationships/hyperlink" Target="http://www.myopenmath.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Math 65--Elementary Algebra</vt:lpstr>
    </vt:vector>
  </TitlesOfParts>
  <Company>LBCC</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65--Elementary Algebra</dc:title>
  <dc:subject/>
  <dc:creator>Staff</dc:creator>
  <cp:keywords/>
  <cp:lastModifiedBy>Staff</cp:lastModifiedBy>
  <cp:revision>2</cp:revision>
  <dcterms:created xsi:type="dcterms:W3CDTF">2019-01-23T16:19:00Z</dcterms:created>
  <dcterms:modified xsi:type="dcterms:W3CDTF">2019-01-23T16:19:00Z</dcterms:modified>
</cp:coreProperties>
</file>