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80" w:before="180" w:lineRule="auto"/>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ART121: Computers in Visual Arts</w:t>
      </w:r>
    </w:p>
    <w:p w:rsidR="00000000" w:rsidDel="00000000" w:rsidP="00000000" w:rsidRDefault="00000000" w:rsidRPr="00000000" w14:paraId="00000002">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03">
      <w:pPr>
        <w:shd w:fill="ffffff" w:val="clear"/>
        <w:spacing w:after="180" w:before="180" w:lineRule="auto"/>
        <w:jc w:val="center"/>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Online</w:t>
      </w:r>
    </w:p>
    <w:p w:rsidR="00000000" w:rsidDel="00000000" w:rsidP="00000000" w:rsidRDefault="00000000" w:rsidRPr="00000000" w14:paraId="00000004">
      <w:pPr>
        <w:shd w:fill="ffffff" w:val="clear"/>
        <w:spacing w:after="180" w:before="180" w:lineRule="auto"/>
        <w:jc w:val="center"/>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Live lectures/demos: M/W 1-?</w:t>
      </w:r>
    </w:p>
    <w:p w:rsidR="00000000" w:rsidDel="00000000" w:rsidP="00000000" w:rsidRDefault="00000000" w:rsidRPr="00000000" w14:paraId="00000005">
      <w:pPr>
        <w:shd w:fill="ffffff" w:val="clear"/>
        <w:spacing w:after="180" w:before="180" w:lineRule="auto"/>
        <w:jc w:val="center"/>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CRNs: 32494 &amp; 33575</w:t>
      </w:r>
    </w:p>
    <w:p w:rsidR="00000000" w:rsidDel="00000000" w:rsidP="00000000" w:rsidRDefault="00000000" w:rsidRPr="00000000" w14:paraId="00000006">
      <w:pPr>
        <w:shd w:fill="ffffff" w:val="clear"/>
        <w:spacing w:after="180" w:before="180" w:lineRule="auto"/>
        <w:jc w:val="center"/>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Winter 2021 (!)</w:t>
      </w:r>
    </w:p>
    <w:p w:rsidR="00000000" w:rsidDel="00000000" w:rsidP="00000000" w:rsidRDefault="00000000" w:rsidRPr="00000000" w14:paraId="00000007">
      <w:pPr>
        <w:shd w:fill="ffffff" w:val="clear"/>
        <w:spacing w:after="180" w:before="180" w:lineRule="auto"/>
        <w:jc w:val="center"/>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08">
      <w:pPr>
        <w:shd w:fill="ffffff" w:val="clear"/>
        <w:spacing w:after="180" w:before="180" w:lineRule="auto"/>
        <w:jc w:val="center"/>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Instructor: Daniel P. Lopez</w:t>
      </w:r>
    </w:p>
    <w:p w:rsidR="00000000" w:rsidDel="00000000" w:rsidP="00000000" w:rsidRDefault="00000000" w:rsidRPr="00000000" w14:paraId="00000009">
      <w:pPr>
        <w:shd w:fill="ffffff" w:val="clear"/>
        <w:spacing w:after="180" w:before="180" w:lineRule="auto"/>
        <w:jc w:val="center"/>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lopezd@linnbenton.edu</w:t>
      </w:r>
    </w:p>
    <w:p w:rsidR="00000000" w:rsidDel="00000000" w:rsidP="00000000" w:rsidRDefault="00000000" w:rsidRPr="00000000" w14:paraId="0000000A">
      <w:pPr>
        <w:shd w:fill="ffffff" w:val="clear"/>
        <w:spacing w:after="180" w:before="180" w:lineRule="auto"/>
        <w:jc w:val="center"/>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"Office" hours: I check Discord midday M-F</w:t>
      </w:r>
    </w:p>
    <w:p w:rsidR="00000000" w:rsidDel="00000000" w:rsidP="00000000" w:rsidRDefault="00000000" w:rsidRPr="00000000" w14:paraId="0000000B">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0C">
      <w:pPr>
        <w:shd w:fill="ffffff" w:val="clear"/>
        <w:spacing w:after="180" w:before="180" w:lineRule="auto"/>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COURSE DESCRIPTION</w:t>
      </w:r>
    </w:p>
    <w:p w:rsidR="00000000" w:rsidDel="00000000" w:rsidP="00000000" w:rsidRDefault="00000000" w:rsidRPr="00000000" w14:paraId="0000000D">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Advances understanding of Photoshop® and Adobe Illustrator® controls.</w:t>
      </w:r>
    </w:p>
    <w:p w:rsidR="00000000" w:rsidDel="00000000" w:rsidP="00000000" w:rsidRDefault="00000000" w:rsidRPr="00000000" w14:paraId="0000000E">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Students will use both applications for drawing and page layout purposes for art, design and the web.</w:t>
      </w:r>
    </w:p>
    <w:p w:rsidR="00000000" w:rsidDel="00000000" w:rsidP="00000000" w:rsidRDefault="00000000" w:rsidRPr="00000000" w14:paraId="0000000F">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Class work includes filters, styles, automation, modifying paths, placing and importing objects, modifying text, and manipulating layers.</w:t>
      </w:r>
    </w:p>
    <w:p w:rsidR="00000000" w:rsidDel="00000000" w:rsidP="00000000" w:rsidRDefault="00000000" w:rsidRPr="00000000" w14:paraId="00000010">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Student projects, a notebook, class discussion, reading and exams will be required to complete the class.</w:t>
      </w:r>
    </w:p>
    <w:p w:rsidR="00000000" w:rsidDel="00000000" w:rsidP="00000000" w:rsidRDefault="00000000" w:rsidRPr="00000000" w14:paraId="00000011">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Upon completion of this course students are be ready to take the Adobe Certified Associate Exam for both applications.</w:t>
      </w:r>
    </w:p>
    <w:p w:rsidR="00000000" w:rsidDel="00000000" w:rsidP="00000000" w:rsidRDefault="00000000" w:rsidRPr="00000000" w14:paraId="00000012">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13">
      <w:pPr>
        <w:shd w:fill="ffffff" w:val="clear"/>
        <w:spacing w:after="180" w:before="180" w:lineRule="auto"/>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COURSE OUTCOMES</w:t>
      </w:r>
    </w:p>
    <w:p w:rsidR="00000000" w:rsidDel="00000000" w:rsidP="00000000" w:rsidRDefault="00000000" w:rsidRPr="00000000" w14:paraId="00000014">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Use Illustrator to create original vector artwork.</w:t>
      </w:r>
    </w:p>
    <w:p w:rsidR="00000000" w:rsidDel="00000000" w:rsidP="00000000" w:rsidRDefault="00000000" w:rsidRPr="00000000" w14:paraId="00000015">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Manipulate and create multi-artboard documents in Illustrator.</w:t>
      </w:r>
    </w:p>
    <w:p w:rsidR="00000000" w:rsidDel="00000000" w:rsidP="00000000" w:rsidRDefault="00000000" w:rsidRPr="00000000" w14:paraId="00000016">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Convert scanned images or sketches into vector artwork.</w:t>
      </w:r>
    </w:p>
    <w:p w:rsidR="00000000" w:rsidDel="00000000" w:rsidP="00000000" w:rsidRDefault="00000000" w:rsidRPr="00000000" w14:paraId="00000017">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Use actions and automation in Photoshop.</w:t>
      </w:r>
    </w:p>
    <w:p w:rsidR="00000000" w:rsidDel="00000000" w:rsidP="00000000" w:rsidRDefault="00000000" w:rsidRPr="00000000" w14:paraId="00000018">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Create and edit animations in Photoshop.</w:t>
      </w:r>
    </w:p>
    <w:p w:rsidR="00000000" w:rsidDel="00000000" w:rsidP="00000000" w:rsidRDefault="00000000" w:rsidRPr="00000000" w14:paraId="00000019">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Build complex original art in Photoshop.</w:t>
      </w:r>
    </w:p>
    <w:p w:rsidR="00000000" w:rsidDel="00000000" w:rsidP="00000000" w:rsidRDefault="00000000" w:rsidRPr="00000000" w14:paraId="0000001A">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Identify file types and file size management.</w:t>
      </w:r>
    </w:p>
    <w:p w:rsidR="00000000" w:rsidDel="00000000" w:rsidP="00000000" w:rsidRDefault="00000000" w:rsidRPr="00000000" w14:paraId="0000001B">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1C">
      <w:pPr>
        <w:shd w:fill="ffffff" w:val="clear"/>
        <w:spacing w:after="180" w:before="180" w:lineRule="auto"/>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NO REQUIRED TEXTBOOKS</w:t>
      </w:r>
    </w:p>
    <w:p w:rsidR="00000000" w:rsidDel="00000000" w:rsidP="00000000" w:rsidRDefault="00000000" w:rsidRPr="00000000" w14:paraId="0000001D">
      <w:pPr>
        <w:shd w:fill="ffffff" w:val="clear"/>
        <w:spacing w:after="180" w:before="180" w:lineRule="auto"/>
        <w:rPr>
          <w:rFonts w:ascii="Helvetica Neue" w:cs="Helvetica Neue" w:eastAsia="Helvetica Neue" w:hAnsi="Helvetica Neue"/>
          <w:color w:val="1155cc"/>
          <w:sz w:val="24"/>
          <w:szCs w:val="24"/>
          <w:u w:val="single"/>
        </w:rPr>
      </w:pPr>
      <w:r w:rsidDel="00000000" w:rsidR="00000000" w:rsidRPr="00000000">
        <w:rPr>
          <w:rFonts w:ascii="Helvetica Neue" w:cs="Helvetica Neue" w:eastAsia="Helvetica Neue" w:hAnsi="Helvetica Neue"/>
          <w:color w:val="2d3b45"/>
          <w:sz w:val="24"/>
          <w:szCs w:val="24"/>
          <w:rtl w:val="0"/>
        </w:rPr>
        <w:t xml:space="preserve">A free refresher book: </w:t>
      </w:r>
      <w:r w:rsidDel="00000000" w:rsidR="00000000" w:rsidRPr="00000000">
        <w:fldChar w:fldCharType="begin"/>
        <w:instrText xml:space="preserve"> HYPERLINK "https://www.oercommons.org/courses/digital-foundations/view" </w:instrText>
        <w:fldChar w:fldCharType="separate"/>
      </w:r>
      <w:r w:rsidDel="00000000" w:rsidR="00000000" w:rsidRPr="00000000">
        <w:rPr>
          <w:rFonts w:ascii="Helvetica Neue" w:cs="Helvetica Neue" w:eastAsia="Helvetica Neue" w:hAnsi="Helvetica Neue"/>
          <w:color w:val="1155cc"/>
          <w:sz w:val="24"/>
          <w:szCs w:val="24"/>
          <w:u w:val="single"/>
          <w:rtl w:val="0"/>
        </w:rPr>
        <w:t xml:space="preserve">Digital Foundations: Introduction to Media Design with the Adobe Creative Suite</w:t>
      </w:r>
    </w:p>
    <w:p w:rsidR="00000000" w:rsidDel="00000000" w:rsidP="00000000" w:rsidRDefault="00000000" w:rsidRPr="00000000" w14:paraId="0000001E">
      <w:pPr>
        <w:shd w:fill="ffffff" w:val="clear"/>
        <w:spacing w:after="180" w:before="180" w:lineRule="auto"/>
        <w:rPr>
          <w:rFonts w:ascii="Helvetica Neue" w:cs="Helvetica Neue" w:eastAsia="Helvetica Neue" w:hAnsi="Helvetica Neue"/>
          <w:color w:val="2d3b45"/>
          <w:sz w:val="24"/>
          <w:szCs w:val="24"/>
        </w:rPr>
      </w:pPr>
      <w:r w:rsidDel="00000000" w:rsidR="00000000" w:rsidRPr="00000000">
        <w:fldChar w:fldCharType="end"/>
      </w: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1F">
      <w:pPr>
        <w:shd w:fill="ffffff" w:val="clear"/>
        <w:spacing w:after="180" w:before="180" w:lineRule="auto"/>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REQUIRED ACCOUNTS</w:t>
      </w:r>
    </w:p>
    <w:p w:rsidR="00000000" w:rsidDel="00000000" w:rsidP="00000000" w:rsidRDefault="00000000" w:rsidRPr="00000000" w14:paraId="00000020">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Adobe CC*</w:t>
      </w:r>
    </w:p>
    <w:p w:rsidR="00000000" w:rsidDel="00000000" w:rsidP="00000000" w:rsidRDefault="00000000" w:rsidRPr="00000000" w14:paraId="00000021">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Canvas</w:t>
      </w:r>
    </w:p>
    <w:p w:rsidR="00000000" w:rsidDel="00000000" w:rsidP="00000000" w:rsidRDefault="00000000" w:rsidRPr="00000000" w14:paraId="00000022">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Discord (</w:t>
      </w:r>
      <w:hyperlink r:id="rId6">
        <w:r w:rsidDel="00000000" w:rsidR="00000000" w:rsidRPr="00000000">
          <w:rPr>
            <w:rFonts w:ascii="Helvetica Neue" w:cs="Helvetica Neue" w:eastAsia="Helvetica Neue" w:hAnsi="Helvetica Neue"/>
            <w:color w:val="1155cc"/>
            <w:sz w:val="24"/>
            <w:szCs w:val="24"/>
            <w:u w:val="single"/>
            <w:rtl w:val="0"/>
          </w:rPr>
          <w:t xml:space="preserve">https://discord.gg/HBcSyaC4ux</w:t>
        </w:r>
      </w:hyperlink>
      <w:r w:rsidDel="00000000" w:rsidR="00000000" w:rsidRPr="00000000">
        <w:rPr>
          <w:rtl w:val="0"/>
        </w:rPr>
      </w:r>
    </w:p>
    <w:p w:rsidR="00000000" w:rsidDel="00000000" w:rsidP="00000000" w:rsidRDefault="00000000" w:rsidRPr="00000000" w14:paraId="00000023">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Twitch (</w:t>
      </w:r>
      <w:hyperlink r:id="rId7">
        <w:r w:rsidDel="00000000" w:rsidR="00000000" w:rsidRPr="00000000">
          <w:rPr>
            <w:rFonts w:ascii="Helvetica Neue" w:cs="Helvetica Neue" w:eastAsia="Helvetica Neue" w:hAnsi="Helvetica Neue"/>
            <w:color w:val="1155cc"/>
            <w:sz w:val="24"/>
            <w:szCs w:val="24"/>
            <w:u w:val="single"/>
            <w:rtl w:val="0"/>
          </w:rPr>
          <w:t xml:space="preserve">https://www.twitch.tv/lobsterbroccoli</w:t>
        </w:r>
      </w:hyperlink>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24">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*You should have free access to Adobe CC programs. If not, start the trial until I can get that fixed. Feel free to use </w:t>
      </w:r>
      <w:hyperlink r:id="rId8">
        <w:r w:rsidDel="00000000" w:rsidR="00000000" w:rsidRPr="00000000">
          <w:rPr>
            <w:rFonts w:ascii="Helvetica Neue" w:cs="Helvetica Neue" w:eastAsia="Helvetica Neue" w:hAnsi="Helvetica Neue"/>
            <w:color w:val="1155cc"/>
            <w:sz w:val="24"/>
            <w:szCs w:val="24"/>
            <w:u w:val="single"/>
            <w:rtl w:val="0"/>
          </w:rPr>
          <w:t xml:space="preserve">alternatives</w:t>
        </w:r>
      </w:hyperlink>
      <w:r w:rsidDel="00000000" w:rsidR="00000000" w:rsidRPr="00000000">
        <w:rPr>
          <w:rFonts w:ascii="Helvetica Neue" w:cs="Helvetica Neue" w:eastAsia="Helvetica Neue" w:hAnsi="Helvetica Neue"/>
          <w:color w:val="2d3b45"/>
          <w:sz w:val="24"/>
          <w:szCs w:val="24"/>
          <w:rtl w:val="0"/>
        </w:rPr>
        <w:t xml:space="preserve"> as well.</w:t>
      </w:r>
    </w:p>
    <w:p w:rsidR="00000000" w:rsidDel="00000000" w:rsidP="00000000" w:rsidRDefault="00000000" w:rsidRPr="00000000" w14:paraId="00000025">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26">
      <w:pPr>
        <w:shd w:fill="ffffff" w:val="clear"/>
        <w:spacing w:after="180" w:before="180" w:lineRule="auto"/>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GRADING</w:t>
      </w:r>
    </w:p>
    <w:p w:rsidR="00000000" w:rsidDel="00000000" w:rsidP="00000000" w:rsidRDefault="00000000" w:rsidRPr="00000000" w14:paraId="00000027">
      <w:pPr>
        <w:shd w:fill="ffffff" w:val="clear"/>
        <w:spacing w:after="180" w:before="180" w:lineRule="auto"/>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Letter grades</w:t>
      </w:r>
    </w:p>
    <w:p w:rsidR="00000000" w:rsidDel="00000000" w:rsidP="00000000" w:rsidRDefault="00000000" w:rsidRPr="00000000" w14:paraId="00000028">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A: 90-100% = You exceeded the expectations of the assignment.</w:t>
      </w:r>
    </w:p>
    <w:p w:rsidR="00000000" w:rsidDel="00000000" w:rsidP="00000000" w:rsidRDefault="00000000" w:rsidRPr="00000000" w14:paraId="00000029">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B: 80-89% = You completed the assignment; no more, no less.</w:t>
      </w:r>
    </w:p>
    <w:p w:rsidR="00000000" w:rsidDel="00000000" w:rsidP="00000000" w:rsidRDefault="00000000" w:rsidRPr="00000000" w14:paraId="0000002A">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C: 70-79% = You’re missing parts of the assignment and/or there is a lack of quality.</w:t>
      </w:r>
    </w:p>
    <w:p w:rsidR="00000000" w:rsidDel="00000000" w:rsidP="00000000" w:rsidRDefault="00000000" w:rsidRPr="00000000" w14:paraId="0000002B">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D: 60-69% = You did not correctly follow the assignment and/or there is minimal effort presented.</w:t>
      </w:r>
    </w:p>
    <w:p w:rsidR="00000000" w:rsidDel="00000000" w:rsidP="00000000" w:rsidRDefault="00000000" w:rsidRPr="00000000" w14:paraId="0000002C">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F: 59-0% = You didn’t really put the effort into this assignment. Maybe you didn't turn it in. Either way im cry</w:t>
      </w:r>
    </w:p>
    <w:p w:rsidR="00000000" w:rsidDel="00000000" w:rsidP="00000000" w:rsidRDefault="00000000" w:rsidRPr="00000000" w14:paraId="0000002D">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2E">
      <w:pPr>
        <w:shd w:fill="ffffff" w:val="clear"/>
        <w:spacing w:after="180" w:before="180" w:lineRule="auto"/>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LATE WORK</w:t>
      </w:r>
    </w:p>
    <w:p w:rsidR="00000000" w:rsidDel="00000000" w:rsidP="00000000" w:rsidRDefault="00000000" w:rsidRPr="00000000" w14:paraId="0000002F">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Due to the chaos of this class becoming online, there is no late work. However, everything but the Final Project must be turned in at the end of the term on Sunday, March 14th.</w:t>
      </w:r>
    </w:p>
    <w:p w:rsidR="00000000" w:rsidDel="00000000" w:rsidP="00000000" w:rsidRDefault="00000000" w:rsidRPr="00000000" w14:paraId="00000030">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31">
      <w:pPr>
        <w:shd w:fill="ffffff" w:val="clear"/>
        <w:spacing w:after="180" w:before="180" w:lineRule="auto"/>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ATTENDANCE</w:t>
      </w:r>
    </w:p>
    <w:p w:rsidR="00000000" w:rsidDel="00000000" w:rsidP="00000000" w:rsidRDefault="00000000" w:rsidRPr="00000000" w14:paraId="00000032">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Please do your best to attend the live lectures &amp; demos. Attendance is not enforced and recordings will be posted later. </w:t>
      </w:r>
    </w:p>
    <w:p w:rsidR="00000000" w:rsidDel="00000000" w:rsidP="00000000" w:rsidRDefault="00000000" w:rsidRPr="00000000" w14:paraId="00000033">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34">
      <w:pPr>
        <w:shd w:fill="ffffff" w:val="clear"/>
        <w:spacing w:after="180" w:before="180" w:lineRule="auto"/>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ADDING/DROPPING</w:t>
      </w:r>
    </w:p>
    <w:p w:rsidR="00000000" w:rsidDel="00000000" w:rsidP="00000000" w:rsidRDefault="00000000" w:rsidRPr="00000000" w14:paraId="00000035">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If you do not post your first assignment by Jan 10 11:59pm, you will be dropped from the class.</w:t>
      </w:r>
    </w:p>
    <w:p w:rsidR="00000000" w:rsidDel="00000000" w:rsidP="00000000" w:rsidRDefault="00000000" w:rsidRPr="00000000" w14:paraId="00000036">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Last day to Add/Drop: January 11</w:t>
      </w:r>
    </w:p>
    <w:p w:rsidR="00000000" w:rsidDel="00000000" w:rsidP="00000000" w:rsidRDefault="00000000" w:rsidRPr="00000000" w14:paraId="00000037">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38">
      <w:pPr>
        <w:shd w:fill="ffffff" w:val="clear"/>
        <w:spacing w:after="180" w:before="180" w:lineRule="auto"/>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College Policies</w:t>
      </w:r>
    </w:p>
    <w:p w:rsidR="00000000" w:rsidDel="00000000" w:rsidP="00000000" w:rsidRDefault="00000000" w:rsidRPr="00000000" w14:paraId="00000039">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3A">
      <w:pPr>
        <w:shd w:fill="ffffff" w:val="clear"/>
        <w:spacing w:after="180" w:before="180" w:lineRule="auto"/>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LBCC Email and Course Communications</w:t>
      </w:r>
    </w:p>
    <w:p w:rsidR="00000000" w:rsidDel="00000000" w:rsidP="00000000" w:rsidRDefault="00000000" w:rsidRPr="00000000" w14:paraId="0000003B">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3C">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3D">
      <w:pPr>
        <w:shd w:fill="ffffff" w:val="clear"/>
        <w:spacing w:after="180" w:before="180" w:lineRule="auto"/>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Accessibility Statement</w:t>
      </w:r>
    </w:p>
    <w:p w:rsidR="00000000" w:rsidDel="00000000" w:rsidP="00000000" w:rsidRDefault="00000000" w:rsidRPr="00000000" w14:paraId="0000003E">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CFAR Website for steps on how to apply for services or call 541-917-4789.</w:t>
      </w:r>
    </w:p>
    <w:p w:rsidR="00000000" w:rsidDel="00000000" w:rsidP="00000000" w:rsidRDefault="00000000" w:rsidRPr="00000000" w14:paraId="0000003F">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40">
      <w:pPr>
        <w:shd w:fill="ffffff" w:val="clear"/>
        <w:spacing w:after="180" w:before="180" w:lineRule="auto"/>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Statement of Inclusion</w:t>
      </w:r>
    </w:p>
    <w:p w:rsidR="00000000" w:rsidDel="00000000" w:rsidP="00000000" w:rsidRDefault="00000000" w:rsidRPr="00000000" w14:paraId="00000041">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To promote academic excellence and learning environments that encourage multiple perspectives and the free exchange of ideas, all courses at LBCC will provide students the opportunity to inter- 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 force.</w:t>
      </w:r>
    </w:p>
    <w:p w:rsidR="00000000" w:rsidDel="00000000" w:rsidP="00000000" w:rsidRDefault="00000000" w:rsidRPr="00000000" w14:paraId="00000042">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43">
      <w:pPr>
        <w:shd w:fill="ffffff" w:val="clear"/>
        <w:spacing w:after="180" w:before="180" w:lineRule="auto"/>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ACADEMIC HONESTY</w:t>
      </w:r>
    </w:p>
    <w:p w:rsidR="00000000" w:rsidDel="00000000" w:rsidP="00000000" w:rsidRDefault="00000000" w:rsidRPr="00000000" w14:paraId="00000044">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Plagiarism will result in a fail on a particular assignment and reported to the Division Dean and the Associate Dean of Student Development. Plagiarism is passing someone else’s work as your own original work whether the source is copyrighted material or not. LBCC’s policy on Academic Integrity (ADMINISTRATIVE RULE NO: 7030-02) can be viewed here: https://www.linnbenton.edu/faculty-and-staff/administrative-information/policies/board-policies-and-administrative-rules/7000-series-student-services/administrative-rule-no-7030-02-academic-integrity.php</w:t>
      </w:r>
    </w:p>
    <w:p w:rsidR="00000000" w:rsidDel="00000000" w:rsidP="00000000" w:rsidRDefault="00000000" w:rsidRPr="00000000" w14:paraId="00000045">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46">
      <w:pPr>
        <w:shd w:fill="ffffff" w:val="clear"/>
        <w:spacing w:after="180" w:before="180" w:lineRule="auto"/>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ACCESSIBILITY</w:t>
      </w:r>
    </w:p>
    <w:p w:rsidR="00000000" w:rsidDel="00000000" w:rsidP="00000000" w:rsidRDefault="00000000" w:rsidRPr="00000000" w14:paraId="00000047">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accommodations, but are not yet registered with CFAR, please go to http://linnbenton.edu/cfar for steps on how to apply for services or call 541-917-4789.</w:t>
      </w:r>
    </w:p>
    <w:p w:rsidR="00000000" w:rsidDel="00000000" w:rsidP="00000000" w:rsidRDefault="00000000" w:rsidRPr="00000000" w14:paraId="00000048">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49">
      <w:pPr>
        <w:shd w:fill="ffffff" w:val="clear"/>
        <w:spacing w:after="180" w:before="180" w:lineRule="auto"/>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BASIC NEEDS STATEMENT</w:t>
      </w:r>
    </w:p>
    <w:p w:rsidR="00000000" w:rsidDel="00000000" w:rsidP="00000000" w:rsidRDefault="00000000" w:rsidRPr="00000000" w14:paraId="0000004A">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Any student who has difficulty affording groceries or food, or who lacks a safe and stable place to live, is urged to contact a Student Resource Navigator in the Single Stop Office (T-112): Amanda Stanley, stanlea@linnbenton.edu, 541-917-4877. The navigator can connect students to resources. Furthermore, please talk with your professor if you are comfortable doing so. This will enable them to provide any resources that they may have.</w:t>
      </w:r>
    </w:p>
    <w:p w:rsidR="00000000" w:rsidDel="00000000" w:rsidP="00000000" w:rsidRDefault="00000000" w:rsidRPr="00000000" w14:paraId="0000004B">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4C">
      <w:pPr>
        <w:shd w:fill="ffffff" w:val="clear"/>
        <w:spacing w:after="180" w:before="180" w:lineRule="auto"/>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STUDENT RIGHTS, RESPONSIBILITIES, AND CONDUCT CODE A. FREEDOM OF INQUIRY AND EXPRESSION.</w:t>
      </w:r>
    </w:p>
    <w:p w:rsidR="00000000" w:rsidDel="00000000" w:rsidP="00000000" w:rsidRDefault="00000000" w:rsidRPr="00000000" w14:paraId="0000004D">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Students have a right to freedom of inquiry and expression; those rights vary depending on which location and environment a student is in at the time. [..] In Non-Public Forum (classrooms, curricu- lar activity locations, educational lectures or debates, and staff offices), during discussion time as identified by the instructor/staff person, students shall be free to express a point of view that differs with the information or views presented by the instructor/staff without it affecting their grades or causing other penalty, as long as the disagreement is not disruptive to the instructional or educa- tional process. Students are responsible for learning the content and taught point of view of any course for which they have enrolled even if they disagree with the course content. Students are also responsible for learning their responsibilities under this code.</w:t>
      </w:r>
    </w:p>
    <w:p w:rsidR="00000000" w:rsidDel="00000000" w:rsidP="00000000" w:rsidRDefault="00000000" w:rsidRPr="00000000" w14:paraId="0000004E">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View this site for more information: https://bit.ly/2CSLEfg</w:t>
      </w:r>
    </w:p>
    <w:p w:rsidR="00000000" w:rsidDel="00000000" w:rsidP="00000000" w:rsidRDefault="00000000" w:rsidRPr="00000000" w14:paraId="0000004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scord.gg/HBcSyaC4ux" TargetMode="External"/><Relationship Id="rId7" Type="http://schemas.openxmlformats.org/officeDocument/2006/relationships/hyperlink" Target="https://www.twitch.tv/lobsterbroccoli" TargetMode="External"/><Relationship Id="rId8" Type="http://schemas.openxmlformats.org/officeDocument/2006/relationships/hyperlink" Target="https://digitalsynopsis.com/design/adobe-creative-cloud-free-alternativ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