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jc w:val="center"/>
      </w:pPr>
      <w:r w:rsidDel="00000000" w:rsidR="00000000" w:rsidRPr="00000000">
        <w:rPr>
          <w:rFonts w:ascii="Georgia" w:cs="Georgia" w:eastAsia="Georgia" w:hAnsi="Georgia"/>
          <w:rtl w:val="0"/>
        </w:rPr>
        <w:t xml:space="preserve">WRITING 121: ENGLISH COMPOSITION Fall 2016</w:t>
      </w:r>
    </w:p>
    <w:p w:rsidR="00000000" w:rsidDel="00000000" w:rsidP="00000000" w:rsidRDefault="00000000" w:rsidRPr="00000000">
      <w:pPr>
        <w:keepNext w:val="0"/>
        <w:keepLines w:val="0"/>
        <w:widowControl w:val="0"/>
        <w:contextualSpacing w:val="0"/>
        <w:jc w:val="center"/>
      </w:pPr>
      <w:r w:rsidDel="00000000" w:rsidR="00000000" w:rsidRPr="00000000">
        <w:rPr>
          <w:rFonts w:ascii="Georgia" w:cs="Georgia" w:eastAsia="Georgia" w:hAnsi="Georgia"/>
          <w:rtl w:val="0"/>
        </w:rPr>
        <w:t xml:space="preserve">Sweet Home ~ Tue/Thu 9:00-10:30 SH 102</w:t>
      </w:r>
    </w:p>
    <w:p w:rsidR="00000000" w:rsidDel="00000000" w:rsidP="00000000" w:rsidRDefault="00000000" w:rsidRPr="00000000">
      <w:pPr>
        <w:keepNext w:val="0"/>
        <w:keepLines w:val="0"/>
        <w:widowControl w:val="0"/>
        <w:contextualSpacing w:val="0"/>
        <w:jc w:val="center"/>
      </w:pPr>
      <w:r w:rsidDel="00000000" w:rsidR="00000000" w:rsidRPr="00000000">
        <w:rPr>
          <w:rFonts w:ascii="Georgia" w:cs="Georgia" w:eastAsia="Georgia" w:hAnsi="Georgia"/>
          <w:rtl w:val="0"/>
        </w:rPr>
        <w:t xml:space="preserve">Albany ~ Tue/Thu 1:00-2:20 IA 232  </w:t>
      </w:r>
    </w:p>
    <w:p w:rsidR="00000000" w:rsidDel="00000000" w:rsidP="00000000" w:rsidRDefault="00000000" w:rsidRPr="00000000">
      <w:pPr>
        <w:keepNext w:val="0"/>
        <w:keepLines w:val="0"/>
        <w:widowControl w:val="0"/>
        <w:contextualSpacing w:val="0"/>
        <w:jc w:val="center"/>
      </w:pPr>
      <w:r w:rsidDel="00000000" w:rsidR="00000000" w:rsidRPr="00000000">
        <w:rPr>
          <w:rFonts w:ascii="Georgia" w:cs="Georgia" w:eastAsia="Georgia" w:hAnsi="Georgia"/>
          <w:color w:val="333333"/>
          <w:sz w:val="20"/>
          <w:szCs w:val="20"/>
          <w:rtl w:val="0"/>
        </w:rPr>
        <w:t xml:space="preserve">Final exams will be Monday, Dec. 5, 12:00-12:50pm, and Tuesday, Dec. 6, 11:30 -12:20pm. </w:t>
      </w:r>
      <w:r w:rsidDel="00000000" w:rsidR="00000000" w:rsidRPr="00000000">
        <w:rPr>
          <w:rFonts w:ascii="Georgia" w:cs="Georgia" w:eastAsia="Georgia" w:hAnsi="Georgia"/>
          <w:i w:val="1"/>
          <w:color w:val="333333"/>
          <w:sz w:val="20"/>
          <w:szCs w:val="20"/>
          <w:u w:val="single"/>
          <w:rtl w:val="0"/>
        </w:rPr>
        <w:t xml:space="preserve">Both days!</w:t>
      </w:r>
      <w:r w:rsidDel="00000000" w:rsidR="00000000" w:rsidRPr="00000000">
        <w:rPr>
          <w:rtl w:val="0"/>
        </w:rPr>
      </w:r>
    </w:p>
    <w:p w:rsidR="00000000" w:rsidDel="00000000" w:rsidP="00000000" w:rsidRDefault="00000000" w:rsidRPr="00000000">
      <w:pPr>
        <w:keepNext w:val="0"/>
        <w:keepLines w:val="0"/>
        <w:widowControl w:val="0"/>
        <w:contextualSpacing w:val="0"/>
        <w:jc w:val="center"/>
      </w:pPr>
      <w:r w:rsidDel="00000000" w:rsidR="00000000" w:rsidRPr="00000000">
        <w:rPr>
          <w:rFonts w:ascii="Georgia" w:cs="Georgia" w:eastAsia="Georgia" w:hAnsi="Georgia"/>
          <w:b w:val="1"/>
          <w:rtl w:val="0"/>
        </w:rPr>
        <w:t xml:space="preserve">Instructor: Kriste York ~ kriste.york@linnbenton.edu</w:t>
      </w:r>
      <w:r w:rsidDel="00000000" w:rsidR="00000000" w:rsidRPr="00000000">
        <w:rPr>
          <w:rFonts w:ascii="Georgia" w:cs="Georgia" w:eastAsia="Georgia" w:hAnsi="Georgia"/>
          <w:b w:val="1"/>
          <w:rtl w:val="0"/>
        </w:rPr>
        <w:t xml:space="preserve">, 541 908 0913 (call/text)</w:t>
      </w:r>
    </w:p>
    <w:p w:rsidR="00000000" w:rsidDel="00000000" w:rsidP="00000000" w:rsidRDefault="00000000" w:rsidRPr="00000000">
      <w:pPr>
        <w:keepNext w:val="0"/>
        <w:keepLines w:val="0"/>
        <w:widowControl w:val="0"/>
        <w:contextualSpacing w:val="0"/>
        <w:jc w:val="center"/>
      </w:pPr>
      <w:r w:rsidDel="00000000" w:rsidR="00000000" w:rsidRPr="00000000">
        <w:rPr>
          <w:rFonts w:ascii="Georgia" w:cs="Georgia" w:eastAsia="Georgia" w:hAnsi="Georgia"/>
          <w:rtl w:val="0"/>
        </w:rPr>
        <w:t xml:space="preserve">Sweet Home Office: SH 102</w:t>
      </w:r>
      <w:r w:rsidDel="00000000" w:rsidR="00000000" w:rsidRPr="00000000">
        <w:rPr>
          <w:rFonts w:ascii="Georgia" w:cs="Georgia" w:eastAsia="Georgia" w:hAnsi="Georgia"/>
          <w:rtl w:val="0"/>
        </w:rPr>
        <w:t xml:space="preserve"> ~ Office Hours: TR 8:30-9:00am, and by appointment</w:t>
      </w:r>
    </w:p>
    <w:p w:rsidR="00000000" w:rsidDel="00000000" w:rsidP="00000000" w:rsidRDefault="00000000" w:rsidRPr="00000000">
      <w:pPr>
        <w:keepNext w:val="0"/>
        <w:keepLines w:val="0"/>
        <w:widowControl w:val="0"/>
        <w:contextualSpacing w:val="0"/>
        <w:jc w:val="center"/>
      </w:pPr>
      <w:r w:rsidDel="00000000" w:rsidR="00000000" w:rsidRPr="00000000">
        <w:rPr>
          <w:rFonts w:ascii="Georgia" w:cs="Georgia" w:eastAsia="Georgia" w:hAnsi="Georgia"/>
          <w:rtl w:val="0"/>
        </w:rPr>
        <w:t xml:space="preserve">Albany Office: IA 222  ~ Office Hours: MW 11:00-12:00, TR 4:00-5:00, and by appointment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Required text and materials: </w:t>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 They Say, I Say. Graff, Birkenstein, Durst. ISBN 978-0-393-93274-7. 2009. Publisher: Norton.</w:t>
      </w:r>
    </w:p>
    <w:p w:rsidR="00000000" w:rsidDel="00000000" w:rsidP="00000000" w:rsidRDefault="00000000" w:rsidRPr="00000000">
      <w:pPr>
        <w:widowControl w:val="0"/>
        <w:spacing w:line="240" w:lineRule="auto"/>
        <w:contextualSpacing w:val="0"/>
      </w:pPr>
      <w:r w:rsidDel="00000000" w:rsidR="00000000" w:rsidRPr="00000000">
        <w:rPr>
          <w:rFonts w:ascii="Georgia" w:cs="Georgia" w:eastAsia="Georgia" w:hAnsi="Georgia"/>
          <w:rtl w:val="0"/>
        </w:rPr>
        <w:t xml:space="preserve">• The Little Seagull Handbook.  Bullock and Weinberg. ISBN 978-0-393-91151-0. Publisher: Norton.</w:t>
      </w:r>
    </w:p>
    <w:p w:rsidR="00000000" w:rsidDel="00000000" w:rsidP="00000000" w:rsidRDefault="00000000" w:rsidRPr="00000000">
      <w:pPr>
        <w:widowControl w:val="0"/>
        <w:spacing w:line="240" w:lineRule="auto"/>
        <w:contextualSpacing w:val="0"/>
      </w:pPr>
      <w:r w:rsidDel="00000000" w:rsidR="00000000" w:rsidRPr="00000000">
        <w:rPr>
          <w:rFonts w:ascii="Georgia" w:cs="Georgia" w:eastAsia="Georgia" w:hAnsi="Georgia"/>
          <w:rtl w:val="0"/>
        </w:rPr>
        <w:t xml:space="preserve">• A good college dictionary &amp; thesaurus </w:t>
      </w:r>
    </w:p>
    <w:p w:rsidR="00000000" w:rsidDel="00000000" w:rsidP="00000000" w:rsidRDefault="00000000" w:rsidRPr="00000000">
      <w:pPr>
        <w:widowControl w:val="0"/>
        <w:spacing w:line="240" w:lineRule="auto"/>
        <w:contextualSpacing w:val="0"/>
      </w:pPr>
      <w:r w:rsidDel="00000000" w:rsidR="00000000" w:rsidRPr="00000000">
        <w:rPr>
          <w:rFonts w:ascii="Georgia" w:cs="Georgia" w:eastAsia="Georgia" w:hAnsi="Georgia"/>
          <w:rtl w:val="0"/>
        </w:rPr>
        <w:t xml:space="preserve">• A pocket folder</w:t>
      </w:r>
    </w:p>
    <w:p w:rsidR="00000000" w:rsidDel="00000000" w:rsidP="00000000" w:rsidRDefault="00000000" w:rsidRPr="00000000">
      <w:pPr>
        <w:widowControl w:val="0"/>
        <w:spacing w:line="240" w:lineRule="auto"/>
        <w:contextualSpacing w:val="0"/>
      </w:pPr>
      <w:r w:rsidDel="00000000" w:rsidR="00000000" w:rsidRPr="00000000">
        <w:rPr>
          <w:rFonts w:ascii="Georgia" w:cs="Georgia" w:eastAsia="Georgia" w:hAnsi="Georgia"/>
          <w:rtl w:val="0"/>
        </w:rPr>
        <w:t xml:space="preserve">• A GoPrint account</w:t>
      </w:r>
    </w:p>
    <w:p w:rsidR="00000000" w:rsidDel="00000000" w:rsidP="00000000" w:rsidRDefault="00000000" w:rsidRPr="00000000">
      <w:pPr>
        <w:widowControl w:val="0"/>
        <w:spacing w:line="240" w:lineRule="auto"/>
        <w:contextualSpacing w:val="0"/>
      </w:pPr>
      <w:r w:rsidDel="00000000" w:rsidR="00000000" w:rsidRPr="00000000">
        <w:rPr>
          <w:rFonts w:ascii="Georgia" w:cs="Georgia" w:eastAsia="Georgia" w:hAnsi="Georgia"/>
          <w:rtl w:val="0"/>
        </w:rPr>
        <w:t xml:space="preserve">• Highlighters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Course Description: </w:t>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3 credits] </w:t>
      </w:r>
      <w:r w:rsidDel="00000000" w:rsidR="00000000" w:rsidRPr="00000000">
        <w:rPr>
          <w:rFonts w:ascii="Georgia" w:cs="Georgia" w:eastAsia="Georgia" w:hAnsi="Georgia"/>
          <w:rtl w:val="0"/>
        </w:rPr>
        <w:t xml:space="preserve">Covers processes and fundamentals of writing expository essays, including structure, organization and development, diction and style, revision and editing, mechanics and standard usage required for college-level writing.</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Course Outcomes:</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Analyze the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rhetorical needs</w:t>
      </w:r>
      <w:r w:rsidDel="00000000" w:rsidR="00000000" w:rsidRPr="00000000">
        <w:rPr>
          <w:rFonts w:ascii="Georgia" w:cs="Georgia" w:eastAsia="Georgia" w:hAnsi="Georgia"/>
          <w:rtl w:val="0"/>
        </w:rPr>
        <w:t xml:space="preserve"> (the interaction of audiences, purpose/outcome, and subject) of a variety of academic and practical writing assignments.</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Apply appropriate levels of critical thinking strategies</w:t>
      </w:r>
      <w:r w:rsidDel="00000000" w:rsidR="00000000" w:rsidRPr="00000000">
        <w:rPr>
          <w:rFonts w:ascii="Georgia" w:cs="Georgia" w:eastAsia="Georgia" w:hAnsi="Georgia"/>
          <w:rtl w:val="0"/>
        </w:rPr>
        <w:t xml:space="preserve"> (knowledge, comprehension, application, analysis, synthesis, evaluation) in response to the rhetorical needs of an assignment.</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Implement appropriate rhetorical elements and organization</w:t>
      </w:r>
      <w:r w:rsidDel="00000000" w:rsidR="00000000" w:rsidRPr="00000000">
        <w:rPr>
          <w:rFonts w:ascii="Georgia" w:cs="Georgia" w:eastAsia="Georgia" w:hAnsi="Georgia"/>
          <w:rtl w:val="0"/>
        </w:rPr>
        <w:t xml:space="preserve"> (introduction, thesis, development and support, rebuttal, visuals, narration, conclusion, etc.) in response to the rhetorical needs of an assignment.</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Locate, evaluate, and integrate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high-quality information and opinion</w:t>
      </w:r>
      <w:r w:rsidDel="00000000" w:rsidR="00000000" w:rsidRPr="00000000">
        <w:rPr>
          <w:rFonts w:ascii="Georgia" w:cs="Georgia" w:eastAsia="Georgia" w:hAnsi="Georgia"/>
          <w:rtl w:val="0"/>
        </w:rPr>
        <w:t xml:space="preserve"> in response to the rhetorical needs of an assignment.</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Craft sentences and paragraphs</w:t>
      </w:r>
      <w:r w:rsidDel="00000000" w:rsidR="00000000" w:rsidRPr="00000000">
        <w:rPr>
          <w:rFonts w:ascii="Georgia" w:cs="Georgia" w:eastAsia="Georgia" w:hAnsi="Georgia"/>
          <w:rtl w:val="0"/>
        </w:rPr>
        <w:t xml:space="preserve"> that communicate their ideas clearly and effectively using words, sentence patterns, and writing conventions to make their writing clear, credible, and persuasive.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b w:val="1"/>
          <w:rtl w:val="0"/>
        </w:rPr>
        <w:t xml:space="preserve">WR 12</w:t>
      </w:r>
      <w:r w:rsidDel="00000000" w:rsidR="00000000" w:rsidRPr="00000000">
        <w:rPr>
          <w:rFonts w:ascii="Georgia" w:cs="Georgia" w:eastAsia="Georgia" w:hAnsi="Georgia"/>
          <w:b w:val="1"/>
          <w:rtl w:val="0"/>
        </w:rPr>
        <w:t xml:space="preserve">1 will i</w:t>
      </w:r>
      <w:r w:rsidDel="00000000" w:rsidR="00000000" w:rsidRPr="00000000">
        <w:rPr>
          <w:rFonts w:ascii="Georgia" w:cs="Georgia" w:eastAsia="Georgia" w:hAnsi="Georgia"/>
          <w:b w:val="1"/>
          <w:highlight w:val="white"/>
          <w:rtl w:val="0"/>
        </w:rPr>
        <w:t xml:space="preserve">mprove your writing abilities -- style, confidence, organization -- if  you </w:t>
      </w:r>
      <w:r w:rsidDel="00000000" w:rsidR="00000000" w:rsidRPr="00000000">
        <w:rPr>
          <w:rFonts w:ascii="Georgia" w:cs="Georgia" w:eastAsia="Georgia" w:hAnsi="Georgia"/>
          <w:b w:val="1"/>
          <w:rtl w:val="0"/>
        </w:rPr>
        <w:t xml:space="preserve">come to class ready to do these things:</w:t>
      </w:r>
    </w:p>
    <w:p w:rsidR="00000000" w:rsidDel="00000000" w:rsidP="00000000" w:rsidRDefault="00000000" w:rsidRPr="00000000">
      <w:pPr>
        <w:keepNext w:val="0"/>
        <w:keepLines w:val="0"/>
        <w:widowControl w:val="0"/>
        <w:ind w:left="0" w:firstLine="0"/>
        <w:contextualSpacing w:val="0"/>
        <w:jc w:val="center"/>
      </w:pPr>
      <w:r w:rsidDel="00000000" w:rsidR="00000000" w:rsidRPr="00000000">
        <w:rPr>
          <w:rFonts w:ascii="Georgia" w:cs="Georgia" w:eastAsia="Georgia" w:hAnsi="Georgia"/>
          <w:b w:val="1"/>
          <w:sz w:val="24"/>
          <w:szCs w:val="24"/>
          <w:rtl w:val="0"/>
        </w:rPr>
        <w:t xml:space="preserve">Be clever and kind. </w:t>
      </w:r>
    </w:p>
    <w:p w:rsidR="00000000" w:rsidDel="00000000" w:rsidP="00000000" w:rsidRDefault="00000000" w:rsidRPr="00000000">
      <w:pPr>
        <w:keepNext w:val="0"/>
        <w:keepLines w:val="0"/>
        <w:widowControl w:val="0"/>
        <w:ind w:left="0" w:firstLine="0"/>
        <w:contextualSpacing w:val="0"/>
        <w:jc w:val="center"/>
      </w:pPr>
      <w:r w:rsidDel="00000000" w:rsidR="00000000" w:rsidRPr="00000000">
        <w:rPr>
          <w:rFonts w:ascii="Georgia" w:cs="Georgia" w:eastAsia="Georgia" w:hAnsi="Georgia"/>
          <w:b w:val="1"/>
          <w:sz w:val="24"/>
          <w:szCs w:val="24"/>
          <w:rtl w:val="0"/>
        </w:rPr>
        <w:t xml:space="preserve">Take risks. </w:t>
      </w:r>
    </w:p>
    <w:p w:rsidR="00000000" w:rsidDel="00000000" w:rsidP="00000000" w:rsidRDefault="00000000" w:rsidRPr="00000000">
      <w:pPr>
        <w:keepNext w:val="0"/>
        <w:keepLines w:val="0"/>
        <w:widowControl w:val="0"/>
        <w:ind w:left="0" w:firstLine="0"/>
        <w:contextualSpacing w:val="0"/>
        <w:jc w:val="center"/>
      </w:pPr>
      <w:r w:rsidDel="00000000" w:rsidR="00000000" w:rsidRPr="00000000">
        <w:rPr>
          <w:rFonts w:ascii="Georgia" w:cs="Georgia" w:eastAsia="Georgia" w:hAnsi="Georgia"/>
          <w:b w:val="1"/>
          <w:sz w:val="24"/>
          <w:szCs w:val="24"/>
          <w:rtl w:val="0"/>
        </w:rPr>
        <w:t xml:space="preserve">Approach others with generosity. </w:t>
      </w:r>
    </w:p>
    <w:p w:rsidR="00000000" w:rsidDel="00000000" w:rsidP="00000000" w:rsidRDefault="00000000" w:rsidRPr="00000000">
      <w:pPr>
        <w:keepNext w:val="0"/>
        <w:keepLines w:val="0"/>
        <w:widowControl w:val="0"/>
        <w:ind w:left="0" w:firstLine="0"/>
        <w:contextualSpacing w:val="0"/>
        <w:jc w:val="center"/>
      </w:pPr>
      <w:r w:rsidDel="00000000" w:rsidR="00000000" w:rsidRPr="00000000">
        <w:rPr>
          <w:rFonts w:ascii="Georgia" w:cs="Georgia" w:eastAsia="Georgia" w:hAnsi="Georgia"/>
          <w:b w:val="1"/>
          <w:sz w:val="24"/>
          <w:szCs w:val="24"/>
          <w:rtl w:val="0"/>
        </w:rPr>
        <w:t xml:space="preserve">Pay attention.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b w:val="1"/>
          <w:rtl w:val="0"/>
        </w:rPr>
        <w:t xml:space="preserve">EXPECTATIONS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Attendance: </w:t>
      </w:r>
      <w:r w:rsidDel="00000000" w:rsidR="00000000" w:rsidRPr="00000000">
        <w:rPr>
          <w:rFonts w:ascii="Georgia" w:cs="Georgia" w:eastAsia="Georgia" w:hAnsi="Georgia"/>
          <w:b w:val="1"/>
          <w:rtl w:val="0"/>
        </w:rPr>
        <w:t xml:space="preserve">Your attendance is mandatory - we need you here every day.</w:t>
      </w:r>
      <w:r w:rsidDel="00000000" w:rsidR="00000000" w:rsidRPr="00000000">
        <w:rPr>
          <w:rFonts w:ascii="Georgia" w:cs="Georgia" w:eastAsia="Georgia" w:hAnsi="Georgia"/>
          <w:rtl w:val="0"/>
        </w:rPr>
        <w:t xml:space="preserve"> But I understand that we all have lives. If you must miss a class: send me an e-mail or text before the class you can’t attend, and then make sure that you communicate with someone else in the class so that he or she can help you understand what we covered. You start the term with .5 points per class, but you lose 1 point for every class you miss without communicating with me about your absence before the class you miss.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Disruptions: I will not use my cell phone during class, and I expect that you won’t either. This goes for texting as well. Be sure that you have your phone silenced</w:t>
      </w:r>
      <w:r w:rsidDel="00000000" w:rsidR="00000000" w:rsidRPr="00000000">
        <w:rPr>
          <w:rFonts w:ascii="Georgia" w:cs="Georgia" w:eastAsia="Georgia" w:hAnsi="Georgia"/>
          <w:b w:val="1"/>
          <w:rtl w:val="0"/>
        </w:rPr>
        <w:t xml:space="preserve"> and put away</w:t>
      </w:r>
      <w:r w:rsidDel="00000000" w:rsidR="00000000" w:rsidRPr="00000000">
        <w:rPr>
          <w:rFonts w:ascii="Georgia" w:cs="Georgia" w:eastAsia="Georgia" w:hAnsi="Georgia"/>
          <w:rtl w:val="0"/>
        </w:rPr>
        <w:t xml:space="preserve"> by the time class begins. Frequent disruptions will result in points deducted from your overall score.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24/7: Email and texts are the best ways to get in touch with me. I will respond within 24 hours, which might not be soon enough if you aren’t thinking ahead.</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Georgia" w:cs="Georgia" w:eastAsia="Georgia" w:hAnsi="Georgia"/>
          <w:rtl w:val="0"/>
        </w:rPr>
        <w:t xml:space="preserve">Communication: You should get into the habit of responding to your instructors’ emails. Be sure that you’re regularly checking your LBCC email. Questions? linnbenton.edu/lbcc-email</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ind w:right="-540"/>
        <w:contextualSpacing w:val="0"/>
      </w:pPr>
      <w:r w:rsidDel="00000000" w:rsidR="00000000" w:rsidRPr="00000000">
        <w:rPr>
          <w:rFonts w:ascii="Georgia" w:cs="Georgia" w:eastAsia="Georgia" w:hAnsi="Georgia"/>
          <w:rtl w:val="0"/>
        </w:rPr>
        <w:t xml:space="preserve">Accommodations Due to Documented Disabilities: If you are a student with a documented disability, you may be eligible for accommodations through the Center for Accessibility Resources (MKH 105).  For more information, please call (541) 917-4789.</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LBCC Board of Education Statement on Diversity: </w:t>
      </w:r>
      <w:r w:rsidDel="00000000" w:rsidR="00000000" w:rsidRPr="00000000">
        <w:rPr>
          <w:rFonts w:ascii="Georgia" w:cs="Georgia" w:eastAsia="Georgia" w:hAnsi="Georgia"/>
          <w:b w:val="1"/>
          <w:rtl w:val="0"/>
        </w:rPr>
        <w:t xml:space="preserve">We believe that the LBCC community is enriched by diversity. Everyone has the right to think, learn, and work in an environment of respect, tolerance, and goodwill.</w:t>
      </w:r>
      <w:r w:rsidDel="00000000" w:rsidR="00000000" w:rsidRPr="00000000">
        <w:rPr>
          <w:rFonts w:ascii="Georgia" w:cs="Georgia" w:eastAsia="Georgia" w:hAnsi="Georgia"/>
          <w:rtl w:val="0"/>
        </w:rPr>
        <w:t xml:space="preserve"> We actively support this right regardless of race, creed, color, sexual orientation, or any countless ways in which we are diverse.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LBCC Comprehensive Statement of Nondiscrimination: 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Office Hours: Sometimes I hold my office hours “in the wild.” I’ll let you know in advance. Come talk to me - I’m happy to help you work on any aspect of your essays. We can find another time if my office hours don’t work with your schedule.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Homework: Expect to spend 2 hours outside of class for every hour that we spend in class. Be prepared for class - make yourself look good and contribute to the time we spend together.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Grading: All LBCC WR121 students take a common exit final exam, an essay you will compose in response to a given topic. Your essay will be read by a team of English Instructors and holistically scored. This final essay counts 30% toward your final grade for WR121.</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Here’s the grading breakdown:</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bl>
      <w:tblPr>
        <w:tblStyle w:val="Table1"/>
        <w:bidi w:val="0"/>
        <w:tblW w:w="93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0"/>
        <w:gridCol w:w="700"/>
        <w:gridCol w:w="660"/>
        <w:gridCol w:w="900"/>
        <w:gridCol w:w="2000"/>
        <w:gridCol w:w="1020"/>
        <w:gridCol w:w="940"/>
        <w:tblGridChange w:id="0">
          <w:tblGrid>
            <w:gridCol w:w="3140"/>
            <w:gridCol w:w="700"/>
            <w:gridCol w:w="660"/>
            <w:gridCol w:w="900"/>
            <w:gridCol w:w="2000"/>
            <w:gridCol w:w="1020"/>
            <w:gridCol w:w="94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Online Review</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Essay #1 (1X)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          related assignments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Essay #2 (1.5X)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          related assignments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Essay #3 (2X)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12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          related assignments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Attendance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Fonts w:ascii="Cambria" w:cs="Cambria" w:eastAsia="Cambria" w:hAnsi="Cambria"/>
                <w:rtl w:val="0"/>
              </w:rPr>
              <w:t xml:space="preserve">Total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mbria" w:cs="Cambria" w:eastAsia="Cambria" w:hAnsi="Cambria"/>
                <w:rtl w:val="0"/>
              </w:rPr>
              <w:t xml:space="preserve">66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X = holistic score from 1-6 (using the scoring guide for our final exam essay)</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mbria" w:cs="Cambria" w:eastAsia="Cambria" w:hAnsi="Cambria"/>
          <w:rtl w:val="0"/>
        </w:rPr>
        <w:t xml:space="preserve">Coursework  is worth 70% of your total grade.</w:t>
      </w:r>
    </w:p>
    <w:p w:rsidR="00000000" w:rsidDel="00000000" w:rsidP="00000000" w:rsidRDefault="00000000" w:rsidRPr="00000000">
      <w:pPr>
        <w:widowControl w:val="0"/>
        <w:contextualSpacing w:val="0"/>
      </w:pPr>
      <w:r w:rsidDel="00000000" w:rsidR="00000000" w:rsidRPr="00000000">
        <w:rPr>
          <w:rFonts w:ascii="Cambria" w:cs="Cambria" w:eastAsia="Cambria" w:hAnsi="Cambria"/>
          <w:rtl w:val="0"/>
        </w:rPr>
        <w:tab/>
        <w:tab/>
        <w:t xml:space="preserve">B+ = 50</w:t>
        <w:tab/>
        <w:tab/>
        <w:t xml:space="preserve">C+ = 44</w:t>
        <w:tab/>
        <w:tab/>
        <w:t xml:space="preserve">D+ = 38</w:t>
        <w:tab/>
        <w:t xml:space="preserve">F+ = 32</w:t>
      </w:r>
    </w:p>
    <w:p w:rsidR="00000000" w:rsidDel="00000000" w:rsidP="00000000" w:rsidRDefault="00000000" w:rsidRPr="00000000">
      <w:pPr>
        <w:widowControl w:val="0"/>
        <w:contextualSpacing w:val="0"/>
      </w:pPr>
      <w:r w:rsidDel="00000000" w:rsidR="00000000" w:rsidRPr="00000000">
        <w:rPr>
          <w:rFonts w:ascii="Cambria" w:cs="Cambria" w:eastAsia="Cambria" w:hAnsi="Cambria"/>
          <w:rtl w:val="0"/>
        </w:rPr>
        <w:t xml:space="preserve">A = 56</w:t>
        <w:tab/>
        <w:tab/>
        <w:t xml:space="preserve">B = 48</w:t>
        <w:tab/>
        <w:tab/>
        <w:t xml:space="preserve">C = 42</w:t>
        <w:tab/>
        <w:tab/>
        <w:t xml:space="preserve">D = 36</w:t>
        <w:tab/>
        <w:tab/>
        <w:t xml:space="preserve">F = 30</w:t>
      </w:r>
    </w:p>
    <w:p w:rsidR="00000000" w:rsidDel="00000000" w:rsidP="00000000" w:rsidRDefault="00000000" w:rsidRPr="00000000">
      <w:pPr>
        <w:widowControl w:val="0"/>
        <w:contextualSpacing w:val="0"/>
      </w:pPr>
      <w:r w:rsidDel="00000000" w:rsidR="00000000" w:rsidRPr="00000000">
        <w:rPr>
          <w:rFonts w:ascii="Cambria" w:cs="Cambria" w:eastAsia="Cambria" w:hAnsi="Cambria"/>
          <w:rtl w:val="0"/>
        </w:rPr>
        <w:t xml:space="preserve">A- = 53</w:t>
        <w:tab/>
        <w:tab/>
        <w:t xml:space="preserve">B- = 46</w:t>
        <w:tab/>
        <w:tab/>
        <w:t xml:space="preserve">C- = 40</w:t>
        <w:tab/>
        <w:tab/>
        <w:t xml:space="preserve">D- = 34</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The final exam is worth 30% of your grade.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b w:val="1"/>
          <w:rtl w:val="0"/>
        </w:rPr>
        <w:t xml:space="preserve">HOW TO SUCCEED IN WR 121</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Come to class every day.</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Check your LBCC email. </w:t>
      </w:r>
    </w:p>
    <w:p w:rsidR="00000000" w:rsidDel="00000000" w:rsidP="00000000" w:rsidRDefault="00000000" w:rsidRPr="00000000">
      <w:pPr>
        <w:widowControl w:val="0"/>
        <w:ind w:firstLine="720"/>
        <w:contextualSpacing w:val="0"/>
      </w:pPr>
      <w:r w:rsidDel="00000000" w:rsidR="00000000" w:rsidRPr="00000000">
        <w:rPr>
          <w:rFonts w:ascii="Georgia" w:cs="Georgia" w:eastAsia="Georgia" w:hAnsi="Georgia"/>
          <w:rtl w:val="0"/>
        </w:rPr>
        <w:t xml:space="preserve">You can forward it to your preferred email account. </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Communicate with me. </w:t>
      </w:r>
    </w:p>
    <w:p w:rsidR="00000000" w:rsidDel="00000000" w:rsidP="00000000" w:rsidRDefault="00000000" w:rsidRPr="00000000">
      <w:pPr>
        <w:widowControl w:val="0"/>
        <w:ind w:firstLine="720"/>
        <w:contextualSpacing w:val="0"/>
      </w:pPr>
      <w:r w:rsidDel="00000000" w:rsidR="00000000" w:rsidRPr="00000000">
        <w:rPr>
          <w:rFonts w:ascii="Georgia" w:cs="Georgia" w:eastAsia="Georgia" w:hAnsi="Georgia"/>
          <w:rtl w:val="0"/>
        </w:rPr>
        <w:t xml:space="preserve">You can ask me for help with anything.</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Do your homework.</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Prepare for when you’re on.</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ab/>
        <w:t xml:space="preserve">Make yourself look good. </w:t>
      </w:r>
    </w:p>
    <w:p w:rsidR="00000000" w:rsidDel="00000000" w:rsidP="00000000" w:rsidRDefault="00000000" w:rsidRPr="00000000">
      <w:pPr>
        <w:widowControl w:val="0"/>
        <w:contextualSpacing w:val="0"/>
      </w:pPr>
      <w:r w:rsidDel="00000000" w:rsidR="00000000" w:rsidRPr="00000000">
        <w:rPr>
          <w:rFonts w:ascii="Georgia" w:cs="Georgia" w:eastAsia="Georgia" w:hAnsi="Georgia"/>
          <w:rtl w:val="0"/>
        </w:rPr>
        <w:t xml:space="preserve">Write about things that matter to you.</w:t>
      </w:r>
    </w:p>
    <w:p w:rsidR="00000000" w:rsidDel="00000000" w:rsidP="00000000" w:rsidRDefault="00000000" w:rsidRPr="00000000">
      <w:pPr>
        <w:widowControl w:val="0"/>
        <w:ind w:left="0" w:firstLine="0"/>
        <w:contextualSpacing w:val="0"/>
      </w:pPr>
      <w:r w:rsidDel="00000000" w:rsidR="00000000" w:rsidRPr="00000000">
        <w:rPr>
          <w:rFonts w:ascii="Georgia" w:cs="Georgia" w:eastAsia="Georgia" w:hAnsi="Georgia"/>
          <w:rtl w:val="0"/>
        </w:rPr>
        <w:t xml:space="preserve">Use your resources.</w:t>
      </w:r>
    </w:p>
    <w:p w:rsidR="00000000" w:rsidDel="00000000" w:rsidP="00000000" w:rsidRDefault="00000000" w:rsidRPr="00000000">
      <w:pPr>
        <w:widowControl w:val="0"/>
        <w:ind w:left="0" w:firstLine="720"/>
        <w:contextualSpacing w:val="0"/>
      </w:pPr>
      <w:r w:rsidDel="00000000" w:rsidR="00000000" w:rsidRPr="00000000">
        <w:rPr>
          <w:rFonts w:ascii="Georgia" w:cs="Georgia" w:eastAsia="Georgia" w:hAnsi="Georgia"/>
          <w:rtl w:val="0"/>
        </w:rPr>
        <w:t xml:space="preserve">Get in touch with me if you don’t find what you need!</w:t>
      </w:r>
    </w:p>
    <w:p w:rsidR="00000000" w:rsidDel="00000000" w:rsidP="00000000" w:rsidRDefault="00000000" w:rsidRPr="00000000">
      <w:pPr>
        <w:widowControl w:val="0"/>
        <w:ind w:left="0" w:firstLine="0"/>
        <w:contextualSpacing w:val="0"/>
      </w:pPr>
      <w:r w:rsidDel="00000000" w:rsidR="00000000" w:rsidRPr="00000000">
        <w:rPr>
          <w:rtl w:val="0"/>
        </w:rPr>
      </w:r>
    </w:p>
    <w:sectPr>
      <w:footerReference r:id="rId5" w:type="default"/>
      <w:pgSz w:h="15840" w:w="12240"/>
      <w:pgMar w:bottom="1080" w:top="108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contextualSpacing w:val="0"/>
      <w:jc w:val="right"/>
    </w:pPr>
    <w:r w:rsidDel="00000000" w:rsidR="00000000" w:rsidRPr="00000000">
      <w:rPr>
        <w:rFonts w:ascii="Georgia" w:cs="Georgia" w:eastAsia="Georgia" w:hAnsi="Georgia"/>
        <w:rtl w:val="0"/>
      </w:rPr>
      <w:t xml:space="preserve"> page </w:t>
    </w:r>
    <w:fldSimple w:instr="PAGE" w:fldLock="0" w:dirty="0">
      <w:r w:rsidDel="00000000" w:rsidR="00000000" w:rsidRPr="00000000">
        <w:rPr>
          <w:rFonts w:ascii="Georgia" w:cs="Georgia" w:eastAsia="Georgia" w:hAnsi="Georgia"/>
        </w:rPr>
      </w:r>
    </w:fldSimple>
    <w:r w:rsidDel="00000000" w:rsidR="00000000" w:rsidRPr="00000000">
      <w:rPr>
        <w:rtl w:val="0"/>
      </w:rPr>
    </w:r>
  </w:p>
  <w:p w:rsidR="00000000" w:rsidDel="00000000" w:rsidP="00000000" w:rsidRDefault="00000000" w:rsidRPr="00000000">
    <w:pPr>
      <w:keepNext w:val="0"/>
      <w:keepLines w:val="0"/>
      <w:widowControl w:val="0"/>
      <w:contextualSpacing w:val="0"/>
      <w:jc w:val="right"/>
    </w:pPr>
    <w:r w:rsidDel="00000000" w:rsidR="00000000" w:rsidRPr="00000000">
      <w:rPr>
        <w:rFonts w:ascii="Georgia" w:cs="Georgia" w:eastAsia="Georgia" w:hAnsi="Georgia"/>
        <w:rtl w:val="0"/>
      </w:rPr>
      <w:t xml:space="preserve">9•26•16</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