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Syllabus: English 261, Science Fiction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2835"/>
        <w:gridCol w:w="4320"/>
        <w:tblGridChange w:id="0">
          <w:tblGrid>
            <w:gridCol w:w="2205"/>
            <w:gridCol w:w="2835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 Riseley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OFFICE: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North Santiam Hall 211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OFFICE HOURS: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Tues. Thurs. 9 to 10 &amp; 11:30 to noon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541-917-4573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chris.riseley@linnbenton.edu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PREREQUISITE: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PREREQUISITE: </w:t>
            </w:r>
            <w:r w:rsidDel="00000000" w:rsidR="00000000" w:rsidRPr="00000000">
              <w:rPr>
                <w:rtl w:val="0"/>
              </w:rPr>
              <w:t xml:space="preserve">College level reading and writing skills (WR121) are strongly recommended for success in this course.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Textbooks: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Canticle for Leibowitz by Walter M. Miller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1984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Masterpieces: The Best Science Fiction of the Twentieth Century, Edited by Orson Scott Card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OPTIONAL: Audiobooks are available for both Canticle for Leibowitz and Ender’s Shadow at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www.audible.com</w:t>
              </w:r>
            </w:hyperlink>
            <w:r w:rsidDel="00000000" w:rsidR="00000000" w:rsidRPr="00000000">
              <w:rPr>
                <w:rtl w:val="0"/>
              </w:rPr>
              <w:t xml:space="preserve">.  Audible frequently offers promotions that allow new users to get one or two downloads for free.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 Exam Time: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DESCRIPTION: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Explores Science Fiction, fantasy and speculative futures through popular fiction. Discusses content, styles, techniques and conventions of the genre.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 121 LEARNING OUTCOMES: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Recognize how literature helps in understanding the human condition.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Interpret literature through critical reading.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Demonstrate how literature enhances personal awareness and creativity.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Write and speak confidently about their own and others' ideas.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ASSESSMENT: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Reading Checks            100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Digital Responses         100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Presentation                  100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Paper 1                          100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Midterm                          100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Paper/Project 2              100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Final Exam                     100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Learning Activities: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Small groups and reports to class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Oral reports from students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Performance readings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COURSE CONTENT: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THEMES: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The historical, social and literary context for each work.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The elements of each kind of short science fiction narrative.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 The connections to be made about the authors and their works.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CONCEPTS: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Early roots in fiction: the grandparents of science fiction.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The eras: 19th Century, The decades of the 20th Century.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Kinds of SCI FI: First Contact, Space War, Aliens, Gender, Parody, Cyberpunk, Other.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The Novum or "new thing" as a SCI FI device.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Ideas from science used to generate SCI FI.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Adaptation of fiction into movies: shared worlds vs. one time.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ISSUES: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How do these works compare/contrast to other writers, genres, and works of fiction.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How do these works compare/contrast with each other and other SCI FI works?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How can diversity be enhanced by reading science fiction?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</w:pPr>
            <w:r w:rsidDel="00000000" w:rsidR="00000000" w:rsidRPr="00000000">
              <w:rPr>
                <w:rtl w:val="0"/>
              </w:rPr>
              <w:t xml:space="preserve">What part of American culture do these works represent?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SKILLS: To reach the learning outcomes, the student will need to master the following skills: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Describe how science fiction and other types of speculative literature illuminate the human condition.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 how science fiction and other types of speculative literature explore the religious, philosophical, social, ethical, political, and/or aesthetic ideals of differing cultures.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Interpret science fiction and other types of speculative literature through critical reading.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Participate in activities that encourage personal awareness, growth, and/or creativity through the experience of science fiction and other types of speculative literature.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and speak confidently about one's own and others' ideas regarding science fiction and other types of speculative literature.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Students who may need accommodations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due to docum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ented disabilities, or who have medical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 which the instructor should know, or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need special arrangement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 in an emergency,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should speak with the instructor during the first week of class. If you think you may need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accommodation services, please contact Center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 Accessibility Re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sources, 541-917-4789.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ud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