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DC12017" w14:textId="1C9E20E4" w:rsidR="00C87DF3" w:rsidRPr="008153EB" w:rsidRDefault="00297EB1" w:rsidP="002C4F76">
      <w:pPr>
        <w:pStyle w:val="NoSpacing"/>
        <w:jc w:val="center"/>
        <w:rPr>
          <w:sz w:val="36"/>
          <w:szCs w:val="36"/>
        </w:rPr>
      </w:pPr>
      <w:r w:rsidRPr="008153EB">
        <w:rPr>
          <w:sz w:val="36"/>
          <w:szCs w:val="36"/>
        </w:rPr>
        <w:t>Syllabus</w:t>
      </w:r>
    </w:p>
    <w:p w14:paraId="73A195E4" w14:textId="459B741A" w:rsidR="00003B74" w:rsidRDefault="002A69CE" w:rsidP="004E60B5">
      <w:pPr>
        <w:pStyle w:val="NoSpacing"/>
        <w:jc w:val="center"/>
        <w:rPr>
          <w:sz w:val="36"/>
          <w:szCs w:val="36"/>
        </w:rPr>
      </w:pPr>
      <w:r w:rsidRPr="008153EB">
        <w:rPr>
          <w:sz w:val="36"/>
          <w:szCs w:val="36"/>
        </w:rPr>
        <w:t>MP 192</w:t>
      </w:r>
      <w:r w:rsidR="009D1676">
        <w:rPr>
          <w:sz w:val="36"/>
          <w:szCs w:val="36"/>
        </w:rPr>
        <w:t>/</w:t>
      </w:r>
      <w:r w:rsidR="004E60B5">
        <w:rPr>
          <w:sz w:val="36"/>
          <w:szCs w:val="36"/>
        </w:rPr>
        <w:t xml:space="preserve">292 </w:t>
      </w:r>
      <w:r w:rsidR="00C87DF3" w:rsidRPr="008153EB">
        <w:rPr>
          <w:sz w:val="36"/>
          <w:szCs w:val="36"/>
        </w:rPr>
        <w:t xml:space="preserve">Individual Lessons </w:t>
      </w:r>
      <w:r w:rsidR="004E60B5">
        <w:rPr>
          <w:sz w:val="36"/>
          <w:szCs w:val="36"/>
        </w:rPr>
        <w:t>–</w:t>
      </w:r>
      <w:r w:rsidR="00C87DF3" w:rsidRPr="008153EB">
        <w:rPr>
          <w:sz w:val="36"/>
          <w:szCs w:val="36"/>
        </w:rPr>
        <w:t xml:space="preserve"> Violin</w:t>
      </w:r>
    </w:p>
    <w:p w14:paraId="5F733075" w14:textId="35C6F6F3" w:rsidR="004E60B5" w:rsidRPr="008153EB" w:rsidRDefault="004E60B5" w:rsidP="004E60B5">
      <w:pPr>
        <w:pStyle w:val="NoSpacing"/>
        <w:jc w:val="center"/>
        <w:rPr>
          <w:sz w:val="36"/>
          <w:szCs w:val="36"/>
        </w:rPr>
      </w:pPr>
      <w:r>
        <w:rPr>
          <w:sz w:val="36"/>
          <w:szCs w:val="36"/>
        </w:rPr>
        <w:t xml:space="preserve">MP 193/293 Individual Lessons – Viola </w:t>
      </w:r>
    </w:p>
    <w:p w14:paraId="73A195E5" w14:textId="77777777" w:rsidR="00003B74" w:rsidRPr="00462FF2" w:rsidRDefault="006C6798">
      <w:pPr>
        <w:pStyle w:val="Heading1"/>
        <w:keepNext w:val="0"/>
        <w:keepLines w:val="0"/>
        <w:spacing w:before="480"/>
        <w:rPr>
          <w:b/>
          <w:sz w:val="28"/>
          <w:szCs w:val="28"/>
        </w:rPr>
      </w:pPr>
      <w:bookmarkStart w:id="0" w:name="_vgqocs7r8klu" w:colFirst="0" w:colLast="0"/>
      <w:bookmarkEnd w:id="0"/>
      <w:r w:rsidRPr="00462FF2">
        <w:rPr>
          <w:b/>
          <w:sz w:val="28"/>
          <w:szCs w:val="28"/>
        </w:rPr>
        <w:t>General Information</w:t>
      </w:r>
    </w:p>
    <w:p w14:paraId="73A195E6" w14:textId="77777777" w:rsidR="00003B74" w:rsidRPr="00462FF2" w:rsidRDefault="006C6798">
      <w:pPr>
        <w:pStyle w:val="Heading2"/>
        <w:keepNext w:val="0"/>
        <w:keepLines w:val="0"/>
        <w:widowControl w:val="0"/>
        <w:spacing w:after="80" w:line="240" w:lineRule="auto"/>
        <w:rPr>
          <w:b/>
          <w:sz w:val="24"/>
          <w:szCs w:val="24"/>
        </w:rPr>
      </w:pPr>
      <w:bookmarkStart w:id="1" w:name="_dafiiahr4dbd" w:colFirst="0" w:colLast="0"/>
      <w:bookmarkEnd w:id="1"/>
      <w:r w:rsidRPr="00462FF2">
        <w:rPr>
          <w:b/>
          <w:sz w:val="24"/>
          <w:szCs w:val="24"/>
        </w:rPr>
        <w:t>Instructor Information and Availability</w:t>
      </w:r>
    </w:p>
    <w:p w14:paraId="73A195E7" w14:textId="33862D2F" w:rsidR="00003B74" w:rsidRPr="00462FF2" w:rsidRDefault="007973C9" w:rsidP="008153EB">
      <w:pPr>
        <w:pStyle w:val="NoSpacing"/>
      </w:pPr>
      <w:r w:rsidRPr="00462FF2">
        <w:t>Olivia Baker</w:t>
      </w:r>
      <w:r w:rsidR="003F244D" w:rsidRPr="00462FF2">
        <w:t>, DMA</w:t>
      </w:r>
    </w:p>
    <w:p w14:paraId="73A195E8" w14:textId="370809D5" w:rsidR="00003B74" w:rsidRPr="00462FF2" w:rsidRDefault="007973C9" w:rsidP="008153EB">
      <w:pPr>
        <w:pStyle w:val="NoSpacing"/>
      </w:pPr>
      <w:r w:rsidRPr="00462FF2">
        <w:t>503-476-4014</w:t>
      </w:r>
    </w:p>
    <w:p w14:paraId="73A195E9" w14:textId="7A5480C5" w:rsidR="00003B74" w:rsidRPr="00462FF2" w:rsidRDefault="00C17D77" w:rsidP="008153EB">
      <w:pPr>
        <w:pStyle w:val="NoSpacing"/>
      </w:pPr>
      <w:r w:rsidRPr="00462FF2">
        <w:t>bakero</w:t>
      </w:r>
      <w:r w:rsidR="00F74F92" w:rsidRPr="00462FF2">
        <w:t>@linnbenton.edu</w:t>
      </w:r>
    </w:p>
    <w:p w14:paraId="73A195EB" w14:textId="650D9F14" w:rsidR="00003B74" w:rsidRPr="00462FF2" w:rsidRDefault="009D33F5" w:rsidP="008153EB">
      <w:pPr>
        <w:pStyle w:val="NoSpacing"/>
      </w:pPr>
      <w:r w:rsidRPr="00462FF2">
        <w:t>Office Hours</w:t>
      </w:r>
      <w:r w:rsidR="004D6199">
        <w:t xml:space="preserve"> (</w:t>
      </w:r>
      <w:r w:rsidR="00F77DBC">
        <w:t>Times you can meet with me outside of lessons)</w:t>
      </w:r>
      <w:r w:rsidR="006C6798" w:rsidRPr="00462FF2">
        <w:t>:</w:t>
      </w:r>
      <w:r w:rsidR="00F74F92" w:rsidRPr="00462FF2">
        <w:t xml:space="preserve"> </w:t>
      </w:r>
      <w:r w:rsidR="004A4355" w:rsidRPr="00462FF2">
        <w:t>By appointment</w:t>
      </w:r>
    </w:p>
    <w:p w14:paraId="73A195EC" w14:textId="77777777" w:rsidR="00003B74" w:rsidRPr="00462FF2" w:rsidRDefault="006C6798">
      <w:pPr>
        <w:pStyle w:val="Heading2"/>
        <w:keepNext w:val="0"/>
        <w:keepLines w:val="0"/>
        <w:widowControl w:val="0"/>
        <w:spacing w:after="80" w:line="240" w:lineRule="auto"/>
        <w:rPr>
          <w:b/>
          <w:sz w:val="24"/>
          <w:szCs w:val="24"/>
        </w:rPr>
      </w:pPr>
      <w:bookmarkStart w:id="2" w:name="_mijgcawsq91s" w:colFirst="0" w:colLast="0"/>
      <w:bookmarkEnd w:id="2"/>
      <w:r w:rsidRPr="00462FF2">
        <w:rPr>
          <w:b/>
          <w:sz w:val="24"/>
          <w:szCs w:val="24"/>
        </w:rPr>
        <w:t>Course Information</w:t>
      </w:r>
    </w:p>
    <w:p w14:paraId="73A195ED" w14:textId="0ED46ABA" w:rsidR="00003B74" w:rsidRPr="00462FF2" w:rsidRDefault="006C6798" w:rsidP="004C6318">
      <w:pPr>
        <w:pStyle w:val="NoSpacing"/>
      </w:pPr>
      <w:r w:rsidRPr="00462FF2">
        <w:t>Course name:</w:t>
      </w:r>
      <w:r w:rsidR="0073737A" w:rsidRPr="00462FF2">
        <w:t xml:space="preserve"> Individual Lessons </w:t>
      </w:r>
      <w:r w:rsidR="00D237AB" w:rsidRPr="00462FF2">
        <w:t>–</w:t>
      </w:r>
      <w:r w:rsidR="004C6318" w:rsidRPr="00462FF2">
        <w:t xml:space="preserve"> </w:t>
      </w:r>
      <w:r w:rsidR="0073737A" w:rsidRPr="00462FF2">
        <w:t>Violin</w:t>
      </w:r>
      <w:r w:rsidR="00D237AB" w:rsidRPr="00462FF2">
        <w:t>/Viola</w:t>
      </w:r>
    </w:p>
    <w:p w14:paraId="73A195EF" w14:textId="3E5C9289" w:rsidR="00003B74" w:rsidRPr="00462FF2" w:rsidRDefault="006C6798" w:rsidP="004C6318">
      <w:pPr>
        <w:pStyle w:val="NoSpacing"/>
      </w:pPr>
      <w:r w:rsidRPr="00462FF2">
        <w:t>Section number:</w:t>
      </w:r>
      <w:r w:rsidR="00FA62B5" w:rsidRPr="00462FF2">
        <w:t xml:space="preserve"> MP 192</w:t>
      </w:r>
      <w:r w:rsidR="00D237AB" w:rsidRPr="00462FF2">
        <w:t>/292, MP 193/293</w:t>
      </w:r>
    </w:p>
    <w:p w14:paraId="73A195F0" w14:textId="3237E683" w:rsidR="00003B74" w:rsidRPr="00462FF2" w:rsidRDefault="006C6798" w:rsidP="004C6318">
      <w:pPr>
        <w:pStyle w:val="NoSpacing"/>
      </w:pPr>
      <w:r w:rsidRPr="00462FF2">
        <w:t>Scheduled time/days:</w:t>
      </w:r>
      <w:r w:rsidR="00C81DA3">
        <w:t xml:space="preserve"> </w:t>
      </w:r>
      <w:r w:rsidR="00C81DA3" w:rsidRPr="00C81DA3">
        <w:rPr>
          <w:b/>
          <w:bCs/>
        </w:rPr>
        <w:t>Contact me to schedule lesson times!</w:t>
      </w:r>
    </w:p>
    <w:p w14:paraId="73A195F2" w14:textId="60C95E02" w:rsidR="00003B74" w:rsidRPr="00462FF2" w:rsidRDefault="006C6798" w:rsidP="00E0796C">
      <w:pPr>
        <w:pStyle w:val="NoSpacing"/>
      </w:pPr>
      <w:r w:rsidRPr="00462FF2">
        <w:t>Number of credits:</w:t>
      </w:r>
      <w:r w:rsidR="00A45EA8" w:rsidRPr="00462FF2">
        <w:t xml:space="preserve"> 1</w:t>
      </w:r>
      <w:r w:rsidR="00E0796C" w:rsidRPr="00462FF2">
        <w:t xml:space="preserve"> or 2</w:t>
      </w:r>
    </w:p>
    <w:p w14:paraId="73A195F5" w14:textId="0845F415" w:rsidR="00003B74" w:rsidRPr="00462FF2" w:rsidRDefault="006C6798">
      <w:pPr>
        <w:pStyle w:val="Heading2"/>
        <w:keepNext w:val="0"/>
        <w:keepLines w:val="0"/>
        <w:widowControl w:val="0"/>
        <w:spacing w:after="80" w:line="240" w:lineRule="auto"/>
        <w:rPr>
          <w:b/>
          <w:sz w:val="24"/>
          <w:szCs w:val="24"/>
        </w:rPr>
      </w:pPr>
      <w:bookmarkStart w:id="3" w:name="_z8vq6ga21wrr" w:colFirst="0" w:colLast="0"/>
      <w:bookmarkEnd w:id="3"/>
      <w:r w:rsidRPr="00462FF2">
        <w:rPr>
          <w:b/>
          <w:sz w:val="24"/>
          <w:szCs w:val="24"/>
        </w:rPr>
        <w:t>Course Materials</w:t>
      </w:r>
    </w:p>
    <w:p w14:paraId="7EB16D11" w14:textId="77B22227" w:rsidR="00A83DB5" w:rsidRPr="00462FF2" w:rsidRDefault="00A83DB5" w:rsidP="00A83DB5"/>
    <w:p w14:paraId="07D5317A" w14:textId="2C04B2C9" w:rsidR="00A83DB5" w:rsidRPr="00462FF2" w:rsidRDefault="00A83DB5" w:rsidP="00A83DB5">
      <w:pPr>
        <w:rPr>
          <w:b/>
          <w:bCs/>
        </w:rPr>
      </w:pPr>
      <w:r w:rsidRPr="00462FF2">
        <w:rPr>
          <w:b/>
          <w:bCs/>
        </w:rPr>
        <w:t>MP 192 - Violin</w:t>
      </w:r>
    </w:p>
    <w:p w14:paraId="73A195F6" w14:textId="38DEE9D7" w:rsidR="00003B74" w:rsidRPr="00462FF2" w:rsidRDefault="006C6798">
      <w:pPr>
        <w:widowControl w:val="0"/>
        <w:spacing w:before="240" w:after="240" w:line="240" w:lineRule="auto"/>
        <w:rPr>
          <w:sz w:val="24"/>
          <w:szCs w:val="24"/>
        </w:rPr>
      </w:pPr>
      <w:r w:rsidRPr="00462FF2">
        <w:rPr>
          <w:sz w:val="24"/>
          <w:szCs w:val="24"/>
        </w:rPr>
        <w:t>Required:</w:t>
      </w:r>
    </w:p>
    <w:p w14:paraId="5F5AD311" w14:textId="2BED9988" w:rsidR="00C478DE" w:rsidRPr="00462FF2" w:rsidRDefault="00C77B3B" w:rsidP="00C478DE">
      <w:pPr>
        <w:pStyle w:val="ListParagraph"/>
        <w:widowControl w:val="0"/>
        <w:numPr>
          <w:ilvl w:val="0"/>
          <w:numId w:val="3"/>
        </w:numPr>
        <w:spacing w:before="240" w:after="240" w:line="240" w:lineRule="auto"/>
        <w:rPr>
          <w:sz w:val="24"/>
          <w:szCs w:val="24"/>
        </w:rPr>
      </w:pPr>
      <w:bookmarkStart w:id="4" w:name="_Hlk52027351"/>
      <w:r w:rsidRPr="00462FF2">
        <w:rPr>
          <w:i/>
          <w:iCs/>
          <w:sz w:val="24"/>
          <w:szCs w:val="24"/>
        </w:rPr>
        <w:t xml:space="preserve">All </w:t>
      </w:r>
      <w:proofErr w:type="gramStart"/>
      <w:r w:rsidRPr="00462FF2">
        <w:rPr>
          <w:i/>
          <w:iCs/>
          <w:sz w:val="24"/>
          <w:szCs w:val="24"/>
        </w:rPr>
        <w:t>For</w:t>
      </w:r>
      <w:proofErr w:type="gramEnd"/>
      <w:r w:rsidRPr="00462FF2">
        <w:rPr>
          <w:i/>
          <w:iCs/>
          <w:sz w:val="24"/>
          <w:szCs w:val="24"/>
        </w:rPr>
        <w:t xml:space="preserve"> Strings </w:t>
      </w:r>
      <w:r w:rsidR="0072711C" w:rsidRPr="00462FF2">
        <w:rPr>
          <w:i/>
          <w:iCs/>
          <w:sz w:val="24"/>
          <w:szCs w:val="24"/>
        </w:rPr>
        <w:t>Comprehensive String Method Book 1</w:t>
      </w:r>
      <w:r w:rsidR="0072711C" w:rsidRPr="00462FF2">
        <w:rPr>
          <w:sz w:val="24"/>
          <w:szCs w:val="24"/>
        </w:rPr>
        <w:t>,</w:t>
      </w:r>
      <w:r w:rsidR="00677247" w:rsidRPr="00462FF2">
        <w:rPr>
          <w:sz w:val="24"/>
          <w:szCs w:val="24"/>
        </w:rPr>
        <w:t xml:space="preserve"> by</w:t>
      </w:r>
      <w:r w:rsidR="0072711C" w:rsidRPr="00462FF2">
        <w:rPr>
          <w:sz w:val="24"/>
          <w:szCs w:val="24"/>
        </w:rPr>
        <w:t xml:space="preserve"> Gerald E. Anderson</w:t>
      </w:r>
      <w:r w:rsidR="00E47B23" w:rsidRPr="00462FF2">
        <w:rPr>
          <w:sz w:val="24"/>
          <w:szCs w:val="24"/>
        </w:rPr>
        <w:t xml:space="preserve"> and Robert S. Frost</w:t>
      </w:r>
      <w:r w:rsidR="004C3E7D" w:rsidRPr="00462FF2">
        <w:rPr>
          <w:sz w:val="24"/>
          <w:szCs w:val="24"/>
        </w:rPr>
        <w:t>, ISBN 0-8497-3222-0</w:t>
      </w:r>
    </w:p>
    <w:p w14:paraId="73A195F9" w14:textId="6F1EC4DB" w:rsidR="00003B74" w:rsidRPr="00462FF2" w:rsidRDefault="008D1B99" w:rsidP="00D17EBF">
      <w:pPr>
        <w:pStyle w:val="ListParagraph"/>
        <w:widowControl w:val="0"/>
        <w:numPr>
          <w:ilvl w:val="0"/>
          <w:numId w:val="3"/>
        </w:numPr>
        <w:spacing w:before="240" w:after="240" w:line="240" w:lineRule="auto"/>
        <w:rPr>
          <w:sz w:val="24"/>
          <w:szCs w:val="24"/>
        </w:rPr>
      </w:pPr>
      <w:r w:rsidRPr="00462FF2">
        <w:rPr>
          <w:i/>
          <w:iCs/>
          <w:sz w:val="24"/>
          <w:szCs w:val="24"/>
        </w:rPr>
        <w:t>Suzuki Violin</w:t>
      </w:r>
      <w:r w:rsidR="00437EEA" w:rsidRPr="00462FF2">
        <w:rPr>
          <w:i/>
          <w:iCs/>
          <w:sz w:val="24"/>
          <w:szCs w:val="24"/>
        </w:rPr>
        <w:t xml:space="preserve"> School</w:t>
      </w:r>
      <w:r w:rsidRPr="00462FF2">
        <w:rPr>
          <w:i/>
          <w:iCs/>
          <w:sz w:val="24"/>
          <w:szCs w:val="24"/>
        </w:rPr>
        <w:t xml:space="preserve"> Book 1</w:t>
      </w:r>
      <w:r w:rsidR="0035395B" w:rsidRPr="00462FF2">
        <w:rPr>
          <w:sz w:val="24"/>
          <w:szCs w:val="24"/>
        </w:rPr>
        <w:t xml:space="preserve">, </w:t>
      </w:r>
      <w:r w:rsidRPr="00462FF2">
        <w:rPr>
          <w:sz w:val="24"/>
          <w:szCs w:val="24"/>
        </w:rPr>
        <w:t xml:space="preserve"> International or Revised Edition, </w:t>
      </w:r>
      <w:r w:rsidRPr="00462FF2">
        <w:rPr>
          <w:b/>
          <w:bCs/>
          <w:sz w:val="24"/>
          <w:szCs w:val="24"/>
        </w:rPr>
        <w:t>with CD</w:t>
      </w:r>
    </w:p>
    <w:bookmarkEnd w:id="4"/>
    <w:p w14:paraId="4CB9AD5D" w14:textId="5CAFA031" w:rsidR="00D17EBF" w:rsidRPr="00462FF2" w:rsidRDefault="00D17EBF" w:rsidP="008D1B99">
      <w:pPr>
        <w:pStyle w:val="NormalWeb"/>
        <w:numPr>
          <w:ilvl w:val="0"/>
          <w:numId w:val="3"/>
        </w:numPr>
        <w:spacing w:before="0" w:beforeAutospacing="0" w:after="0" w:afterAutospacing="0"/>
        <w:textAlignment w:val="baseline"/>
        <w:rPr>
          <w:rFonts w:ascii="Arial" w:hAnsi="Arial" w:cs="Arial"/>
          <w:color w:val="000000"/>
        </w:rPr>
      </w:pPr>
      <w:r w:rsidRPr="00462FF2">
        <w:rPr>
          <w:rFonts w:ascii="Arial" w:hAnsi="Arial" w:cs="Arial"/>
          <w:color w:val="000000"/>
        </w:rPr>
        <w:t>Daily access to Moodle, Zoom, and your Linn-Benton email account</w:t>
      </w:r>
    </w:p>
    <w:p w14:paraId="27013FCE" w14:textId="77777777" w:rsidR="001F494C" w:rsidRPr="00462FF2" w:rsidRDefault="006C6798">
      <w:pPr>
        <w:spacing w:before="240" w:after="240" w:line="240" w:lineRule="auto"/>
        <w:rPr>
          <w:sz w:val="24"/>
          <w:szCs w:val="24"/>
        </w:rPr>
      </w:pPr>
      <w:r w:rsidRPr="00462FF2">
        <w:rPr>
          <w:sz w:val="24"/>
          <w:szCs w:val="24"/>
        </w:rPr>
        <w:t>Optional:</w:t>
      </w:r>
    </w:p>
    <w:p w14:paraId="4F6B53C3" w14:textId="0DEDFAC8" w:rsidR="004465F5" w:rsidRPr="00462FF2" w:rsidRDefault="004465F5" w:rsidP="001F494C">
      <w:pPr>
        <w:pStyle w:val="ListParagraph"/>
        <w:numPr>
          <w:ilvl w:val="0"/>
          <w:numId w:val="5"/>
        </w:numPr>
        <w:spacing w:before="240" w:after="240" w:line="240" w:lineRule="auto"/>
        <w:rPr>
          <w:sz w:val="24"/>
          <w:szCs w:val="24"/>
        </w:rPr>
      </w:pPr>
      <w:r w:rsidRPr="00462FF2">
        <w:rPr>
          <w:i/>
          <w:iCs/>
          <w:sz w:val="24"/>
          <w:szCs w:val="24"/>
        </w:rPr>
        <w:t>Essential Elements for Strings</w:t>
      </w:r>
      <w:r w:rsidR="00C4422D" w:rsidRPr="00462FF2">
        <w:rPr>
          <w:i/>
          <w:iCs/>
          <w:sz w:val="24"/>
          <w:szCs w:val="24"/>
        </w:rPr>
        <w:t>, A Comprehensive String Method</w:t>
      </w:r>
      <w:r w:rsidR="000262C4" w:rsidRPr="00462FF2">
        <w:rPr>
          <w:i/>
          <w:iCs/>
          <w:sz w:val="24"/>
          <w:szCs w:val="24"/>
        </w:rPr>
        <w:t xml:space="preserve"> Book 1</w:t>
      </w:r>
      <w:r w:rsidR="000262C4" w:rsidRPr="00462FF2">
        <w:rPr>
          <w:sz w:val="24"/>
          <w:szCs w:val="24"/>
        </w:rPr>
        <w:t xml:space="preserve">, </w:t>
      </w:r>
      <w:r w:rsidR="00677247" w:rsidRPr="00462FF2">
        <w:rPr>
          <w:sz w:val="24"/>
          <w:szCs w:val="24"/>
        </w:rPr>
        <w:t xml:space="preserve">by </w:t>
      </w:r>
      <w:r w:rsidR="000262C4" w:rsidRPr="00462FF2">
        <w:rPr>
          <w:sz w:val="24"/>
          <w:szCs w:val="24"/>
        </w:rPr>
        <w:t>Michael Allen, Robert Gillespie</w:t>
      </w:r>
      <w:r w:rsidR="00730458" w:rsidRPr="00462FF2">
        <w:rPr>
          <w:sz w:val="24"/>
          <w:szCs w:val="24"/>
        </w:rPr>
        <w:t xml:space="preserve">, </w:t>
      </w:r>
      <w:r w:rsidR="00677247" w:rsidRPr="00462FF2">
        <w:rPr>
          <w:sz w:val="24"/>
          <w:szCs w:val="24"/>
        </w:rPr>
        <w:t xml:space="preserve">and </w:t>
      </w:r>
      <w:r w:rsidR="00730458" w:rsidRPr="00462FF2">
        <w:rPr>
          <w:sz w:val="24"/>
          <w:szCs w:val="24"/>
        </w:rPr>
        <w:t xml:space="preserve">Pamela </w:t>
      </w:r>
      <w:proofErr w:type="spellStart"/>
      <w:r w:rsidR="00730458" w:rsidRPr="00462FF2">
        <w:rPr>
          <w:sz w:val="24"/>
          <w:szCs w:val="24"/>
        </w:rPr>
        <w:t>Tellejohn</w:t>
      </w:r>
      <w:proofErr w:type="spellEnd"/>
      <w:r w:rsidR="0035395B" w:rsidRPr="00462FF2">
        <w:rPr>
          <w:sz w:val="24"/>
          <w:szCs w:val="24"/>
        </w:rPr>
        <w:t xml:space="preserve"> Hayes</w:t>
      </w:r>
    </w:p>
    <w:p w14:paraId="73A195FC" w14:textId="69F31618" w:rsidR="00003B74" w:rsidRPr="00462FF2" w:rsidRDefault="001F494C" w:rsidP="001F494C">
      <w:pPr>
        <w:pStyle w:val="ListParagraph"/>
        <w:numPr>
          <w:ilvl w:val="0"/>
          <w:numId w:val="5"/>
        </w:numPr>
        <w:spacing w:before="240" w:after="240" w:line="240" w:lineRule="auto"/>
        <w:rPr>
          <w:sz w:val="24"/>
          <w:szCs w:val="24"/>
        </w:rPr>
      </w:pPr>
      <w:r w:rsidRPr="00462FF2">
        <w:rPr>
          <w:i/>
          <w:iCs/>
          <w:sz w:val="24"/>
          <w:szCs w:val="24"/>
        </w:rPr>
        <w:t>I Can Read Music Volume 1</w:t>
      </w:r>
      <w:r w:rsidRPr="00462FF2">
        <w:rPr>
          <w:sz w:val="24"/>
          <w:szCs w:val="24"/>
        </w:rPr>
        <w:t>,</w:t>
      </w:r>
      <w:r w:rsidR="00677247" w:rsidRPr="00462FF2">
        <w:rPr>
          <w:sz w:val="24"/>
          <w:szCs w:val="24"/>
        </w:rPr>
        <w:t xml:space="preserve"> by</w:t>
      </w:r>
      <w:r w:rsidRPr="00462FF2">
        <w:rPr>
          <w:sz w:val="24"/>
          <w:szCs w:val="24"/>
        </w:rPr>
        <w:t xml:space="preserve"> Jo</w:t>
      </w:r>
      <w:r w:rsidR="004465F5" w:rsidRPr="00462FF2">
        <w:rPr>
          <w:sz w:val="24"/>
          <w:szCs w:val="24"/>
        </w:rPr>
        <w:t>anne Martin</w:t>
      </w:r>
    </w:p>
    <w:p w14:paraId="263D21F9" w14:textId="2D5DEE3B" w:rsidR="00112824" w:rsidRPr="00462FF2" w:rsidRDefault="00112824" w:rsidP="001F494C">
      <w:pPr>
        <w:pStyle w:val="ListParagraph"/>
        <w:numPr>
          <w:ilvl w:val="0"/>
          <w:numId w:val="5"/>
        </w:numPr>
        <w:spacing w:before="240" w:after="240" w:line="240" w:lineRule="auto"/>
        <w:rPr>
          <w:sz w:val="24"/>
          <w:szCs w:val="24"/>
        </w:rPr>
      </w:pPr>
      <w:r w:rsidRPr="00462FF2">
        <w:rPr>
          <w:i/>
          <w:iCs/>
          <w:sz w:val="24"/>
          <w:szCs w:val="24"/>
        </w:rPr>
        <w:t xml:space="preserve">All </w:t>
      </w:r>
      <w:proofErr w:type="gramStart"/>
      <w:r w:rsidRPr="00462FF2">
        <w:rPr>
          <w:i/>
          <w:iCs/>
          <w:sz w:val="24"/>
          <w:szCs w:val="24"/>
        </w:rPr>
        <w:t>For</w:t>
      </w:r>
      <w:proofErr w:type="gramEnd"/>
      <w:r w:rsidRPr="00462FF2">
        <w:rPr>
          <w:i/>
          <w:iCs/>
          <w:sz w:val="24"/>
          <w:szCs w:val="24"/>
        </w:rPr>
        <w:t xml:space="preserve"> Strings Theory Workbook 1</w:t>
      </w:r>
      <w:r w:rsidR="00677247" w:rsidRPr="00462FF2">
        <w:rPr>
          <w:i/>
          <w:iCs/>
          <w:sz w:val="24"/>
          <w:szCs w:val="24"/>
        </w:rPr>
        <w:t xml:space="preserve">, </w:t>
      </w:r>
      <w:r w:rsidR="00677247" w:rsidRPr="00462FF2">
        <w:rPr>
          <w:sz w:val="24"/>
          <w:szCs w:val="24"/>
        </w:rPr>
        <w:t>by Gerald E. Anderson and Robert S. Frost</w:t>
      </w:r>
    </w:p>
    <w:p w14:paraId="07891E96" w14:textId="0A104373" w:rsidR="001667F0" w:rsidRPr="00462FF2" w:rsidRDefault="001667F0" w:rsidP="001667F0">
      <w:pPr>
        <w:spacing w:before="240" w:after="240" w:line="240" w:lineRule="auto"/>
        <w:rPr>
          <w:sz w:val="24"/>
          <w:szCs w:val="24"/>
        </w:rPr>
      </w:pPr>
      <w:r w:rsidRPr="00462FF2">
        <w:rPr>
          <w:b/>
          <w:bCs/>
          <w:sz w:val="24"/>
          <w:szCs w:val="24"/>
        </w:rPr>
        <w:t>MP 292</w:t>
      </w:r>
      <w:r w:rsidRPr="00462FF2">
        <w:rPr>
          <w:sz w:val="24"/>
          <w:szCs w:val="24"/>
        </w:rPr>
        <w:t xml:space="preserve"> – </w:t>
      </w:r>
      <w:r w:rsidRPr="00462FF2">
        <w:rPr>
          <w:b/>
          <w:bCs/>
          <w:sz w:val="24"/>
          <w:szCs w:val="24"/>
        </w:rPr>
        <w:t>Violin</w:t>
      </w:r>
    </w:p>
    <w:p w14:paraId="2CF84ECC" w14:textId="337B489D" w:rsidR="009211EB" w:rsidRPr="00462FF2" w:rsidRDefault="009211EB" w:rsidP="001667F0">
      <w:pPr>
        <w:spacing w:before="240" w:after="240" w:line="240" w:lineRule="auto"/>
        <w:rPr>
          <w:sz w:val="24"/>
          <w:szCs w:val="24"/>
        </w:rPr>
      </w:pPr>
      <w:r w:rsidRPr="00462FF2">
        <w:rPr>
          <w:sz w:val="24"/>
          <w:szCs w:val="24"/>
        </w:rPr>
        <w:t>Required:</w:t>
      </w:r>
    </w:p>
    <w:p w14:paraId="62471739" w14:textId="1B9D7133" w:rsidR="001667F0" w:rsidRPr="00462FF2" w:rsidRDefault="009211EB" w:rsidP="001667F0">
      <w:pPr>
        <w:pStyle w:val="ListParagraph"/>
        <w:numPr>
          <w:ilvl w:val="0"/>
          <w:numId w:val="18"/>
        </w:numPr>
        <w:spacing w:before="240" w:after="240" w:line="240" w:lineRule="auto"/>
        <w:rPr>
          <w:sz w:val="24"/>
          <w:szCs w:val="24"/>
        </w:rPr>
      </w:pPr>
      <w:bookmarkStart w:id="5" w:name="_Hlk52027613"/>
      <w:r w:rsidRPr="00462FF2">
        <w:rPr>
          <w:sz w:val="24"/>
          <w:szCs w:val="24"/>
        </w:rPr>
        <w:t xml:space="preserve">Method Book and Repertoire to be determined in the first lesson </w:t>
      </w:r>
    </w:p>
    <w:p w14:paraId="020C73EB" w14:textId="2D24174D" w:rsidR="009211EB" w:rsidRPr="00462FF2" w:rsidRDefault="00782C2F" w:rsidP="001667F0">
      <w:pPr>
        <w:pStyle w:val="ListParagraph"/>
        <w:numPr>
          <w:ilvl w:val="0"/>
          <w:numId w:val="18"/>
        </w:numPr>
        <w:spacing w:before="240" w:after="240" w:line="240" w:lineRule="auto"/>
        <w:rPr>
          <w:sz w:val="24"/>
          <w:szCs w:val="24"/>
        </w:rPr>
      </w:pPr>
      <w:r w:rsidRPr="00462FF2">
        <w:rPr>
          <w:sz w:val="24"/>
          <w:szCs w:val="24"/>
        </w:rPr>
        <w:t>Daily access to Moodle, Zoom, and your Linn-Benton Account</w:t>
      </w:r>
    </w:p>
    <w:bookmarkEnd w:id="5"/>
    <w:p w14:paraId="26168912" w14:textId="5274F0C9" w:rsidR="00782C2F" w:rsidRPr="00462FF2" w:rsidRDefault="00782C2F" w:rsidP="00F640AC">
      <w:pPr>
        <w:spacing w:before="240" w:after="240" w:line="240" w:lineRule="auto"/>
        <w:rPr>
          <w:sz w:val="24"/>
          <w:szCs w:val="24"/>
        </w:rPr>
      </w:pPr>
    </w:p>
    <w:p w14:paraId="6B4639A4" w14:textId="49AB2627" w:rsidR="00F640AC" w:rsidRPr="00462FF2" w:rsidRDefault="00F640AC" w:rsidP="00F640AC">
      <w:pPr>
        <w:spacing w:before="240" w:after="240" w:line="240" w:lineRule="auto"/>
        <w:rPr>
          <w:b/>
          <w:bCs/>
          <w:sz w:val="24"/>
          <w:szCs w:val="24"/>
        </w:rPr>
      </w:pPr>
      <w:r w:rsidRPr="00462FF2">
        <w:rPr>
          <w:b/>
          <w:bCs/>
          <w:sz w:val="24"/>
          <w:szCs w:val="24"/>
        </w:rPr>
        <w:t>MP 193</w:t>
      </w:r>
      <w:r w:rsidR="000B115C" w:rsidRPr="00462FF2">
        <w:rPr>
          <w:b/>
          <w:bCs/>
          <w:sz w:val="24"/>
          <w:szCs w:val="24"/>
        </w:rPr>
        <w:t xml:space="preserve"> – Viola</w:t>
      </w:r>
    </w:p>
    <w:p w14:paraId="36C0B0FC" w14:textId="77777777" w:rsidR="00F70FF7" w:rsidRPr="00462FF2" w:rsidRDefault="00F70FF7" w:rsidP="00F70FF7">
      <w:pPr>
        <w:widowControl w:val="0"/>
        <w:spacing w:before="240" w:after="240" w:line="240" w:lineRule="auto"/>
        <w:rPr>
          <w:sz w:val="24"/>
          <w:szCs w:val="24"/>
        </w:rPr>
      </w:pPr>
      <w:r w:rsidRPr="00462FF2">
        <w:rPr>
          <w:sz w:val="24"/>
          <w:szCs w:val="24"/>
        </w:rPr>
        <w:t>Required:</w:t>
      </w:r>
    </w:p>
    <w:p w14:paraId="195288AB" w14:textId="77777777" w:rsidR="00F70FF7" w:rsidRPr="00462FF2" w:rsidRDefault="00F70FF7" w:rsidP="00F70FF7">
      <w:pPr>
        <w:pStyle w:val="ListParagraph"/>
        <w:widowControl w:val="0"/>
        <w:numPr>
          <w:ilvl w:val="0"/>
          <w:numId w:val="3"/>
        </w:numPr>
        <w:spacing w:before="240" w:after="240" w:line="240" w:lineRule="auto"/>
        <w:rPr>
          <w:sz w:val="24"/>
          <w:szCs w:val="24"/>
        </w:rPr>
      </w:pPr>
      <w:r w:rsidRPr="00462FF2">
        <w:rPr>
          <w:i/>
          <w:iCs/>
          <w:sz w:val="24"/>
          <w:szCs w:val="24"/>
        </w:rPr>
        <w:t xml:space="preserve">All </w:t>
      </w:r>
      <w:proofErr w:type="gramStart"/>
      <w:r w:rsidRPr="00462FF2">
        <w:rPr>
          <w:i/>
          <w:iCs/>
          <w:sz w:val="24"/>
          <w:szCs w:val="24"/>
        </w:rPr>
        <w:t>For</w:t>
      </w:r>
      <w:proofErr w:type="gramEnd"/>
      <w:r w:rsidRPr="00462FF2">
        <w:rPr>
          <w:i/>
          <w:iCs/>
          <w:sz w:val="24"/>
          <w:szCs w:val="24"/>
        </w:rPr>
        <w:t xml:space="preserve"> Strings Comprehensive String Method Book 1 Viola</w:t>
      </w:r>
      <w:r w:rsidRPr="00462FF2">
        <w:rPr>
          <w:sz w:val="24"/>
          <w:szCs w:val="24"/>
        </w:rPr>
        <w:t>, by Gerald E. Anderson and Robert S. Frost, ISBN 978-0849732232</w:t>
      </w:r>
    </w:p>
    <w:p w14:paraId="0E51C8CA" w14:textId="77777777" w:rsidR="00F70FF7" w:rsidRPr="00462FF2" w:rsidRDefault="00F70FF7" w:rsidP="00F70FF7">
      <w:pPr>
        <w:pStyle w:val="ListParagraph"/>
        <w:widowControl w:val="0"/>
        <w:numPr>
          <w:ilvl w:val="0"/>
          <w:numId w:val="3"/>
        </w:numPr>
        <w:spacing w:before="240" w:after="240" w:line="240" w:lineRule="auto"/>
        <w:rPr>
          <w:sz w:val="24"/>
          <w:szCs w:val="24"/>
        </w:rPr>
      </w:pPr>
      <w:r w:rsidRPr="00462FF2">
        <w:rPr>
          <w:i/>
          <w:iCs/>
          <w:sz w:val="24"/>
          <w:szCs w:val="24"/>
        </w:rPr>
        <w:t>Suzuki Viola School Volume 1</w:t>
      </w:r>
      <w:r w:rsidRPr="00462FF2">
        <w:rPr>
          <w:sz w:val="24"/>
          <w:szCs w:val="24"/>
        </w:rPr>
        <w:t xml:space="preserve">, </w:t>
      </w:r>
      <w:r w:rsidRPr="00462FF2">
        <w:rPr>
          <w:b/>
          <w:bCs/>
          <w:sz w:val="24"/>
          <w:szCs w:val="24"/>
        </w:rPr>
        <w:t xml:space="preserve">Viola Part </w:t>
      </w:r>
      <w:proofErr w:type="gramStart"/>
      <w:r w:rsidRPr="00462FF2">
        <w:rPr>
          <w:b/>
          <w:bCs/>
          <w:sz w:val="24"/>
          <w:szCs w:val="24"/>
        </w:rPr>
        <w:t>Book</w:t>
      </w:r>
      <w:proofErr w:type="gramEnd"/>
      <w:r w:rsidRPr="00462FF2">
        <w:rPr>
          <w:b/>
          <w:bCs/>
          <w:sz w:val="24"/>
          <w:szCs w:val="24"/>
        </w:rPr>
        <w:t xml:space="preserve"> and CD</w:t>
      </w:r>
      <w:r w:rsidRPr="00462FF2">
        <w:rPr>
          <w:sz w:val="24"/>
          <w:szCs w:val="24"/>
        </w:rPr>
        <w:t>, International or Revised Edition, ISBN 978-0739097052</w:t>
      </w:r>
    </w:p>
    <w:p w14:paraId="7290977D" w14:textId="77777777" w:rsidR="00F70FF7" w:rsidRPr="00462FF2" w:rsidRDefault="00F70FF7" w:rsidP="00F70FF7">
      <w:pPr>
        <w:pStyle w:val="NormalWeb"/>
        <w:numPr>
          <w:ilvl w:val="0"/>
          <w:numId w:val="3"/>
        </w:numPr>
        <w:spacing w:before="0" w:beforeAutospacing="0" w:after="0" w:afterAutospacing="0"/>
        <w:textAlignment w:val="baseline"/>
        <w:rPr>
          <w:rFonts w:ascii="Arial" w:hAnsi="Arial" w:cs="Arial"/>
          <w:color w:val="000000"/>
        </w:rPr>
      </w:pPr>
      <w:r w:rsidRPr="00462FF2">
        <w:rPr>
          <w:rFonts w:ascii="Arial" w:hAnsi="Arial" w:cs="Arial"/>
          <w:color w:val="000000"/>
        </w:rPr>
        <w:t>Daily access to Moodle, Zoom, and your Linn-Benton email account</w:t>
      </w:r>
    </w:p>
    <w:p w14:paraId="301099C3" w14:textId="77777777" w:rsidR="00F70FF7" w:rsidRPr="00462FF2" w:rsidRDefault="00F70FF7" w:rsidP="00F70FF7">
      <w:pPr>
        <w:spacing w:before="240" w:after="240" w:line="240" w:lineRule="auto"/>
        <w:rPr>
          <w:sz w:val="24"/>
          <w:szCs w:val="24"/>
        </w:rPr>
      </w:pPr>
      <w:r w:rsidRPr="00462FF2">
        <w:rPr>
          <w:sz w:val="24"/>
          <w:szCs w:val="24"/>
        </w:rPr>
        <w:t>Optional:</w:t>
      </w:r>
    </w:p>
    <w:p w14:paraId="07E7915B" w14:textId="77777777" w:rsidR="00F70FF7" w:rsidRPr="00462FF2" w:rsidRDefault="00F70FF7" w:rsidP="00F70FF7">
      <w:pPr>
        <w:pStyle w:val="ListParagraph"/>
        <w:widowControl w:val="0"/>
        <w:numPr>
          <w:ilvl w:val="0"/>
          <w:numId w:val="3"/>
        </w:numPr>
        <w:spacing w:before="240" w:after="240" w:line="240" w:lineRule="auto"/>
        <w:rPr>
          <w:sz w:val="24"/>
          <w:szCs w:val="24"/>
        </w:rPr>
      </w:pPr>
      <w:r w:rsidRPr="00462FF2">
        <w:rPr>
          <w:i/>
          <w:iCs/>
          <w:sz w:val="24"/>
          <w:szCs w:val="24"/>
        </w:rPr>
        <w:t>Essential Elements for Strings, A Comprehensive String Method Book 1 for viola</w:t>
      </w:r>
      <w:r w:rsidRPr="00462FF2">
        <w:rPr>
          <w:sz w:val="24"/>
          <w:szCs w:val="24"/>
        </w:rPr>
        <w:t xml:space="preserve">, by Michael Allen, Robert Gillespie, and Pamela </w:t>
      </w:r>
      <w:proofErr w:type="spellStart"/>
      <w:r w:rsidRPr="00462FF2">
        <w:rPr>
          <w:sz w:val="24"/>
          <w:szCs w:val="24"/>
        </w:rPr>
        <w:t>Tellejohn</w:t>
      </w:r>
      <w:proofErr w:type="spellEnd"/>
      <w:r w:rsidRPr="00462FF2">
        <w:rPr>
          <w:sz w:val="24"/>
          <w:szCs w:val="24"/>
        </w:rPr>
        <w:t xml:space="preserve"> Hayes</w:t>
      </w:r>
    </w:p>
    <w:p w14:paraId="59BFF66C" w14:textId="77777777" w:rsidR="00F70FF7" w:rsidRPr="00462FF2" w:rsidRDefault="00F70FF7" w:rsidP="00F70FF7">
      <w:pPr>
        <w:pStyle w:val="ListParagraph"/>
        <w:widowControl w:val="0"/>
        <w:spacing w:before="240" w:after="240" w:line="240" w:lineRule="auto"/>
        <w:rPr>
          <w:sz w:val="24"/>
          <w:szCs w:val="24"/>
        </w:rPr>
      </w:pPr>
      <w:r w:rsidRPr="00462FF2">
        <w:rPr>
          <w:sz w:val="24"/>
          <w:szCs w:val="24"/>
        </w:rPr>
        <w:t>ISBN 978-0-7935-4306-9</w:t>
      </w:r>
    </w:p>
    <w:p w14:paraId="345D6713" w14:textId="77777777" w:rsidR="00F70FF7" w:rsidRPr="00462FF2" w:rsidRDefault="00F70FF7" w:rsidP="00F70FF7">
      <w:pPr>
        <w:pStyle w:val="ListParagraph"/>
        <w:numPr>
          <w:ilvl w:val="0"/>
          <w:numId w:val="5"/>
        </w:numPr>
        <w:spacing w:before="240" w:after="240" w:line="240" w:lineRule="auto"/>
        <w:rPr>
          <w:sz w:val="24"/>
          <w:szCs w:val="24"/>
        </w:rPr>
      </w:pPr>
      <w:r w:rsidRPr="00462FF2">
        <w:rPr>
          <w:i/>
          <w:iCs/>
          <w:sz w:val="24"/>
          <w:szCs w:val="24"/>
        </w:rPr>
        <w:t xml:space="preserve">I Can Read Music </w:t>
      </w:r>
      <w:proofErr w:type="gramStart"/>
      <w:r w:rsidRPr="00462FF2">
        <w:rPr>
          <w:i/>
          <w:iCs/>
          <w:sz w:val="24"/>
          <w:szCs w:val="24"/>
        </w:rPr>
        <w:t>For</w:t>
      </w:r>
      <w:proofErr w:type="gramEnd"/>
      <w:r w:rsidRPr="00462FF2">
        <w:rPr>
          <w:i/>
          <w:iCs/>
          <w:sz w:val="24"/>
          <w:szCs w:val="24"/>
        </w:rPr>
        <w:t xml:space="preserve"> Viola: Volume 1</w:t>
      </w:r>
      <w:r w:rsidRPr="00462FF2">
        <w:rPr>
          <w:sz w:val="24"/>
          <w:szCs w:val="24"/>
        </w:rPr>
        <w:t>, by Joanne Martin</w:t>
      </w:r>
    </w:p>
    <w:p w14:paraId="7E481592" w14:textId="77777777" w:rsidR="00F70FF7" w:rsidRPr="00462FF2" w:rsidRDefault="00F70FF7" w:rsidP="00F70FF7">
      <w:pPr>
        <w:pStyle w:val="ListParagraph"/>
        <w:numPr>
          <w:ilvl w:val="0"/>
          <w:numId w:val="5"/>
        </w:numPr>
        <w:spacing w:before="240" w:after="240" w:line="240" w:lineRule="auto"/>
        <w:rPr>
          <w:sz w:val="24"/>
          <w:szCs w:val="24"/>
        </w:rPr>
      </w:pPr>
      <w:r w:rsidRPr="00462FF2">
        <w:rPr>
          <w:i/>
          <w:iCs/>
          <w:sz w:val="24"/>
          <w:szCs w:val="24"/>
        </w:rPr>
        <w:t xml:space="preserve">All </w:t>
      </w:r>
      <w:proofErr w:type="gramStart"/>
      <w:r w:rsidRPr="00462FF2">
        <w:rPr>
          <w:i/>
          <w:iCs/>
          <w:sz w:val="24"/>
          <w:szCs w:val="24"/>
        </w:rPr>
        <w:t>For</w:t>
      </w:r>
      <w:proofErr w:type="gramEnd"/>
      <w:r w:rsidRPr="00462FF2">
        <w:rPr>
          <w:i/>
          <w:iCs/>
          <w:sz w:val="24"/>
          <w:szCs w:val="24"/>
        </w:rPr>
        <w:t xml:space="preserve"> Strings Theory Workbook 1 for Viola, </w:t>
      </w:r>
      <w:r w:rsidRPr="00462FF2">
        <w:rPr>
          <w:sz w:val="24"/>
          <w:szCs w:val="24"/>
        </w:rPr>
        <w:t>by Gerald E. Anderson and Robert S. Frost</w:t>
      </w:r>
    </w:p>
    <w:p w14:paraId="2E7081CB" w14:textId="77777777" w:rsidR="00F70FF7" w:rsidRPr="00462FF2" w:rsidRDefault="00F70FF7" w:rsidP="00F70FF7">
      <w:pPr>
        <w:pStyle w:val="ListParagraph"/>
        <w:spacing w:before="240" w:after="240" w:line="240" w:lineRule="auto"/>
        <w:ind w:left="780"/>
        <w:rPr>
          <w:sz w:val="24"/>
          <w:szCs w:val="24"/>
        </w:rPr>
      </w:pPr>
    </w:p>
    <w:p w14:paraId="1729F0A7" w14:textId="53889D56" w:rsidR="000B115C" w:rsidRPr="00462FF2" w:rsidRDefault="008916C1" w:rsidP="00F640AC">
      <w:pPr>
        <w:spacing w:before="240" w:after="240" w:line="240" w:lineRule="auto"/>
        <w:rPr>
          <w:b/>
          <w:bCs/>
          <w:sz w:val="24"/>
          <w:szCs w:val="24"/>
        </w:rPr>
      </w:pPr>
      <w:r w:rsidRPr="00462FF2">
        <w:rPr>
          <w:b/>
          <w:bCs/>
          <w:sz w:val="24"/>
          <w:szCs w:val="24"/>
        </w:rPr>
        <w:t>MP 293 – Viola</w:t>
      </w:r>
    </w:p>
    <w:p w14:paraId="3B08D4C5" w14:textId="6AF3121C" w:rsidR="00C34ACD" w:rsidRPr="00462FF2" w:rsidRDefault="00C34ACD" w:rsidP="00F640AC">
      <w:pPr>
        <w:spacing w:before="240" w:after="240" w:line="240" w:lineRule="auto"/>
        <w:rPr>
          <w:sz w:val="24"/>
          <w:szCs w:val="24"/>
        </w:rPr>
      </w:pPr>
      <w:r w:rsidRPr="00462FF2">
        <w:rPr>
          <w:sz w:val="24"/>
          <w:szCs w:val="24"/>
        </w:rPr>
        <w:t>Required:</w:t>
      </w:r>
    </w:p>
    <w:p w14:paraId="66F0E7FD" w14:textId="77777777" w:rsidR="008916C1" w:rsidRPr="00462FF2" w:rsidRDefault="008916C1" w:rsidP="008916C1">
      <w:pPr>
        <w:pStyle w:val="ListParagraph"/>
        <w:numPr>
          <w:ilvl w:val="0"/>
          <w:numId w:val="18"/>
        </w:numPr>
        <w:spacing w:before="240" w:after="240" w:line="240" w:lineRule="auto"/>
        <w:rPr>
          <w:sz w:val="24"/>
          <w:szCs w:val="24"/>
        </w:rPr>
      </w:pPr>
      <w:r w:rsidRPr="00462FF2">
        <w:rPr>
          <w:sz w:val="24"/>
          <w:szCs w:val="24"/>
        </w:rPr>
        <w:t xml:space="preserve">Method Book and Repertoire to be determined in the first lesson </w:t>
      </w:r>
    </w:p>
    <w:p w14:paraId="406A8E69" w14:textId="05388337" w:rsidR="008916C1" w:rsidRPr="00462FF2" w:rsidRDefault="008916C1" w:rsidP="00F640AC">
      <w:pPr>
        <w:pStyle w:val="ListParagraph"/>
        <w:numPr>
          <w:ilvl w:val="0"/>
          <w:numId w:val="18"/>
        </w:numPr>
        <w:spacing w:before="240" w:after="240" w:line="240" w:lineRule="auto"/>
        <w:rPr>
          <w:sz w:val="24"/>
          <w:szCs w:val="24"/>
        </w:rPr>
      </w:pPr>
      <w:r w:rsidRPr="00462FF2">
        <w:rPr>
          <w:sz w:val="24"/>
          <w:szCs w:val="24"/>
        </w:rPr>
        <w:t>Daily access to Moodle, Zoom, and your Linn-Benton Account</w:t>
      </w:r>
    </w:p>
    <w:p w14:paraId="0B4B7A43" w14:textId="77777777" w:rsidR="00CA26E2" w:rsidRPr="00462FF2" w:rsidRDefault="00CA26E2" w:rsidP="00CA26E2">
      <w:pPr>
        <w:pStyle w:val="ListParagraph"/>
        <w:spacing w:before="240" w:after="240" w:line="240" w:lineRule="auto"/>
        <w:ind w:left="780"/>
        <w:rPr>
          <w:sz w:val="24"/>
          <w:szCs w:val="24"/>
        </w:rPr>
      </w:pPr>
    </w:p>
    <w:p w14:paraId="16F5E69F" w14:textId="558C1574" w:rsidR="00CA26E2" w:rsidRPr="00462FF2" w:rsidRDefault="00CA26E2" w:rsidP="00CA26E2">
      <w:pPr>
        <w:pStyle w:val="Heading2"/>
        <w:keepNext w:val="0"/>
        <w:keepLines w:val="0"/>
        <w:spacing w:after="80" w:line="240" w:lineRule="auto"/>
        <w:rPr>
          <w:b/>
          <w:sz w:val="28"/>
          <w:szCs w:val="28"/>
        </w:rPr>
      </w:pPr>
      <w:r w:rsidRPr="00462FF2">
        <w:rPr>
          <w:b/>
          <w:sz w:val="28"/>
          <w:szCs w:val="28"/>
        </w:rPr>
        <w:t>Course Description</w:t>
      </w:r>
      <w:r w:rsidR="00B238B5" w:rsidRPr="00462FF2">
        <w:rPr>
          <w:b/>
          <w:sz w:val="28"/>
          <w:szCs w:val="28"/>
        </w:rPr>
        <w:t xml:space="preserve"> and Student Learning Outcomes</w:t>
      </w:r>
    </w:p>
    <w:p w14:paraId="07BF697B" w14:textId="5035B7BA" w:rsidR="003154BB" w:rsidRPr="00462FF2" w:rsidRDefault="003154BB" w:rsidP="003154BB">
      <w:pPr>
        <w:rPr>
          <w:sz w:val="24"/>
          <w:szCs w:val="24"/>
        </w:rPr>
      </w:pPr>
    </w:p>
    <w:p w14:paraId="54395F2A" w14:textId="329C7456" w:rsidR="003154BB" w:rsidRPr="00462FF2" w:rsidRDefault="003154BB" w:rsidP="003154BB">
      <w:pPr>
        <w:rPr>
          <w:b/>
          <w:bCs/>
          <w:sz w:val="24"/>
          <w:szCs w:val="24"/>
        </w:rPr>
      </w:pPr>
      <w:r w:rsidRPr="00462FF2">
        <w:rPr>
          <w:b/>
          <w:bCs/>
          <w:sz w:val="24"/>
          <w:szCs w:val="24"/>
        </w:rPr>
        <w:t xml:space="preserve">MP 192 </w:t>
      </w:r>
      <w:r w:rsidR="00F97FDB" w:rsidRPr="00462FF2">
        <w:rPr>
          <w:b/>
          <w:bCs/>
          <w:sz w:val="24"/>
          <w:szCs w:val="24"/>
        </w:rPr>
        <w:t>–</w:t>
      </w:r>
      <w:r w:rsidRPr="00462FF2">
        <w:rPr>
          <w:b/>
          <w:bCs/>
          <w:sz w:val="24"/>
          <w:szCs w:val="24"/>
        </w:rPr>
        <w:t xml:space="preserve"> Violin</w:t>
      </w:r>
    </w:p>
    <w:p w14:paraId="77E77BA1" w14:textId="77777777" w:rsidR="009828DD" w:rsidRDefault="009828DD" w:rsidP="003154BB">
      <w:pPr>
        <w:rPr>
          <w:b/>
          <w:bCs/>
          <w:sz w:val="24"/>
          <w:szCs w:val="24"/>
        </w:rPr>
      </w:pPr>
    </w:p>
    <w:p w14:paraId="704BDEF6" w14:textId="6E276200" w:rsidR="00F97FDB" w:rsidRPr="00462FF2" w:rsidRDefault="00F97FDB" w:rsidP="003154BB">
      <w:pPr>
        <w:rPr>
          <w:b/>
          <w:bCs/>
          <w:sz w:val="24"/>
          <w:szCs w:val="24"/>
        </w:rPr>
      </w:pPr>
      <w:r w:rsidRPr="00462FF2">
        <w:rPr>
          <w:b/>
          <w:bCs/>
          <w:sz w:val="24"/>
          <w:szCs w:val="24"/>
        </w:rPr>
        <w:t>Course Description</w:t>
      </w:r>
    </w:p>
    <w:p w14:paraId="729D2F03" w14:textId="77777777" w:rsidR="00CA26E2" w:rsidRPr="00462FF2" w:rsidRDefault="00CA26E2" w:rsidP="00CA26E2">
      <w:pPr>
        <w:rPr>
          <w:sz w:val="24"/>
          <w:szCs w:val="24"/>
        </w:rPr>
      </w:pPr>
      <w:r w:rsidRPr="00462FF2">
        <w:rPr>
          <w:spacing w:val="2"/>
          <w:shd w:val="clear" w:color="auto" w:fill="F8F8F8"/>
        </w:rPr>
        <w:t xml:space="preserve">Facilitates the student's general music background and addresses their skill level on the violin. Gives attention to the individual's goals in learning to play the violin and an interest they may have in learning to play </w:t>
      </w:r>
      <w:proofErr w:type="gramStart"/>
      <w:r w:rsidRPr="00462FF2">
        <w:rPr>
          <w:spacing w:val="2"/>
          <w:shd w:val="clear" w:color="auto" w:fill="F8F8F8"/>
        </w:rPr>
        <w:t>particular styles</w:t>
      </w:r>
      <w:proofErr w:type="gramEnd"/>
      <w:r w:rsidRPr="00462FF2">
        <w:rPr>
          <w:spacing w:val="2"/>
          <w:shd w:val="clear" w:color="auto" w:fill="F8F8F8"/>
        </w:rPr>
        <w:t xml:space="preserve"> of violin music. Note: Requires additional tutorial fee. Students must contact the instructor to set up individual lesson times.</w:t>
      </w:r>
    </w:p>
    <w:p w14:paraId="13216A59" w14:textId="77777777" w:rsidR="00CA26E2" w:rsidRPr="00462FF2" w:rsidRDefault="00CA26E2" w:rsidP="00CA26E2">
      <w:pPr>
        <w:pStyle w:val="Heading2"/>
        <w:keepNext w:val="0"/>
        <w:keepLines w:val="0"/>
        <w:spacing w:after="80" w:line="240" w:lineRule="auto"/>
        <w:rPr>
          <w:b/>
          <w:sz w:val="24"/>
          <w:szCs w:val="24"/>
        </w:rPr>
      </w:pPr>
      <w:bookmarkStart w:id="6" w:name="_g8lr1usw65gj" w:colFirst="0" w:colLast="0"/>
      <w:bookmarkEnd w:id="6"/>
      <w:r w:rsidRPr="00462FF2">
        <w:rPr>
          <w:b/>
          <w:sz w:val="24"/>
          <w:szCs w:val="24"/>
        </w:rPr>
        <w:t>Student Learning Outcomes</w:t>
      </w:r>
    </w:p>
    <w:p w14:paraId="03F98D4F" w14:textId="77777777" w:rsidR="00CA26E2" w:rsidRPr="00462FF2" w:rsidRDefault="00CA26E2" w:rsidP="00CA26E2">
      <w:pPr>
        <w:shd w:val="clear" w:color="auto" w:fill="F8F8F8"/>
        <w:spacing w:line="240" w:lineRule="auto"/>
        <w:rPr>
          <w:rFonts w:eastAsia="Times New Roman"/>
          <w:color w:val="000000"/>
          <w:spacing w:val="2"/>
          <w:sz w:val="24"/>
          <w:szCs w:val="24"/>
          <w:lang w:val="en-US"/>
        </w:rPr>
      </w:pPr>
      <w:r w:rsidRPr="00462FF2">
        <w:rPr>
          <w:rFonts w:eastAsia="Times New Roman"/>
          <w:color w:val="000000"/>
          <w:spacing w:val="2"/>
          <w:sz w:val="24"/>
          <w:szCs w:val="24"/>
          <w:lang w:val="en-US"/>
        </w:rPr>
        <w:t>Upon successful completion of this course, students will be able to:</w:t>
      </w:r>
    </w:p>
    <w:p w14:paraId="17AED34A" w14:textId="77777777" w:rsidR="00CA26E2" w:rsidRPr="00462FF2" w:rsidRDefault="00CA26E2" w:rsidP="00CA26E2">
      <w:pPr>
        <w:numPr>
          <w:ilvl w:val="0"/>
          <w:numId w:val="2"/>
        </w:numPr>
        <w:shd w:val="clear" w:color="auto" w:fill="F8F8F8"/>
        <w:spacing w:line="360" w:lineRule="atLeast"/>
        <w:ind w:left="675"/>
        <w:rPr>
          <w:rFonts w:eastAsia="Times New Roman"/>
          <w:color w:val="000000"/>
          <w:spacing w:val="2"/>
          <w:sz w:val="24"/>
          <w:szCs w:val="24"/>
          <w:lang w:val="en-US"/>
        </w:rPr>
      </w:pPr>
      <w:r w:rsidRPr="00462FF2">
        <w:rPr>
          <w:rFonts w:eastAsia="Times New Roman"/>
          <w:color w:val="000000"/>
          <w:spacing w:val="2"/>
          <w:sz w:val="24"/>
          <w:szCs w:val="24"/>
          <w:lang w:val="en-US"/>
        </w:rPr>
        <w:t>Read and play violin repertoire appropriate for a beginning violinist.</w:t>
      </w:r>
    </w:p>
    <w:p w14:paraId="28EC6B37" w14:textId="77777777" w:rsidR="00CA26E2" w:rsidRPr="00462FF2" w:rsidRDefault="00CA26E2" w:rsidP="00CA26E2">
      <w:pPr>
        <w:numPr>
          <w:ilvl w:val="0"/>
          <w:numId w:val="2"/>
        </w:numPr>
        <w:shd w:val="clear" w:color="auto" w:fill="F8F8F8"/>
        <w:spacing w:line="360" w:lineRule="atLeast"/>
        <w:ind w:left="675"/>
        <w:rPr>
          <w:rFonts w:eastAsia="Times New Roman"/>
          <w:color w:val="000000"/>
          <w:spacing w:val="2"/>
          <w:sz w:val="24"/>
          <w:szCs w:val="24"/>
          <w:lang w:val="en-US"/>
        </w:rPr>
      </w:pPr>
      <w:r w:rsidRPr="00462FF2">
        <w:rPr>
          <w:rFonts w:eastAsia="Times New Roman"/>
          <w:color w:val="000000"/>
          <w:spacing w:val="2"/>
          <w:sz w:val="24"/>
          <w:szCs w:val="24"/>
          <w:lang w:val="en-US"/>
        </w:rPr>
        <w:lastRenderedPageBreak/>
        <w:t>Demonstrate and play with correct posture.</w:t>
      </w:r>
    </w:p>
    <w:p w14:paraId="10D9F2B4" w14:textId="77777777" w:rsidR="00CA26E2" w:rsidRPr="00462FF2" w:rsidRDefault="00CA26E2" w:rsidP="00CA26E2">
      <w:pPr>
        <w:numPr>
          <w:ilvl w:val="0"/>
          <w:numId w:val="2"/>
        </w:numPr>
        <w:shd w:val="clear" w:color="auto" w:fill="F8F8F8"/>
        <w:spacing w:line="360" w:lineRule="atLeast"/>
        <w:ind w:left="675"/>
        <w:rPr>
          <w:rFonts w:eastAsia="Times New Roman"/>
          <w:color w:val="000000"/>
          <w:spacing w:val="2"/>
          <w:sz w:val="24"/>
          <w:szCs w:val="24"/>
          <w:lang w:val="en-US"/>
        </w:rPr>
      </w:pPr>
      <w:r w:rsidRPr="00462FF2">
        <w:rPr>
          <w:rFonts w:eastAsia="Times New Roman"/>
          <w:color w:val="000000"/>
          <w:spacing w:val="2"/>
          <w:sz w:val="24"/>
          <w:szCs w:val="24"/>
          <w:lang w:val="en-US"/>
        </w:rPr>
        <w:t>Play with appropriate hand position and technique for a beginning violinist.</w:t>
      </w:r>
    </w:p>
    <w:p w14:paraId="14408F14" w14:textId="77777777" w:rsidR="00CA26E2" w:rsidRPr="00462FF2" w:rsidRDefault="00CA26E2" w:rsidP="00CA26E2">
      <w:pPr>
        <w:numPr>
          <w:ilvl w:val="0"/>
          <w:numId w:val="2"/>
        </w:numPr>
        <w:shd w:val="clear" w:color="auto" w:fill="F8F8F8"/>
        <w:spacing w:line="360" w:lineRule="atLeast"/>
        <w:ind w:left="675"/>
        <w:rPr>
          <w:rFonts w:eastAsia="Times New Roman"/>
          <w:color w:val="000000"/>
          <w:spacing w:val="2"/>
          <w:sz w:val="24"/>
          <w:szCs w:val="24"/>
          <w:lang w:val="en-US"/>
        </w:rPr>
      </w:pPr>
      <w:r w:rsidRPr="00462FF2">
        <w:rPr>
          <w:rFonts w:eastAsia="Times New Roman"/>
          <w:color w:val="000000"/>
          <w:spacing w:val="2"/>
          <w:sz w:val="24"/>
          <w:szCs w:val="24"/>
          <w:lang w:val="en-US"/>
        </w:rPr>
        <w:t>Apply basic music theory to performance appropriate for a beginning violinist.</w:t>
      </w:r>
    </w:p>
    <w:p w14:paraId="2AF76A27" w14:textId="38AF1384" w:rsidR="001819D1" w:rsidRPr="00462FF2" w:rsidRDefault="00CA26E2" w:rsidP="00794C7A">
      <w:pPr>
        <w:numPr>
          <w:ilvl w:val="0"/>
          <w:numId w:val="2"/>
        </w:numPr>
        <w:shd w:val="clear" w:color="auto" w:fill="F8F8F8"/>
        <w:spacing w:line="360" w:lineRule="atLeast"/>
        <w:ind w:left="675"/>
        <w:rPr>
          <w:rFonts w:eastAsia="Times New Roman"/>
          <w:color w:val="000000"/>
          <w:spacing w:val="2"/>
          <w:sz w:val="24"/>
          <w:szCs w:val="24"/>
          <w:lang w:val="en-US"/>
        </w:rPr>
      </w:pPr>
      <w:r w:rsidRPr="00462FF2">
        <w:rPr>
          <w:rFonts w:eastAsia="Times New Roman"/>
          <w:color w:val="000000"/>
          <w:spacing w:val="2"/>
          <w:sz w:val="24"/>
          <w:szCs w:val="24"/>
          <w:lang w:val="en-US"/>
        </w:rPr>
        <w:t>Perform with appropriate level of music expression for a beginning violinist</w:t>
      </w:r>
      <w:r w:rsidR="004F06EA" w:rsidRPr="00462FF2">
        <w:rPr>
          <w:rFonts w:eastAsia="Times New Roman"/>
          <w:color w:val="000000"/>
          <w:spacing w:val="2"/>
          <w:sz w:val="24"/>
          <w:szCs w:val="24"/>
          <w:lang w:val="en-US"/>
        </w:rPr>
        <w:t>.</w:t>
      </w:r>
    </w:p>
    <w:p w14:paraId="5DA479B0" w14:textId="77777777" w:rsidR="001819D1" w:rsidRPr="00462FF2" w:rsidRDefault="001819D1" w:rsidP="00794C7A">
      <w:pPr>
        <w:shd w:val="clear" w:color="auto" w:fill="F8F8F8"/>
        <w:spacing w:line="360" w:lineRule="atLeast"/>
        <w:rPr>
          <w:rFonts w:eastAsia="Times New Roman"/>
          <w:color w:val="000000"/>
          <w:spacing w:val="2"/>
          <w:sz w:val="24"/>
          <w:szCs w:val="24"/>
          <w:lang w:val="en-US"/>
        </w:rPr>
      </w:pPr>
    </w:p>
    <w:p w14:paraId="3DEB5B79" w14:textId="251FFECF" w:rsidR="00794C7A" w:rsidRPr="00462FF2" w:rsidRDefault="003154BB" w:rsidP="003154BB">
      <w:pPr>
        <w:shd w:val="clear" w:color="auto" w:fill="F8F8F8"/>
        <w:spacing w:line="360" w:lineRule="atLeast"/>
        <w:rPr>
          <w:rFonts w:eastAsia="Times New Roman"/>
          <w:b/>
          <w:bCs/>
          <w:color w:val="000000"/>
          <w:spacing w:val="2"/>
          <w:sz w:val="24"/>
          <w:szCs w:val="24"/>
          <w:lang w:val="en-US"/>
        </w:rPr>
      </w:pPr>
      <w:r w:rsidRPr="00462FF2">
        <w:rPr>
          <w:rFonts w:eastAsia="Times New Roman"/>
          <w:b/>
          <w:bCs/>
          <w:color w:val="000000"/>
          <w:spacing w:val="2"/>
          <w:sz w:val="24"/>
          <w:szCs w:val="24"/>
          <w:lang w:val="en-US"/>
        </w:rPr>
        <w:t>MP 292 – Violin</w:t>
      </w:r>
    </w:p>
    <w:p w14:paraId="481B2042" w14:textId="77777777" w:rsidR="009828DD" w:rsidRDefault="009828DD" w:rsidP="003154BB">
      <w:pPr>
        <w:shd w:val="clear" w:color="auto" w:fill="F8F8F8"/>
        <w:spacing w:line="360" w:lineRule="atLeast"/>
        <w:rPr>
          <w:rFonts w:eastAsia="Times New Roman"/>
          <w:b/>
          <w:bCs/>
          <w:color w:val="000000"/>
          <w:spacing w:val="2"/>
          <w:sz w:val="24"/>
          <w:szCs w:val="24"/>
          <w:lang w:val="en-US"/>
        </w:rPr>
      </w:pPr>
    </w:p>
    <w:p w14:paraId="577F2077" w14:textId="067EC368" w:rsidR="00F97FDB" w:rsidRPr="00462FF2" w:rsidRDefault="00F97FDB" w:rsidP="003154BB">
      <w:pPr>
        <w:shd w:val="clear" w:color="auto" w:fill="F8F8F8"/>
        <w:spacing w:line="360" w:lineRule="atLeast"/>
        <w:rPr>
          <w:rFonts w:eastAsia="Times New Roman"/>
          <w:b/>
          <w:bCs/>
          <w:color w:val="000000"/>
          <w:spacing w:val="2"/>
          <w:sz w:val="24"/>
          <w:szCs w:val="24"/>
          <w:lang w:val="en-US"/>
        </w:rPr>
      </w:pPr>
      <w:r w:rsidRPr="00462FF2">
        <w:rPr>
          <w:rFonts w:eastAsia="Times New Roman"/>
          <w:b/>
          <w:bCs/>
          <w:color w:val="000000"/>
          <w:spacing w:val="2"/>
          <w:sz w:val="24"/>
          <w:szCs w:val="24"/>
          <w:lang w:val="en-US"/>
        </w:rPr>
        <w:t>Course Description</w:t>
      </w:r>
    </w:p>
    <w:p w14:paraId="065FD605" w14:textId="21E0628C" w:rsidR="003154BB" w:rsidRPr="00462FF2" w:rsidRDefault="00FA232A" w:rsidP="003154BB">
      <w:pPr>
        <w:shd w:val="clear" w:color="auto" w:fill="F8F8F8"/>
        <w:spacing w:line="360" w:lineRule="atLeast"/>
        <w:rPr>
          <w:rFonts w:eastAsia="Times New Roman"/>
          <w:color w:val="000000"/>
          <w:spacing w:val="2"/>
          <w:sz w:val="24"/>
          <w:szCs w:val="24"/>
          <w:lang w:val="en-US"/>
        </w:rPr>
      </w:pPr>
      <w:r w:rsidRPr="00462FF2">
        <w:rPr>
          <w:rFonts w:eastAsia="Times New Roman"/>
          <w:color w:val="000000"/>
          <w:spacing w:val="2"/>
          <w:sz w:val="24"/>
          <w:szCs w:val="24"/>
        </w:rPr>
        <w:t xml:space="preserve">For the intermediate player, facilitates the student's general music background and addresses their skill level on the violin. Gives attention to the individual's goals in learning to play the violin and an interest they may have in learning to play </w:t>
      </w:r>
      <w:proofErr w:type="gramStart"/>
      <w:r w:rsidRPr="00462FF2">
        <w:rPr>
          <w:rFonts w:eastAsia="Times New Roman"/>
          <w:color w:val="000000"/>
          <w:spacing w:val="2"/>
          <w:sz w:val="24"/>
          <w:szCs w:val="24"/>
        </w:rPr>
        <w:t>particular styles</w:t>
      </w:r>
      <w:proofErr w:type="gramEnd"/>
      <w:r w:rsidRPr="00462FF2">
        <w:rPr>
          <w:rFonts w:eastAsia="Times New Roman"/>
          <w:color w:val="000000"/>
          <w:spacing w:val="2"/>
          <w:sz w:val="24"/>
          <w:szCs w:val="24"/>
        </w:rPr>
        <w:t xml:space="preserve"> of violin music. Note: Requires additional tutorial fee. Students must contact the instructor to set up individual lesson times.</w:t>
      </w:r>
    </w:p>
    <w:p w14:paraId="28D296B6" w14:textId="681E8AA4" w:rsidR="00941714" w:rsidRPr="00462FF2" w:rsidRDefault="00941714" w:rsidP="00941714">
      <w:pPr>
        <w:shd w:val="clear" w:color="auto" w:fill="F8F8F8"/>
        <w:spacing w:line="360" w:lineRule="atLeast"/>
        <w:rPr>
          <w:rFonts w:eastAsia="Times New Roman"/>
          <w:color w:val="000000"/>
          <w:spacing w:val="2"/>
          <w:sz w:val="24"/>
          <w:szCs w:val="24"/>
          <w:lang w:val="en-US"/>
        </w:rPr>
      </w:pPr>
    </w:p>
    <w:p w14:paraId="55BE1EBD" w14:textId="284B77E4" w:rsidR="00C27374" w:rsidRPr="00462FF2" w:rsidRDefault="00C27374" w:rsidP="00C27374">
      <w:pPr>
        <w:shd w:val="clear" w:color="auto" w:fill="F8F8F8"/>
        <w:spacing w:line="360" w:lineRule="atLeast"/>
        <w:rPr>
          <w:rFonts w:eastAsia="Times New Roman"/>
          <w:b/>
          <w:bCs/>
          <w:color w:val="000000"/>
          <w:spacing w:val="2"/>
          <w:sz w:val="24"/>
          <w:szCs w:val="24"/>
          <w:lang w:val="en-US"/>
        </w:rPr>
      </w:pPr>
      <w:r w:rsidRPr="00462FF2">
        <w:rPr>
          <w:rFonts w:eastAsia="Times New Roman"/>
          <w:b/>
          <w:bCs/>
          <w:color w:val="000000"/>
          <w:spacing w:val="2"/>
          <w:sz w:val="24"/>
          <w:szCs w:val="24"/>
          <w:lang w:val="en-US"/>
        </w:rPr>
        <w:t>Student Learning Outcomes</w:t>
      </w:r>
    </w:p>
    <w:p w14:paraId="4B55C9C8" w14:textId="07E42077" w:rsidR="00C27374" w:rsidRPr="00C27374" w:rsidRDefault="00C27374" w:rsidP="00C27374">
      <w:pPr>
        <w:shd w:val="clear" w:color="auto" w:fill="F8F8F8"/>
        <w:spacing w:line="360" w:lineRule="atLeast"/>
        <w:rPr>
          <w:rFonts w:eastAsia="Times New Roman"/>
          <w:color w:val="000000"/>
          <w:spacing w:val="2"/>
          <w:sz w:val="24"/>
          <w:szCs w:val="24"/>
          <w:lang w:val="en-US"/>
        </w:rPr>
      </w:pPr>
      <w:r w:rsidRPr="00C27374">
        <w:rPr>
          <w:rFonts w:eastAsia="Times New Roman"/>
          <w:color w:val="000000"/>
          <w:spacing w:val="2"/>
          <w:sz w:val="24"/>
          <w:szCs w:val="24"/>
          <w:lang w:val="en-US"/>
        </w:rPr>
        <w:t>Upon successful completion of this course, students will be able to:</w:t>
      </w:r>
    </w:p>
    <w:p w14:paraId="352AEDE6" w14:textId="77777777" w:rsidR="00C27374" w:rsidRPr="00C27374" w:rsidRDefault="00C27374" w:rsidP="00C27374">
      <w:pPr>
        <w:numPr>
          <w:ilvl w:val="0"/>
          <w:numId w:val="19"/>
        </w:numPr>
        <w:shd w:val="clear" w:color="auto" w:fill="F8F8F8"/>
        <w:spacing w:line="360" w:lineRule="atLeast"/>
        <w:rPr>
          <w:rFonts w:eastAsia="Times New Roman"/>
          <w:color w:val="000000"/>
          <w:spacing w:val="2"/>
          <w:sz w:val="24"/>
          <w:szCs w:val="24"/>
          <w:lang w:val="en-US"/>
        </w:rPr>
      </w:pPr>
      <w:r w:rsidRPr="00C27374">
        <w:rPr>
          <w:rFonts w:eastAsia="Times New Roman"/>
          <w:color w:val="000000"/>
          <w:spacing w:val="2"/>
          <w:sz w:val="24"/>
          <w:szCs w:val="24"/>
          <w:lang w:val="en-US"/>
        </w:rPr>
        <w:t>Read and play violin repertoire appropriate for an intermediate violinist.</w:t>
      </w:r>
    </w:p>
    <w:p w14:paraId="4AF56E24" w14:textId="77777777" w:rsidR="00C27374" w:rsidRPr="00C27374" w:rsidRDefault="00C27374" w:rsidP="00C27374">
      <w:pPr>
        <w:numPr>
          <w:ilvl w:val="0"/>
          <w:numId w:val="19"/>
        </w:numPr>
        <w:shd w:val="clear" w:color="auto" w:fill="F8F8F8"/>
        <w:spacing w:line="360" w:lineRule="atLeast"/>
        <w:rPr>
          <w:rFonts w:eastAsia="Times New Roman"/>
          <w:color w:val="000000"/>
          <w:spacing w:val="2"/>
          <w:sz w:val="24"/>
          <w:szCs w:val="24"/>
          <w:lang w:val="en-US"/>
        </w:rPr>
      </w:pPr>
      <w:r w:rsidRPr="00C27374">
        <w:rPr>
          <w:rFonts w:eastAsia="Times New Roman"/>
          <w:color w:val="000000"/>
          <w:spacing w:val="2"/>
          <w:sz w:val="24"/>
          <w:szCs w:val="24"/>
          <w:lang w:val="en-US"/>
        </w:rPr>
        <w:t>Demonstrate and play with correct posture.</w:t>
      </w:r>
    </w:p>
    <w:p w14:paraId="448F2FE6" w14:textId="77777777" w:rsidR="00C27374" w:rsidRPr="00C27374" w:rsidRDefault="00C27374" w:rsidP="00C27374">
      <w:pPr>
        <w:numPr>
          <w:ilvl w:val="0"/>
          <w:numId w:val="19"/>
        </w:numPr>
        <w:shd w:val="clear" w:color="auto" w:fill="F8F8F8"/>
        <w:spacing w:line="360" w:lineRule="atLeast"/>
        <w:rPr>
          <w:rFonts w:eastAsia="Times New Roman"/>
          <w:color w:val="000000"/>
          <w:spacing w:val="2"/>
          <w:sz w:val="24"/>
          <w:szCs w:val="24"/>
          <w:lang w:val="en-US"/>
        </w:rPr>
      </w:pPr>
      <w:r w:rsidRPr="00C27374">
        <w:rPr>
          <w:rFonts w:eastAsia="Times New Roman"/>
          <w:color w:val="000000"/>
          <w:spacing w:val="2"/>
          <w:sz w:val="24"/>
          <w:szCs w:val="24"/>
          <w:lang w:val="en-US"/>
        </w:rPr>
        <w:t>Play with appropriate hand position and technique for an intermediate violinist.</w:t>
      </w:r>
    </w:p>
    <w:p w14:paraId="442D55B5" w14:textId="77777777" w:rsidR="00C27374" w:rsidRPr="00C27374" w:rsidRDefault="00C27374" w:rsidP="00C27374">
      <w:pPr>
        <w:numPr>
          <w:ilvl w:val="0"/>
          <w:numId w:val="19"/>
        </w:numPr>
        <w:shd w:val="clear" w:color="auto" w:fill="F8F8F8"/>
        <w:spacing w:line="360" w:lineRule="atLeast"/>
        <w:rPr>
          <w:rFonts w:eastAsia="Times New Roman"/>
          <w:color w:val="000000"/>
          <w:spacing w:val="2"/>
          <w:sz w:val="24"/>
          <w:szCs w:val="24"/>
          <w:lang w:val="en-US"/>
        </w:rPr>
      </w:pPr>
      <w:r w:rsidRPr="00C27374">
        <w:rPr>
          <w:rFonts w:eastAsia="Times New Roman"/>
          <w:color w:val="000000"/>
          <w:spacing w:val="2"/>
          <w:sz w:val="24"/>
          <w:szCs w:val="24"/>
          <w:lang w:val="en-US"/>
        </w:rPr>
        <w:t>Apply basic music theory to performance appropriate for an intermediate violinist.</w:t>
      </w:r>
    </w:p>
    <w:p w14:paraId="1A3DE1B7" w14:textId="77777777" w:rsidR="00C27374" w:rsidRPr="00C27374" w:rsidRDefault="00C27374" w:rsidP="00C27374">
      <w:pPr>
        <w:numPr>
          <w:ilvl w:val="0"/>
          <w:numId w:val="19"/>
        </w:numPr>
        <w:shd w:val="clear" w:color="auto" w:fill="F8F8F8"/>
        <w:spacing w:line="360" w:lineRule="atLeast"/>
        <w:rPr>
          <w:rFonts w:eastAsia="Times New Roman"/>
          <w:color w:val="000000"/>
          <w:spacing w:val="2"/>
          <w:sz w:val="24"/>
          <w:szCs w:val="24"/>
          <w:lang w:val="en-US"/>
        </w:rPr>
      </w:pPr>
      <w:r w:rsidRPr="00C27374">
        <w:rPr>
          <w:rFonts w:eastAsia="Times New Roman"/>
          <w:color w:val="000000"/>
          <w:spacing w:val="2"/>
          <w:sz w:val="24"/>
          <w:szCs w:val="24"/>
          <w:lang w:val="en-US"/>
        </w:rPr>
        <w:t>Perform with appropriate level of music expression for an intermediate violinist.</w:t>
      </w:r>
    </w:p>
    <w:p w14:paraId="76B99303" w14:textId="724325F7" w:rsidR="00C27374" w:rsidRPr="00462FF2" w:rsidRDefault="00C27374" w:rsidP="00941714">
      <w:pPr>
        <w:shd w:val="clear" w:color="auto" w:fill="F8F8F8"/>
        <w:spacing w:line="360" w:lineRule="atLeast"/>
        <w:rPr>
          <w:rFonts w:eastAsia="Times New Roman"/>
          <w:color w:val="000000"/>
          <w:spacing w:val="2"/>
          <w:sz w:val="24"/>
          <w:szCs w:val="24"/>
          <w:lang w:val="en-US"/>
        </w:rPr>
      </w:pPr>
    </w:p>
    <w:p w14:paraId="15146128" w14:textId="2331F5FA" w:rsidR="00C27374" w:rsidRDefault="005F49BE" w:rsidP="00941714">
      <w:pPr>
        <w:shd w:val="clear" w:color="auto" w:fill="F8F8F8"/>
        <w:spacing w:line="360" w:lineRule="atLeast"/>
        <w:rPr>
          <w:rFonts w:eastAsia="Times New Roman"/>
          <w:b/>
          <w:bCs/>
          <w:color w:val="000000"/>
          <w:spacing w:val="2"/>
          <w:sz w:val="24"/>
          <w:szCs w:val="24"/>
          <w:lang w:val="en-US"/>
        </w:rPr>
      </w:pPr>
      <w:r w:rsidRPr="00462FF2">
        <w:rPr>
          <w:rFonts w:eastAsia="Times New Roman"/>
          <w:b/>
          <w:bCs/>
          <w:color w:val="000000"/>
          <w:spacing w:val="2"/>
          <w:sz w:val="24"/>
          <w:szCs w:val="24"/>
          <w:lang w:val="en-US"/>
        </w:rPr>
        <w:t>MP 193</w:t>
      </w:r>
      <w:r w:rsidR="009828DD">
        <w:rPr>
          <w:rFonts w:eastAsia="Times New Roman"/>
          <w:b/>
          <w:bCs/>
          <w:color w:val="000000"/>
          <w:spacing w:val="2"/>
          <w:sz w:val="24"/>
          <w:szCs w:val="24"/>
          <w:lang w:val="en-US"/>
        </w:rPr>
        <w:t xml:space="preserve"> – Viola</w:t>
      </w:r>
    </w:p>
    <w:p w14:paraId="04922BE9" w14:textId="77777777" w:rsidR="009828DD" w:rsidRPr="00462FF2" w:rsidRDefault="009828DD" w:rsidP="00941714">
      <w:pPr>
        <w:shd w:val="clear" w:color="auto" w:fill="F8F8F8"/>
        <w:spacing w:line="360" w:lineRule="atLeast"/>
        <w:rPr>
          <w:rFonts w:eastAsia="Times New Roman"/>
          <w:b/>
          <w:bCs/>
          <w:color w:val="000000"/>
          <w:spacing w:val="2"/>
          <w:sz w:val="24"/>
          <w:szCs w:val="24"/>
          <w:lang w:val="en-US"/>
        </w:rPr>
      </w:pPr>
    </w:p>
    <w:p w14:paraId="3706F92B" w14:textId="791BBF34" w:rsidR="00FA496A" w:rsidRPr="00462FF2" w:rsidRDefault="00F30D33" w:rsidP="00941714">
      <w:pPr>
        <w:shd w:val="clear" w:color="auto" w:fill="F8F8F8"/>
        <w:spacing w:line="360" w:lineRule="atLeast"/>
        <w:rPr>
          <w:rFonts w:eastAsia="Times New Roman"/>
          <w:b/>
          <w:bCs/>
          <w:color w:val="000000"/>
          <w:spacing w:val="2"/>
          <w:sz w:val="24"/>
          <w:szCs w:val="24"/>
          <w:lang w:val="en-US"/>
        </w:rPr>
      </w:pPr>
      <w:r w:rsidRPr="00462FF2">
        <w:rPr>
          <w:rFonts w:eastAsia="Times New Roman"/>
          <w:b/>
          <w:bCs/>
          <w:color w:val="000000"/>
          <w:spacing w:val="2"/>
          <w:sz w:val="24"/>
          <w:szCs w:val="24"/>
          <w:lang w:val="en-US"/>
        </w:rPr>
        <w:t>Course Description</w:t>
      </w:r>
    </w:p>
    <w:p w14:paraId="663FF9E9" w14:textId="77777777" w:rsidR="00FA496A" w:rsidRPr="00462FF2" w:rsidRDefault="00FA496A" w:rsidP="00FA496A">
      <w:pPr>
        <w:rPr>
          <w:sz w:val="24"/>
          <w:szCs w:val="24"/>
        </w:rPr>
      </w:pPr>
      <w:r w:rsidRPr="00462FF2">
        <w:rPr>
          <w:spacing w:val="2"/>
          <w:shd w:val="clear" w:color="auto" w:fill="F8F8F8"/>
        </w:rPr>
        <w:t xml:space="preserve">Facilitates the student's general music background and addresses their skill level on the viola. Gives attention to the individual's goals in learning to play the viola and an interest they may have in learning to play </w:t>
      </w:r>
      <w:proofErr w:type="gramStart"/>
      <w:r w:rsidRPr="00462FF2">
        <w:rPr>
          <w:spacing w:val="2"/>
          <w:shd w:val="clear" w:color="auto" w:fill="F8F8F8"/>
        </w:rPr>
        <w:t>particular styles</w:t>
      </w:r>
      <w:proofErr w:type="gramEnd"/>
      <w:r w:rsidRPr="00462FF2">
        <w:rPr>
          <w:spacing w:val="2"/>
          <w:shd w:val="clear" w:color="auto" w:fill="F8F8F8"/>
        </w:rPr>
        <w:t xml:space="preserve"> of viola music. Note: Requires additional tutorial fee. Students must contact the instructor to set up individual lesson times.</w:t>
      </w:r>
    </w:p>
    <w:p w14:paraId="3F635B0D" w14:textId="77777777" w:rsidR="00FA496A" w:rsidRPr="00462FF2" w:rsidRDefault="00FA496A" w:rsidP="00FA496A">
      <w:pPr>
        <w:pStyle w:val="Heading2"/>
        <w:keepNext w:val="0"/>
        <w:keepLines w:val="0"/>
        <w:spacing w:after="80" w:line="240" w:lineRule="auto"/>
        <w:rPr>
          <w:b/>
          <w:sz w:val="24"/>
          <w:szCs w:val="24"/>
        </w:rPr>
      </w:pPr>
      <w:r w:rsidRPr="00462FF2">
        <w:rPr>
          <w:b/>
          <w:sz w:val="24"/>
          <w:szCs w:val="24"/>
        </w:rPr>
        <w:t>Student Learning Outcomes</w:t>
      </w:r>
    </w:p>
    <w:p w14:paraId="61A8E1C7" w14:textId="77777777" w:rsidR="00FA496A" w:rsidRPr="00462FF2" w:rsidRDefault="00FA496A" w:rsidP="00FA496A">
      <w:pPr>
        <w:shd w:val="clear" w:color="auto" w:fill="F8F8F8"/>
        <w:spacing w:line="240" w:lineRule="auto"/>
        <w:rPr>
          <w:rFonts w:eastAsia="Times New Roman"/>
          <w:color w:val="000000"/>
          <w:spacing w:val="2"/>
          <w:sz w:val="24"/>
          <w:szCs w:val="24"/>
          <w:lang w:val="en-US"/>
        </w:rPr>
      </w:pPr>
      <w:r w:rsidRPr="00462FF2">
        <w:rPr>
          <w:rFonts w:eastAsia="Times New Roman"/>
          <w:color w:val="000000"/>
          <w:spacing w:val="2"/>
          <w:sz w:val="24"/>
          <w:szCs w:val="24"/>
          <w:lang w:val="en-US"/>
        </w:rPr>
        <w:t>Upon successful completion of this course, students will be able to:</w:t>
      </w:r>
    </w:p>
    <w:p w14:paraId="26EA8A41" w14:textId="77777777" w:rsidR="00FA496A" w:rsidRPr="00462FF2" w:rsidRDefault="00FA496A" w:rsidP="00FA496A">
      <w:pPr>
        <w:numPr>
          <w:ilvl w:val="0"/>
          <w:numId w:val="20"/>
        </w:numPr>
        <w:shd w:val="clear" w:color="auto" w:fill="F8F8F8"/>
        <w:spacing w:line="360" w:lineRule="atLeast"/>
        <w:rPr>
          <w:rFonts w:eastAsia="Times New Roman"/>
          <w:color w:val="000000"/>
          <w:spacing w:val="2"/>
          <w:sz w:val="24"/>
          <w:szCs w:val="24"/>
          <w:lang w:val="en-US"/>
        </w:rPr>
      </w:pPr>
      <w:r w:rsidRPr="00462FF2">
        <w:rPr>
          <w:rFonts w:eastAsia="Times New Roman"/>
          <w:color w:val="000000"/>
          <w:spacing w:val="2"/>
          <w:sz w:val="24"/>
          <w:szCs w:val="24"/>
          <w:lang w:val="en-US"/>
        </w:rPr>
        <w:t>Read and play viola repertoire appropriate for a beginning violist.</w:t>
      </w:r>
    </w:p>
    <w:p w14:paraId="0EC695DD" w14:textId="77777777" w:rsidR="00FA496A" w:rsidRPr="00462FF2" w:rsidRDefault="00FA496A" w:rsidP="00FA496A">
      <w:pPr>
        <w:numPr>
          <w:ilvl w:val="0"/>
          <w:numId w:val="20"/>
        </w:numPr>
        <w:shd w:val="clear" w:color="auto" w:fill="F8F8F8"/>
        <w:spacing w:line="360" w:lineRule="atLeast"/>
        <w:ind w:left="675"/>
        <w:rPr>
          <w:rFonts w:eastAsia="Times New Roman"/>
          <w:color w:val="000000"/>
          <w:spacing w:val="2"/>
          <w:sz w:val="24"/>
          <w:szCs w:val="24"/>
          <w:lang w:val="en-US"/>
        </w:rPr>
      </w:pPr>
      <w:r w:rsidRPr="00462FF2">
        <w:rPr>
          <w:rFonts w:eastAsia="Times New Roman"/>
          <w:color w:val="000000"/>
          <w:spacing w:val="2"/>
          <w:sz w:val="24"/>
          <w:szCs w:val="24"/>
          <w:lang w:val="en-US"/>
        </w:rPr>
        <w:t>Demonstrate and play with correct posture.</w:t>
      </w:r>
    </w:p>
    <w:p w14:paraId="7370063D" w14:textId="77777777" w:rsidR="00FA496A" w:rsidRPr="00462FF2" w:rsidRDefault="00FA496A" w:rsidP="00FA496A">
      <w:pPr>
        <w:numPr>
          <w:ilvl w:val="0"/>
          <w:numId w:val="20"/>
        </w:numPr>
        <w:shd w:val="clear" w:color="auto" w:fill="F8F8F8"/>
        <w:spacing w:line="360" w:lineRule="atLeast"/>
        <w:ind w:left="675"/>
        <w:rPr>
          <w:rFonts w:eastAsia="Times New Roman"/>
          <w:color w:val="000000"/>
          <w:spacing w:val="2"/>
          <w:sz w:val="24"/>
          <w:szCs w:val="24"/>
          <w:lang w:val="en-US"/>
        </w:rPr>
      </w:pPr>
      <w:r w:rsidRPr="00462FF2">
        <w:rPr>
          <w:rFonts w:eastAsia="Times New Roman"/>
          <w:color w:val="000000"/>
          <w:spacing w:val="2"/>
          <w:sz w:val="24"/>
          <w:szCs w:val="24"/>
          <w:lang w:val="en-US"/>
        </w:rPr>
        <w:t>Play with appropriate hand position and technique for a beginning violist.</w:t>
      </w:r>
    </w:p>
    <w:p w14:paraId="2BAC52E3" w14:textId="77777777" w:rsidR="00FA496A" w:rsidRPr="00462FF2" w:rsidRDefault="00FA496A" w:rsidP="00FA496A">
      <w:pPr>
        <w:numPr>
          <w:ilvl w:val="0"/>
          <w:numId w:val="20"/>
        </w:numPr>
        <w:shd w:val="clear" w:color="auto" w:fill="F8F8F8"/>
        <w:spacing w:line="360" w:lineRule="atLeast"/>
        <w:ind w:left="675"/>
        <w:rPr>
          <w:rFonts w:eastAsia="Times New Roman"/>
          <w:color w:val="000000"/>
          <w:spacing w:val="2"/>
          <w:sz w:val="24"/>
          <w:szCs w:val="24"/>
          <w:lang w:val="en-US"/>
        </w:rPr>
      </w:pPr>
      <w:r w:rsidRPr="00462FF2">
        <w:rPr>
          <w:rFonts w:eastAsia="Times New Roman"/>
          <w:color w:val="000000"/>
          <w:spacing w:val="2"/>
          <w:sz w:val="24"/>
          <w:szCs w:val="24"/>
          <w:lang w:val="en-US"/>
        </w:rPr>
        <w:t>Apply basic music theory to performance appropriate for a beginning violist.</w:t>
      </w:r>
    </w:p>
    <w:p w14:paraId="0CF4AAB4" w14:textId="77777777" w:rsidR="00FA496A" w:rsidRPr="00462FF2" w:rsidRDefault="00FA496A" w:rsidP="00FA496A">
      <w:pPr>
        <w:numPr>
          <w:ilvl w:val="0"/>
          <w:numId w:val="20"/>
        </w:numPr>
        <w:shd w:val="clear" w:color="auto" w:fill="F8F8F8"/>
        <w:spacing w:line="360" w:lineRule="atLeast"/>
        <w:ind w:left="675"/>
        <w:rPr>
          <w:rFonts w:eastAsia="Times New Roman"/>
          <w:color w:val="000000"/>
          <w:spacing w:val="2"/>
          <w:sz w:val="24"/>
          <w:szCs w:val="24"/>
          <w:lang w:val="en-US"/>
        </w:rPr>
      </w:pPr>
      <w:r w:rsidRPr="00462FF2">
        <w:rPr>
          <w:rFonts w:eastAsia="Times New Roman"/>
          <w:color w:val="000000"/>
          <w:spacing w:val="2"/>
          <w:sz w:val="24"/>
          <w:szCs w:val="24"/>
          <w:lang w:val="en-US"/>
        </w:rPr>
        <w:lastRenderedPageBreak/>
        <w:t>Perform with appropriate level of music expression for a beginning violist.</w:t>
      </w:r>
    </w:p>
    <w:p w14:paraId="427B9D23" w14:textId="1B481977" w:rsidR="00263A0D" w:rsidRPr="00462FF2" w:rsidRDefault="00263A0D" w:rsidP="00941714">
      <w:pPr>
        <w:shd w:val="clear" w:color="auto" w:fill="F8F8F8"/>
        <w:spacing w:line="360" w:lineRule="atLeast"/>
        <w:rPr>
          <w:rFonts w:eastAsia="Times New Roman"/>
          <w:color w:val="000000"/>
          <w:spacing w:val="2"/>
          <w:sz w:val="24"/>
          <w:szCs w:val="24"/>
          <w:lang w:val="en-US"/>
        </w:rPr>
      </w:pPr>
    </w:p>
    <w:p w14:paraId="3805A43A" w14:textId="2EE6BEB4" w:rsidR="00263A0D" w:rsidRDefault="00263A0D" w:rsidP="00941714">
      <w:pPr>
        <w:shd w:val="clear" w:color="auto" w:fill="F8F8F8"/>
        <w:spacing w:line="360" w:lineRule="atLeast"/>
        <w:rPr>
          <w:rFonts w:eastAsia="Times New Roman"/>
          <w:b/>
          <w:bCs/>
          <w:color w:val="000000"/>
          <w:spacing w:val="2"/>
          <w:sz w:val="24"/>
          <w:szCs w:val="24"/>
          <w:lang w:val="en-US"/>
        </w:rPr>
      </w:pPr>
      <w:r w:rsidRPr="00462FF2">
        <w:rPr>
          <w:rFonts w:eastAsia="Times New Roman"/>
          <w:b/>
          <w:bCs/>
          <w:color w:val="000000"/>
          <w:spacing w:val="2"/>
          <w:sz w:val="24"/>
          <w:szCs w:val="24"/>
          <w:lang w:val="en-US"/>
        </w:rPr>
        <w:t>MP 293</w:t>
      </w:r>
      <w:r w:rsidR="00C80DDC" w:rsidRPr="00462FF2">
        <w:rPr>
          <w:rFonts w:eastAsia="Times New Roman"/>
          <w:b/>
          <w:bCs/>
          <w:color w:val="000000"/>
          <w:spacing w:val="2"/>
          <w:sz w:val="24"/>
          <w:szCs w:val="24"/>
          <w:lang w:val="en-US"/>
        </w:rPr>
        <w:t xml:space="preserve"> </w:t>
      </w:r>
      <w:r w:rsidR="009828DD">
        <w:rPr>
          <w:rFonts w:eastAsia="Times New Roman"/>
          <w:b/>
          <w:bCs/>
          <w:color w:val="000000"/>
          <w:spacing w:val="2"/>
          <w:sz w:val="24"/>
          <w:szCs w:val="24"/>
          <w:lang w:val="en-US"/>
        </w:rPr>
        <w:t>–</w:t>
      </w:r>
      <w:r w:rsidR="00C80DDC" w:rsidRPr="00462FF2">
        <w:rPr>
          <w:rFonts w:eastAsia="Times New Roman"/>
          <w:b/>
          <w:bCs/>
          <w:color w:val="000000"/>
          <w:spacing w:val="2"/>
          <w:sz w:val="24"/>
          <w:szCs w:val="24"/>
          <w:lang w:val="en-US"/>
        </w:rPr>
        <w:t xml:space="preserve"> Viola</w:t>
      </w:r>
    </w:p>
    <w:p w14:paraId="41C9A4B1" w14:textId="77777777" w:rsidR="009828DD" w:rsidRPr="00462FF2" w:rsidRDefault="009828DD" w:rsidP="00941714">
      <w:pPr>
        <w:shd w:val="clear" w:color="auto" w:fill="F8F8F8"/>
        <w:spacing w:line="360" w:lineRule="atLeast"/>
        <w:rPr>
          <w:rFonts w:eastAsia="Times New Roman"/>
          <w:b/>
          <w:bCs/>
          <w:color w:val="000000"/>
          <w:spacing w:val="2"/>
          <w:sz w:val="24"/>
          <w:szCs w:val="24"/>
          <w:lang w:val="en-US"/>
        </w:rPr>
      </w:pPr>
    </w:p>
    <w:p w14:paraId="6D22C3AA" w14:textId="2DFB0D85" w:rsidR="00263A0D" w:rsidRPr="00462FF2" w:rsidRDefault="00263A0D" w:rsidP="00941714">
      <w:pPr>
        <w:shd w:val="clear" w:color="auto" w:fill="F8F8F8"/>
        <w:spacing w:line="360" w:lineRule="atLeast"/>
        <w:rPr>
          <w:rFonts w:eastAsia="Times New Roman"/>
          <w:b/>
          <w:bCs/>
          <w:color w:val="000000"/>
          <w:spacing w:val="2"/>
          <w:sz w:val="24"/>
          <w:szCs w:val="24"/>
          <w:lang w:val="en-US"/>
        </w:rPr>
      </w:pPr>
      <w:r w:rsidRPr="00462FF2">
        <w:rPr>
          <w:rFonts w:eastAsia="Times New Roman"/>
          <w:b/>
          <w:bCs/>
          <w:color w:val="000000"/>
          <w:spacing w:val="2"/>
          <w:sz w:val="24"/>
          <w:szCs w:val="24"/>
          <w:lang w:val="en-US"/>
        </w:rPr>
        <w:t>Course Description</w:t>
      </w:r>
    </w:p>
    <w:p w14:paraId="13426642" w14:textId="0A08E2AB" w:rsidR="00263A0D" w:rsidRPr="00462FF2" w:rsidRDefault="000C15F3" w:rsidP="00941714">
      <w:pPr>
        <w:shd w:val="clear" w:color="auto" w:fill="F8F8F8"/>
        <w:spacing w:line="360" w:lineRule="atLeast"/>
        <w:rPr>
          <w:rFonts w:eastAsia="Times New Roman"/>
          <w:color w:val="000000"/>
          <w:spacing w:val="2"/>
          <w:sz w:val="24"/>
          <w:szCs w:val="24"/>
          <w:lang w:val="en-US"/>
        </w:rPr>
      </w:pPr>
      <w:r w:rsidRPr="00462FF2">
        <w:rPr>
          <w:rFonts w:eastAsia="Times New Roman"/>
          <w:color w:val="000000"/>
          <w:spacing w:val="2"/>
          <w:sz w:val="24"/>
          <w:szCs w:val="24"/>
        </w:rPr>
        <w:t xml:space="preserve">For the intermediate player, facilitates the student's general music background and addresses their skill level on the viola. Gives attention to the individual's goals in learning to play the viola and an interest they may have in learning to play </w:t>
      </w:r>
      <w:proofErr w:type="gramStart"/>
      <w:r w:rsidRPr="00462FF2">
        <w:rPr>
          <w:rFonts w:eastAsia="Times New Roman"/>
          <w:color w:val="000000"/>
          <w:spacing w:val="2"/>
          <w:sz w:val="24"/>
          <w:szCs w:val="24"/>
        </w:rPr>
        <w:t>particular styles</w:t>
      </w:r>
      <w:proofErr w:type="gramEnd"/>
      <w:r w:rsidRPr="00462FF2">
        <w:rPr>
          <w:rFonts w:eastAsia="Times New Roman"/>
          <w:color w:val="000000"/>
          <w:spacing w:val="2"/>
          <w:sz w:val="24"/>
          <w:szCs w:val="24"/>
        </w:rPr>
        <w:t xml:space="preserve"> of viola music. Note: Requires additional tutorial fee. Students must contact the instructor to set up individual lesson times.</w:t>
      </w:r>
    </w:p>
    <w:p w14:paraId="0E7FFE89" w14:textId="09EEB813" w:rsidR="00263A0D" w:rsidRPr="00462FF2" w:rsidRDefault="00263A0D" w:rsidP="00941714">
      <w:pPr>
        <w:shd w:val="clear" w:color="auto" w:fill="F8F8F8"/>
        <w:spacing w:line="360" w:lineRule="atLeast"/>
        <w:rPr>
          <w:rFonts w:eastAsia="Times New Roman"/>
          <w:b/>
          <w:bCs/>
          <w:color w:val="000000"/>
          <w:spacing w:val="2"/>
          <w:sz w:val="24"/>
          <w:szCs w:val="24"/>
          <w:lang w:val="en-US"/>
        </w:rPr>
      </w:pPr>
      <w:r w:rsidRPr="00462FF2">
        <w:rPr>
          <w:rFonts w:eastAsia="Times New Roman"/>
          <w:b/>
          <w:bCs/>
          <w:color w:val="000000"/>
          <w:spacing w:val="2"/>
          <w:sz w:val="24"/>
          <w:szCs w:val="24"/>
          <w:lang w:val="en-US"/>
        </w:rPr>
        <w:t>Student Learning Outcomes</w:t>
      </w:r>
    </w:p>
    <w:p w14:paraId="39C32843" w14:textId="77777777" w:rsidR="00C80DDC" w:rsidRPr="00C80DDC" w:rsidRDefault="00C80DDC" w:rsidP="00C80DDC">
      <w:pPr>
        <w:shd w:val="clear" w:color="auto" w:fill="F8F8F8"/>
        <w:spacing w:line="360" w:lineRule="atLeast"/>
        <w:rPr>
          <w:rFonts w:eastAsia="Times New Roman"/>
          <w:color w:val="000000"/>
          <w:spacing w:val="2"/>
          <w:sz w:val="24"/>
          <w:szCs w:val="24"/>
          <w:lang w:val="en-US"/>
        </w:rPr>
      </w:pPr>
      <w:r w:rsidRPr="00C80DDC">
        <w:rPr>
          <w:rFonts w:eastAsia="Times New Roman"/>
          <w:color w:val="000000"/>
          <w:spacing w:val="2"/>
          <w:sz w:val="24"/>
          <w:szCs w:val="24"/>
          <w:lang w:val="en-US"/>
        </w:rPr>
        <w:t>Upon successful completion of this course, students will be able to:</w:t>
      </w:r>
    </w:p>
    <w:p w14:paraId="0EEC64FE" w14:textId="77777777" w:rsidR="00C80DDC" w:rsidRPr="00C80DDC" w:rsidRDefault="00C80DDC" w:rsidP="00C80DDC">
      <w:pPr>
        <w:numPr>
          <w:ilvl w:val="0"/>
          <w:numId w:val="21"/>
        </w:numPr>
        <w:shd w:val="clear" w:color="auto" w:fill="F8F8F8"/>
        <w:spacing w:line="360" w:lineRule="atLeast"/>
        <w:rPr>
          <w:rFonts w:eastAsia="Times New Roman"/>
          <w:color w:val="000000"/>
          <w:spacing w:val="2"/>
          <w:sz w:val="24"/>
          <w:szCs w:val="24"/>
          <w:lang w:val="en-US"/>
        </w:rPr>
      </w:pPr>
      <w:r w:rsidRPr="00C80DDC">
        <w:rPr>
          <w:rFonts w:eastAsia="Times New Roman"/>
          <w:color w:val="000000"/>
          <w:spacing w:val="2"/>
          <w:sz w:val="24"/>
          <w:szCs w:val="24"/>
          <w:lang w:val="en-US"/>
        </w:rPr>
        <w:t>Read and play viola repertoire appropriate for an intermediate viola player.</w:t>
      </w:r>
    </w:p>
    <w:p w14:paraId="1DEB0D30" w14:textId="77777777" w:rsidR="00C80DDC" w:rsidRPr="00C80DDC" w:rsidRDefault="00C80DDC" w:rsidP="00C80DDC">
      <w:pPr>
        <w:numPr>
          <w:ilvl w:val="0"/>
          <w:numId w:val="21"/>
        </w:numPr>
        <w:shd w:val="clear" w:color="auto" w:fill="F8F8F8"/>
        <w:spacing w:line="360" w:lineRule="atLeast"/>
        <w:rPr>
          <w:rFonts w:eastAsia="Times New Roman"/>
          <w:color w:val="000000"/>
          <w:spacing w:val="2"/>
          <w:sz w:val="24"/>
          <w:szCs w:val="24"/>
          <w:lang w:val="en-US"/>
        </w:rPr>
      </w:pPr>
      <w:r w:rsidRPr="00C80DDC">
        <w:rPr>
          <w:rFonts w:eastAsia="Times New Roman"/>
          <w:color w:val="000000"/>
          <w:spacing w:val="2"/>
          <w:sz w:val="24"/>
          <w:szCs w:val="24"/>
          <w:lang w:val="en-US"/>
        </w:rPr>
        <w:t>Demonstrate and play with correct posture.</w:t>
      </w:r>
    </w:p>
    <w:p w14:paraId="5D65A4A8" w14:textId="77777777" w:rsidR="00C80DDC" w:rsidRPr="00C80DDC" w:rsidRDefault="00C80DDC" w:rsidP="00C80DDC">
      <w:pPr>
        <w:numPr>
          <w:ilvl w:val="0"/>
          <w:numId w:val="21"/>
        </w:numPr>
        <w:shd w:val="clear" w:color="auto" w:fill="F8F8F8"/>
        <w:spacing w:line="360" w:lineRule="atLeast"/>
        <w:rPr>
          <w:rFonts w:eastAsia="Times New Roman"/>
          <w:color w:val="000000"/>
          <w:spacing w:val="2"/>
          <w:sz w:val="24"/>
          <w:szCs w:val="24"/>
          <w:lang w:val="en-US"/>
        </w:rPr>
      </w:pPr>
      <w:r w:rsidRPr="00C80DDC">
        <w:rPr>
          <w:rFonts w:eastAsia="Times New Roman"/>
          <w:color w:val="000000"/>
          <w:spacing w:val="2"/>
          <w:sz w:val="24"/>
          <w:szCs w:val="24"/>
          <w:lang w:val="en-US"/>
        </w:rPr>
        <w:t>Play with appropriate hand position and technique for an intermediate viola player.</w:t>
      </w:r>
    </w:p>
    <w:p w14:paraId="1F6AA00B" w14:textId="77777777" w:rsidR="00C80DDC" w:rsidRPr="00C80DDC" w:rsidRDefault="00C80DDC" w:rsidP="00C80DDC">
      <w:pPr>
        <w:numPr>
          <w:ilvl w:val="0"/>
          <w:numId w:val="21"/>
        </w:numPr>
        <w:shd w:val="clear" w:color="auto" w:fill="F8F8F8"/>
        <w:spacing w:line="360" w:lineRule="atLeast"/>
        <w:rPr>
          <w:rFonts w:eastAsia="Times New Roman"/>
          <w:color w:val="000000"/>
          <w:spacing w:val="2"/>
          <w:sz w:val="24"/>
          <w:szCs w:val="24"/>
          <w:lang w:val="en-US"/>
        </w:rPr>
      </w:pPr>
      <w:r w:rsidRPr="00C80DDC">
        <w:rPr>
          <w:rFonts w:eastAsia="Times New Roman"/>
          <w:color w:val="000000"/>
          <w:spacing w:val="2"/>
          <w:sz w:val="24"/>
          <w:szCs w:val="24"/>
          <w:lang w:val="en-US"/>
        </w:rPr>
        <w:t>Apply basic music theory to performance appropriate for an intermediate viola player.</w:t>
      </w:r>
    </w:p>
    <w:p w14:paraId="27373FA4" w14:textId="75FE99B4" w:rsidR="00C27374" w:rsidRPr="00462FF2" w:rsidRDefault="00C80DDC" w:rsidP="00941714">
      <w:pPr>
        <w:numPr>
          <w:ilvl w:val="0"/>
          <w:numId w:val="21"/>
        </w:numPr>
        <w:shd w:val="clear" w:color="auto" w:fill="F8F8F8"/>
        <w:spacing w:line="360" w:lineRule="atLeast"/>
        <w:rPr>
          <w:rFonts w:eastAsia="Times New Roman"/>
          <w:color w:val="000000"/>
          <w:spacing w:val="2"/>
          <w:sz w:val="24"/>
          <w:szCs w:val="24"/>
          <w:lang w:val="en-US"/>
        </w:rPr>
      </w:pPr>
      <w:r w:rsidRPr="00C80DDC">
        <w:rPr>
          <w:rFonts w:eastAsia="Times New Roman"/>
          <w:color w:val="000000"/>
          <w:spacing w:val="2"/>
          <w:sz w:val="24"/>
          <w:szCs w:val="24"/>
          <w:lang w:val="en-US"/>
        </w:rPr>
        <w:t>Perform with appropriate level of music expression for an intermediate viola player.</w:t>
      </w:r>
    </w:p>
    <w:p w14:paraId="1942DC01" w14:textId="20792450" w:rsidR="00C27374" w:rsidRDefault="00C27374" w:rsidP="00941714">
      <w:pPr>
        <w:shd w:val="clear" w:color="auto" w:fill="F8F8F8"/>
        <w:spacing w:line="360" w:lineRule="atLeast"/>
        <w:rPr>
          <w:rFonts w:ascii="Helvetica" w:eastAsia="Times New Roman" w:hAnsi="Helvetica" w:cs="Helvetica"/>
          <w:color w:val="000000"/>
          <w:spacing w:val="2"/>
          <w:sz w:val="24"/>
          <w:szCs w:val="24"/>
          <w:lang w:val="en-US"/>
        </w:rPr>
      </w:pPr>
    </w:p>
    <w:p w14:paraId="6272C955" w14:textId="68A2AB87" w:rsidR="00DE6199" w:rsidRDefault="00DE6199" w:rsidP="00941714">
      <w:pPr>
        <w:shd w:val="clear" w:color="auto" w:fill="F8F8F8"/>
        <w:spacing w:line="360" w:lineRule="atLeast"/>
        <w:rPr>
          <w:rFonts w:ascii="Helvetica" w:eastAsia="Times New Roman" w:hAnsi="Helvetica" w:cs="Helvetica"/>
          <w:color w:val="000000"/>
          <w:spacing w:val="2"/>
          <w:sz w:val="24"/>
          <w:szCs w:val="24"/>
          <w:lang w:val="en-US"/>
        </w:rPr>
      </w:pPr>
    </w:p>
    <w:p w14:paraId="439B383A" w14:textId="77777777" w:rsidR="00DE6199" w:rsidRPr="00794C7A" w:rsidRDefault="00DE6199" w:rsidP="00941714">
      <w:pPr>
        <w:shd w:val="clear" w:color="auto" w:fill="F8F8F8"/>
        <w:spacing w:line="360" w:lineRule="atLeast"/>
        <w:rPr>
          <w:rFonts w:ascii="Helvetica" w:eastAsia="Times New Roman" w:hAnsi="Helvetica" w:cs="Helvetica"/>
          <w:color w:val="000000"/>
          <w:spacing w:val="2"/>
          <w:sz w:val="24"/>
          <w:szCs w:val="24"/>
          <w:lang w:val="en-US"/>
        </w:rPr>
      </w:pPr>
    </w:p>
    <w:p w14:paraId="73A195FD" w14:textId="77777777" w:rsidR="00003B74" w:rsidRPr="009828DD" w:rsidRDefault="006C6798">
      <w:pPr>
        <w:pStyle w:val="Heading2"/>
        <w:keepNext w:val="0"/>
        <w:keepLines w:val="0"/>
        <w:spacing w:after="80" w:line="240" w:lineRule="auto"/>
        <w:rPr>
          <w:b/>
          <w:sz w:val="28"/>
          <w:szCs w:val="28"/>
        </w:rPr>
      </w:pPr>
      <w:bookmarkStart w:id="7" w:name="_9q04b1ye3ynl" w:colFirst="0" w:colLast="0"/>
      <w:bookmarkEnd w:id="7"/>
      <w:r w:rsidRPr="009828DD">
        <w:rPr>
          <w:b/>
          <w:sz w:val="28"/>
          <w:szCs w:val="28"/>
        </w:rPr>
        <w:t>Course-Specific Requirements</w:t>
      </w:r>
    </w:p>
    <w:p w14:paraId="7F6CCE46" w14:textId="77777777" w:rsidR="00882998" w:rsidRPr="00882998" w:rsidRDefault="00882998" w:rsidP="00882998">
      <w:pPr>
        <w:spacing w:line="240" w:lineRule="auto"/>
        <w:rPr>
          <w:rFonts w:ascii="Times New Roman" w:eastAsia="Times New Roman" w:hAnsi="Times New Roman" w:cs="Times New Roman"/>
          <w:sz w:val="24"/>
          <w:szCs w:val="24"/>
          <w:lang w:val="en-US"/>
        </w:rPr>
      </w:pPr>
      <w:r w:rsidRPr="00882998">
        <w:rPr>
          <w:rFonts w:eastAsia="Times New Roman"/>
          <w:color w:val="000000"/>
          <w:sz w:val="24"/>
          <w:szCs w:val="24"/>
          <w:lang w:val="en-US"/>
        </w:rPr>
        <w:t>Juries</w:t>
      </w:r>
    </w:p>
    <w:p w14:paraId="0C324B3E" w14:textId="77777777" w:rsidR="00882998" w:rsidRPr="00882998" w:rsidRDefault="00882998" w:rsidP="00882998">
      <w:pPr>
        <w:spacing w:line="240" w:lineRule="auto"/>
        <w:rPr>
          <w:rFonts w:ascii="Times New Roman" w:eastAsia="Times New Roman" w:hAnsi="Times New Roman" w:cs="Times New Roman"/>
          <w:sz w:val="24"/>
          <w:szCs w:val="24"/>
          <w:lang w:val="en-US"/>
        </w:rPr>
      </w:pPr>
    </w:p>
    <w:p w14:paraId="007D4E16" w14:textId="77777777" w:rsidR="00882998" w:rsidRPr="00882998" w:rsidRDefault="00882998" w:rsidP="00882998">
      <w:pPr>
        <w:spacing w:line="240" w:lineRule="auto"/>
        <w:rPr>
          <w:rFonts w:ascii="Times New Roman" w:eastAsia="Times New Roman" w:hAnsi="Times New Roman" w:cs="Times New Roman"/>
          <w:sz w:val="24"/>
          <w:szCs w:val="24"/>
          <w:lang w:val="en-US"/>
        </w:rPr>
      </w:pPr>
      <w:r w:rsidRPr="00882998">
        <w:rPr>
          <w:rFonts w:eastAsia="Times New Roman"/>
          <w:color w:val="000000"/>
          <w:sz w:val="24"/>
          <w:szCs w:val="24"/>
          <w:lang w:val="en-US"/>
        </w:rPr>
        <w:t>Will be required for Music Majors at the end of each Term. These are to be factored into your grade. (They are optional for non-majors and will not factor into non-majors’ grades.) If you are in your second year of lessons, you may choose to perform in a half recital during the spring term in lieu of a jury. See below for information.</w:t>
      </w:r>
    </w:p>
    <w:p w14:paraId="62295D2F" w14:textId="77777777" w:rsidR="00882998" w:rsidRPr="00882998" w:rsidRDefault="00882998" w:rsidP="00882998">
      <w:pPr>
        <w:spacing w:line="240" w:lineRule="auto"/>
        <w:rPr>
          <w:rFonts w:ascii="Times New Roman" w:eastAsia="Times New Roman" w:hAnsi="Times New Roman" w:cs="Times New Roman"/>
          <w:sz w:val="24"/>
          <w:szCs w:val="24"/>
          <w:lang w:val="en-US"/>
        </w:rPr>
      </w:pPr>
    </w:p>
    <w:p w14:paraId="67E8C0F2" w14:textId="77777777" w:rsidR="00882998" w:rsidRPr="00882998" w:rsidRDefault="00882998" w:rsidP="00882998">
      <w:pPr>
        <w:spacing w:line="240" w:lineRule="auto"/>
        <w:rPr>
          <w:rFonts w:ascii="Times New Roman" w:eastAsia="Times New Roman" w:hAnsi="Times New Roman" w:cs="Times New Roman"/>
          <w:sz w:val="24"/>
          <w:szCs w:val="24"/>
          <w:lang w:val="en-US"/>
        </w:rPr>
      </w:pPr>
      <w:r w:rsidRPr="00882998">
        <w:rPr>
          <w:rFonts w:eastAsia="Times New Roman"/>
          <w:color w:val="000000"/>
          <w:sz w:val="24"/>
          <w:szCs w:val="24"/>
          <w:lang w:val="en-US"/>
        </w:rPr>
        <w:t>Studio Class</w:t>
      </w:r>
    </w:p>
    <w:p w14:paraId="673EE64B" w14:textId="77777777" w:rsidR="00882998" w:rsidRPr="00882998" w:rsidRDefault="00882998" w:rsidP="00882998">
      <w:pPr>
        <w:spacing w:line="240" w:lineRule="auto"/>
        <w:rPr>
          <w:rFonts w:ascii="Times New Roman" w:eastAsia="Times New Roman" w:hAnsi="Times New Roman" w:cs="Times New Roman"/>
          <w:sz w:val="24"/>
          <w:szCs w:val="24"/>
          <w:lang w:val="en-US"/>
        </w:rPr>
      </w:pPr>
      <w:r w:rsidRPr="00882998">
        <w:rPr>
          <w:rFonts w:eastAsia="Times New Roman"/>
          <w:color w:val="000000"/>
          <w:sz w:val="24"/>
          <w:szCs w:val="24"/>
          <w:lang w:val="en-US"/>
        </w:rPr>
        <w:br/>
        <w:t>At the discretion of your instructor, studio classes will be held multiple times each term. If studio classes are held by your instructor they are required for music majors and recommended for non-majors. Studio classes are a chance to perform and listen to your colleagues perform, while receiving individual instruction in a masterclass setting.</w:t>
      </w:r>
    </w:p>
    <w:p w14:paraId="7315B80A" w14:textId="77777777" w:rsidR="00882998" w:rsidRPr="00882998" w:rsidRDefault="00882998" w:rsidP="00882998">
      <w:pPr>
        <w:spacing w:line="240" w:lineRule="auto"/>
        <w:rPr>
          <w:rFonts w:ascii="Times New Roman" w:eastAsia="Times New Roman" w:hAnsi="Times New Roman" w:cs="Times New Roman"/>
          <w:sz w:val="24"/>
          <w:szCs w:val="24"/>
          <w:lang w:val="en-US"/>
        </w:rPr>
      </w:pPr>
    </w:p>
    <w:p w14:paraId="4BBCAE57" w14:textId="77777777" w:rsidR="00DE6199" w:rsidRDefault="00882998" w:rsidP="00882998">
      <w:pPr>
        <w:spacing w:line="240" w:lineRule="auto"/>
        <w:rPr>
          <w:rFonts w:ascii="Times New Roman" w:eastAsia="Times New Roman" w:hAnsi="Times New Roman" w:cs="Times New Roman"/>
          <w:sz w:val="24"/>
          <w:szCs w:val="24"/>
          <w:lang w:val="en-US"/>
        </w:rPr>
      </w:pPr>
      <w:r w:rsidRPr="00882998">
        <w:rPr>
          <w:rFonts w:eastAsia="Times New Roman"/>
          <w:color w:val="000000"/>
          <w:sz w:val="24"/>
          <w:szCs w:val="24"/>
          <w:lang w:val="en-US"/>
        </w:rPr>
        <w:lastRenderedPageBreak/>
        <w:t>Half-Recital</w:t>
      </w:r>
    </w:p>
    <w:p w14:paraId="5A22C833" w14:textId="0AD5EB9D" w:rsidR="00882998" w:rsidRPr="00882998" w:rsidRDefault="00882998" w:rsidP="00882998">
      <w:pPr>
        <w:spacing w:line="240" w:lineRule="auto"/>
        <w:rPr>
          <w:rFonts w:ascii="Times New Roman" w:eastAsia="Times New Roman" w:hAnsi="Times New Roman" w:cs="Times New Roman"/>
          <w:sz w:val="24"/>
          <w:szCs w:val="24"/>
          <w:lang w:val="en-US"/>
        </w:rPr>
      </w:pPr>
      <w:r w:rsidRPr="00882998">
        <w:rPr>
          <w:rFonts w:eastAsia="Times New Roman"/>
          <w:color w:val="000000"/>
          <w:sz w:val="24"/>
          <w:szCs w:val="24"/>
          <w:lang w:val="en-US"/>
        </w:rPr>
        <w:t xml:space="preserve">In lieu of a </w:t>
      </w:r>
      <w:proofErr w:type="gramStart"/>
      <w:r w:rsidRPr="00882998">
        <w:rPr>
          <w:rFonts w:eastAsia="Times New Roman"/>
          <w:color w:val="000000"/>
          <w:sz w:val="24"/>
          <w:szCs w:val="24"/>
          <w:lang w:val="en-US"/>
        </w:rPr>
        <w:t>second year</w:t>
      </w:r>
      <w:proofErr w:type="gramEnd"/>
      <w:r w:rsidRPr="00882998">
        <w:rPr>
          <w:rFonts w:eastAsia="Times New Roman"/>
          <w:color w:val="000000"/>
          <w:sz w:val="24"/>
          <w:szCs w:val="24"/>
          <w:lang w:val="en-US"/>
        </w:rPr>
        <w:t xml:space="preserve"> spring term jury, you may choose to perform in a half-recital. This type of recital is a formal performance of 25-30 </w:t>
      </w:r>
      <w:proofErr w:type="spellStart"/>
      <w:r w:rsidRPr="00882998">
        <w:rPr>
          <w:rFonts w:eastAsia="Times New Roman"/>
          <w:color w:val="000000"/>
          <w:sz w:val="24"/>
          <w:szCs w:val="24"/>
          <w:lang w:val="en-US"/>
        </w:rPr>
        <w:t>minutes</w:t>
      </w:r>
      <w:proofErr w:type="spellEnd"/>
      <w:r w:rsidRPr="00882998">
        <w:rPr>
          <w:rFonts w:eastAsia="Times New Roman"/>
          <w:color w:val="000000"/>
          <w:sz w:val="24"/>
          <w:szCs w:val="24"/>
          <w:lang w:val="en-US"/>
        </w:rPr>
        <w:t xml:space="preserve"> worth of music. Recital repertoire qualifications are set by your instructor. Most of your literature should be solo works, though some duets, trios, </w:t>
      </w:r>
      <w:proofErr w:type="spellStart"/>
      <w:r w:rsidRPr="00882998">
        <w:rPr>
          <w:rFonts w:eastAsia="Times New Roman"/>
          <w:color w:val="000000"/>
          <w:sz w:val="24"/>
          <w:szCs w:val="24"/>
          <w:lang w:val="en-US"/>
        </w:rPr>
        <w:t>etc</w:t>
      </w:r>
      <w:proofErr w:type="spellEnd"/>
      <w:r w:rsidRPr="00882998">
        <w:rPr>
          <w:rFonts w:eastAsia="Times New Roman"/>
          <w:color w:val="000000"/>
          <w:sz w:val="24"/>
          <w:szCs w:val="24"/>
          <w:lang w:val="en-US"/>
        </w:rPr>
        <w:t>… are allowable at the discretion of your instructor. </w:t>
      </w:r>
    </w:p>
    <w:p w14:paraId="036731E9" w14:textId="77777777" w:rsidR="00882998" w:rsidRPr="00882998" w:rsidRDefault="00882998" w:rsidP="00882998">
      <w:pPr>
        <w:spacing w:line="240" w:lineRule="auto"/>
        <w:rPr>
          <w:rFonts w:ascii="Times New Roman" w:eastAsia="Times New Roman" w:hAnsi="Times New Roman" w:cs="Times New Roman"/>
          <w:sz w:val="24"/>
          <w:szCs w:val="24"/>
          <w:lang w:val="en-US"/>
        </w:rPr>
      </w:pPr>
    </w:p>
    <w:p w14:paraId="28F261E8" w14:textId="77777777" w:rsidR="00882998" w:rsidRPr="00882998" w:rsidRDefault="00882998" w:rsidP="00882998">
      <w:pPr>
        <w:spacing w:line="240" w:lineRule="auto"/>
        <w:rPr>
          <w:rFonts w:ascii="Times New Roman" w:eastAsia="Times New Roman" w:hAnsi="Times New Roman" w:cs="Times New Roman"/>
          <w:sz w:val="24"/>
          <w:szCs w:val="24"/>
          <w:lang w:val="en-US"/>
        </w:rPr>
      </w:pPr>
      <w:r w:rsidRPr="00882998">
        <w:rPr>
          <w:rFonts w:eastAsia="Times New Roman"/>
          <w:color w:val="000000"/>
          <w:sz w:val="24"/>
          <w:szCs w:val="24"/>
          <w:lang w:val="en-US"/>
        </w:rPr>
        <w:t>If you have a colleague who is also interested in preparing a half-recital, we recommend you join them and complete a full recital; 25-30 minutes of you performing, 25-30 minutes of them performing. You may then also perform a collaborative piece to close.</w:t>
      </w:r>
    </w:p>
    <w:p w14:paraId="75A2C5D6" w14:textId="77777777" w:rsidR="00882998" w:rsidRPr="00882998" w:rsidRDefault="00882998" w:rsidP="00882998">
      <w:pPr>
        <w:spacing w:line="240" w:lineRule="auto"/>
        <w:rPr>
          <w:rFonts w:ascii="Times New Roman" w:eastAsia="Times New Roman" w:hAnsi="Times New Roman" w:cs="Times New Roman"/>
          <w:sz w:val="24"/>
          <w:szCs w:val="24"/>
          <w:lang w:val="en-US"/>
        </w:rPr>
      </w:pPr>
    </w:p>
    <w:p w14:paraId="3A4A8588" w14:textId="5A5DEE24" w:rsidR="00CA26E2" w:rsidRDefault="00882998" w:rsidP="00CA26E2">
      <w:pPr>
        <w:spacing w:line="240" w:lineRule="auto"/>
        <w:rPr>
          <w:rFonts w:ascii="Times New Roman" w:eastAsia="Times New Roman" w:hAnsi="Times New Roman" w:cs="Times New Roman"/>
          <w:sz w:val="24"/>
          <w:szCs w:val="24"/>
          <w:lang w:val="en-US"/>
        </w:rPr>
      </w:pPr>
      <w:r w:rsidRPr="00882998">
        <w:rPr>
          <w:rFonts w:eastAsia="Times New Roman"/>
          <w:color w:val="000000"/>
          <w:sz w:val="24"/>
          <w:szCs w:val="24"/>
          <w:lang w:val="en-US"/>
        </w:rPr>
        <w:t xml:space="preserve">A recital hearing, in which you perform all the music of your recital, should be presented to members of the faculty at least 2 weeks prior to the recital. The hearing is a dress rehearsal of your performance consisting of all the components of your recital. It is meant to ensure that your music is thoroughly </w:t>
      </w:r>
      <w:proofErr w:type="gramStart"/>
      <w:r w:rsidRPr="00882998">
        <w:rPr>
          <w:rFonts w:eastAsia="Times New Roman"/>
          <w:color w:val="000000"/>
          <w:sz w:val="24"/>
          <w:szCs w:val="24"/>
          <w:lang w:val="en-US"/>
        </w:rPr>
        <w:t>prepared</w:t>
      </w:r>
      <w:proofErr w:type="gramEnd"/>
      <w:r w:rsidRPr="00882998">
        <w:rPr>
          <w:rFonts w:eastAsia="Times New Roman"/>
          <w:color w:val="000000"/>
          <w:sz w:val="24"/>
          <w:szCs w:val="24"/>
          <w:lang w:val="en-US"/>
        </w:rPr>
        <w:t xml:space="preserve"> and you are comfortable performing in a public setting.</w:t>
      </w:r>
      <w:bookmarkStart w:id="8" w:name="_8xmvplzgzmep" w:colFirst="0" w:colLast="0"/>
      <w:bookmarkEnd w:id="8"/>
    </w:p>
    <w:p w14:paraId="6085B0CB" w14:textId="77777777" w:rsidR="00CA26E2" w:rsidRPr="00CA26E2" w:rsidRDefault="00CA26E2" w:rsidP="00CA26E2">
      <w:pPr>
        <w:spacing w:line="240" w:lineRule="auto"/>
        <w:rPr>
          <w:rFonts w:ascii="Times New Roman" w:eastAsia="Times New Roman" w:hAnsi="Times New Roman" w:cs="Times New Roman"/>
          <w:sz w:val="24"/>
          <w:szCs w:val="24"/>
          <w:lang w:val="en-US"/>
        </w:rPr>
      </w:pPr>
    </w:p>
    <w:p w14:paraId="64D84A03" w14:textId="77777777" w:rsidR="00CA26E2" w:rsidRDefault="00CA26E2">
      <w:pPr>
        <w:widowControl w:val="0"/>
        <w:spacing w:before="240" w:after="240" w:line="240" w:lineRule="auto"/>
        <w:rPr>
          <w:sz w:val="24"/>
          <w:szCs w:val="24"/>
        </w:rPr>
      </w:pPr>
    </w:p>
    <w:p w14:paraId="73A19603" w14:textId="77777777" w:rsidR="00003B74" w:rsidRDefault="006C6798">
      <w:pPr>
        <w:pStyle w:val="Heading1"/>
        <w:keepNext w:val="0"/>
        <w:keepLines w:val="0"/>
        <w:spacing w:before="480" w:line="240" w:lineRule="auto"/>
        <w:rPr>
          <w:b/>
          <w:sz w:val="28"/>
          <w:szCs w:val="28"/>
        </w:rPr>
      </w:pPr>
      <w:bookmarkStart w:id="9" w:name="_rq4skadckxkx" w:colFirst="0" w:colLast="0"/>
      <w:bookmarkEnd w:id="9"/>
      <w:r>
        <w:rPr>
          <w:b/>
          <w:sz w:val="28"/>
          <w:szCs w:val="28"/>
        </w:rPr>
        <w:t>Class Policies</w:t>
      </w:r>
    </w:p>
    <w:p w14:paraId="73A19604" w14:textId="77777777" w:rsidR="00003B74" w:rsidRDefault="006C6798">
      <w:pPr>
        <w:pStyle w:val="Heading2"/>
        <w:keepNext w:val="0"/>
        <w:keepLines w:val="0"/>
        <w:spacing w:after="80" w:line="240" w:lineRule="auto"/>
        <w:rPr>
          <w:b/>
          <w:sz w:val="24"/>
          <w:szCs w:val="24"/>
        </w:rPr>
      </w:pPr>
      <w:bookmarkStart w:id="10" w:name="_pu3yed3myp4o" w:colFirst="0" w:colLast="0"/>
      <w:bookmarkEnd w:id="10"/>
      <w:r>
        <w:rPr>
          <w:b/>
          <w:sz w:val="24"/>
          <w:szCs w:val="24"/>
        </w:rPr>
        <w:t>Behavior and Expectations</w:t>
      </w:r>
    </w:p>
    <w:p w14:paraId="073628CA" w14:textId="77777777" w:rsidR="00D42198" w:rsidRPr="00D42198" w:rsidRDefault="00D42198" w:rsidP="00D42198">
      <w:pPr>
        <w:spacing w:line="240" w:lineRule="auto"/>
        <w:rPr>
          <w:rFonts w:ascii="Times New Roman" w:eastAsia="Times New Roman" w:hAnsi="Times New Roman" w:cs="Times New Roman"/>
          <w:sz w:val="24"/>
          <w:szCs w:val="24"/>
          <w:lang w:val="en-US"/>
        </w:rPr>
      </w:pPr>
      <w:r w:rsidRPr="00D42198">
        <w:rPr>
          <w:rFonts w:eastAsia="Times New Roman"/>
          <w:color w:val="000000"/>
          <w:sz w:val="24"/>
          <w:szCs w:val="24"/>
          <w:lang w:val="en-US"/>
        </w:rPr>
        <w:t>Students are expected to:</w:t>
      </w:r>
    </w:p>
    <w:p w14:paraId="43C77F23" w14:textId="77777777" w:rsidR="00D42198" w:rsidRPr="00D42198" w:rsidRDefault="00D42198" w:rsidP="00D42198">
      <w:pPr>
        <w:spacing w:line="240" w:lineRule="auto"/>
        <w:rPr>
          <w:rFonts w:ascii="Times New Roman" w:eastAsia="Times New Roman" w:hAnsi="Times New Roman" w:cs="Times New Roman"/>
          <w:sz w:val="24"/>
          <w:szCs w:val="24"/>
          <w:lang w:val="en-US"/>
        </w:rPr>
      </w:pPr>
    </w:p>
    <w:p w14:paraId="57652C91" w14:textId="77777777" w:rsidR="00D42198" w:rsidRPr="00D42198" w:rsidRDefault="00D42198" w:rsidP="00D42198">
      <w:pPr>
        <w:numPr>
          <w:ilvl w:val="0"/>
          <w:numId w:val="6"/>
        </w:numPr>
        <w:spacing w:line="240" w:lineRule="auto"/>
        <w:textAlignment w:val="baseline"/>
        <w:rPr>
          <w:rFonts w:eastAsia="Times New Roman"/>
          <w:color w:val="000000"/>
          <w:sz w:val="24"/>
          <w:szCs w:val="24"/>
          <w:lang w:val="en-US"/>
        </w:rPr>
      </w:pPr>
      <w:r w:rsidRPr="00D42198">
        <w:rPr>
          <w:rFonts w:eastAsia="Times New Roman"/>
          <w:color w:val="000000"/>
          <w:sz w:val="24"/>
          <w:szCs w:val="24"/>
          <w:lang w:val="en-US"/>
        </w:rPr>
        <w:t>Attend all lessons. Please see attendance policy below for more details. </w:t>
      </w:r>
    </w:p>
    <w:p w14:paraId="5F6BA21F" w14:textId="77777777" w:rsidR="00D42198" w:rsidRPr="00D42198" w:rsidRDefault="00D42198" w:rsidP="00D42198">
      <w:pPr>
        <w:numPr>
          <w:ilvl w:val="0"/>
          <w:numId w:val="6"/>
        </w:numPr>
        <w:spacing w:line="240" w:lineRule="auto"/>
        <w:textAlignment w:val="baseline"/>
        <w:rPr>
          <w:rFonts w:eastAsia="Times New Roman"/>
          <w:color w:val="000000"/>
          <w:sz w:val="24"/>
          <w:szCs w:val="24"/>
          <w:lang w:val="en-US"/>
        </w:rPr>
      </w:pPr>
      <w:r w:rsidRPr="00D42198">
        <w:rPr>
          <w:rFonts w:eastAsia="Times New Roman"/>
          <w:color w:val="000000"/>
          <w:sz w:val="24"/>
          <w:szCs w:val="24"/>
          <w:lang w:val="en-US"/>
        </w:rPr>
        <w:t>Practice a minimum of 30 minutes per day for the one-credit class and 60 minutes per day for the two-credit class. A written practice journal may be helpful but is not required.</w:t>
      </w:r>
    </w:p>
    <w:p w14:paraId="3F376B3C" w14:textId="77777777" w:rsidR="00D42198" w:rsidRPr="00D42198" w:rsidRDefault="00D42198" w:rsidP="00D42198">
      <w:pPr>
        <w:numPr>
          <w:ilvl w:val="0"/>
          <w:numId w:val="6"/>
        </w:numPr>
        <w:spacing w:line="240" w:lineRule="auto"/>
        <w:textAlignment w:val="baseline"/>
        <w:rPr>
          <w:rFonts w:eastAsia="Times New Roman"/>
          <w:color w:val="000000"/>
          <w:sz w:val="24"/>
          <w:szCs w:val="24"/>
          <w:lang w:val="en-US"/>
        </w:rPr>
      </w:pPr>
      <w:r w:rsidRPr="00D42198">
        <w:rPr>
          <w:rFonts w:eastAsia="Times New Roman"/>
          <w:color w:val="000000"/>
          <w:sz w:val="24"/>
          <w:szCs w:val="24"/>
          <w:lang w:val="en-US"/>
        </w:rPr>
        <w:t>Complete short and long term applied assignments as assigned by the instructor.</w:t>
      </w:r>
    </w:p>
    <w:p w14:paraId="4C19ACD2" w14:textId="77777777" w:rsidR="00D42198" w:rsidRPr="00D42198" w:rsidRDefault="00D42198" w:rsidP="00D42198">
      <w:pPr>
        <w:numPr>
          <w:ilvl w:val="0"/>
          <w:numId w:val="6"/>
        </w:numPr>
        <w:spacing w:line="240" w:lineRule="auto"/>
        <w:textAlignment w:val="baseline"/>
        <w:rPr>
          <w:rFonts w:eastAsia="Times New Roman"/>
          <w:color w:val="000000"/>
          <w:sz w:val="24"/>
          <w:szCs w:val="24"/>
          <w:lang w:val="en-US"/>
        </w:rPr>
      </w:pPr>
      <w:r w:rsidRPr="00D42198">
        <w:rPr>
          <w:rFonts w:eastAsia="Times New Roman"/>
          <w:color w:val="000000"/>
          <w:sz w:val="24"/>
          <w:szCs w:val="24"/>
          <w:lang w:val="en-US"/>
        </w:rPr>
        <w:t>Attend special events, such as free concerts, assigned by the instructor.</w:t>
      </w:r>
    </w:p>
    <w:p w14:paraId="1007CDD5" w14:textId="77777777" w:rsidR="00D42198" w:rsidRPr="00D42198" w:rsidRDefault="00D42198" w:rsidP="00D42198">
      <w:pPr>
        <w:numPr>
          <w:ilvl w:val="0"/>
          <w:numId w:val="6"/>
        </w:numPr>
        <w:spacing w:line="240" w:lineRule="auto"/>
        <w:textAlignment w:val="baseline"/>
        <w:rPr>
          <w:rFonts w:eastAsia="Times New Roman"/>
          <w:color w:val="000000"/>
          <w:sz w:val="24"/>
          <w:szCs w:val="24"/>
          <w:lang w:val="en-US"/>
        </w:rPr>
      </w:pPr>
      <w:r w:rsidRPr="00D42198">
        <w:rPr>
          <w:rFonts w:eastAsia="Times New Roman"/>
          <w:color w:val="000000"/>
          <w:sz w:val="24"/>
          <w:szCs w:val="24"/>
          <w:lang w:val="en-US"/>
        </w:rPr>
        <w:t>Complete listening and/or written assignments as assigned.</w:t>
      </w:r>
    </w:p>
    <w:p w14:paraId="16701A2E" w14:textId="77777777" w:rsidR="00D42198" w:rsidRPr="00D42198" w:rsidRDefault="00D42198" w:rsidP="00D42198">
      <w:pPr>
        <w:spacing w:line="240" w:lineRule="auto"/>
        <w:rPr>
          <w:rFonts w:ascii="Times New Roman" w:eastAsia="Times New Roman" w:hAnsi="Times New Roman" w:cs="Times New Roman"/>
          <w:sz w:val="24"/>
          <w:szCs w:val="24"/>
          <w:lang w:val="en-US"/>
        </w:rPr>
      </w:pPr>
    </w:p>
    <w:p w14:paraId="65A91A38" w14:textId="77777777" w:rsidR="00D42198" w:rsidRPr="00D42198" w:rsidRDefault="00D42198" w:rsidP="00D42198">
      <w:pPr>
        <w:spacing w:line="240" w:lineRule="auto"/>
        <w:rPr>
          <w:rFonts w:ascii="Times New Roman" w:eastAsia="Times New Roman" w:hAnsi="Times New Roman" w:cs="Times New Roman"/>
          <w:sz w:val="24"/>
          <w:szCs w:val="24"/>
          <w:lang w:val="en-US"/>
        </w:rPr>
      </w:pPr>
      <w:r w:rsidRPr="00D42198">
        <w:rPr>
          <w:rFonts w:eastAsia="Times New Roman"/>
          <w:color w:val="000000"/>
          <w:sz w:val="24"/>
          <w:szCs w:val="24"/>
          <w:lang w:val="en-US"/>
        </w:rPr>
        <w:t>The instructor will select and assign repertoire and various technical exercises that are</w:t>
      </w:r>
    </w:p>
    <w:p w14:paraId="235FC970" w14:textId="77777777" w:rsidR="00D42198" w:rsidRPr="00D42198" w:rsidRDefault="00D42198" w:rsidP="00D42198">
      <w:pPr>
        <w:spacing w:line="240" w:lineRule="auto"/>
        <w:rPr>
          <w:rFonts w:ascii="Times New Roman" w:eastAsia="Times New Roman" w:hAnsi="Times New Roman" w:cs="Times New Roman"/>
          <w:sz w:val="24"/>
          <w:szCs w:val="24"/>
          <w:lang w:val="en-US"/>
        </w:rPr>
      </w:pPr>
      <w:r w:rsidRPr="00D42198">
        <w:rPr>
          <w:rFonts w:eastAsia="Times New Roman"/>
          <w:color w:val="000000"/>
          <w:sz w:val="24"/>
          <w:szCs w:val="24"/>
          <w:lang w:val="en-US"/>
        </w:rPr>
        <w:t xml:space="preserve">appropriate to the level and interest of each student. Students should work toward completion of both </w:t>
      </w:r>
      <w:proofErr w:type="gramStart"/>
      <w:r w:rsidRPr="00D42198">
        <w:rPr>
          <w:rFonts w:eastAsia="Times New Roman"/>
          <w:color w:val="000000"/>
          <w:sz w:val="24"/>
          <w:szCs w:val="24"/>
          <w:lang w:val="en-US"/>
        </w:rPr>
        <w:t>short and long term</w:t>
      </w:r>
      <w:proofErr w:type="gramEnd"/>
      <w:r w:rsidRPr="00D42198">
        <w:rPr>
          <w:rFonts w:eastAsia="Times New Roman"/>
          <w:color w:val="000000"/>
          <w:sz w:val="24"/>
          <w:szCs w:val="24"/>
          <w:lang w:val="en-US"/>
        </w:rPr>
        <w:t xml:space="preserve"> assignments and to show visible progress each week. </w:t>
      </w:r>
    </w:p>
    <w:p w14:paraId="2CBF812A" w14:textId="77777777" w:rsidR="00D42198" w:rsidRPr="00D42198" w:rsidRDefault="00D42198" w:rsidP="00D42198">
      <w:pPr>
        <w:spacing w:line="240" w:lineRule="auto"/>
        <w:rPr>
          <w:rFonts w:ascii="Times New Roman" w:eastAsia="Times New Roman" w:hAnsi="Times New Roman" w:cs="Times New Roman"/>
          <w:sz w:val="24"/>
          <w:szCs w:val="24"/>
          <w:lang w:val="en-US"/>
        </w:rPr>
      </w:pPr>
    </w:p>
    <w:p w14:paraId="49CAF9EE" w14:textId="77777777" w:rsidR="00D42198" w:rsidRPr="00D42198" w:rsidRDefault="00D42198" w:rsidP="00D42198">
      <w:pPr>
        <w:spacing w:line="240" w:lineRule="auto"/>
        <w:rPr>
          <w:rFonts w:ascii="Times New Roman" w:eastAsia="Times New Roman" w:hAnsi="Times New Roman" w:cs="Times New Roman"/>
          <w:sz w:val="24"/>
          <w:szCs w:val="24"/>
          <w:lang w:val="en-US"/>
        </w:rPr>
      </w:pPr>
      <w:r w:rsidRPr="00D42198">
        <w:rPr>
          <w:rFonts w:eastAsia="Times New Roman"/>
          <w:color w:val="000000"/>
          <w:sz w:val="24"/>
          <w:szCs w:val="24"/>
          <w:lang w:val="en-US"/>
        </w:rPr>
        <w:t>Students are expected to purchase music in a timely manner. A limited number of books are available at the LBCC bookstore. Others should be purchased by the student from a local bookstore, from the instructor directly, or online. Music Library or borrowed copies may be used for study purposes only, but printed music is recommended. Photocopies and/or library copies may not be used for performances.</w:t>
      </w:r>
    </w:p>
    <w:p w14:paraId="0AE2F8DB" w14:textId="77777777" w:rsidR="00D42198" w:rsidRPr="00D42198" w:rsidRDefault="00D42198" w:rsidP="00D42198">
      <w:pPr>
        <w:spacing w:line="240" w:lineRule="auto"/>
        <w:rPr>
          <w:rFonts w:ascii="Times New Roman" w:eastAsia="Times New Roman" w:hAnsi="Times New Roman" w:cs="Times New Roman"/>
          <w:sz w:val="24"/>
          <w:szCs w:val="24"/>
          <w:lang w:val="en-US"/>
        </w:rPr>
      </w:pPr>
    </w:p>
    <w:p w14:paraId="4071916C" w14:textId="77777777" w:rsidR="00D42198" w:rsidRPr="00D42198" w:rsidRDefault="00D42198" w:rsidP="00D42198">
      <w:pPr>
        <w:spacing w:line="240" w:lineRule="auto"/>
        <w:rPr>
          <w:rFonts w:ascii="Times New Roman" w:eastAsia="Times New Roman" w:hAnsi="Times New Roman" w:cs="Times New Roman"/>
          <w:sz w:val="24"/>
          <w:szCs w:val="24"/>
          <w:lang w:val="en-US"/>
        </w:rPr>
      </w:pPr>
      <w:r w:rsidRPr="00D42198">
        <w:rPr>
          <w:rFonts w:eastAsia="Times New Roman"/>
          <w:color w:val="000000"/>
          <w:sz w:val="24"/>
          <w:szCs w:val="24"/>
          <w:lang w:val="en-US"/>
        </w:rPr>
        <w:t>Students are asked to give a “heads up” knock on the lesson room door if the previous lesson is not dismissed on time.</w:t>
      </w:r>
    </w:p>
    <w:p w14:paraId="5FE4A7FC" w14:textId="77777777" w:rsidR="00D42198" w:rsidRPr="00D42198" w:rsidRDefault="00D42198" w:rsidP="00D42198">
      <w:pPr>
        <w:spacing w:line="240" w:lineRule="auto"/>
        <w:rPr>
          <w:rFonts w:ascii="Times New Roman" w:eastAsia="Times New Roman" w:hAnsi="Times New Roman" w:cs="Times New Roman"/>
          <w:sz w:val="24"/>
          <w:szCs w:val="24"/>
          <w:lang w:val="en-US"/>
        </w:rPr>
      </w:pPr>
    </w:p>
    <w:p w14:paraId="620D60E3" w14:textId="77777777" w:rsidR="00D42198" w:rsidRPr="00D42198" w:rsidRDefault="00D42198" w:rsidP="00D42198">
      <w:pPr>
        <w:spacing w:line="240" w:lineRule="auto"/>
        <w:rPr>
          <w:rFonts w:ascii="Times New Roman" w:eastAsia="Times New Roman" w:hAnsi="Times New Roman" w:cs="Times New Roman"/>
          <w:sz w:val="24"/>
          <w:szCs w:val="24"/>
          <w:lang w:val="en-US"/>
        </w:rPr>
      </w:pPr>
      <w:r w:rsidRPr="00D42198">
        <w:rPr>
          <w:rFonts w:eastAsia="Times New Roman"/>
          <w:color w:val="000000"/>
          <w:sz w:val="24"/>
          <w:szCs w:val="24"/>
          <w:lang w:val="en-US"/>
        </w:rPr>
        <w:t xml:space="preserve">You are held accountable to the </w:t>
      </w:r>
      <w:hyperlink r:id="rId5" w:history="1">
        <w:r w:rsidRPr="00D42198">
          <w:rPr>
            <w:rFonts w:eastAsia="Times New Roman"/>
            <w:color w:val="0563C1"/>
            <w:sz w:val="24"/>
            <w:szCs w:val="24"/>
            <w:u w:val="single"/>
            <w:lang w:val="en-US"/>
          </w:rPr>
          <w:t>Student Code of Conduct</w:t>
        </w:r>
      </w:hyperlink>
      <w:r w:rsidRPr="00D42198">
        <w:rPr>
          <w:rFonts w:eastAsia="Times New Roman"/>
          <w:color w:val="000000"/>
          <w:sz w:val="24"/>
          <w:szCs w:val="24"/>
          <w:lang w:val="en-US"/>
        </w:rPr>
        <w:t>, which outlines expectations pertaining to academic honesty (including cheating and plagiarism), classroom conduct, and general conduct. </w:t>
      </w:r>
    </w:p>
    <w:p w14:paraId="364AC559" w14:textId="77777777" w:rsidR="00D42198" w:rsidRPr="00D42198" w:rsidRDefault="00D42198" w:rsidP="00D42198">
      <w:pPr>
        <w:spacing w:before="120" w:after="120" w:line="240" w:lineRule="auto"/>
        <w:outlineLvl w:val="1"/>
        <w:rPr>
          <w:rFonts w:ascii="Times New Roman" w:eastAsia="Times New Roman" w:hAnsi="Times New Roman" w:cs="Times New Roman"/>
          <w:b/>
          <w:bCs/>
          <w:sz w:val="36"/>
          <w:szCs w:val="36"/>
          <w:lang w:val="en-US"/>
        </w:rPr>
      </w:pPr>
      <w:r w:rsidRPr="00D42198">
        <w:rPr>
          <w:rFonts w:eastAsia="Times New Roman"/>
          <w:b/>
          <w:bCs/>
          <w:color w:val="000000"/>
          <w:sz w:val="28"/>
          <w:szCs w:val="28"/>
          <w:lang w:val="en-US"/>
        </w:rPr>
        <w:t>Attendance/Tardiness Policy</w:t>
      </w:r>
    </w:p>
    <w:p w14:paraId="73A19613" w14:textId="61C89E1A" w:rsidR="00003B74" w:rsidRPr="009F4953" w:rsidRDefault="00D42198" w:rsidP="009F4953">
      <w:pPr>
        <w:spacing w:line="240" w:lineRule="auto"/>
        <w:rPr>
          <w:rFonts w:ascii="Times New Roman" w:eastAsia="Times New Roman" w:hAnsi="Times New Roman" w:cs="Times New Roman"/>
          <w:sz w:val="24"/>
          <w:szCs w:val="24"/>
          <w:lang w:val="en-US"/>
        </w:rPr>
      </w:pPr>
      <w:r w:rsidRPr="00D42198">
        <w:rPr>
          <w:rFonts w:eastAsia="Times New Roman"/>
          <w:color w:val="000000"/>
          <w:sz w:val="24"/>
          <w:szCs w:val="24"/>
          <w:lang w:val="en-US"/>
        </w:rPr>
        <w:t>Ten lessons are offered each term. While it is necessary to maintain consistent attendance, it is understood that sometimes health issues or emergency situations simply occur. It is the responsibility of the student to contact the instructor as soon as the student knows he/she will not be able to attend a lesson. Such contact must be made before 8:00am the morning of the lesson. In case of such illness, makeup lessons will be offered to students that give such notice prior to the missed lesson. In the event of the instructor cancelling a lesson or a missed lesson due to a holiday, makeup lessons will be offered by the end of term. The student and instructor will decide on an appropriate time for the makeup lesson. That may be an additional lesson time or add on to their existing lesson time. If the student does not attend the makeup lesson, no further makeup will be offered. </w:t>
      </w:r>
      <w:bookmarkStart w:id="11" w:name="_yttdpf20540r" w:colFirst="0" w:colLast="0"/>
      <w:bookmarkStart w:id="12" w:name="_w15gwo93f70e" w:colFirst="0" w:colLast="0"/>
      <w:bookmarkStart w:id="13" w:name="_4jj0wx73a2ev" w:colFirst="0" w:colLast="0"/>
      <w:bookmarkStart w:id="14" w:name="_pnvog2n1m5pv" w:colFirst="0" w:colLast="0"/>
      <w:bookmarkStart w:id="15" w:name="_ac1yuooi6xy9" w:colFirst="0" w:colLast="0"/>
      <w:bookmarkEnd w:id="11"/>
      <w:bookmarkEnd w:id="12"/>
      <w:bookmarkEnd w:id="13"/>
      <w:bookmarkEnd w:id="14"/>
      <w:bookmarkEnd w:id="15"/>
    </w:p>
    <w:p w14:paraId="6D88467C" w14:textId="77777777" w:rsidR="009F4953" w:rsidRDefault="006C6798" w:rsidP="009F4953">
      <w:pPr>
        <w:pStyle w:val="Heading2"/>
        <w:keepNext w:val="0"/>
        <w:keepLines w:val="0"/>
        <w:spacing w:after="80"/>
        <w:rPr>
          <w:b/>
          <w:sz w:val="28"/>
          <w:szCs w:val="28"/>
        </w:rPr>
      </w:pPr>
      <w:bookmarkStart w:id="16" w:name="_tyrf1p9lgc7n" w:colFirst="0" w:colLast="0"/>
      <w:bookmarkEnd w:id="16"/>
      <w:r>
        <w:rPr>
          <w:b/>
          <w:sz w:val="28"/>
          <w:szCs w:val="28"/>
        </w:rPr>
        <w:t>Grading</w:t>
      </w:r>
    </w:p>
    <w:p w14:paraId="1BAC6CAB" w14:textId="113BDE88" w:rsidR="00702A12" w:rsidRPr="009F4953" w:rsidRDefault="003215E8" w:rsidP="009F4953">
      <w:pPr>
        <w:pStyle w:val="Heading2"/>
        <w:keepNext w:val="0"/>
        <w:keepLines w:val="0"/>
        <w:spacing w:after="80"/>
        <w:rPr>
          <w:b/>
          <w:sz w:val="28"/>
          <w:szCs w:val="28"/>
        </w:rPr>
      </w:pPr>
      <w:r>
        <w:rPr>
          <w:sz w:val="24"/>
          <w:szCs w:val="24"/>
        </w:rPr>
        <w:t>Non-music major</w:t>
      </w:r>
      <w:r w:rsidR="009F4953">
        <w:rPr>
          <w:sz w:val="24"/>
          <w:szCs w:val="24"/>
        </w:rPr>
        <w:t>s</w:t>
      </w:r>
      <w:r w:rsidR="00702A12">
        <w:rPr>
          <w:sz w:val="24"/>
          <w:szCs w:val="24"/>
        </w:rPr>
        <w:t xml:space="preserve"> are graded on:</w:t>
      </w:r>
    </w:p>
    <w:p w14:paraId="16838DD6" w14:textId="70E8A4D3" w:rsidR="00702A12" w:rsidRPr="000446BE" w:rsidRDefault="0024541B" w:rsidP="00F3256F">
      <w:pPr>
        <w:pStyle w:val="ListParagraph"/>
        <w:widowControl w:val="0"/>
        <w:numPr>
          <w:ilvl w:val="0"/>
          <w:numId w:val="17"/>
        </w:numPr>
        <w:spacing w:before="240" w:after="240" w:line="240" w:lineRule="auto"/>
        <w:rPr>
          <w:color w:val="000000"/>
          <w:sz w:val="24"/>
          <w:szCs w:val="24"/>
        </w:rPr>
      </w:pPr>
      <w:bookmarkStart w:id="17" w:name="_Hlk52029366"/>
      <w:r w:rsidRPr="000446BE">
        <w:rPr>
          <w:color w:val="000000"/>
          <w:sz w:val="24"/>
          <w:szCs w:val="24"/>
        </w:rPr>
        <w:t xml:space="preserve">Individual progress </w:t>
      </w:r>
      <w:r w:rsidR="00F3256F" w:rsidRPr="000446BE">
        <w:rPr>
          <w:color w:val="000000"/>
          <w:sz w:val="24"/>
          <w:szCs w:val="24"/>
        </w:rPr>
        <w:t>throughout the semester</w:t>
      </w:r>
    </w:p>
    <w:p w14:paraId="614360E2" w14:textId="5942B0C9" w:rsidR="00F3256F" w:rsidRDefault="00F3256F" w:rsidP="00F3256F">
      <w:pPr>
        <w:pStyle w:val="ListParagraph"/>
        <w:widowControl w:val="0"/>
        <w:numPr>
          <w:ilvl w:val="0"/>
          <w:numId w:val="17"/>
        </w:numPr>
        <w:spacing w:before="240" w:after="240" w:line="240" w:lineRule="auto"/>
        <w:rPr>
          <w:sz w:val="24"/>
          <w:szCs w:val="24"/>
        </w:rPr>
      </w:pPr>
      <w:r w:rsidRPr="000446BE">
        <w:rPr>
          <w:sz w:val="24"/>
          <w:szCs w:val="24"/>
        </w:rPr>
        <w:t xml:space="preserve">Preparedness for </w:t>
      </w:r>
      <w:r w:rsidR="00070699" w:rsidRPr="000446BE">
        <w:rPr>
          <w:sz w:val="24"/>
          <w:szCs w:val="24"/>
        </w:rPr>
        <w:t>each lesson</w:t>
      </w:r>
    </w:p>
    <w:p w14:paraId="53DCAFAA" w14:textId="0F14D713" w:rsidR="006B1B58" w:rsidRPr="00450FAB" w:rsidRDefault="00ED6848" w:rsidP="00450FAB">
      <w:pPr>
        <w:pStyle w:val="ListParagraph"/>
        <w:widowControl w:val="0"/>
        <w:numPr>
          <w:ilvl w:val="0"/>
          <w:numId w:val="17"/>
        </w:numPr>
        <w:spacing w:before="240" w:after="240" w:line="240" w:lineRule="auto"/>
        <w:rPr>
          <w:sz w:val="24"/>
          <w:szCs w:val="24"/>
        </w:rPr>
      </w:pPr>
      <w:r>
        <w:rPr>
          <w:sz w:val="24"/>
          <w:szCs w:val="24"/>
        </w:rPr>
        <w:t xml:space="preserve">Completion of </w:t>
      </w:r>
      <w:r w:rsidR="0072322D">
        <w:rPr>
          <w:sz w:val="24"/>
          <w:szCs w:val="24"/>
        </w:rPr>
        <w:t>a</w:t>
      </w:r>
      <w:r>
        <w:rPr>
          <w:sz w:val="24"/>
          <w:szCs w:val="24"/>
        </w:rPr>
        <w:t xml:space="preserve">ssigned </w:t>
      </w:r>
      <w:r w:rsidR="0072322D">
        <w:rPr>
          <w:sz w:val="24"/>
          <w:szCs w:val="24"/>
        </w:rPr>
        <w:t>l</w:t>
      </w:r>
      <w:r>
        <w:rPr>
          <w:sz w:val="24"/>
          <w:szCs w:val="24"/>
        </w:rPr>
        <w:t xml:space="preserve">istening </w:t>
      </w:r>
      <w:r w:rsidR="0072322D">
        <w:rPr>
          <w:sz w:val="24"/>
          <w:szCs w:val="24"/>
        </w:rPr>
        <w:t xml:space="preserve">and/or </w:t>
      </w:r>
      <w:r w:rsidR="004959CD">
        <w:rPr>
          <w:sz w:val="24"/>
          <w:szCs w:val="24"/>
        </w:rPr>
        <w:t>written assignments</w:t>
      </w:r>
      <w:r w:rsidR="0072322D">
        <w:rPr>
          <w:sz w:val="24"/>
          <w:szCs w:val="24"/>
        </w:rPr>
        <w:t xml:space="preserve"> </w:t>
      </w:r>
    </w:p>
    <w:bookmarkEnd w:id="17"/>
    <w:p w14:paraId="3E6F25AA" w14:textId="0C825AB4" w:rsidR="00747651" w:rsidRPr="00747651" w:rsidRDefault="00747651" w:rsidP="00747651">
      <w:pPr>
        <w:spacing w:line="240" w:lineRule="auto"/>
        <w:rPr>
          <w:rFonts w:ascii="Times New Roman" w:eastAsia="Times New Roman" w:hAnsi="Times New Roman" w:cs="Times New Roman"/>
          <w:sz w:val="24"/>
          <w:szCs w:val="24"/>
          <w:lang w:val="en-US"/>
        </w:rPr>
      </w:pPr>
      <w:r w:rsidRPr="00747651">
        <w:rPr>
          <w:rFonts w:eastAsia="Times New Roman"/>
          <w:color w:val="000000"/>
          <w:sz w:val="24"/>
          <w:szCs w:val="24"/>
          <w:lang w:val="en-US"/>
        </w:rPr>
        <w:t xml:space="preserve">Individual </w:t>
      </w:r>
      <w:r w:rsidR="006C6798">
        <w:rPr>
          <w:rFonts w:eastAsia="Times New Roman"/>
          <w:color w:val="000000"/>
          <w:sz w:val="24"/>
          <w:szCs w:val="24"/>
          <w:lang w:val="en-US"/>
        </w:rPr>
        <w:t>p</w:t>
      </w:r>
      <w:r w:rsidRPr="00747651">
        <w:rPr>
          <w:rFonts w:eastAsia="Times New Roman"/>
          <w:color w:val="000000"/>
          <w:sz w:val="24"/>
          <w:szCs w:val="24"/>
          <w:lang w:val="en-US"/>
        </w:rPr>
        <w:t>rogress and preparation</w:t>
      </w:r>
      <w:r w:rsidRPr="00747651">
        <w:rPr>
          <w:rFonts w:eastAsia="Times New Roman"/>
          <w:color w:val="000000"/>
          <w:sz w:val="24"/>
          <w:szCs w:val="24"/>
          <w:lang w:val="en-US"/>
        </w:rPr>
        <w:tab/>
      </w:r>
      <w:r w:rsidR="006715E4">
        <w:rPr>
          <w:rFonts w:eastAsia="Times New Roman"/>
          <w:color w:val="000000"/>
          <w:sz w:val="24"/>
          <w:szCs w:val="24"/>
          <w:lang w:val="en-US"/>
        </w:rPr>
        <w:t xml:space="preserve"> </w:t>
      </w:r>
      <w:r w:rsidRPr="00747651">
        <w:rPr>
          <w:rFonts w:eastAsia="Times New Roman"/>
          <w:color w:val="000000"/>
          <w:sz w:val="24"/>
          <w:szCs w:val="24"/>
          <w:lang w:val="en-US"/>
        </w:rPr>
        <w:t xml:space="preserve">x </w:t>
      </w:r>
      <w:r w:rsidR="00162ECC">
        <w:rPr>
          <w:rFonts w:eastAsia="Times New Roman"/>
          <w:color w:val="000000"/>
          <w:sz w:val="24"/>
          <w:szCs w:val="24"/>
          <w:lang w:val="en-US"/>
        </w:rPr>
        <w:t>10</w:t>
      </w:r>
      <w:r w:rsidRPr="00747651">
        <w:rPr>
          <w:rFonts w:eastAsia="Times New Roman"/>
          <w:color w:val="000000"/>
          <w:sz w:val="24"/>
          <w:szCs w:val="24"/>
          <w:lang w:val="en-US"/>
        </w:rPr>
        <w:t xml:space="preserve">              </w:t>
      </w:r>
      <w:r w:rsidR="00080B29">
        <w:rPr>
          <w:rFonts w:eastAsia="Times New Roman"/>
          <w:color w:val="000000"/>
          <w:sz w:val="24"/>
          <w:szCs w:val="24"/>
          <w:lang w:val="en-US"/>
        </w:rPr>
        <w:t>9</w:t>
      </w:r>
      <w:r w:rsidR="00162ECC">
        <w:rPr>
          <w:rFonts w:eastAsia="Times New Roman"/>
          <w:color w:val="000000"/>
          <w:sz w:val="24"/>
          <w:szCs w:val="24"/>
          <w:lang w:val="en-US"/>
        </w:rPr>
        <w:t>0</w:t>
      </w:r>
      <w:r w:rsidRPr="00747651">
        <w:rPr>
          <w:rFonts w:eastAsia="Times New Roman"/>
          <w:color w:val="000000"/>
          <w:sz w:val="24"/>
          <w:szCs w:val="24"/>
          <w:lang w:val="en-US"/>
        </w:rPr>
        <w:t xml:space="preserve">pts each            </w:t>
      </w:r>
      <w:r w:rsidRPr="00747651">
        <w:rPr>
          <w:rFonts w:eastAsia="Times New Roman"/>
          <w:color w:val="000000"/>
          <w:sz w:val="24"/>
          <w:szCs w:val="24"/>
          <w:lang w:val="en-US"/>
        </w:rPr>
        <w:tab/>
      </w:r>
      <w:r w:rsidR="00080B29">
        <w:rPr>
          <w:rFonts w:eastAsia="Times New Roman"/>
          <w:color w:val="000000"/>
          <w:sz w:val="24"/>
          <w:szCs w:val="24"/>
          <w:lang w:val="en-US"/>
        </w:rPr>
        <w:t>9</w:t>
      </w:r>
      <w:r w:rsidRPr="00747651">
        <w:rPr>
          <w:rFonts w:eastAsia="Times New Roman"/>
          <w:color w:val="000000"/>
          <w:sz w:val="24"/>
          <w:szCs w:val="24"/>
          <w:lang w:val="en-US"/>
        </w:rPr>
        <w:t>00</w:t>
      </w:r>
    </w:p>
    <w:p w14:paraId="4904CC04" w14:textId="1FD1BCAE" w:rsidR="00747651" w:rsidRPr="00747651" w:rsidRDefault="00FA286E" w:rsidP="00747651">
      <w:pPr>
        <w:spacing w:line="240" w:lineRule="auto"/>
        <w:rPr>
          <w:rFonts w:ascii="Times New Roman" w:eastAsia="Times New Roman" w:hAnsi="Times New Roman" w:cs="Times New Roman"/>
          <w:sz w:val="24"/>
          <w:szCs w:val="24"/>
          <w:lang w:val="en-US"/>
        </w:rPr>
      </w:pPr>
      <w:r>
        <w:rPr>
          <w:rFonts w:eastAsia="Times New Roman"/>
          <w:color w:val="000000"/>
          <w:sz w:val="24"/>
          <w:szCs w:val="24"/>
          <w:lang w:val="en-US"/>
        </w:rPr>
        <w:t>Listening/Written Assignments</w:t>
      </w:r>
      <w:r w:rsidR="00747651" w:rsidRPr="00747651">
        <w:rPr>
          <w:rFonts w:eastAsia="Times New Roman"/>
          <w:color w:val="000000"/>
          <w:sz w:val="24"/>
          <w:szCs w:val="24"/>
          <w:lang w:val="en-US"/>
        </w:rPr>
        <w:t>                 </w:t>
      </w:r>
      <w:r w:rsidR="00E56F5F">
        <w:rPr>
          <w:rFonts w:eastAsia="Times New Roman"/>
          <w:color w:val="000000"/>
          <w:sz w:val="24"/>
          <w:szCs w:val="24"/>
          <w:lang w:val="en-US"/>
        </w:rPr>
        <w:t>x</w:t>
      </w:r>
      <w:r w:rsidR="006715E4">
        <w:rPr>
          <w:rFonts w:eastAsia="Times New Roman"/>
          <w:color w:val="000000"/>
          <w:sz w:val="24"/>
          <w:szCs w:val="24"/>
          <w:lang w:val="en-US"/>
        </w:rPr>
        <w:t xml:space="preserve"> </w:t>
      </w:r>
      <w:r w:rsidR="00E56F5F">
        <w:rPr>
          <w:rFonts w:eastAsia="Times New Roman"/>
          <w:color w:val="000000"/>
          <w:sz w:val="24"/>
          <w:szCs w:val="24"/>
          <w:lang w:val="en-US"/>
        </w:rPr>
        <w:t>10</w:t>
      </w:r>
      <w:r w:rsidR="00747651" w:rsidRPr="00747651">
        <w:rPr>
          <w:rFonts w:eastAsia="Times New Roman"/>
          <w:color w:val="000000"/>
          <w:sz w:val="24"/>
          <w:szCs w:val="24"/>
          <w:lang w:val="en-US"/>
        </w:rPr>
        <w:t xml:space="preserve">    </w:t>
      </w:r>
      <w:r w:rsidR="006715E4">
        <w:rPr>
          <w:rFonts w:eastAsia="Times New Roman"/>
          <w:color w:val="000000"/>
          <w:sz w:val="24"/>
          <w:szCs w:val="24"/>
          <w:lang w:val="en-US"/>
        </w:rPr>
        <w:tab/>
      </w:r>
      <w:r w:rsidR="00080B29">
        <w:rPr>
          <w:rFonts w:eastAsia="Times New Roman"/>
          <w:color w:val="000000"/>
          <w:sz w:val="24"/>
          <w:szCs w:val="24"/>
          <w:lang w:val="en-US"/>
        </w:rPr>
        <w:t>1</w:t>
      </w:r>
      <w:r w:rsidR="007D30E0">
        <w:rPr>
          <w:rFonts w:eastAsia="Times New Roman"/>
          <w:color w:val="000000"/>
          <w:sz w:val="24"/>
          <w:szCs w:val="24"/>
          <w:lang w:val="en-US"/>
        </w:rPr>
        <w:t>0</w:t>
      </w:r>
      <w:r w:rsidR="00747651" w:rsidRPr="00747651">
        <w:rPr>
          <w:rFonts w:eastAsia="Times New Roman"/>
          <w:color w:val="000000"/>
          <w:sz w:val="24"/>
          <w:szCs w:val="24"/>
          <w:lang w:val="en-US"/>
        </w:rPr>
        <w:t>pts  </w:t>
      </w:r>
      <w:r w:rsidR="006715E4">
        <w:rPr>
          <w:rFonts w:eastAsia="Times New Roman"/>
          <w:color w:val="000000"/>
          <w:sz w:val="24"/>
          <w:szCs w:val="24"/>
          <w:lang w:val="en-US"/>
        </w:rPr>
        <w:t>each</w:t>
      </w:r>
      <w:r w:rsidR="00747651" w:rsidRPr="00747651">
        <w:rPr>
          <w:rFonts w:eastAsia="Times New Roman"/>
          <w:color w:val="000000"/>
          <w:sz w:val="24"/>
          <w:szCs w:val="24"/>
          <w:lang w:val="en-US"/>
        </w:rPr>
        <w:t>             </w:t>
      </w:r>
      <w:r w:rsidR="0023365D">
        <w:rPr>
          <w:rFonts w:eastAsia="Times New Roman"/>
          <w:color w:val="000000"/>
          <w:sz w:val="24"/>
          <w:szCs w:val="24"/>
          <w:lang w:val="en-US"/>
        </w:rPr>
        <w:t xml:space="preserve"> 1</w:t>
      </w:r>
      <w:r w:rsidR="00747651" w:rsidRPr="00747651">
        <w:rPr>
          <w:rFonts w:eastAsia="Times New Roman"/>
          <w:color w:val="000000"/>
          <w:sz w:val="24"/>
          <w:szCs w:val="24"/>
          <w:lang w:val="en-US"/>
        </w:rPr>
        <w:t xml:space="preserve">00  </w:t>
      </w:r>
      <w:r w:rsidR="00747651" w:rsidRPr="00747651">
        <w:rPr>
          <w:rFonts w:eastAsia="Times New Roman"/>
          <w:color w:val="000000"/>
          <w:sz w:val="24"/>
          <w:szCs w:val="24"/>
          <w:lang w:val="en-US"/>
        </w:rPr>
        <w:tab/>
        <w:t>           </w:t>
      </w:r>
    </w:p>
    <w:p w14:paraId="58138673" w14:textId="77777777" w:rsidR="00747651" w:rsidRPr="00747651" w:rsidRDefault="00747651" w:rsidP="00747651">
      <w:pPr>
        <w:spacing w:line="240" w:lineRule="auto"/>
        <w:rPr>
          <w:rFonts w:ascii="Times New Roman" w:eastAsia="Times New Roman" w:hAnsi="Times New Roman" w:cs="Times New Roman"/>
          <w:sz w:val="24"/>
          <w:szCs w:val="24"/>
          <w:lang w:val="en-US"/>
        </w:rPr>
      </w:pPr>
      <w:r w:rsidRPr="00747651">
        <w:rPr>
          <w:rFonts w:eastAsia="Times New Roman"/>
          <w:color w:val="000000"/>
          <w:sz w:val="24"/>
          <w:szCs w:val="24"/>
          <w:u w:val="single"/>
          <w:lang w:val="en-US"/>
        </w:rPr>
        <w:t>___________________________________________________________</w:t>
      </w:r>
    </w:p>
    <w:p w14:paraId="0019D12F" w14:textId="77777777" w:rsidR="00747651" w:rsidRPr="00747651" w:rsidRDefault="00747651" w:rsidP="00747651">
      <w:pPr>
        <w:spacing w:line="240" w:lineRule="auto"/>
        <w:rPr>
          <w:rFonts w:ascii="Times New Roman" w:eastAsia="Times New Roman" w:hAnsi="Times New Roman" w:cs="Times New Roman"/>
          <w:sz w:val="24"/>
          <w:szCs w:val="24"/>
          <w:lang w:val="en-US"/>
        </w:rPr>
      </w:pPr>
      <w:r w:rsidRPr="00747651">
        <w:rPr>
          <w:rFonts w:eastAsia="Times New Roman"/>
          <w:color w:val="000000"/>
          <w:sz w:val="24"/>
          <w:szCs w:val="24"/>
          <w:lang w:val="en-US"/>
        </w:rPr>
        <w:t>                                                        </w:t>
      </w:r>
      <w:r w:rsidRPr="00747651">
        <w:rPr>
          <w:rFonts w:eastAsia="Times New Roman"/>
          <w:color w:val="000000"/>
          <w:sz w:val="24"/>
          <w:szCs w:val="24"/>
          <w:lang w:val="en-US"/>
        </w:rPr>
        <w:tab/>
        <w:t xml:space="preserve">      </w:t>
      </w:r>
      <w:r w:rsidRPr="00747651">
        <w:rPr>
          <w:rFonts w:eastAsia="Times New Roman"/>
          <w:color w:val="000000"/>
          <w:sz w:val="24"/>
          <w:szCs w:val="24"/>
          <w:lang w:val="en-US"/>
        </w:rPr>
        <w:tab/>
        <w:t>        =1000 points</w:t>
      </w:r>
    </w:p>
    <w:p w14:paraId="797A9EA9" w14:textId="77777777" w:rsidR="00747651" w:rsidRPr="00747651" w:rsidRDefault="00747651" w:rsidP="00747651">
      <w:pPr>
        <w:spacing w:line="240" w:lineRule="auto"/>
        <w:rPr>
          <w:rFonts w:ascii="Times New Roman" w:eastAsia="Times New Roman" w:hAnsi="Times New Roman" w:cs="Times New Roman"/>
          <w:sz w:val="24"/>
          <w:szCs w:val="24"/>
          <w:lang w:val="en-US"/>
        </w:rPr>
      </w:pPr>
      <w:r w:rsidRPr="00747651">
        <w:rPr>
          <w:rFonts w:eastAsia="Times New Roman"/>
          <w:color w:val="000000"/>
          <w:sz w:val="24"/>
          <w:szCs w:val="24"/>
          <w:lang w:val="en-US"/>
        </w:rPr>
        <w:t> </w:t>
      </w:r>
    </w:p>
    <w:p w14:paraId="39E7C82A" w14:textId="3B182D06" w:rsidR="001046D9" w:rsidRDefault="001046D9" w:rsidP="001046D9">
      <w:pPr>
        <w:spacing w:line="240" w:lineRule="auto"/>
        <w:rPr>
          <w:rFonts w:eastAsia="Times New Roman"/>
          <w:color w:val="000000"/>
          <w:sz w:val="24"/>
          <w:szCs w:val="24"/>
          <w:lang w:val="en-US"/>
        </w:rPr>
      </w:pPr>
      <w:r>
        <w:rPr>
          <w:rFonts w:eastAsia="Times New Roman"/>
          <w:color w:val="000000"/>
          <w:sz w:val="24"/>
          <w:szCs w:val="24"/>
          <w:lang w:val="en-US"/>
        </w:rPr>
        <w:t xml:space="preserve">Music </w:t>
      </w:r>
      <w:r w:rsidR="009F4953">
        <w:rPr>
          <w:rFonts w:eastAsia="Times New Roman"/>
          <w:color w:val="000000"/>
          <w:sz w:val="24"/>
          <w:szCs w:val="24"/>
          <w:lang w:val="en-US"/>
        </w:rPr>
        <w:t>m</w:t>
      </w:r>
      <w:r>
        <w:rPr>
          <w:rFonts w:eastAsia="Times New Roman"/>
          <w:color w:val="000000"/>
          <w:sz w:val="24"/>
          <w:szCs w:val="24"/>
          <w:lang w:val="en-US"/>
        </w:rPr>
        <w:t>ajors are graded on:</w:t>
      </w:r>
    </w:p>
    <w:p w14:paraId="0BF6D74A" w14:textId="77777777" w:rsidR="001046D9" w:rsidRPr="009312AC" w:rsidRDefault="001046D9" w:rsidP="001046D9">
      <w:pPr>
        <w:pStyle w:val="ListParagraph"/>
        <w:widowControl w:val="0"/>
        <w:numPr>
          <w:ilvl w:val="0"/>
          <w:numId w:val="25"/>
        </w:numPr>
        <w:spacing w:before="240" w:after="240" w:line="240" w:lineRule="auto"/>
        <w:rPr>
          <w:color w:val="000000"/>
          <w:sz w:val="24"/>
          <w:szCs w:val="24"/>
        </w:rPr>
      </w:pPr>
      <w:bookmarkStart w:id="18" w:name="_83xn18cf3na7" w:colFirst="0" w:colLast="0"/>
      <w:bookmarkEnd w:id="18"/>
      <w:r w:rsidRPr="009312AC">
        <w:rPr>
          <w:color w:val="000000"/>
          <w:sz w:val="24"/>
          <w:szCs w:val="24"/>
        </w:rPr>
        <w:t>Individual progress throughout the semester</w:t>
      </w:r>
    </w:p>
    <w:p w14:paraId="17ADF82B" w14:textId="77777777" w:rsidR="001046D9" w:rsidRDefault="001046D9" w:rsidP="001046D9">
      <w:pPr>
        <w:pStyle w:val="ListParagraph"/>
        <w:widowControl w:val="0"/>
        <w:numPr>
          <w:ilvl w:val="0"/>
          <w:numId w:val="25"/>
        </w:numPr>
        <w:spacing w:before="240" w:after="240" w:line="240" w:lineRule="auto"/>
        <w:rPr>
          <w:sz w:val="24"/>
          <w:szCs w:val="24"/>
        </w:rPr>
      </w:pPr>
      <w:r w:rsidRPr="000446BE">
        <w:rPr>
          <w:sz w:val="24"/>
          <w:szCs w:val="24"/>
        </w:rPr>
        <w:t>Preparedness for each lesson</w:t>
      </w:r>
    </w:p>
    <w:p w14:paraId="08164BA3" w14:textId="77777777" w:rsidR="001046D9" w:rsidRDefault="001046D9" w:rsidP="001046D9">
      <w:pPr>
        <w:pStyle w:val="ListParagraph"/>
        <w:widowControl w:val="0"/>
        <w:numPr>
          <w:ilvl w:val="0"/>
          <w:numId w:val="25"/>
        </w:numPr>
        <w:spacing w:before="240" w:after="240" w:line="240" w:lineRule="auto"/>
        <w:rPr>
          <w:sz w:val="24"/>
          <w:szCs w:val="24"/>
        </w:rPr>
      </w:pPr>
      <w:r>
        <w:rPr>
          <w:sz w:val="24"/>
          <w:szCs w:val="24"/>
        </w:rPr>
        <w:t xml:space="preserve">Completion of assigned listening and/or written assignments </w:t>
      </w:r>
    </w:p>
    <w:p w14:paraId="5A6060AA" w14:textId="77777777" w:rsidR="001046D9" w:rsidRPr="00450FAB" w:rsidRDefault="001046D9" w:rsidP="001046D9">
      <w:pPr>
        <w:pStyle w:val="ListParagraph"/>
        <w:widowControl w:val="0"/>
        <w:numPr>
          <w:ilvl w:val="0"/>
          <w:numId w:val="25"/>
        </w:numPr>
        <w:spacing w:before="240" w:after="240" w:line="240" w:lineRule="auto"/>
        <w:rPr>
          <w:sz w:val="24"/>
          <w:szCs w:val="24"/>
        </w:rPr>
      </w:pPr>
      <w:r>
        <w:rPr>
          <w:sz w:val="24"/>
          <w:szCs w:val="24"/>
        </w:rPr>
        <w:t>Juries</w:t>
      </w:r>
    </w:p>
    <w:p w14:paraId="3E69394B" w14:textId="77777777" w:rsidR="001046D9" w:rsidRPr="00747651" w:rsidRDefault="001046D9" w:rsidP="001046D9">
      <w:pPr>
        <w:spacing w:line="240" w:lineRule="auto"/>
        <w:rPr>
          <w:rFonts w:ascii="Times New Roman" w:eastAsia="Times New Roman" w:hAnsi="Times New Roman" w:cs="Times New Roman"/>
          <w:sz w:val="24"/>
          <w:szCs w:val="24"/>
          <w:lang w:val="en-US"/>
        </w:rPr>
      </w:pPr>
      <w:r w:rsidRPr="00747651">
        <w:rPr>
          <w:rFonts w:eastAsia="Times New Roman"/>
          <w:color w:val="000000"/>
          <w:sz w:val="24"/>
          <w:szCs w:val="24"/>
          <w:lang w:val="en-US"/>
        </w:rPr>
        <w:t xml:space="preserve">Individual </w:t>
      </w:r>
      <w:r>
        <w:rPr>
          <w:rFonts w:eastAsia="Times New Roman"/>
          <w:color w:val="000000"/>
          <w:sz w:val="24"/>
          <w:szCs w:val="24"/>
          <w:lang w:val="en-US"/>
        </w:rPr>
        <w:t>p</w:t>
      </w:r>
      <w:r w:rsidRPr="00747651">
        <w:rPr>
          <w:rFonts w:eastAsia="Times New Roman"/>
          <w:color w:val="000000"/>
          <w:sz w:val="24"/>
          <w:szCs w:val="24"/>
          <w:lang w:val="en-US"/>
        </w:rPr>
        <w:t>rogress and preparation</w:t>
      </w:r>
      <w:r w:rsidRPr="00747651">
        <w:rPr>
          <w:rFonts w:eastAsia="Times New Roman"/>
          <w:color w:val="000000"/>
          <w:sz w:val="24"/>
          <w:szCs w:val="24"/>
          <w:lang w:val="en-US"/>
        </w:rPr>
        <w:tab/>
      </w:r>
      <w:r>
        <w:rPr>
          <w:rFonts w:eastAsia="Times New Roman"/>
          <w:color w:val="000000"/>
          <w:sz w:val="24"/>
          <w:szCs w:val="24"/>
          <w:lang w:val="en-US"/>
        </w:rPr>
        <w:t xml:space="preserve"> </w:t>
      </w:r>
      <w:r w:rsidRPr="00747651">
        <w:rPr>
          <w:rFonts w:eastAsia="Times New Roman"/>
          <w:color w:val="000000"/>
          <w:sz w:val="24"/>
          <w:szCs w:val="24"/>
          <w:lang w:val="en-US"/>
        </w:rPr>
        <w:t xml:space="preserve">x </w:t>
      </w:r>
      <w:r>
        <w:rPr>
          <w:rFonts w:eastAsia="Times New Roman"/>
          <w:color w:val="000000"/>
          <w:sz w:val="24"/>
          <w:szCs w:val="24"/>
          <w:lang w:val="en-US"/>
        </w:rPr>
        <w:t>10</w:t>
      </w:r>
      <w:r w:rsidRPr="00747651">
        <w:rPr>
          <w:rFonts w:eastAsia="Times New Roman"/>
          <w:color w:val="000000"/>
          <w:sz w:val="24"/>
          <w:szCs w:val="24"/>
          <w:lang w:val="en-US"/>
        </w:rPr>
        <w:t xml:space="preserve">              </w:t>
      </w:r>
      <w:r>
        <w:rPr>
          <w:rFonts w:eastAsia="Times New Roman"/>
          <w:color w:val="000000"/>
          <w:sz w:val="24"/>
          <w:szCs w:val="24"/>
          <w:lang w:val="en-US"/>
        </w:rPr>
        <w:t>75</w:t>
      </w:r>
      <w:r w:rsidRPr="00747651">
        <w:rPr>
          <w:rFonts w:eastAsia="Times New Roman"/>
          <w:color w:val="000000"/>
          <w:sz w:val="24"/>
          <w:szCs w:val="24"/>
          <w:lang w:val="en-US"/>
        </w:rPr>
        <w:t xml:space="preserve">pts each            </w:t>
      </w:r>
      <w:r w:rsidRPr="00747651">
        <w:rPr>
          <w:rFonts w:eastAsia="Times New Roman"/>
          <w:color w:val="000000"/>
          <w:sz w:val="24"/>
          <w:szCs w:val="24"/>
          <w:lang w:val="en-US"/>
        </w:rPr>
        <w:tab/>
      </w:r>
      <w:r>
        <w:rPr>
          <w:rFonts w:eastAsia="Times New Roman"/>
          <w:color w:val="000000"/>
          <w:sz w:val="24"/>
          <w:szCs w:val="24"/>
          <w:lang w:val="en-US"/>
        </w:rPr>
        <w:t>750</w:t>
      </w:r>
    </w:p>
    <w:p w14:paraId="65C7BC6C" w14:textId="77777777" w:rsidR="001046D9" w:rsidRDefault="001046D9" w:rsidP="001046D9">
      <w:pPr>
        <w:spacing w:line="240" w:lineRule="auto"/>
        <w:rPr>
          <w:rFonts w:eastAsia="Times New Roman"/>
          <w:color w:val="000000"/>
          <w:sz w:val="24"/>
          <w:szCs w:val="24"/>
          <w:lang w:val="en-US"/>
        </w:rPr>
      </w:pPr>
      <w:r>
        <w:rPr>
          <w:rFonts w:eastAsia="Times New Roman"/>
          <w:color w:val="000000"/>
          <w:sz w:val="24"/>
          <w:szCs w:val="24"/>
          <w:lang w:val="en-US"/>
        </w:rPr>
        <w:t>Listening/Written Assignments</w:t>
      </w:r>
      <w:r w:rsidRPr="00747651">
        <w:rPr>
          <w:rFonts w:eastAsia="Times New Roman"/>
          <w:color w:val="000000"/>
          <w:sz w:val="24"/>
          <w:szCs w:val="24"/>
          <w:lang w:val="en-US"/>
        </w:rPr>
        <w:t>                 </w:t>
      </w:r>
      <w:r>
        <w:rPr>
          <w:rFonts w:eastAsia="Times New Roman"/>
          <w:color w:val="000000"/>
          <w:sz w:val="24"/>
          <w:szCs w:val="24"/>
          <w:lang w:val="en-US"/>
        </w:rPr>
        <w:t>x 10</w:t>
      </w:r>
      <w:r w:rsidRPr="00747651">
        <w:rPr>
          <w:rFonts w:eastAsia="Times New Roman"/>
          <w:color w:val="000000"/>
          <w:sz w:val="24"/>
          <w:szCs w:val="24"/>
          <w:lang w:val="en-US"/>
        </w:rPr>
        <w:t xml:space="preserve">    </w:t>
      </w:r>
      <w:r>
        <w:rPr>
          <w:rFonts w:eastAsia="Times New Roman"/>
          <w:color w:val="000000"/>
          <w:sz w:val="24"/>
          <w:szCs w:val="24"/>
          <w:lang w:val="en-US"/>
        </w:rPr>
        <w:tab/>
        <w:t>5</w:t>
      </w:r>
      <w:r w:rsidRPr="00747651">
        <w:rPr>
          <w:rFonts w:eastAsia="Times New Roman"/>
          <w:color w:val="000000"/>
          <w:sz w:val="24"/>
          <w:szCs w:val="24"/>
          <w:lang w:val="en-US"/>
        </w:rPr>
        <w:t>pts  </w:t>
      </w:r>
      <w:r>
        <w:rPr>
          <w:rFonts w:eastAsia="Times New Roman"/>
          <w:color w:val="000000"/>
          <w:sz w:val="24"/>
          <w:szCs w:val="24"/>
          <w:lang w:val="en-US"/>
        </w:rPr>
        <w:t>each</w:t>
      </w:r>
      <w:r w:rsidRPr="00747651">
        <w:rPr>
          <w:rFonts w:eastAsia="Times New Roman"/>
          <w:color w:val="000000"/>
          <w:sz w:val="24"/>
          <w:szCs w:val="24"/>
          <w:lang w:val="en-US"/>
        </w:rPr>
        <w:t>             </w:t>
      </w:r>
      <w:r>
        <w:rPr>
          <w:rFonts w:eastAsia="Times New Roman"/>
          <w:color w:val="000000"/>
          <w:sz w:val="24"/>
          <w:szCs w:val="24"/>
          <w:lang w:val="en-US"/>
        </w:rPr>
        <w:t xml:space="preserve">     5</w:t>
      </w:r>
      <w:r w:rsidRPr="00747651">
        <w:rPr>
          <w:rFonts w:eastAsia="Times New Roman"/>
          <w:color w:val="000000"/>
          <w:sz w:val="24"/>
          <w:szCs w:val="24"/>
          <w:lang w:val="en-US"/>
        </w:rPr>
        <w:t xml:space="preserve">0  </w:t>
      </w:r>
    </w:p>
    <w:p w14:paraId="3A9474B2" w14:textId="77777777" w:rsidR="001046D9" w:rsidRPr="00747651" w:rsidRDefault="001046D9" w:rsidP="001046D9">
      <w:pPr>
        <w:spacing w:line="240" w:lineRule="auto"/>
        <w:rPr>
          <w:rFonts w:ascii="Times New Roman" w:eastAsia="Times New Roman" w:hAnsi="Times New Roman" w:cs="Times New Roman"/>
          <w:sz w:val="24"/>
          <w:szCs w:val="24"/>
          <w:lang w:val="en-US"/>
        </w:rPr>
      </w:pPr>
      <w:r>
        <w:rPr>
          <w:rFonts w:eastAsia="Times New Roman"/>
          <w:color w:val="000000"/>
          <w:sz w:val="24"/>
          <w:szCs w:val="24"/>
          <w:lang w:val="en-US"/>
        </w:rPr>
        <w:t>Jury</w:t>
      </w:r>
      <w:r>
        <w:rPr>
          <w:rFonts w:eastAsia="Times New Roman"/>
          <w:color w:val="000000"/>
          <w:sz w:val="24"/>
          <w:szCs w:val="24"/>
          <w:lang w:val="en-US"/>
        </w:rPr>
        <w:tab/>
      </w:r>
      <w:r>
        <w:rPr>
          <w:rFonts w:eastAsia="Times New Roman"/>
          <w:color w:val="000000"/>
          <w:sz w:val="24"/>
          <w:szCs w:val="24"/>
          <w:lang w:val="en-US"/>
        </w:rPr>
        <w:tab/>
      </w:r>
      <w:r>
        <w:rPr>
          <w:rFonts w:eastAsia="Times New Roman"/>
          <w:color w:val="000000"/>
          <w:sz w:val="24"/>
          <w:szCs w:val="24"/>
          <w:lang w:val="en-US"/>
        </w:rPr>
        <w:tab/>
      </w:r>
      <w:r>
        <w:rPr>
          <w:rFonts w:eastAsia="Times New Roman"/>
          <w:color w:val="000000"/>
          <w:sz w:val="24"/>
          <w:szCs w:val="24"/>
          <w:lang w:val="en-US"/>
        </w:rPr>
        <w:tab/>
      </w:r>
      <w:r>
        <w:rPr>
          <w:rFonts w:eastAsia="Times New Roman"/>
          <w:color w:val="000000"/>
          <w:sz w:val="24"/>
          <w:szCs w:val="24"/>
          <w:lang w:val="en-US"/>
        </w:rPr>
        <w:tab/>
      </w:r>
      <w:r>
        <w:rPr>
          <w:rFonts w:eastAsia="Times New Roman"/>
          <w:color w:val="000000"/>
          <w:sz w:val="24"/>
          <w:szCs w:val="24"/>
          <w:lang w:val="en-US"/>
        </w:rPr>
        <w:tab/>
      </w:r>
      <w:r>
        <w:rPr>
          <w:rFonts w:eastAsia="Times New Roman"/>
          <w:color w:val="000000"/>
          <w:sz w:val="24"/>
          <w:szCs w:val="24"/>
          <w:lang w:val="en-US"/>
        </w:rPr>
        <w:tab/>
      </w:r>
      <w:r>
        <w:rPr>
          <w:rFonts w:eastAsia="Times New Roman"/>
          <w:color w:val="000000"/>
          <w:sz w:val="24"/>
          <w:szCs w:val="24"/>
          <w:lang w:val="en-US"/>
        </w:rPr>
        <w:tab/>
        <w:t>200pts</w:t>
      </w:r>
      <w:r>
        <w:rPr>
          <w:rFonts w:eastAsia="Times New Roman"/>
          <w:color w:val="000000"/>
          <w:sz w:val="24"/>
          <w:szCs w:val="24"/>
          <w:lang w:val="en-US"/>
        </w:rPr>
        <w:tab/>
        <w:t xml:space="preserve">           200</w:t>
      </w:r>
      <w:r w:rsidRPr="00747651">
        <w:rPr>
          <w:rFonts w:eastAsia="Times New Roman"/>
          <w:color w:val="000000"/>
          <w:sz w:val="24"/>
          <w:szCs w:val="24"/>
          <w:lang w:val="en-US"/>
        </w:rPr>
        <w:t>           </w:t>
      </w:r>
    </w:p>
    <w:p w14:paraId="6C4D94FF" w14:textId="77777777" w:rsidR="001046D9" w:rsidRPr="00747651" w:rsidRDefault="001046D9" w:rsidP="001046D9">
      <w:pPr>
        <w:spacing w:line="240" w:lineRule="auto"/>
        <w:rPr>
          <w:rFonts w:ascii="Times New Roman" w:eastAsia="Times New Roman" w:hAnsi="Times New Roman" w:cs="Times New Roman"/>
          <w:sz w:val="24"/>
          <w:szCs w:val="24"/>
          <w:lang w:val="en-US"/>
        </w:rPr>
      </w:pPr>
      <w:r w:rsidRPr="00747651">
        <w:rPr>
          <w:rFonts w:eastAsia="Times New Roman"/>
          <w:color w:val="000000"/>
          <w:sz w:val="24"/>
          <w:szCs w:val="24"/>
          <w:u w:val="single"/>
          <w:lang w:val="en-US"/>
        </w:rPr>
        <w:t>___________________________________</w:t>
      </w:r>
      <w:r>
        <w:rPr>
          <w:rFonts w:eastAsia="Times New Roman"/>
          <w:color w:val="000000"/>
          <w:sz w:val="24"/>
          <w:szCs w:val="24"/>
          <w:u w:val="single"/>
          <w:lang w:val="en-US"/>
        </w:rPr>
        <w:t>____</w:t>
      </w:r>
      <w:r w:rsidRPr="00747651">
        <w:rPr>
          <w:rFonts w:eastAsia="Times New Roman"/>
          <w:color w:val="000000"/>
          <w:sz w:val="24"/>
          <w:szCs w:val="24"/>
          <w:u w:val="single"/>
          <w:lang w:val="en-US"/>
        </w:rPr>
        <w:t>________________________</w:t>
      </w:r>
    </w:p>
    <w:p w14:paraId="7759EDA6" w14:textId="77777777" w:rsidR="001046D9" w:rsidRPr="00747651" w:rsidRDefault="001046D9" w:rsidP="001046D9">
      <w:pPr>
        <w:spacing w:line="240" w:lineRule="auto"/>
        <w:rPr>
          <w:rFonts w:ascii="Times New Roman" w:eastAsia="Times New Roman" w:hAnsi="Times New Roman" w:cs="Times New Roman"/>
          <w:sz w:val="24"/>
          <w:szCs w:val="24"/>
          <w:lang w:val="en-US"/>
        </w:rPr>
      </w:pPr>
      <w:r w:rsidRPr="00747651">
        <w:rPr>
          <w:rFonts w:eastAsia="Times New Roman"/>
          <w:color w:val="000000"/>
          <w:sz w:val="24"/>
          <w:szCs w:val="24"/>
          <w:lang w:val="en-US"/>
        </w:rPr>
        <w:t>                                                        </w:t>
      </w:r>
      <w:r w:rsidRPr="00747651">
        <w:rPr>
          <w:rFonts w:eastAsia="Times New Roman"/>
          <w:color w:val="000000"/>
          <w:sz w:val="24"/>
          <w:szCs w:val="24"/>
          <w:lang w:val="en-US"/>
        </w:rPr>
        <w:tab/>
        <w:t xml:space="preserve">      </w:t>
      </w:r>
      <w:r w:rsidRPr="00747651">
        <w:rPr>
          <w:rFonts w:eastAsia="Times New Roman"/>
          <w:color w:val="000000"/>
          <w:sz w:val="24"/>
          <w:szCs w:val="24"/>
          <w:lang w:val="en-US"/>
        </w:rPr>
        <w:tab/>
        <w:t xml:space="preserve">        </w:t>
      </w:r>
      <w:r>
        <w:rPr>
          <w:rFonts w:eastAsia="Times New Roman"/>
          <w:color w:val="000000"/>
          <w:sz w:val="24"/>
          <w:szCs w:val="24"/>
          <w:lang w:val="en-US"/>
        </w:rPr>
        <w:t xml:space="preserve"> </w:t>
      </w:r>
      <w:r>
        <w:rPr>
          <w:rFonts w:eastAsia="Times New Roman"/>
          <w:color w:val="000000"/>
          <w:sz w:val="24"/>
          <w:szCs w:val="24"/>
          <w:lang w:val="en-US"/>
        </w:rPr>
        <w:tab/>
      </w:r>
      <w:r>
        <w:rPr>
          <w:rFonts w:eastAsia="Times New Roman"/>
          <w:color w:val="000000"/>
          <w:sz w:val="24"/>
          <w:szCs w:val="24"/>
          <w:lang w:val="en-US"/>
        </w:rPr>
        <w:tab/>
      </w:r>
      <w:r>
        <w:rPr>
          <w:rFonts w:eastAsia="Times New Roman"/>
          <w:color w:val="000000"/>
          <w:sz w:val="24"/>
          <w:szCs w:val="24"/>
          <w:lang w:val="en-US"/>
        </w:rPr>
        <w:tab/>
      </w:r>
      <w:r w:rsidRPr="00747651">
        <w:rPr>
          <w:rFonts w:eastAsia="Times New Roman"/>
          <w:color w:val="000000"/>
          <w:sz w:val="24"/>
          <w:szCs w:val="24"/>
          <w:lang w:val="en-US"/>
        </w:rPr>
        <w:t>=1000 points</w:t>
      </w:r>
    </w:p>
    <w:p w14:paraId="50232720" w14:textId="77777777" w:rsidR="001046D9" w:rsidRDefault="001046D9" w:rsidP="00747651">
      <w:pPr>
        <w:spacing w:line="240" w:lineRule="auto"/>
        <w:rPr>
          <w:rFonts w:eastAsia="Times New Roman"/>
          <w:color w:val="000000"/>
          <w:sz w:val="24"/>
          <w:szCs w:val="24"/>
          <w:lang w:val="en-US"/>
        </w:rPr>
      </w:pPr>
    </w:p>
    <w:p w14:paraId="07D1B240" w14:textId="77777777" w:rsidR="001046D9" w:rsidRDefault="001046D9" w:rsidP="00747651">
      <w:pPr>
        <w:spacing w:line="240" w:lineRule="auto"/>
        <w:rPr>
          <w:rFonts w:eastAsia="Times New Roman"/>
          <w:color w:val="000000"/>
          <w:sz w:val="24"/>
          <w:szCs w:val="24"/>
          <w:lang w:val="en-US"/>
        </w:rPr>
      </w:pPr>
    </w:p>
    <w:p w14:paraId="04044CF8" w14:textId="77777777" w:rsidR="001046D9" w:rsidRDefault="001046D9" w:rsidP="00747651">
      <w:pPr>
        <w:spacing w:line="240" w:lineRule="auto"/>
        <w:rPr>
          <w:rFonts w:eastAsia="Times New Roman"/>
          <w:color w:val="000000"/>
          <w:sz w:val="24"/>
          <w:szCs w:val="24"/>
          <w:lang w:val="en-US"/>
        </w:rPr>
      </w:pPr>
    </w:p>
    <w:p w14:paraId="7025A823" w14:textId="12AFF986" w:rsidR="00747651" w:rsidRPr="00747651" w:rsidRDefault="00747651" w:rsidP="00747651">
      <w:pPr>
        <w:spacing w:line="240" w:lineRule="auto"/>
        <w:rPr>
          <w:rFonts w:ascii="Times New Roman" w:eastAsia="Times New Roman" w:hAnsi="Times New Roman" w:cs="Times New Roman"/>
          <w:sz w:val="24"/>
          <w:szCs w:val="24"/>
          <w:lang w:val="en-US"/>
        </w:rPr>
      </w:pPr>
      <w:r w:rsidRPr="00747651">
        <w:rPr>
          <w:rFonts w:eastAsia="Times New Roman"/>
          <w:color w:val="000000"/>
          <w:sz w:val="24"/>
          <w:szCs w:val="24"/>
          <w:lang w:val="en-US"/>
        </w:rPr>
        <w:t>Your final grade will be determined based on the number of total points earned.</w:t>
      </w:r>
    </w:p>
    <w:p w14:paraId="6FB0402C" w14:textId="77777777" w:rsidR="00747651" w:rsidRPr="00747651" w:rsidRDefault="00747651" w:rsidP="00747651">
      <w:pPr>
        <w:spacing w:line="240" w:lineRule="auto"/>
        <w:rPr>
          <w:rFonts w:ascii="Times New Roman" w:eastAsia="Times New Roman" w:hAnsi="Times New Roman" w:cs="Times New Roman"/>
          <w:sz w:val="24"/>
          <w:szCs w:val="24"/>
          <w:lang w:val="en-US"/>
        </w:rPr>
      </w:pPr>
      <w:r w:rsidRPr="00747651">
        <w:rPr>
          <w:rFonts w:eastAsia="Times New Roman"/>
          <w:color w:val="000000"/>
          <w:sz w:val="24"/>
          <w:szCs w:val="24"/>
          <w:lang w:val="en-US"/>
        </w:rPr>
        <w:t> </w:t>
      </w:r>
    </w:p>
    <w:p w14:paraId="579AC2C2" w14:textId="77777777" w:rsidR="00747651" w:rsidRPr="00747651" w:rsidRDefault="00747651" w:rsidP="00747651">
      <w:pPr>
        <w:spacing w:line="240" w:lineRule="auto"/>
        <w:rPr>
          <w:rFonts w:ascii="Times New Roman" w:eastAsia="Times New Roman" w:hAnsi="Times New Roman" w:cs="Times New Roman"/>
          <w:sz w:val="24"/>
          <w:szCs w:val="24"/>
          <w:lang w:val="en-US"/>
        </w:rPr>
      </w:pPr>
      <w:r w:rsidRPr="00747651">
        <w:rPr>
          <w:rFonts w:eastAsia="Times New Roman"/>
          <w:color w:val="000000"/>
          <w:sz w:val="24"/>
          <w:szCs w:val="24"/>
          <w:lang w:val="en-US"/>
        </w:rPr>
        <w:t xml:space="preserve">A+  </w:t>
      </w:r>
      <w:r w:rsidRPr="00747651">
        <w:rPr>
          <w:rFonts w:eastAsia="Times New Roman"/>
          <w:color w:val="000000"/>
          <w:sz w:val="24"/>
          <w:szCs w:val="24"/>
          <w:lang w:val="en-US"/>
        </w:rPr>
        <w:tab/>
        <w:t xml:space="preserve">990 – 1000  </w:t>
      </w:r>
      <w:r w:rsidRPr="00747651">
        <w:rPr>
          <w:rFonts w:eastAsia="Times New Roman"/>
          <w:color w:val="000000"/>
          <w:sz w:val="24"/>
          <w:szCs w:val="24"/>
          <w:lang w:val="en-US"/>
        </w:rPr>
        <w:tab/>
        <w:t xml:space="preserve">B+   </w:t>
      </w:r>
      <w:r w:rsidRPr="00747651">
        <w:rPr>
          <w:rFonts w:eastAsia="Times New Roman"/>
          <w:color w:val="000000"/>
          <w:sz w:val="24"/>
          <w:szCs w:val="24"/>
          <w:lang w:val="en-US"/>
        </w:rPr>
        <w:tab/>
        <w:t xml:space="preserve">890 – 899    </w:t>
      </w:r>
      <w:r w:rsidRPr="00747651">
        <w:rPr>
          <w:rFonts w:eastAsia="Times New Roman"/>
          <w:color w:val="000000"/>
          <w:sz w:val="24"/>
          <w:szCs w:val="24"/>
          <w:lang w:val="en-US"/>
        </w:rPr>
        <w:tab/>
        <w:t xml:space="preserve">C+   </w:t>
      </w:r>
      <w:r w:rsidRPr="00747651">
        <w:rPr>
          <w:rFonts w:eastAsia="Times New Roman"/>
          <w:color w:val="000000"/>
          <w:sz w:val="24"/>
          <w:szCs w:val="24"/>
          <w:lang w:val="en-US"/>
        </w:rPr>
        <w:tab/>
        <w:t xml:space="preserve">790 – 799    </w:t>
      </w:r>
      <w:r w:rsidRPr="00747651">
        <w:rPr>
          <w:rFonts w:eastAsia="Times New Roman"/>
          <w:color w:val="000000"/>
          <w:sz w:val="24"/>
          <w:szCs w:val="24"/>
          <w:lang w:val="en-US"/>
        </w:rPr>
        <w:tab/>
        <w:t xml:space="preserve">D+  </w:t>
      </w:r>
      <w:r w:rsidRPr="00747651">
        <w:rPr>
          <w:rFonts w:eastAsia="Times New Roman"/>
          <w:color w:val="000000"/>
          <w:sz w:val="24"/>
          <w:szCs w:val="24"/>
          <w:lang w:val="en-US"/>
        </w:rPr>
        <w:tab/>
        <w:t xml:space="preserve">690 – 699    </w:t>
      </w:r>
      <w:r w:rsidRPr="00747651">
        <w:rPr>
          <w:rFonts w:eastAsia="Times New Roman"/>
          <w:color w:val="000000"/>
          <w:sz w:val="24"/>
          <w:szCs w:val="24"/>
          <w:lang w:val="en-US"/>
        </w:rPr>
        <w:tab/>
      </w:r>
    </w:p>
    <w:p w14:paraId="672E602B" w14:textId="77777777" w:rsidR="00747651" w:rsidRPr="00747651" w:rsidRDefault="00747651" w:rsidP="00747651">
      <w:pPr>
        <w:spacing w:line="240" w:lineRule="auto"/>
        <w:rPr>
          <w:rFonts w:ascii="Times New Roman" w:eastAsia="Times New Roman" w:hAnsi="Times New Roman" w:cs="Times New Roman"/>
          <w:sz w:val="24"/>
          <w:szCs w:val="24"/>
          <w:lang w:val="en-US"/>
        </w:rPr>
      </w:pPr>
      <w:r w:rsidRPr="00747651">
        <w:rPr>
          <w:rFonts w:eastAsia="Times New Roman"/>
          <w:color w:val="000000"/>
          <w:sz w:val="24"/>
          <w:szCs w:val="24"/>
          <w:lang w:val="en-US"/>
        </w:rPr>
        <w:t xml:space="preserve">A     </w:t>
      </w:r>
      <w:r w:rsidRPr="00747651">
        <w:rPr>
          <w:rFonts w:eastAsia="Times New Roman"/>
          <w:color w:val="000000"/>
          <w:sz w:val="24"/>
          <w:szCs w:val="24"/>
          <w:lang w:val="en-US"/>
        </w:rPr>
        <w:tab/>
        <w:t xml:space="preserve">910 – 989    </w:t>
      </w:r>
      <w:r w:rsidRPr="00747651">
        <w:rPr>
          <w:rFonts w:eastAsia="Times New Roman"/>
          <w:color w:val="000000"/>
          <w:sz w:val="24"/>
          <w:szCs w:val="24"/>
          <w:lang w:val="en-US"/>
        </w:rPr>
        <w:tab/>
        <w:t xml:space="preserve">B      </w:t>
      </w:r>
      <w:r w:rsidRPr="00747651">
        <w:rPr>
          <w:rFonts w:eastAsia="Times New Roman"/>
          <w:color w:val="000000"/>
          <w:sz w:val="24"/>
          <w:szCs w:val="24"/>
          <w:lang w:val="en-US"/>
        </w:rPr>
        <w:tab/>
        <w:t xml:space="preserve">810 – 889    </w:t>
      </w:r>
      <w:r w:rsidRPr="00747651">
        <w:rPr>
          <w:rFonts w:eastAsia="Times New Roman"/>
          <w:color w:val="000000"/>
          <w:sz w:val="24"/>
          <w:szCs w:val="24"/>
          <w:lang w:val="en-US"/>
        </w:rPr>
        <w:tab/>
        <w:t xml:space="preserve">C     </w:t>
      </w:r>
      <w:r w:rsidRPr="00747651">
        <w:rPr>
          <w:rFonts w:eastAsia="Times New Roman"/>
          <w:color w:val="000000"/>
          <w:sz w:val="24"/>
          <w:szCs w:val="24"/>
          <w:lang w:val="en-US"/>
        </w:rPr>
        <w:tab/>
        <w:t xml:space="preserve">710 – 789    </w:t>
      </w:r>
      <w:r w:rsidRPr="00747651">
        <w:rPr>
          <w:rFonts w:eastAsia="Times New Roman"/>
          <w:color w:val="000000"/>
          <w:sz w:val="24"/>
          <w:szCs w:val="24"/>
          <w:lang w:val="en-US"/>
        </w:rPr>
        <w:tab/>
        <w:t xml:space="preserve">D     </w:t>
      </w:r>
      <w:r w:rsidRPr="00747651">
        <w:rPr>
          <w:rFonts w:eastAsia="Times New Roman"/>
          <w:color w:val="000000"/>
          <w:sz w:val="24"/>
          <w:szCs w:val="24"/>
          <w:lang w:val="en-US"/>
        </w:rPr>
        <w:tab/>
        <w:t>610 – 679       </w:t>
      </w:r>
    </w:p>
    <w:p w14:paraId="792C4DB3" w14:textId="77777777" w:rsidR="00747651" w:rsidRPr="00747651" w:rsidRDefault="00747651" w:rsidP="00747651">
      <w:pPr>
        <w:spacing w:line="240" w:lineRule="auto"/>
        <w:rPr>
          <w:rFonts w:ascii="Times New Roman" w:eastAsia="Times New Roman" w:hAnsi="Times New Roman" w:cs="Times New Roman"/>
          <w:sz w:val="24"/>
          <w:szCs w:val="24"/>
          <w:lang w:val="en-US"/>
        </w:rPr>
      </w:pPr>
      <w:r w:rsidRPr="00747651">
        <w:rPr>
          <w:rFonts w:eastAsia="Times New Roman"/>
          <w:color w:val="000000"/>
          <w:sz w:val="24"/>
          <w:szCs w:val="24"/>
          <w:lang w:val="en-US"/>
        </w:rPr>
        <w:t xml:space="preserve">A-    </w:t>
      </w:r>
      <w:r w:rsidRPr="00747651">
        <w:rPr>
          <w:rFonts w:eastAsia="Times New Roman"/>
          <w:color w:val="000000"/>
          <w:sz w:val="24"/>
          <w:szCs w:val="24"/>
          <w:lang w:val="en-US"/>
        </w:rPr>
        <w:tab/>
        <w:t xml:space="preserve">900 - 909     </w:t>
      </w:r>
      <w:r w:rsidRPr="00747651">
        <w:rPr>
          <w:rFonts w:eastAsia="Times New Roman"/>
          <w:color w:val="000000"/>
          <w:sz w:val="24"/>
          <w:szCs w:val="24"/>
          <w:lang w:val="en-US"/>
        </w:rPr>
        <w:tab/>
        <w:t xml:space="preserve">B-    </w:t>
      </w:r>
      <w:r w:rsidRPr="00747651">
        <w:rPr>
          <w:rFonts w:eastAsia="Times New Roman"/>
          <w:color w:val="000000"/>
          <w:sz w:val="24"/>
          <w:szCs w:val="24"/>
          <w:lang w:val="en-US"/>
        </w:rPr>
        <w:tab/>
        <w:t xml:space="preserve">800 – 809    </w:t>
      </w:r>
      <w:r w:rsidRPr="00747651">
        <w:rPr>
          <w:rFonts w:eastAsia="Times New Roman"/>
          <w:color w:val="000000"/>
          <w:sz w:val="24"/>
          <w:szCs w:val="24"/>
          <w:lang w:val="en-US"/>
        </w:rPr>
        <w:tab/>
        <w:t xml:space="preserve">C-    </w:t>
      </w:r>
      <w:r w:rsidRPr="00747651">
        <w:rPr>
          <w:rFonts w:eastAsia="Times New Roman"/>
          <w:color w:val="000000"/>
          <w:sz w:val="24"/>
          <w:szCs w:val="24"/>
          <w:lang w:val="en-US"/>
        </w:rPr>
        <w:tab/>
        <w:t xml:space="preserve">700 – 709    </w:t>
      </w:r>
      <w:r w:rsidRPr="00747651">
        <w:rPr>
          <w:rFonts w:eastAsia="Times New Roman"/>
          <w:color w:val="000000"/>
          <w:sz w:val="24"/>
          <w:szCs w:val="24"/>
          <w:lang w:val="en-US"/>
        </w:rPr>
        <w:tab/>
        <w:t xml:space="preserve">D-    </w:t>
      </w:r>
      <w:r w:rsidRPr="00747651">
        <w:rPr>
          <w:rFonts w:eastAsia="Times New Roman"/>
          <w:color w:val="000000"/>
          <w:sz w:val="24"/>
          <w:szCs w:val="24"/>
          <w:lang w:val="en-US"/>
        </w:rPr>
        <w:tab/>
        <w:t>600 – 609 </w:t>
      </w:r>
    </w:p>
    <w:p w14:paraId="573BC90A" w14:textId="273B4412" w:rsidR="003215E8" w:rsidRPr="00BA4082" w:rsidRDefault="00747651" w:rsidP="00BA4082">
      <w:pPr>
        <w:spacing w:line="240" w:lineRule="auto"/>
        <w:ind w:left="5760" w:firstLine="720"/>
        <w:rPr>
          <w:rFonts w:eastAsia="Times New Roman"/>
          <w:color w:val="000000"/>
          <w:sz w:val="24"/>
          <w:szCs w:val="24"/>
          <w:lang w:val="en-US"/>
        </w:rPr>
      </w:pPr>
      <w:r w:rsidRPr="00747651">
        <w:rPr>
          <w:rFonts w:eastAsia="Times New Roman"/>
          <w:color w:val="000000"/>
          <w:sz w:val="24"/>
          <w:szCs w:val="24"/>
          <w:lang w:val="en-US"/>
        </w:rPr>
        <w:t xml:space="preserve">F      </w:t>
      </w:r>
      <w:r w:rsidRPr="00747651">
        <w:rPr>
          <w:rFonts w:eastAsia="Times New Roman"/>
          <w:color w:val="000000"/>
          <w:sz w:val="24"/>
          <w:szCs w:val="24"/>
          <w:lang w:val="en-US"/>
        </w:rPr>
        <w:tab/>
        <w:t>0 - 599    </w:t>
      </w:r>
    </w:p>
    <w:p w14:paraId="0631FE59" w14:textId="77777777" w:rsidR="00BA4082" w:rsidRDefault="00BA4082">
      <w:pPr>
        <w:pStyle w:val="Heading1"/>
        <w:keepNext w:val="0"/>
        <w:keepLines w:val="0"/>
        <w:spacing w:before="480"/>
        <w:rPr>
          <w:b/>
          <w:sz w:val="28"/>
          <w:szCs w:val="28"/>
        </w:rPr>
      </w:pPr>
    </w:p>
    <w:p w14:paraId="73A19638" w14:textId="27AF2BD9" w:rsidR="00003B74" w:rsidRDefault="006C6798">
      <w:pPr>
        <w:pStyle w:val="Heading1"/>
        <w:keepNext w:val="0"/>
        <w:keepLines w:val="0"/>
        <w:spacing w:before="480"/>
        <w:rPr>
          <w:b/>
          <w:sz w:val="28"/>
          <w:szCs w:val="28"/>
        </w:rPr>
      </w:pPr>
      <w:r>
        <w:rPr>
          <w:b/>
          <w:sz w:val="28"/>
          <w:szCs w:val="28"/>
        </w:rPr>
        <w:t>College Policies</w:t>
      </w:r>
    </w:p>
    <w:p w14:paraId="7FDDFB7E" w14:textId="77777777" w:rsidR="00E32DF4" w:rsidRPr="00E32DF4" w:rsidRDefault="00E32DF4" w:rsidP="00E32DF4">
      <w:pPr>
        <w:spacing w:before="120" w:after="120" w:line="240" w:lineRule="auto"/>
        <w:outlineLvl w:val="1"/>
        <w:rPr>
          <w:rFonts w:ascii="Times New Roman" w:eastAsia="Times New Roman" w:hAnsi="Times New Roman" w:cs="Times New Roman"/>
          <w:b/>
          <w:bCs/>
          <w:sz w:val="36"/>
          <w:szCs w:val="36"/>
          <w:lang w:val="en-US"/>
        </w:rPr>
      </w:pPr>
      <w:r w:rsidRPr="00E32DF4">
        <w:rPr>
          <w:rFonts w:eastAsia="Times New Roman"/>
          <w:b/>
          <w:bCs/>
          <w:color w:val="000000"/>
          <w:sz w:val="28"/>
          <w:szCs w:val="28"/>
          <w:lang w:val="en-US"/>
        </w:rPr>
        <w:t>LBCC Email and Course Communications</w:t>
      </w:r>
    </w:p>
    <w:p w14:paraId="02061EEB" w14:textId="77777777" w:rsidR="00E32DF4" w:rsidRPr="00E32DF4" w:rsidRDefault="00E32DF4" w:rsidP="00E32DF4">
      <w:pPr>
        <w:spacing w:line="240" w:lineRule="auto"/>
        <w:rPr>
          <w:rFonts w:ascii="Times New Roman" w:eastAsia="Times New Roman" w:hAnsi="Times New Roman" w:cs="Times New Roman"/>
          <w:sz w:val="24"/>
          <w:szCs w:val="24"/>
          <w:lang w:val="en-US"/>
        </w:rPr>
      </w:pPr>
      <w:r w:rsidRPr="00E32DF4">
        <w:rPr>
          <w:rFonts w:eastAsia="Times New Roman"/>
          <w:color w:val="000000"/>
          <w:sz w:val="24"/>
          <w:szCs w:val="24"/>
          <w:lang w:val="en-US"/>
        </w:rPr>
        <w:t>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14:paraId="3FDCC083" w14:textId="77777777" w:rsidR="00E32DF4" w:rsidRPr="00E32DF4" w:rsidRDefault="00E32DF4" w:rsidP="00E32DF4">
      <w:pPr>
        <w:spacing w:before="120" w:after="120" w:line="240" w:lineRule="auto"/>
        <w:outlineLvl w:val="1"/>
        <w:rPr>
          <w:rFonts w:ascii="Times New Roman" w:eastAsia="Times New Roman" w:hAnsi="Times New Roman" w:cs="Times New Roman"/>
          <w:b/>
          <w:bCs/>
          <w:sz w:val="36"/>
          <w:szCs w:val="36"/>
          <w:lang w:val="en-US"/>
        </w:rPr>
      </w:pPr>
      <w:r w:rsidRPr="00E32DF4">
        <w:rPr>
          <w:rFonts w:eastAsia="Times New Roman"/>
          <w:b/>
          <w:bCs/>
          <w:color w:val="000000"/>
          <w:sz w:val="28"/>
          <w:szCs w:val="28"/>
          <w:lang w:val="en-US"/>
        </w:rPr>
        <w:t>Disability and Access Statement</w:t>
      </w:r>
    </w:p>
    <w:p w14:paraId="12D242B4" w14:textId="77777777" w:rsidR="00E32DF4" w:rsidRPr="00E32DF4" w:rsidRDefault="00E32DF4" w:rsidP="00E32DF4">
      <w:pPr>
        <w:spacing w:line="240" w:lineRule="auto"/>
        <w:rPr>
          <w:rFonts w:ascii="Times New Roman" w:eastAsia="Times New Roman" w:hAnsi="Times New Roman" w:cs="Times New Roman"/>
          <w:sz w:val="24"/>
          <w:szCs w:val="24"/>
          <w:lang w:val="en-US"/>
        </w:rPr>
      </w:pPr>
      <w:r w:rsidRPr="00E32DF4">
        <w:rPr>
          <w:rFonts w:eastAsia="Times New Roman"/>
          <w:color w:val="000000"/>
          <w:sz w:val="24"/>
          <w:szCs w:val="24"/>
          <w:lang w:val="en-US"/>
        </w:rPr>
        <w:t xml:space="preserve">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6" w:history="1">
        <w:r w:rsidRPr="00E32DF4">
          <w:rPr>
            <w:rFonts w:eastAsia="Times New Roman"/>
            <w:color w:val="1155CC"/>
            <w:sz w:val="24"/>
            <w:szCs w:val="24"/>
            <w:u w:val="single"/>
            <w:lang w:val="en-US"/>
          </w:rPr>
          <w:t>CFAR Website</w:t>
        </w:r>
      </w:hyperlink>
      <w:r w:rsidRPr="00E32DF4">
        <w:rPr>
          <w:rFonts w:eastAsia="Times New Roman"/>
          <w:color w:val="000000"/>
          <w:sz w:val="24"/>
          <w:szCs w:val="24"/>
          <w:lang w:val="en-US"/>
        </w:rPr>
        <w:t xml:space="preserve"> for steps on how to apply for services or call (541) 917-4789. </w:t>
      </w:r>
    </w:p>
    <w:p w14:paraId="2755A718" w14:textId="77777777" w:rsidR="00E32DF4" w:rsidRPr="00E32DF4" w:rsidRDefault="00E32DF4" w:rsidP="00E32DF4">
      <w:pPr>
        <w:spacing w:before="120" w:after="120" w:line="240" w:lineRule="auto"/>
        <w:outlineLvl w:val="1"/>
        <w:rPr>
          <w:rFonts w:ascii="Times New Roman" w:eastAsia="Times New Roman" w:hAnsi="Times New Roman" w:cs="Times New Roman"/>
          <w:b/>
          <w:bCs/>
          <w:sz w:val="36"/>
          <w:szCs w:val="36"/>
          <w:lang w:val="en-US"/>
        </w:rPr>
      </w:pPr>
      <w:r w:rsidRPr="00E32DF4">
        <w:rPr>
          <w:rFonts w:eastAsia="Times New Roman"/>
          <w:b/>
          <w:bCs/>
          <w:color w:val="000000"/>
          <w:sz w:val="28"/>
          <w:szCs w:val="28"/>
          <w:lang w:val="en-US"/>
        </w:rPr>
        <w:t>Statement of Inclusion</w:t>
      </w:r>
    </w:p>
    <w:p w14:paraId="1BF803EF" w14:textId="7FDE630F" w:rsidR="00E32DF4" w:rsidRDefault="00E32DF4" w:rsidP="00E32DF4">
      <w:pPr>
        <w:spacing w:line="240" w:lineRule="auto"/>
        <w:rPr>
          <w:rFonts w:eastAsia="Times New Roman"/>
          <w:color w:val="000000"/>
          <w:sz w:val="24"/>
          <w:szCs w:val="24"/>
          <w:lang w:val="en-US"/>
        </w:rPr>
      </w:pPr>
      <w:r w:rsidRPr="00E32DF4">
        <w:rPr>
          <w:rFonts w:eastAsia="Times New Roman"/>
          <w:color w:val="000000"/>
          <w:sz w:val="24"/>
          <w:szCs w:val="24"/>
          <w:lang w:val="en-US"/>
        </w:rPr>
        <w:t>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14:paraId="118B3515" w14:textId="24801935" w:rsidR="006C6798" w:rsidRDefault="006C6798" w:rsidP="00E32DF4">
      <w:pPr>
        <w:spacing w:line="240" w:lineRule="auto"/>
        <w:rPr>
          <w:rFonts w:eastAsia="Times New Roman"/>
          <w:color w:val="000000"/>
          <w:sz w:val="24"/>
          <w:szCs w:val="24"/>
          <w:lang w:val="en-US"/>
        </w:rPr>
      </w:pPr>
    </w:p>
    <w:p w14:paraId="6153D108" w14:textId="77777777" w:rsidR="006C6798" w:rsidRPr="00E32DF4" w:rsidRDefault="006C6798" w:rsidP="00E32DF4">
      <w:pPr>
        <w:spacing w:line="240" w:lineRule="auto"/>
        <w:rPr>
          <w:rFonts w:ascii="Times New Roman" w:eastAsia="Times New Roman" w:hAnsi="Times New Roman" w:cs="Times New Roman"/>
          <w:sz w:val="24"/>
          <w:szCs w:val="24"/>
          <w:lang w:val="en-US"/>
        </w:rPr>
      </w:pPr>
    </w:p>
    <w:p w14:paraId="14BBB4DA" w14:textId="77777777" w:rsidR="00E32DF4" w:rsidRPr="00E32DF4" w:rsidRDefault="00E32DF4" w:rsidP="00E32DF4">
      <w:pPr>
        <w:spacing w:before="120" w:after="120" w:line="240" w:lineRule="auto"/>
        <w:outlineLvl w:val="1"/>
        <w:rPr>
          <w:rFonts w:ascii="Times New Roman" w:eastAsia="Times New Roman" w:hAnsi="Times New Roman" w:cs="Times New Roman"/>
          <w:b/>
          <w:bCs/>
          <w:sz w:val="36"/>
          <w:szCs w:val="36"/>
          <w:lang w:val="en-US"/>
        </w:rPr>
      </w:pPr>
      <w:r w:rsidRPr="00E32DF4">
        <w:rPr>
          <w:rFonts w:eastAsia="Times New Roman"/>
          <w:b/>
          <w:bCs/>
          <w:color w:val="000000"/>
          <w:sz w:val="28"/>
          <w:szCs w:val="28"/>
          <w:lang w:val="en-US"/>
        </w:rPr>
        <w:t>Title IX Reporting Policy</w:t>
      </w:r>
    </w:p>
    <w:p w14:paraId="0015DE8C" w14:textId="77777777" w:rsidR="00E32DF4" w:rsidRPr="00E32DF4" w:rsidRDefault="00E32DF4" w:rsidP="00E32DF4">
      <w:pPr>
        <w:spacing w:line="240" w:lineRule="auto"/>
        <w:rPr>
          <w:rFonts w:ascii="Times New Roman" w:eastAsia="Times New Roman" w:hAnsi="Times New Roman" w:cs="Times New Roman"/>
          <w:sz w:val="24"/>
          <w:szCs w:val="24"/>
          <w:lang w:val="en-US"/>
        </w:rPr>
      </w:pPr>
      <w:r w:rsidRPr="00E32DF4">
        <w:rPr>
          <w:rFonts w:eastAsia="Times New Roman"/>
          <w:color w:val="000000"/>
          <w:sz w:val="24"/>
          <w:szCs w:val="24"/>
          <w:lang w:val="en-US"/>
        </w:rPr>
        <w:t>If you or another student are the victim of any form of sexual misconduct (including dating/domestic violence, stalking, sexual harassment), or any form of gender discrimination, LBCC can assist you. You can</w:t>
      </w:r>
      <w:r w:rsidRPr="00E32DF4">
        <w:rPr>
          <w:rFonts w:eastAsia="Times New Roman"/>
          <w:color w:val="0070C0"/>
          <w:sz w:val="24"/>
          <w:szCs w:val="24"/>
          <w:u w:val="single"/>
          <w:lang w:val="en-US"/>
        </w:rPr>
        <w:t xml:space="preserve"> </w:t>
      </w:r>
      <w:hyperlink r:id="rId7" w:history="1">
        <w:r w:rsidRPr="00E32DF4">
          <w:rPr>
            <w:rFonts w:eastAsia="Times New Roman"/>
            <w:color w:val="0070C0"/>
            <w:sz w:val="24"/>
            <w:szCs w:val="24"/>
            <w:u w:val="single"/>
            <w:lang w:val="en-US"/>
          </w:rPr>
          <w:t>report</w:t>
        </w:r>
      </w:hyperlink>
      <w:r w:rsidRPr="00E32DF4">
        <w:rPr>
          <w:rFonts w:eastAsia="Times New Roman"/>
          <w:color w:val="000000"/>
          <w:sz w:val="24"/>
          <w:szCs w:val="24"/>
          <w:lang w:val="en-US"/>
        </w:rPr>
        <w:t xml:space="preserve">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 </w:t>
      </w:r>
    </w:p>
    <w:p w14:paraId="6207620C" w14:textId="77777777" w:rsidR="00E32DF4" w:rsidRPr="00E32DF4" w:rsidRDefault="00E32DF4" w:rsidP="00E32DF4">
      <w:pPr>
        <w:spacing w:line="240" w:lineRule="auto"/>
        <w:rPr>
          <w:rFonts w:ascii="Times New Roman" w:eastAsia="Times New Roman" w:hAnsi="Times New Roman" w:cs="Times New Roman"/>
          <w:sz w:val="24"/>
          <w:szCs w:val="24"/>
          <w:lang w:val="en-US"/>
        </w:rPr>
      </w:pPr>
    </w:p>
    <w:p w14:paraId="50494140" w14:textId="77777777" w:rsidR="00E32DF4" w:rsidRPr="00E32DF4" w:rsidRDefault="00E32DF4" w:rsidP="00E32DF4">
      <w:pPr>
        <w:spacing w:before="120" w:after="120" w:line="240" w:lineRule="auto"/>
        <w:outlineLvl w:val="1"/>
        <w:rPr>
          <w:rFonts w:ascii="Times New Roman" w:eastAsia="Times New Roman" w:hAnsi="Times New Roman" w:cs="Times New Roman"/>
          <w:b/>
          <w:bCs/>
          <w:sz w:val="36"/>
          <w:szCs w:val="36"/>
          <w:lang w:val="en-US"/>
        </w:rPr>
      </w:pPr>
      <w:r w:rsidRPr="00E32DF4">
        <w:rPr>
          <w:rFonts w:eastAsia="Times New Roman"/>
          <w:b/>
          <w:bCs/>
          <w:color w:val="000000"/>
          <w:sz w:val="28"/>
          <w:szCs w:val="28"/>
          <w:lang w:val="en-US"/>
        </w:rPr>
        <w:t>Public Safety/Campus Security/</w:t>
      </w:r>
      <w:hyperlink r:id="rId8" w:history="1">
        <w:r w:rsidRPr="00E32DF4">
          <w:rPr>
            <w:rFonts w:eastAsia="Times New Roman"/>
            <w:b/>
            <w:bCs/>
            <w:color w:val="000000"/>
            <w:sz w:val="28"/>
            <w:szCs w:val="28"/>
            <w:u w:val="single"/>
            <w:lang w:val="en-US"/>
          </w:rPr>
          <w:t>Emergency Resources</w:t>
        </w:r>
      </w:hyperlink>
      <w:r w:rsidRPr="00E32DF4">
        <w:rPr>
          <w:rFonts w:eastAsia="Times New Roman"/>
          <w:b/>
          <w:bCs/>
          <w:color w:val="000000"/>
          <w:sz w:val="28"/>
          <w:szCs w:val="28"/>
          <w:lang w:val="en-US"/>
        </w:rPr>
        <w:t>:</w:t>
      </w:r>
    </w:p>
    <w:p w14:paraId="25590207" w14:textId="77777777" w:rsidR="00E32DF4" w:rsidRPr="00E32DF4" w:rsidRDefault="00E32DF4" w:rsidP="00E32DF4">
      <w:pPr>
        <w:shd w:val="clear" w:color="auto" w:fill="FFFFFF"/>
        <w:spacing w:line="240" w:lineRule="auto"/>
        <w:rPr>
          <w:rFonts w:ascii="Times New Roman" w:eastAsia="Times New Roman" w:hAnsi="Times New Roman" w:cs="Times New Roman"/>
          <w:sz w:val="24"/>
          <w:szCs w:val="24"/>
          <w:lang w:val="en-US"/>
        </w:rPr>
      </w:pPr>
      <w:r w:rsidRPr="00E32DF4">
        <w:rPr>
          <w:rFonts w:eastAsia="Times New Roman"/>
          <w:color w:val="000000"/>
          <w:sz w:val="24"/>
          <w:szCs w:val="24"/>
          <w:lang w:val="en-US"/>
        </w:rPr>
        <w:t xml:space="preserve">In an emergency, call 911. Also, call LBCC Campus Security/Public Safety at </w:t>
      </w:r>
      <w:hyperlink r:id="rId9" w:history="1">
        <w:r w:rsidRPr="00E32DF4">
          <w:rPr>
            <w:rFonts w:eastAsia="Times New Roman"/>
            <w:color w:val="000000"/>
            <w:sz w:val="24"/>
            <w:szCs w:val="24"/>
            <w:u w:val="single"/>
            <w:lang w:val="en-US"/>
          </w:rPr>
          <w:t>541-926-6855</w:t>
        </w:r>
      </w:hyperlink>
      <w:r w:rsidRPr="00E32DF4">
        <w:rPr>
          <w:rFonts w:eastAsia="Times New Roman"/>
          <w:color w:val="000000"/>
          <w:sz w:val="24"/>
          <w:szCs w:val="24"/>
          <w:lang w:val="en-US"/>
        </w:rPr>
        <w:t xml:space="preserve"> and </w:t>
      </w:r>
      <w:hyperlink r:id="rId10" w:history="1">
        <w:r w:rsidRPr="00E32DF4">
          <w:rPr>
            <w:rFonts w:eastAsia="Times New Roman"/>
            <w:color w:val="000000"/>
            <w:sz w:val="24"/>
            <w:szCs w:val="24"/>
            <w:u w:val="single"/>
            <w:lang w:val="en-US"/>
          </w:rPr>
          <w:t>541-917-4440</w:t>
        </w:r>
      </w:hyperlink>
      <w:r w:rsidRPr="00E32DF4">
        <w:rPr>
          <w:rFonts w:eastAsia="Times New Roman"/>
          <w:color w:val="000000"/>
          <w:sz w:val="24"/>
          <w:szCs w:val="24"/>
          <w:lang w:val="en-US"/>
        </w:rPr>
        <w:t>.</w:t>
      </w:r>
    </w:p>
    <w:p w14:paraId="62AF8ED9" w14:textId="77777777" w:rsidR="00E32DF4" w:rsidRPr="00E32DF4" w:rsidRDefault="00E32DF4" w:rsidP="00E32DF4">
      <w:pPr>
        <w:shd w:val="clear" w:color="auto" w:fill="FFFFFF"/>
        <w:spacing w:line="240" w:lineRule="auto"/>
        <w:rPr>
          <w:rFonts w:ascii="Times New Roman" w:eastAsia="Times New Roman" w:hAnsi="Times New Roman" w:cs="Times New Roman"/>
          <w:sz w:val="24"/>
          <w:szCs w:val="24"/>
          <w:lang w:val="en-US"/>
        </w:rPr>
      </w:pPr>
      <w:r w:rsidRPr="00E32DF4">
        <w:rPr>
          <w:rFonts w:ascii="Times New Roman" w:eastAsia="Times New Roman" w:hAnsi="Times New Roman" w:cs="Times New Roman"/>
          <w:sz w:val="24"/>
          <w:szCs w:val="24"/>
          <w:lang w:val="en-US"/>
        </w:rPr>
        <w:t> </w:t>
      </w:r>
    </w:p>
    <w:p w14:paraId="0407FF8A" w14:textId="77777777" w:rsidR="00E32DF4" w:rsidRPr="00E32DF4" w:rsidRDefault="00E32DF4" w:rsidP="00E32DF4">
      <w:pPr>
        <w:shd w:val="clear" w:color="auto" w:fill="FFFFFF"/>
        <w:spacing w:line="240" w:lineRule="auto"/>
        <w:rPr>
          <w:rFonts w:ascii="Times New Roman" w:eastAsia="Times New Roman" w:hAnsi="Times New Roman" w:cs="Times New Roman"/>
          <w:sz w:val="24"/>
          <w:szCs w:val="24"/>
          <w:lang w:val="en-US"/>
        </w:rPr>
      </w:pPr>
      <w:r w:rsidRPr="00E32DF4">
        <w:rPr>
          <w:rFonts w:eastAsia="Times New Roman"/>
          <w:color w:val="000000"/>
          <w:sz w:val="24"/>
          <w:szCs w:val="24"/>
          <w:lang w:val="en-US"/>
        </w:rPr>
        <w:t xml:space="preserve">From any LBCC phone, you may alternatively dial extension 411 or 4440. LBCC has a </w:t>
      </w:r>
      <w:hyperlink r:id="rId11" w:history="1">
        <w:r w:rsidRPr="00E32DF4">
          <w:rPr>
            <w:rFonts w:eastAsia="Times New Roman"/>
            <w:color w:val="0070C0"/>
            <w:sz w:val="24"/>
            <w:szCs w:val="24"/>
            <w:u w:val="single"/>
            <w:lang w:val="en-US"/>
          </w:rPr>
          <w:t>public safety app</w:t>
        </w:r>
        <w:r w:rsidRPr="00E32DF4">
          <w:rPr>
            <w:rFonts w:eastAsia="Times New Roman"/>
            <w:color w:val="1155CC"/>
            <w:sz w:val="24"/>
            <w:szCs w:val="24"/>
            <w:u w:val="single"/>
            <w:lang w:val="en-US"/>
          </w:rPr>
          <w:t xml:space="preserve"> </w:t>
        </w:r>
      </w:hyperlink>
      <w:r w:rsidRPr="00E32DF4">
        <w:rPr>
          <w:rFonts w:eastAsia="Times New Roman"/>
          <w:color w:val="000000"/>
          <w:sz w:val="24"/>
          <w:szCs w:val="24"/>
          <w:lang w:val="en-US"/>
        </w:rPr>
        <w:t>available for free. We encourage people to download it to their cell phones. Public Safety also is the home for LBCC's Lost &amp; Found. They provide escorts for safety when needed. Visit them to learn more.</w:t>
      </w:r>
    </w:p>
    <w:p w14:paraId="73A1964A" w14:textId="500B5E89" w:rsidR="00003B74" w:rsidRPr="00BB201E" w:rsidRDefault="006C6798" w:rsidP="00BB201E">
      <w:pPr>
        <w:pStyle w:val="Heading1"/>
        <w:keepNext w:val="0"/>
        <w:keepLines w:val="0"/>
        <w:spacing w:before="480"/>
        <w:rPr>
          <w:b/>
          <w:sz w:val="28"/>
          <w:szCs w:val="28"/>
        </w:rPr>
      </w:pPr>
      <w:bookmarkStart w:id="19" w:name="_psu57dvb8bq2" w:colFirst="0" w:colLast="0"/>
      <w:bookmarkEnd w:id="19"/>
      <w:r>
        <w:rPr>
          <w:b/>
          <w:sz w:val="28"/>
          <w:szCs w:val="28"/>
        </w:rPr>
        <w:t>Campus Resources</w:t>
      </w:r>
      <w:bookmarkStart w:id="20" w:name="_6x4d5duhlj6m" w:colFirst="0" w:colLast="0"/>
      <w:bookmarkEnd w:id="20"/>
    </w:p>
    <w:p w14:paraId="73A1964B" w14:textId="77777777" w:rsidR="00003B74" w:rsidRDefault="006C6798">
      <w:pPr>
        <w:pStyle w:val="Heading2"/>
        <w:keepNext w:val="0"/>
        <w:keepLines w:val="0"/>
        <w:spacing w:after="80" w:line="240" w:lineRule="auto"/>
        <w:rPr>
          <w:b/>
          <w:sz w:val="24"/>
          <w:szCs w:val="24"/>
        </w:rPr>
      </w:pPr>
      <w:bookmarkStart w:id="21" w:name="_vec1you94qlz" w:colFirst="0" w:colLast="0"/>
      <w:bookmarkEnd w:id="21"/>
      <w:r>
        <w:rPr>
          <w:b/>
          <w:sz w:val="24"/>
          <w:szCs w:val="24"/>
        </w:rPr>
        <w:t>Library</w:t>
      </w:r>
    </w:p>
    <w:p w14:paraId="7338839B" w14:textId="77777777" w:rsidR="001A7772" w:rsidRPr="001A7772" w:rsidRDefault="001A7772" w:rsidP="001A7772">
      <w:pPr>
        <w:spacing w:line="240" w:lineRule="auto"/>
        <w:rPr>
          <w:rFonts w:ascii="Times New Roman" w:eastAsia="Times New Roman" w:hAnsi="Times New Roman" w:cs="Times New Roman"/>
          <w:sz w:val="24"/>
          <w:szCs w:val="24"/>
          <w:lang w:val="en-US"/>
        </w:rPr>
      </w:pPr>
      <w:r w:rsidRPr="001A7772">
        <w:rPr>
          <w:rFonts w:eastAsia="Times New Roman"/>
          <w:color w:val="000000"/>
          <w:sz w:val="24"/>
          <w:szCs w:val="24"/>
          <w:lang w:val="en-US"/>
        </w:rPr>
        <w:t>Computer access and printing is available at the library. I may require access to academic databases or other resources through the library website as this course progresses.</w:t>
      </w:r>
    </w:p>
    <w:p w14:paraId="5A1DBF4D" w14:textId="77777777" w:rsidR="001A7772" w:rsidRPr="001A7772" w:rsidRDefault="001A7772" w:rsidP="001A7772">
      <w:pPr>
        <w:spacing w:before="240" w:line="240" w:lineRule="auto"/>
        <w:outlineLvl w:val="0"/>
        <w:rPr>
          <w:rFonts w:ascii="Times New Roman" w:eastAsia="Times New Roman" w:hAnsi="Times New Roman" w:cs="Times New Roman"/>
          <w:b/>
          <w:bCs/>
          <w:kern w:val="36"/>
          <w:sz w:val="48"/>
          <w:szCs w:val="48"/>
          <w:lang w:val="en-US"/>
        </w:rPr>
      </w:pPr>
      <w:r w:rsidRPr="001A7772">
        <w:rPr>
          <w:rFonts w:eastAsia="Times New Roman"/>
          <w:b/>
          <w:bCs/>
          <w:color w:val="000000"/>
          <w:kern w:val="36"/>
          <w:sz w:val="32"/>
          <w:szCs w:val="32"/>
          <w:lang w:val="en-US"/>
        </w:rPr>
        <w:t>Tips for Success in This Class</w:t>
      </w:r>
    </w:p>
    <w:p w14:paraId="4240DFB0" w14:textId="77777777" w:rsidR="001A7772" w:rsidRPr="001A7772" w:rsidRDefault="001A7772" w:rsidP="001A7772">
      <w:pPr>
        <w:spacing w:line="240" w:lineRule="auto"/>
        <w:rPr>
          <w:rFonts w:ascii="Times New Roman" w:eastAsia="Times New Roman" w:hAnsi="Times New Roman" w:cs="Times New Roman"/>
          <w:sz w:val="24"/>
          <w:szCs w:val="24"/>
          <w:lang w:val="en-US"/>
        </w:rPr>
      </w:pPr>
    </w:p>
    <w:p w14:paraId="4DD2404C" w14:textId="77777777" w:rsidR="001A7772" w:rsidRPr="001A7772" w:rsidRDefault="001A7772" w:rsidP="001A7772">
      <w:pPr>
        <w:spacing w:line="240" w:lineRule="auto"/>
        <w:rPr>
          <w:rFonts w:ascii="Times New Roman" w:eastAsia="Times New Roman" w:hAnsi="Times New Roman" w:cs="Times New Roman"/>
          <w:sz w:val="24"/>
          <w:szCs w:val="24"/>
          <w:lang w:val="en-US"/>
        </w:rPr>
      </w:pPr>
      <w:r w:rsidRPr="001A7772">
        <w:rPr>
          <w:rFonts w:eastAsia="Times New Roman"/>
          <w:color w:val="000000"/>
          <w:sz w:val="24"/>
          <w:szCs w:val="24"/>
          <w:lang w:val="en-US"/>
        </w:rPr>
        <w:t xml:space="preserve">Assistance with Moodle: </w:t>
      </w:r>
      <w:r w:rsidRPr="001A7772">
        <w:rPr>
          <w:rFonts w:eastAsia="Times New Roman"/>
          <w:color w:val="333333"/>
          <w:sz w:val="24"/>
          <w:szCs w:val="24"/>
          <w:lang w:val="en-US"/>
        </w:rPr>
        <w:t xml:space="preserve">The Student Help Desk is available for assistance for students needing assistance with Moodle, Single Sign On, and </w:t>
      </w:r>
      <w:proofErr w:type="spellStart"/>
      <w:r w:rsidRPr="001A7772">
        <w:rPr>
          <w:rFonts w:eastAsia="Times New Roman"/>
          <w:color w:val="333333"/>
          <w:sz w:val="24"/>
          <w:szCs w:val="24"/>
          <w:lang w:val="en-US"/>
        </w:rPr>
        <w:t>Webrunner</w:t>
      </w:r>
      <w:proofErr w:type="spellEnd"/>
      <w:r w:rsidRPr="001A7772">
        <w:rPr>
          <w:rFonts w:eastAsia="Times New Roman"/>
          <w:color w:val="333333"/>
          <w:sz w:val="24"/>
          <w:szCs w:val="24"/>
          <w:lang w:val="en-US"/>
        </w:rPr>
        <w:t xml:space="preserve">. Please expect up to one business day for callback or email response. Call the Student Help Desk at (541) 917-4630. Email the Student Help Desk at </w:t>
      </w:r>
      <w:hyperlink r:id="rId12" w:history="1">
        <w:r w:rsidRPr="001A7772">
          <w:rPr>
            <w:rFonts w:eastAsia="Times New Roman"/>
            <w:color w:val="1155CC"/>
            <w:sz w:val="24"/>
            <w:szCs w:val="24"/>
            <w:u w:val="single"/>
            <w:lang w:val="en-US"/>
          </w:rPr>
          <w:t>student.helpdesk@linnbenton.edu</w:t>
        </w:r>
      </w:hyperlink>
      <w:r w:rsidRPr="001A7772">
        <w:rPr>
          <w:rFonts w:eastAsia="Times New Roman"/>
          <w:color w:val="333333"/>
          <w:sz w:val="24"/>
          <w:szCs w:val="24"/>
          <w:lang w:val="en-US"/>
        </w:rPr>
        <w:t>. Text the Student Help Desk at (541) 704-7001.</w:t>
      </w:r>
    </w:p>
    <w:p w14:paraId="15F989E4" w14:textId="77777777" w:rsidR="001A7772" w:rsidRPr="001A7772" w:rsidRDefault="001A7772" w:rsidP="001A7772">
      <w:pPr>
        <w:spacing w:line="240" w:lineRule="auto"/>
        <w:rPr>
          <w:rFonts w:ascii="Times New Roman" w:eastAsia="Times New Roman" w:hAnsi="Times New Roman" w:cs="Times New Roman"/>
          <w:sz w:val="24"/>
          <w:szCs w:val="24"/>
          <w:lang w:val="en-US"/>
        </w:rPr>
      </w:pPr>
    </w:p>
    <w:p w14:paraId="212BA0FC" w14:textId="77777777" w:rsidR="001A7772" w:rsidRPr="001A7772" w:rsidRDefault="001A7772" w:rsidP="001A7772">
      <w:pPr>
        <w:spacing w:line="240" w:lineRule="auto"/>
        <w:rPr>
          <w:rFonts w:ascii="Times New Roman" w:eastAsia="Times New Roman" w:hAnsi="Times New Roman" w:cs="Times New Roman"/>
          <w:sz w:val="24"/>
          <w:szCs w:val="24"/>
          <w:lang w:val="en-US"/>
        </w:rPr>
      </w:pPr>
      <w:r w:rsidRPr="001A7772">
        <w:rPr>
          <w:rFonts w:eastAsia="Times New Roman"/>
          <w:color w:val="000000"/>
          <w:sz w:val="24"/>
          <w:szCs w:val="24"/>
          <w:lang w:val="en-US"/>
        </w:rPr>
        <w:t xml:space="preserve">Please do not hesitate to call or email with any questions as you proceed through this course. You can email, </w:t>
      </w:r>
      <w:proofErr w:type="gramStart"/>
      <w:r w:rsidRPr="001A7772">
        <w:rPr>
          <w:rFonts w:eastAsia="Times New Roman"/>
          <w:color w:val="000000"/>
          <w:sz w:val="24"/>
          <w:szCs w:val="24"/>
          <w:lang w:val="en-US"/>
        </w:rPr>
        <w:t>text</w:t>
      </w:r>
      <w:proofErr w:type="gramEnd"/>
      <w:r w:rsidRPr="001A7772">
        <w:rPr>
          <w:rFonts w:eastAsia="Times New Roman"/>
          <w:color w:val="000000"/>
          <w:sz w:val="24"/>
          <w:szCs w:val="24"/>
          <w:lang w:val="en-US"/>
        </w:rPr>
        <w:t xml:space="preserve"> or call me using my contact information above.</w:t>
      </w:r>
    </w:p>
    <w:p w14:paraId="21CB9D05" w14:textId="77777777" w:rsidR="001A7772" w:rsidRPr="001A7772" w:rsidRDefault="001A7772" w:rsidP="001A7772">
      <w:pPr>
        <w:spacing w:before="240" w:line="240" w:lineRule="auto"/>
        <w:outlineLvl w:val="0"/>
        <w:rPr>
          <w:rFonts w:ascii="Times New Roman" w:eastAsia="Times New Roman" w:hAnsi="Times New Roman" w:cs="Times New Roman"/>
          <w:b/>
          <w:bCs/>
          <w:kern w:val="36"/>
          <w:sz w:val="48"/>
          <w:szCs w:val="48"/>
          <w:lang w:val="en-US"/>
        </w:rPr>
      </w:pPr>
      <w:r w:rsidRPr="001A7772">
        <w:rPr>
          <w:rFonts w:eastAsia="Times New Roman"/>
          <w:b/>
          <w:bCs/>
          <w:color w:val="000000"/>
          <w:kern w:val="36"/>
          <w:sz w:val="32"/>
          <w:szCs w:val="32"/>
          <w:lang w:val="en-US"/>
        </w:rPr>
        <w:t>Changes to the Syllabus</w:t>
      </w:r>
    </w:p>
    <w:p w14:paraId="1B538882" w14:textId="77777777" w:rsidR="001A7772" w:rsidRPr="001A7772" w:rsidRDefault="001A7772" w:rsidP="001A7772">
      <w:pPr>
        <w:spacing w:line="240" w:lineRule="auto"/>
        <w:rPr>
          <w:rFonts w:ascii="Times New Roman" w:eastAsia="Times New Roman" w:hAnsi="Times New Roman" w:cs="Times New Roman"/>
          <w:sz w:val="24"/>
          <w:szCs w:val="24"/>
          <w:lang w:val="en-US"/>
        </w:rPr>
      </w:pPr>
    </w:p>
    <w:p w14:paraId="6EA8A5D6" w14:textId="77777777" w:rsidR="001A7772" w:rsidRPr="001A7772" w:rsidRDefault="001A7772" w:rsidP="001A7772">
      <w:pPr>
        <w:spacing w:line="240" w:lineRule="auto"/>
        <w:rPr>
          <w:rFonts w:ascii="Times New Roman" w:eastAsia="Times New Roman" w:hAnsi="Times New Roman" w:cs="Times New Roman"/>
          <w:sz w:val="24"/>
          <w:szCs w:val="24"/>
          <w:lang w:val="en-US"/>
        </w:rPr>
      </w:pPr>
      <w:r w:rsidRPr="001A7772">
        <w:rPr>
          <w:rFonts w:eastAsia="Times New Roman"/>
          <w:color w:val="000000"/>
          <w:sz w:val="24"/>
          <w:szCs w:val="24"/>
          <w:lang w:val="en-US"/>
        </w:rPr>
        <w:t>I reserve the right to change the contents of this syllabus due to unforeseen circumstances. You will be given notice of relevant changes in class, through a Moodle Announcement, or through LBCC e-mail.</w:t>
      </w:r>
    </w:p>
    <w:p w14:paraId="6C819B01" w14:textId="77777777" w:rsidR="0093758D" w:rsidRDefault="0093758D" w:rsidP="007F3977">
      <w:pPr>
        <w:spacing w:line="240" w:lineRule="auto"/>
        <w:rPr>
          <w:rFonts w:eastAsia="Times New Roman"/>
          <w:b/>
          <w:bCs/>
          <w:color w:val="000000"/>
          <w:sz w:val="32"/>
          <w:szCs w:val="32"/>
          <w:lang w:val="en-US"/>
        </w:rPr>
      </w:pPr>
      <w:bookmarkStart w:id="22" w:name="_v2lr34w732el" w:colFirst="0" w:colLast="0"/>
      <w:bookmarkEnd w:id="22"/>
    </w:p>
    <w:p w14:paraId="512A66DC" w14:textId="7CE4B1B0" w:rsidR="007F3977" w:rsidRPr="007F3977" w:rsidRDefault="007F3977" w:rsidP="007F3977">
      <w:pPr>
        <w:spacing w:line="240" w:lineRule="auto"/>
        <w:rPr>
          <w:rFonts w:ascii="Times New Roman" w:eastAsia="Times New Roman" w:hAnsi="Times New Roman" w:cs="Times New Roman"/>
          <w:sz w:val="24"/>
          <w:szCs w:val="24"/>
          <w:lang w:val="en-US"/>
        </w:rPr>
      </w:pPr>
      <w:r w:rsidRPr="007F3977">
        <w:rPr>
          <w:rFonts w:eastAsia="Times New Roman"/>
          <w:b/>
          <w:bCs/>
          <w:color w:val="000000"/>
          <w:sz w:val="32"/>
          <w:szCs w:val="32"/>
          <w:lang w:val="en-US"/>
        </w:rPr>
        <w:t>JURY ETIQUETTE</w:t>
      </w:r>
    </w:p>
    <w:p w14:paraId="62B8DBF0" w14:textId="77777777" w:rsidR="007F3977" w:rsidRPr="007F3977" w:rsidRDefault="007F3977" w:rsidP="007F3977">
      <w:pPr>
        <w:spacing w:line="240" w:lineRule="auto"/>
        <w:rPr>
          <w:rFonts w:ascii="Times New Roman" w:eastAsia="Times New Roman" w:hAnsi="Times New Roman" w:cs="Times New Roman"/>
          <w:sz w:val="24"/>
          <w:szCs w:val="24"/>
          <w:lang w:val="en-US"/>
        </w:rPr>
      </w:pPr>
    </w:p>
    <w:p w14:paraId="68DA741B" w14:textId="77777777" w:rsidR="007F3977" w:rsidRPr="007F3977" w:rsidRDefault="007F3977" w:rsidP="007F3977">
      <w:pPr>
        <w:spacing w:line="240" w:lineRule="auto"/>
        <w:rPr>
          <w:rFonts w:ascii="Times New Roman" w:eastAsia="Times New Roman" w:hAnsi="Times New Roman" w:cs="Times New Roman"/>
          <w:sz w:val="24"/>
          <w:szCs w:val="24"/>
          <w:lang w:val="en-US"/>
        </w:rPr>
      </w:pPr>
      <w:r w:rsidRPr="007F3977">
        <w:rPr>
          <w:rFonts w:eastAsia="Times New Roman"/>
          <w:color w:val="000000"/>
          <w:sz w:val="24"/>
          <w:szCs w:val="24"/>
          <w:lang w:val="en-US"/>
        </w:rPr>
        <w:t>Juries are required for Music Majors. If you are a music major, you must perform a jury in your major instrument and piano if you are taking that concurrently as a private lesson.</w:t>
      </w:r>
    </w:p>
    <w:p w14:paraId="1FA51B8F" w14:textId="77777777" w:rsidR="007F3977" w:rsidRPr="007F3977" w:rsidRDefault="007F3977" w:rsidP="007F3977">
      <w:pPr>
        <w:spacing w:line="240" w:lineRule="auto"/>
        <w:rPr>
          <w:rFonts w:ascii="Times New Roman" w:eastAsia="Times New Roman" w:hAnsi="Times New Roman" w:cs="Times New Roman"/>
          <w:sz w:val="24"/>
          <w:szCs w:val="24"/>
          <w:lang w:val="en-US"/>
        </w:rPr>
      </w:pPr>
    </w:p>
    <w:p w14:paraId="1C1EF812" w14:textId="77777777" w:rsidR="007F3977" w:rsidRPr="007F3977" w:rsidRDefault="007F3977" w:rsidP="007F3977">
      <w:pPr>
        <w:spacing w:line="240" w:lineRule="auto"/>
        <w:rPr>
          <w:rFonts w:ascii="Times New Roman" w:eastAsia="Times New Roman" w:hAnsi="Times New Roman" w:cs="Times New Roman"/>
          <w:sz w:val="24"/>
          <w:szCs w:val="24"/>
          <w:lang w:val="en-US"/>
        </w:rPr>
      </w:pPr>
      <w:r w:rsidRPr="007F3977">
        <w:rPr>
          <w:rFonts w:eastAsia="Times New Roman"/>
          <w:color w:val="000000"/>
          <w:sz w:val="24"/>
          <w:szCs w:val="24"/>
          <w:lang w:val="en-US"/>
        </w:rPr>
        <w:t xml:space="preserve">Music majors, we ask that you perform two pieces in your major instrument. There may be other requirements in addition to the two pieces that need to be met. Please see your instructor for more information. Your instructor will help you choose two </w:t>
      </w:r>
      <w:r w:rsidRPr="007F3977">
        <w:rPr>
          <w:rFonts w:eastAsia="Times New Roman"/>
          <w:color w:val="000000"/>
          <w:sz w:val="24"/>
          <w:szCs w:val="24"/>
          <w:lang w:val="en-US"/>
        </w:rPr>
        <w:lastRenderedPageBreak/>
        <w:t>appropriate works. If piano is your non-major instrument (and you are taking individual lessons on it), you will perform a separate jury on piano in addition to the two works on your major instrument. </w:t>
      </w:r>
    </w:p>
    <w:p w14:paraId="6B1F8A13" w14:textId="77777777" w:rsidR="007F3977" w:rsidRPr="007F3977" w:rsidRDefault="007F3977" w:rsidP="007F3977">
      <w:pPr>
        <w:spacing w:line="240" w:lineRule="auto"/>
        <w:rPr>
          <w:rFonts w:ascii="Times New Roman" w:eastAsia="Times New Roman" w:hAnsi="Times New Roman" w:cs="Times New Roman"/>
          <w:sz w:val="24"/>
          <w:szCs w:val="24"/>
          <w:lang w:val="en-US"/>
        </w:rPr>
      </w:pPr>
    </w:p>
    <w:p w14:paraId="3400FC4E" w14:textId="77777777" w:rsidR="007F3977" w:rsidRPr="007F3977" w:rsidRDefault="007F3977" w:rsidP="007F3977">
      <w:pPr>
        <w:spacing w:line="240" w:lineRule="auto"/>
        <w:rPr>
          <w:rFonts w:ascii="Times New Roman" w:eastAsia="Times New Roman" w:hAnsi="Times New Roman" w:cs="Times New Roman"/>
          <w:sz w:val="24"/>
          <w:szCs w:val="24"/>
          <w:lang w:val="en-US"/>
        </w:rPr>
      </w:pPr>
      <w:r w:rsidRPr="007F3977">
        <w:rPr>
          <w:rFonts w:eastAsia="Times New Roman"/>
          <w:color w:val="000000"/>
          <w:sz w:val="24"/>
          <w:szCs w:val="24"/>
          <w:lang w:val="en-US"/>
        </w:rPr>
        <w:t>For these juries we ask that you:</w:t>
      </w:r>
    </w:p>
    <w:p w14:paraId="24DC0A7D" w14:textId="77777777" w:rsidR="007F3977" w:rsidRPr="007F3977" w:rsidRDefault="007F3977" w:rsidP="007F3977">
      <w:pPr>
        <w:spacing w:line="240" w:lineRule="auto"/>
        <w:rPr>
          <w:rFonts w:ascii="Times New Roman" w:eastAsia="Times New Roman" w:hAnsi="Times New Roman" w:cs="Times New Roman"/>
          <w:sz w:val="24"/>
          <w:szCs w:val="24"/>
          <w:lang w:val="en-US"/>
        </w:rPr>
      </w:pPr>
    </w:p>
    <w:p w14:paraId="288B2232" w14:textId="77777777" w:rsidR="007F3977" w:rsidRPr="007F3977" w:rsidRDefault="007F3977" w:rsidP="007F3977">
      <w:pPr>
        <w:numPr>
          <w:ilvl w:val="0"/>
          <w:numId w:val="7"/>
        </w:numPr>
        <w:spacing w:line="240" w:lineRule="auto"/>
        <w:textAlignment w:val="baseline"/>
        <w:rPr>
          <w:rFonts w:eastAsia="Times New Roman"/>
          <w:color w:val="000000"/>
          <w:sz w:val="24"/>
          <w:szCs w:val="24"/>
          <w:lang w:val="en-US"/>
        </w:rPr>
      </w:pPr>
      <w:r w:rsidRPr="007F3977">
        <w:rPr>
          <w:rFonts w:eastAsia="Times New Roman"/>
          <w:color w:val="000000"/>
          <w:sz w:val="24"/>
          <w:szCs w:val="24"/>
          <w:lang w:val="en-US"/>
        </w:rPr>
        <w:t>When indicated by your instructor, practice with your collaborative pianist or partner well in advance of the jury to achieve a comfortable and solid performance. Your partner must have the music by the end of week 7. </w:t>
      </w:r>
    </w:p>
    <w:p w14:paraId="7CABA842" w14:textId="77777777" w:rsidR="007F3977" w:rsidRPr="007F3977" w:rsidRDefault="007F3977" w:rsidP="007F3977">
      <w:pPr>
        <w:numPr>
          <w:ilvl w:val="1"/>
          <w:numId w:val="8"/>
        </w:numPr>
        <w:spacing w:line="240" w:lineRule="auto"/>
        <w:textAlignment w:val="baseline"/>
        <w:rPr>
          <w:rFonts w:eastAsia="Times New Roman"/>
          <w:color w:val="000000"/>
          <w:sz w:val="24"/>
          <w:szCs w:val="24"/>
          <w:lang w:val="en-US"/>
        </w:rPr>
      </w:pPr>
      <w:r w:rsidRPr="007F3977">
        <w:rPr>
          <w:rFonts w:eastAsia="Times New Roman"/>
          <w:color w:val="000000"/>
          <w:sz w:val="24"/>
          <w:szCs w:val="24"/>
          <w:lang w:val="en-US"/>
        </w:rPr>
        <w:t>If you do not rehearse with your collaborative accompanist, you may not be allowed to participate in the jury.</w:t>
      </w:r>
    </w:p>
    <w:p w14:paraId="6062F2D9" w14:textId="77777777" w:rsidR="007F3977" w:rsidRPr="007F3977" w:rsidRDefault="007F3977" w:rsidP="007F3977">
      <w:pPr>
        <w:spacing w:line="240" w:lineRule="auto"/>
        <w:rPr>
          <w:rFonts w:ascii="Times New Roman" w:eastAsia="Times New Roman" w:hAnsi="Times New Roman" w:cs="Times New Roman"/>
          <w:sz w:val="24"/>
          <w:szCs w:val="24"/>
          <w:lang w:val="en-US"/>
        </w:rPr>
      </w:pPr>
    </w:p>
    <w:p w14:paraId="4F0B46DF" w14:textId="77777777" w:rsidR="007F3977" w:rsidRPr="007F3977" w:rsidRDefault="007F3977" w:rsidP="007F3977">
      <w:pPr>
        <w:numPr>
          <w:ilvl w:val="0"/>
          <w:numId w:val="9"/>
        </w:numPr>
        <w:spacing w:line="240" w:lineRule="auto"/>
        <w:textAlignment w:val="baseline"/>
        <w:rPr>
          <w:rFonts w:eastAsia="Times New Roman"/>
          <w:color w:val="000000"/>
          <w:sz w:val="24"/>
          <w:szCs w:val="24"/>
          <w:lang w:val="en-US"/>
        </w:rPr>
      </w:pPr>
      <w:r w:rsidRPr="007F3977">
        <w:rPr>
          <w:rFonts w:eastAsia="Times New Roman"/>
          <w:color w:val="000000"/>
          <w:sz w:val="24"/>
          <w:szCs w:val="24"/>
          <w:lang w:val="en-US"/>
        </w:rPr>
        <w:t>Please fill out 4 copies of the Jury form and return these to your instructor prior to the jury.</w:t>
      </w:r>
    </w:p>
    <w:p w14:paraId="7EAAC342" w14:textId="77777777" w:rsidR="007F3977" w:rsidRPr="007F3977" w:rsidRDefault="007F3977" w:rsidP="007F3977">
      <w:pPr>
        <w:spacing w:line="240" w:lineRule="auto"/>
        <w:rPr>
          <w:rFonts w:ascii="Times New Roman" w:eastAsia="Times New Roman" w:hAnsi="Times New Roman" w:cs="Times New Roman"/>
          <w:sz w:val="24"/>
          <w:szCs w:val="24"/>
          <w:lang w:val="en-US"/>
        </w:rPr>
      </w:pPr>
    </w:p>
    <w:p w14:paraId="7811AA8B" w14:textId="77777777" w:rsidR="007F3977" w:rsidRPr="007F3977" w:rsidRDefault="007F3977" w:rsidP="007F3977">
      <w:pPr>
        <w:numPr>
          <w:ilvl w:val="0"/>
          <w:numId w:val="10"/>
        </w:numPr>
        <w:spacing w:line="240" w:lineRule="auto"/>
        <w:textAlignment w:val="baseline"/>
        <w:rPr>
          <w:rFonts w:eastAsia="Times New Roman"/>
          <w:color w:val="000000"/>
          <w:sz w:val="24"/>
          <w:szCs w:val="24"/>
          <w:lang w:val="en-US"/>
        </w:rPr>
      </w:pPr>
      <w:r w:rsidRPr="007F3977">
        <w:rPr>
          <w:rFonts w:eastAsia="Times New Roman"/>
          <w:color w:val="000000"/>
          <w:sz w:val="24"/>
          <w:szCs w:val="24"/>
          <w:lang w:val="en-US"/>
        </w:rPr>
        <w:t>Present at least two copies of the pieces you will be performing to the jury panel. </w:t>
      </w:r>
    </w:p>
    <w:p w14:paraId="58C8822B" w14:textId="77777777" w:rsidR="007F3977" w:rsidRPr="007F3977" w:rsidRDefault="007F3977" w:rsidP="007F3977">
      <w:pPr>
        <w:spacing w:line="240" w:lineRule="auto"/>
        <w:rPr>
          <w:rFonts w:ascii="Times New Roman" w:eastAsia="Times New Roman" w:hAnsi="Times New Roman" w:cs="Times New Roman"/>
          <w:sz w:val="24"/>
          <w:szCs w:val="24"/>
          <w:lang w:val="en-US"/>
        </w:rPr>
      </w:pPr>
    </w:p>
    <w:p w14:paraId="1F368636" w14:textId="77777777" w:rsidR="007F3977" w:rsidRPr="007F3977" w:rsidRDefault="007F3977" w:rsidP="007F3977">
      <w:pPr>
        <w:numPr>
          <w:ilvl w:val="0"/>
          <w:numId w:val="11"/>
        </w:numPr>
        <w:spacing w:line="240" w:lineRule="auto"/>
        <w:textAlignment w:val="baseline"/>
        <w:rPr>
          <w:rFonts w:eastAsia="Times New Roman"/>
          <w:color w:val="000000"/>
          <w:sz w:val="24"/>
          <w:szCs w:val="24"/>
          <w:lang w:val="en-US"/>
        </w:rPr>
      </w:pPr>
      <w:r w:rsidRPr="007F3977">
        <w:rPr>
          <w:rFonts w:eastAsia="Times New Roman"/>
          <w:color w:val="000000"/>
          <w:sz w:val="24"/>
          <w:szCs w:val="24"/>
          <w:lang w:val="en-US"/>
        </w:rPr>
        <w:t>Please arrive 10 minutes early to your jury as it is important to maintain the schedule.</w:t>
      </w:r>
    </w:p>
    <w:p w14:paraId="09C79040" w14:textId="77777777" w:rsidR="007F3977" w:rsidRPr="007F3977" w:rsidRDefault="007F3977" w:rsidP="007F3977">
      <w:pPr>
        <w:spacing w:line="240" w:lineRule="auto"/>
        <w:rPr>
          <w:rFonts w:ascii="Times New Roman" w:eastAsia="Times New Roman" w:hAnsi="Times New Roman" w:cs="Times New Roman"/>
          <w:sz w:val="24"/>
          <w:szCs w:val="24"/>
          <w:lang w:val="en-US"/>
        </w:rPr>
      </w:pPr>
    </w:p>
    <w:p w14:paraId="47F5976E" w14:textId="77777777" w:rsidR="007F3977" w:rsidRPr="007F3977" w:rsidRDefault="007F3977" w:rsidP="007F3977">
      <w:pPr>
        <w:numPr>
          <w:ilvl w:val="0"/>
          <w:numId w:val="12"/>
        </w:numPr>
        <w:spacing w:line="240" w:lineRule="auto"/>
        <w:textAlignment w:val="baseline"/>
        <w:rPr>
          <w:rFonts w:eastAsia="Times New Roman"/>
          <w:color w:val="000000"/>
          <w:sz w:val="24"/>
          <w:szCs w:val="24"/>
          <w:lang w:val="en-US"/>
        </w:rPr>
      </w:pPr>
      <w:r w:rsidRPr="007F3977">
        <w:rPr>
          <w:rFonts w:eastAsia="Times New Roman"/>
          <w:color w:val="000000"/>
          <w:sz w:val="24"/>
          <w:szCs w:val="24"/>
          <w:lang w:val="en-US"/>
        </w:rPr>
        <w:t xml:space="preserve">You are expected to introduce yourself and announce the title and composer. Be prepared to share the </w:t>
      </w:r>
      <w:proofErr w:type="gramStart"/>
      <w:r w:rsidRPr="007F3977">
        <w:rPr>
          <w:rFonts w:eastAsia="Times New Roman"/>
          <w:color w:val="000000"/>
          <w:sz w:val="24"/>
          <w:szCs w:val="24"/>
          <w:lang w:val="en-US"/>
        </w:rPr>
        <w:t>time period</w:t>
      </w:r>
      <w:proofErr w:type="gramEnd"/>
      <w:r w:rsidRPr="007F3977">
        <w:rPr>
          <w:rFonts w:eastAsia="Times New Roman"/>
          <w:color w:val="000000"/>
          <w:sz w:val="24"/>
          <w:szCs w:val="24"/>
          <w:lang w:val="en-US"/>
        </w:rPr>
        <w:t xml:space="preserve"> and translation (if applicable) of your pieces. </w:t>
      </w:r>
    </w:p>
    <w:p w14:paraId="33BF28EF" w14:textId="77777777" w:rsidR="007F3977" w:rsidRPr="007F3977" w:rsidRDefault="007F3977" w:rsidP="007F3977">
      <w:pPr>
        <w:spacing w:line="240" w:lineRule="auto"/>
        <w:rPr>
          <w:rFonts w:ascii="Times New Roman" w:eastAsia="Times New Roman" w:hAnsi="Times New Roman" w:cs="Times New Roman"/>
          <w:sz w:val="24"/>
          <w:szCs w:val="24"/>
          <w:lang w:val="en-US"/>
        </w:rPr>
      </w:pPr>
    </w:p>
    <w:p w14:paraId="479227B9" w14:textId="77777777" w:rsidR="007F3977" w:rsidRPr="007F3977" w:rsidRDefault="007F3977" w:rsidP="007F3977">
      <w:pPr>
        <w:numPr>
          <w:ilvl w:val="0"/>
          <w:numId w:val="13"/>
        </w:numPr>
        <w:spacing w:line="240" w:lineRule="auto"/>
        <w:textAlignment w:val="baseline"/>
        <w:rPr>
          <w:rFonts w:eastAsia="Times New Roman"/>
          <w:color w:val="000000"/>
          <w:sz w:val="24"/>
          <w:szCs w:val="24"/>
          <w:lang w:val="en-US"/>
        </w:rPr>
      </w:pPr>
      <w:r w:rsidRPr="007F3977">
        <w:rPr>
          <w:rFonts w:eastAsia="Times New Roman"/>
          <w:color w:val="000000"/>
          <w:sz w:val="24"/>
          <w:szCs w:val="24"/>
          <w:lang w:val="en-US"/>
        </w:rPr>
        <w:t>We would prefer you perform memorized. Accompanists and soloists must use separate copies of the music.</w:t>
      </w:r>
    </w:p>
    <w:p w14:paraId="4D0AC850" w14:textId="77777777" w:rsidR="007F3977" w:rsidRPr="007F3977" w:rsidRDefault="007F3977" w:rsidP="007F3977">
      <w:pPr>
        <w:spacing w:line="240" w:lineRule="auto"/>
        <w:rPr>
          <w:rFonts w:ascii="Times New Roman" w:eastAsia="Times New Roman" w:hAnsi="Times New Roman" w:cs="Times New Roman"/>
          <w:sz w:val="24"/>
          <w:szCs w:val="24"/>
          <w:lang w:val="en-US"/>
        </w:rPr>
      </w:pPr>
    </w:p>
    <w:p w14:paraId="31B37251" w14:textId="59D6F891" w:rsidR="007F3977" w:rsidRDefault="007F3977" w:rsidP="007F3977">
      <w:pPr>
        <w:numPr>
          <w:ilvl w:val="0"/>
          <w:numId w:val="14"/>
        </w:numPr>
        <w:spacing w:line="240" w:lineRule="auto"/>
        <w:textAlignment w:val="baseline"/>
        <w:rPr>
          <w:rFonts w:eastAsia="Times New Roman"/>
          <w:color w:val="000000"/>
          <w:sz w:val="24"/>
          <w:szCs w:val="24"/>
          <w:lang w:val="en-US"/>
        </w:rPr>
      </w:pPr>
      <w:r w:rsidRPr="007F3977">
        <w:rPr>
          <w:rFonts w:eastAsia="Times New Roman"/>
          <w:color w:val="000000"/>
          <w:sz w:val="24"/>
          <w:szCs w:val="24"/>
          <w:lang w:val="en-US"/>
        </w:rPr>
        <w:t>We ask you to dress nicely for the jury. Whatever you would wear for a formal solo performance in front of your peers, teachers, and colleagues would be appropriate. Consult your instructor for details. </w:t>
      </w:r>
    </w:p>
    <w:p w14:paraId="394A13AB" w14:textId="38E0C2CF" w:rsidR="00B92681" w:rsidRPr="00B92681" w:rsidRDefault="00B92681" w:rsidP="00B92681">
      <w:pPr>
        <w:pStyle w:val="NormalWeb"/>
        <w:numPr>
          <w:ilvl w:val="0"/>
          <w:numId w:val="14"/>
        </w:numPr>
        <w:spacing w:before="0" w:beforeAutospacing="0" w:after="0" w:afterAutospacing="0"/>
        <w:textAlignment w:val="baseline"/>
        <w:rPr>
          <w:rFonts w:ascii="Arial" w:hAnsi="Arial" w:cs="Arial"/>
          <w:color w:val="000000"/>
        </w:rPr>
      </w:pPr>
      <w:r>
        <w:rPr>
          <w:rFonts w:ascii="Arial" w:hAnsi="Arial" w:cs="Arial"/>
          <w:color w:val="000000"/>
        </w:rPr>
        <w:t>In consultation with your instructor, follow the jury guidelines listed below:</w:t>
      </w:r>
    </w:p>
    <w:p w14:paraId="5F97D619" w14:textId="4AA78ABC" w:rsidR="00B92681" w:rsidRPr="00B92681" w:rsidRDefault="00B92681" w:rsidP="00890A10">
      <w:pPr>
        <w:pStyle w:val="NormalWeb"/>
        <w:spacing w:before="0" w:beforeAutospacing="0" w:after="0" w:afterAutospacing="0"/>
        <w:ind w:left="720"/>
        <w:textAlignment w:val="baseline"/>
        <w:rPr>
          <w:rFonts w:ascii="Arial" w:hAnsi="Arial" w:cs="Arial"/>
          <w:color w:val="000000"/>
        </w:rPr>
      </w:pPr>
    </w:p>
    <w:p w14:paraId="774EF840" w14:textId="0C332328" w:rsidR="00B47416" w:rsidRPr="00C3642A" w:rsidRDefault="005D5485" w:rsidP="00C3642A">
      <w:pPr>
        <w:pStyle w:val="ListParagraph"/>
        <w:numPr>
          <w:ilvl w:val="0"/>
          <w:numId w:val="23"/>
        </w:numPr>
        <w:spacing w:line="240" w:lineRule="auto"/>
        <w:textAlignment w:val="baseline"/>
        <w:rPr>
          <w:rFonts w:eastAsia="Times New Roman"/>
          <w:color w:val="000000"/>
          <w:sz w:val="24"/>
          <w:szCs w:val="24"/>
          <w:lang w:val="en-US"/>
        </w:rPr>
      </w:pPr>
      <w:r>
        <w:rPr>
          <w:rFonts w:eastAsia="Times New Roman"/>
          <w:color w:val="000000"/>
          <w:sz w:val="24"/>
          <w:szCs w:val="24"/>
          <w:lang w:val="en-US"/>
        </w:rPr>
        <w:t xml:space="preserve">You will be asked to prepare one </w:t>
      </w:r>
      <w:r w:rsidR="00AA774D">
        <w:rPr>
          <w:rFonts w:eastAsia="Times New Roman"/>
          <w:color w:val="000000"/>
          <w:sz w:val="24"/>
          <w:szCs w:val="24"/>
          <w:lang w:val="en-US"/>
        </w:rPr>
        <w:t xml:space="preserve">solo piece, one </w:t>
      </w:r>
      <w:r w:rsidR="00B25E8B">
        <w:rPr>
          <w:rFonts w:eastAsia="Times New Roman"/>
          <w:color w:val="000000"/>
          <w:sz w:val="24"/>
          <w:szCs w:val="24"/>
          <w:lang w:val="en-US"/>
        </w:rPr>
        <w:t>etude</w:t>
      </w:r>
      <w:r w:rsidR="00AA774D">
        <w:rPr>
          <w:rFonts w:eastAsia="Times New Roman"/>
          <w:color w:val="000000"/>
          <w:sz w:val="24"/>
          <w:szCs w:val="24"/>
          <w:lang w:val="en-US"/>
        </w:rPr>
        <w:t>, and one or two scales</w:t>
      </w:r>
      <w:r w:rsidR="00915174">
        <w:rPr>
          <w:rFonts w:eastAsia="Times New Roman"/>
          <w:color w:val="000000"/>
          <w:sz w:val="24"/>
          <w:szCs w:val="24"/>
          <w:lang w:val="en-US"/>
        </w:rPr>
        <w:t xml:space="preserve">. </w:t>
      </w:r>
      <w:r w:rsidR="00C3642A">
        <w:rPr>
          <w:rFonts w:eastAsia="Times New Roman"/>
          <w:color w:val="000000"/>
          <w:sz w:val="24"/>
          <w:szCs w:val="24"/>
          <w:lang w:val="en-US"/>
        </w:rPr>
        <w:t xml:space="preserve">Specifics will be decided on a case by case basis. </w:t>
      </w:r>
    </w:p>
    <w:p w14:paraId="6BBF9377" w14:textId="079C3CE8" w:rsidR="00A35360" w:rsidRPr="00B25E8B" w:rsidRDefault="00A35360" w:rsidP="00B25E8B">
      <w:pPr>
        <w:spacing w:line="240" w:lineRule="auto"/>
        <w:ind w:left="1800"/>
        <w:textAlignment w:val="baseline"/>
        <w:rPr>
          <w:rFonts w:eastAsia="Times New Roman"/>
          <w:color w:val="000000"/>
          <w:sz w:val="24"/>
          <w:szCs w:val="24"/>
          <w:lang w:val="en-US"/>
        </w:rPr>
      </w:pPr>
    </w:p>
    <w:p w14:paraId="092B6399" w14:textId="77777777" w:rsidR="00F36F48" w:rsidRDefault="00F36F48" w:rsidP="008C7D7C">
      <w:pPr>
        <w:pStyle w:val="ListParagraph"/>
        <w:spacing w:line="240" w:lineRule="auto"/>
        <w:ind w:left="2160"/>
        <w:textAlignment w:val="baseline"/>
        <w:rPr>
          <w:rFonts w:eastAsia="Times New Roman"/>
          <w:color w:val="000000"/>
          <w:sz w:val="24"/>
          <w:szCs w:val="24"/>
          <w:lang w:val="en-US"/>
        </w:rPr>
      </w:pPr>
    </w:p>
    <w:p w14:paraId="5BED3B32" w14:textId="2DC450FE" w:rsidR="00915174" w:rsidRPr="000B62FE" w:rsidRDefault="00915174" w:rsidP="000B62FE">
      <w:pPr>
        <w:spacing w:line="240" w:lineRule="auto"/>
        <w:textAlignment w:val="baseline"/>
        <w:rPr>
          <w:rFonts w:eastAsia="Times New Roman"/>
          <w:color w:val="000000"/>
          <w:sz w:val="24"/>
          <w:szCs w:val="24"/>
          <w:lang w:val="en-US"/>
        </w:rPr>
      </w:pPr>
    </w:p>
    <w:p w14:paraId="0A952D7A" w14:textId="0813009B" w:rsidR="000B218C" w:rsidRPr="00205E11" w:rsidRDefault="000B218C" w:rsidP="00205E11">
      <w:pPr>
        <w:spacing w:line="240" w:lineRule="auto"/>
        <w:textAlignment w:val="baseline"/>
        <w:rPr>
          <w:rFonts w:eastAsia="Times New Roman"/>
          <w:color w:val="000000"/>
          <w:sz w:val="24"/>
          <w:szCs w:val="24"/>
          <w:lang w:val="en-US"/>
        </w:rPr>
      </w:pPr>
    </w:p>
    <w:p w14:paraId="635AEDF5" w14:textId="3267BBD4" w:rsidR="006B00F7" w:rsidRDefault="006B00F7" w:rsidP="006B00F7">
      <w:pPr>
        <w:spacing w:line="240" w:lineRule="auto"/>
        <w:textAlignment w:val="baseline"/>
        <w:rPr>
          <w:rFonts w:eastAsia="Times New Roman"/>
          <w:color w:val="000000"/>
          <w:sz w:val="24"/>
          <w:szCs w:val="24"/>
          <w:lang w:val="en-US"/>
        </w:rPr>
      </w:pPr>
    </w:p>
    <w:p w14:paraId="3E88D143" w14:textId="298F3F3E" w:rsidR="007F3977" w:rsidRDefault="00DC4DB6" w:rsidP="00DC4DB6">
      <w:pPr>
        <w:pStyle w:val="Heading1"/>
        <w:keepNext w:val="0"/>
        <w:keepLines w:val="0"/>
        <w:spacing w:before="480"/>
        <w:rPr>
          <w:b/>
          <w:sz w:val="28"/>
          <w:szCs w:val="28"/>
        </w:rPr>
      </w:pPr>
      <w:r>
        <w:rPr>
          <w:b/>
          <w:sz w:val="28"/>
          <w:szCs w:val="28"/>
        </w:rPr>
        <w:t xml:space="preserve"> </w:t>
      </w:r>
    </w:p>
    <w:p w14:paraId="73A1969E" w14:textId="77777777" w:rsidR="00003B74" w:rsidRDefault="00003B74">
      <w:pPr>
        <w:rPr>
          <w:sz w:val="24"/>
          <w:szCs w:val="24"/>
        </w:rPr>
      </w:pPr>
    </w:p>
    <w:sectPr w:rsidR="00003B7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A7F14"/>
    <w:multiLevelType w:val="multilevel"/>
    <w:tmpl w:val="01A46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CF2BD0"/>
    <w:multiLevelType w:val="hybridMultilevel"/>
    <w:tmpl w:val="2CE6F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A03718"/>
    <w:multiLevelType w:val="multilevel"/>
    <w:tmpl w:val="ABCAD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694687"/>
    <w:multiLevelType w:val="multilevel"/>
    <w:tmpl w:val="E89090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3324CE"/>
    <w:multiLevelType w:val="multilevel"/>
    <w:tmpl w:val="397A5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815588"/>
    <w:multiLevelType w:val="hybridMultilevel"/>
    <w:tmpl w:val="3A984E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145032D"/>
    <w:multiLevelType w:val="multilevel"/>
    <w:tmpl w:val="ABCAD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2E2686"/>
    <w:multiLevelType w:val="hybridMultilevel"/>
    <w:tmpl w:val="A072D74E"/>
    <w:lvl w:ilvl="0" w:tplc="671E4BAE">
      <w:start w:val="5"/>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075DBE"/>
    <w:multiLevelType w:val="hybridMultilevel"/>
    <w:tmpl w:val="38A212D0"/>
    <w:lvl w:ilvl="0" w:tplc="ACC0D2C8">
      <w:start w:val="1"/>
      <w:numFmt w:val="decimal"/>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E73383"/>
    <w:multiLevelType w:val="multilevel"/>
    <w:tmpl w:val="F02AF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317922"/>
    <w:multiLevelType w:val="multilevel"/>
    <w:tmpl w:val="D2CEB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C50ED5"/>
    <w:multiLevelType w:val="multilevel"/>
    <w:tmpl w:val="58648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5D6B6C"/>
    <w:multiLevelType w:val="multilevel"/>
    <w:tmpl w:val="9FFE6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A17EBE"/>
    <w:multiLevelType w:val="multilevel"/>
    <w:tmpl w:val="3FD2B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513BA9"/>
    <w:multiLevelType w:val="hybridMultilevel"/>
    <w:tmpl w:val="E9142C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2D697F"/>
    <w:multiLevelType w:val="multilevel"/>
    <w:tmpl w:val="11403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F73A84"/>
    <w:multiLevelType w:val="hybridMultilevel"/>
    <w:tmpl w:val="EDC67762"/>
    <w:lvl w:ilvl="0" w:tplc="ACC0D2C8">
      <w:start w:val="1"/>
      <w:numFmt w:val="decimal"/>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8318D3"/>
    <w:multiLevelType w:val="multilevel"/>
    <w:tmpl w:val="29A62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E45712"/>
    <w:multiLevelType w:val="multilevel"/>
    <w:tmpl w:val="ABCAD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29810C9"/>
    <w:multiLevelType w:val="hybridMultilevel"/>
    <w:tmpl w:val="5DBE94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73B54641"/>
    <w:multiLevelType w:val="multilevel"/>
    <w:tmpl w:val="B7A0F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5F87E99"/>
    <w:multiLevelType w:val="hybridMultilevel"/>
    <w:tmpl w:val="134820B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76C8249C"/>
    <w:multiLevelType w:val="hybridMultilevel"/>
    <w:tmpl w:val="4066D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3F6069"/>
    <w:multiLevelType w:val="multilevel"/>
    <w:tmpl w:val="DCC4C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1"/>
  </w:num>
  <w:num w:numId="4">
    <w:abstractNumId w:val="15"/>
  </w:num>
  <w:num w:numId="5">
    <w:abstractNumId w:val="21"/>
  </w:num>
  <w:num w:numId="6">
    <w:abstractNumId w:val="9"/>
  </w:num>
  <w:num w:numId="7">
    <w:abstractNumId w:val="3"/>
  </w:num>
  <w:num w:numId="8">
    <w:abstractNumId w:val="3"/>
    <w:lvlOverride w:ilvl="1">
      <w:lvl w:ilvl="1">
        <w:numFmt w:val="bullet"/>
        <w:lvlText w:val=""/>
        <w:lvlJc w:val="left"/>
        <w:pPr>
          <w:tabs>
            <w:tab w:val="num" w:pos="1440"/>
          </w:tabs>
          <w:ind w:left="1440" w:hanging="360"/>
        </w:pPr>
        <w:rPr>
          <w:rFonts w:ascii="Symbol" w:hAnsi="Symbol" w:hint="default"/>
          <w:sz w:val="20"/>
        </w:rPr>
      </w:lvl>
    </w:lvlOverride>
  </w:num>
  <w:num w:numId="9">
    <w:abstractNumId w:val="10"/>
  </w:num>
  <w:num w:numId="10">
    <w:abstractNumId w:val="11"/>
  </w:num>
  <w:num w:numId="11">
    <w:abstractNumId w:val="23"/>
  </w:num>
  <w:num w:numId="12">
    <w:abstractNumId w:val="4"/>
  </w:num>
  <w:num w:numId="13">
    <w:abstractNumId w:val="13"/>
  </w:num>
  <w:num w:numId="14">
    <w:abstractNumId w:val="12"/>
  </w:num>
  <w:num w:numId="15">
    <w:abstractNumId w:val="0"/>
  </w:num>
  <w:num w:numId="16">
    <w:abstractNumId w:val="19"/>
  </w:num>
  <w:num w:numId="17">
    <w:abstractNumId w:val="8"/>
  </w:num>
  <w:num w:numId="18">
    <w:abstractNumId w:val="22"/>
  </w:num>
  <w:num w:numId="19">
    <w:abstractNumId w:val="20"/>
  </w:num>
  <w:num w:numId="20">
    <w:abstractNumId w:val="6"/>
  </w:num>
  <w:num w:numId="21">
    <w:abstractNumId w:val="18"/>
  </w:num>
  <w:num w:numId="22">
    <w:abstractNumId w:val="17"/>
  </w:num>
  <w:num w:numId="23">
    <w:abstractNumId w:val="5"/>
  </w:num>
  <w:num w:numId="24">
    <w:abstractNumId w:val="16"/>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B74"/>
    <w:rsid w:val="00003B6D"/>
    <w:rsid w:val="00003B74"/>
    <w:rsid w:val="000262C4"/>
    <w:rsid w:val="000446BE"/>
    <w:rsid w:val="00070699"/>
    <w:rsid w:val="00080B29"/>
    <w:rsid w:val="000B078B"/>
    <w:rsid w:val="000B115C"/>
    <w:rsid w:val="000B218C"/>
    <w:rsid w:val="000B62FE"/>
    <w:rsid w:val="000C15F3"/>
    <w:rsid w:val="001046D9"/>
    <w:rsid w:val="00112824"/>
    <w:rsid w:val="001144F4"/>
    <w:rsid w:val="001550BC"/>
    <w:rsid w:val="00162ECC"/>
    <w:rsid w:val="001667F0"/>
    <w:rsid w:val="00172149"/>
    <w:rsid w:val="001819D1"/>
    <w:rsid w:val="001901A3"/>
    <w:rsid w:val="0019114B"/>
    <w:rsid w:val="001A7772"/>
    <w:rsid w:val="001B6A58"/>
    <w:rsid w:val="001F494C"/>
    <w:rsid w:val="00205E11"/>
    <w:rsid w:val="0023365D"/>
    <w:rsid w:val="002336D7"/>
    <w:rsid w:val="0024541B"/>
    <w:rsid w:val="00256EDB"/>
    <w:rsid w:val="00263A0D"/>
    <w:rsid w:val="002902FA"/>
    <w:rsid w:val="00290987"/>
    <w:rsid w:val="00297EB1"/>
    <w:rsid w:val="002A69CE"/>
    <w:rsid w:val="002B4C48"/>
    <w:rsid w:val="002C4F76"/>
    <w:rsid w:val="002E3987"/>
    <w:rsid w:val="003154BB"/>
    <w:rsid w:val="003215E8"/>
    <w:rsid w:val="0035395B"/>
    <w:rsid w:val="003A490A"/>
    <w:rsid w:val="003F244D"/>
    <w:rsid w:val="00401B02"/>
    <w:rsid w:val="00412EBC"/>
    <w:rsid w:val="004152C5"/>
    <w:rsid w:val="00437EEA"/>
    <w:rsid w:val="004465F5"/>
    <w:rsid w:val="00450FAB"/>
    <w:rsid w:val="00462FF2"/>
    <w:rsid w:val="004959CD"/>
    <w:rsid w:val="004A4355"/>
    <w:rsid w:val="004C3E7D"/>
    <w:rsid w:val="004C6318"/>
    <w:rsid w:val="004D6199"/>
    <w:rsid w:val="004E60B5"/>
    <w:rsid w:val="004F06EA"/>
    <w:rsid w:val="00506219"/>
    <w:rsid w:val="005A27E2"/>
    <w:rsid w:val="005B4EE7"/>
    <w:rsid w:val="005D5485"/>
    <w:rsid w:val="005F49BE"/>
    <w:rsid w:val="00645B0B"/>
    <w:rsid w:val="00653BE7"/>
    <w:rsid w:val="006715E4"/>
    <w:rsid w:val="00677247"/>
    <w:rsid w:val="006A749D"/>
    <w:rsid w:val="006B00F7"/>
    <w:rsid w:val="006B1B58"/>
    <w:rsid w:val="006C6798"/>
    <w:rsid w:val="006E1B77"/>
    <w:rsid w:val="00702A12"/>
    <w:rsid w:val="0072322D"/>
    <w:rsid w:val="0072711C"/>
    <w:rsid w:val="00730458"/>
    <w:rsid w:val="0073737A"/>
    <w:rsid w:val="00747651"/>
    <w:rsid w:val="00755EAD"/>
    <w:rsid w:val="00782C2F"/>
    <w:rsid w:val="00786ADD"/>
    <w:rsid w:val="00794C7A"/>
    <w:rsid w:val="007973C9"/>
    <w:rsid w:val="007D30E0"/>
    <w:rsid w:val="007D4F19"/>
    <w:rsid w:val="007F3977"/>
    <w:rsid w:val="007F74EC"/>
    <w:rsid w:val="008153EB"/>
    <w:rsid w:val="00836CA0"/>
    <w:rsid w:val="00840E45"/>
    <w:rsid w:val="00875D9E"/>
    <w:rsid w:val="00882998"/>
    <w:rsid w:val="008909F3"/>
    <w:rsid w:val="00890A10"/>
    <w:rsid w:val="008916C1"/>
    <w:rsid w:val="008C7D7C"/>
    <w:rsid w:val="008D1B99"/>
    <w:rsid w:val="008E2685"/>
    <w:rsid w:val="00915174"/>
    <w:rsid w:val="009211EB"/>
    <w:rsid w:val="009312AC"/>
    <w:rsid w:val="0093758D"/>
    <w:rsid w:val="00941714"/>
    <w:rsid w:val="00973780"/>
    <w:rsid w:val="009828DD"/>
    <w:rsid w:val="009A0F7C"/>
    <w:rsid w:val="009B5B2C"/>
    <w:rsid w:val="009D1676"/>
    <w:rsid w:val="009D33F5"/>
    <w:rsid w:val="009F4953"/>
    <w:rsid w:val="00A005F0"/>
    <w:rsid w:val="00A23B55"/>
    <w:rsid w:val="00A35360"/>
    <w:rsid w:val="00A45EA8"/>
    <w:rsid w:val="00A62A14"/>
    <w:rsid w:val="00A83DB5"/>
    <w:rsid w:val="00AA774D"/>
    <w:rsid w:val="00AB19F4"/>
    <w:rsid w:val="00AB4027"/>
    <w:rsid w:val="00AC1611"/>
    <w:rsid w:val="00B00AD3"/>
    <w:rsid w:val="00B238B5"/>
    <w:rsid w:val="00B25E8B"/>
    <w:rsid w:val="00B356F5"/>
    <w:rsid w:val="00B4607D"/>
    <w:rsid w:val="00B47416"/>
    <w:rsid w:val="00B92681"/>
    <w:rsid w:val="00B97D72"/>
    <w:rsid w:val="00B97EA7"/>
    <w:rsid w:val="00BA4040"/>
    <w:rsid w:val="00BA4082"/>
    <w:rsid w:val="00BB201E"/>
    <w:rsid w:val="00BC5E42"/>
    <w:rsid w:val="00C07406"/>
    <w:rsid w:val="00C17D77"/>
    <w:rsid w:val="00C27374"/>
    <w:rsid w:val="00C34ACD"/>
    <w:rsid w:val="00C3642A"/>
    <w:rsid w:val="00C37663"/>
    <w:rsid w:val="00C4422D"/>
    <w:rsid w:val="00C478DE"/>
    <w:rsid w:val="00C71803"/>
    <w:rsid w:val="00C77B3B"/>
    <w:rsid w:val="00C80DDC"/>
    <w:rsid w:val="00C8187F"/>
    <w:rsid w:val="00C81DA3"/>
    <w:rsid w:val="00C87DF3"/>
    <w:rsid w:val="00CA26E2"/>
    <w:rsid w:val="00CD6EF7"/>
    <w:rsid w:val="00D17EBF"/>
    <w:rsid w:val="00D20BD1"/>
    <w:rsid w:val="00D237AB"/>
    <w:rsid w:val="00D42198"/>
    <w:rsid w:val="00D45E5B"/>
    <w:rsid w:val="00D61B32"/>
    <w:rsid w:val="00D97637"/>
    <w:rsid w:val="00DC4DB6"/>
    <w:rsid w:val="00DE6199"/>
    <w:rsid w:val="00E0796C"/>
    <w:rsid w:val="00E32DF4"/>
    <w:rsid w:val="00E47B23"/>
    <w:rsid w:val="00E56F5F"/>
    <w:rsid w:val="00ED4314"/>
    <w:rsid w:val="00ED6848"/>
    <w:rsid w:val="00EF43DB"/>
    <w:rsid w:val="00F0488B"/>
    <w:rsid w:val="00F062FC"/>
    <w:rsid w:val="00F30D33"/>
    <w:rsid w:val="00F3256F"/>
    <w:rsid w:val="00F36F48"/>
    <w:rsid w:val="00F640AC"/>
    <w:rsid w:val="00F708C0"/>
    <w:rsid w:val="00F70FF7"/>
    <w:rsid w:val="00F71FE7"/>
    <w:rsid w:val="00F74F92"/>
    <w:rsid w:val="00F77DBC"/>
    <w:rsid w:val="00F97FDB"/>
    <w:rsid w:val="00FA232A"/>
    <w:rsid w:val="00FA286E"/>
    <w:rsid w:val="00FA496A"/>
    <w:rsid w:val="00FA62B5"/>
    <w:rsid w:val="00FB4A94"/>
    <w:rsid w:val="00FC3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195E4"/>
  <w15:docId w15:val="{CBC797DF-90B5-45CF-B811-D15F01E2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2E3987"/>
    <w:pPr>
      <w:ind w:left="720"/>
      <w:contextualSpacing/>
    </w:pPr>
  </w:style>
  <w:style w:type="paragraph" w:styleId="NormalWeb">
    <w:name w:val="Normal (Web)"/>
    <w:basedOn w:val="Normal"/>
    <w:uiPriority w:val="99"/>
    <w:unhideWhenUsed/>
    <w:rsid w:val="00D17EB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2C4F76"/>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7203729">
      <w:bodyDiv w:val="1"/>
      <w:marLeft w:val="0"/>
      <w:marRight w:val="0"/>
      <w:marTop w:val="0"/>
      <w:marBottom w:val="0"/>
      <w:divBdr>
        <w:top w:val="none" w:sz="0" w:space="0" w:color="auto"/>
        <w:left w:val="none" w:sz="0" w:space="0" w:color="auto"/>
        <w:bottom w:val="none" w:sz="0" w:space="0" w:color="auto"/>
        <w:right w:val="none" w:sz="0" w:space="0" w:color="auto"/>
      </w:divBdr>
      <w:divsChild>
        <w:div w:id="1734961759">
          <w:marLeft w:val="0"/>
          <w:marRight w:val="0"/>
          <w:marTop w:val="0"/>
          <w:marBottom w:val="0"/>
          <w:divBdr>
            <w:top w:val="none" w:sz="0" w:space="0" w:color="auto"/>
            <w:left w:val="none" w:sz="0" w:space="0" w:color="auto"/>
            <w:bottom w:val="none" w:sz="0" w:space="0" w:color="auto"/>
            <w:right w:val="none" w:sz="0" w:space="0" w:color="auto"/>
          </w:divBdr>
        </w:div>
      </w:divsChild>
    </w:div>
    <w:div w:id="291639834">
      <w:bodyDiv w:val="1"/>
      <w:marLeft w:val="0"/>
      <w:marRight w:val="0"/>
      <w:marTop w:val="0"/>
      <w:marBottom w:val="0"/>
      <w:divBdr>
        <w:top w:val="none" w:sz="0" w:space="0" w:color="auto"/>
        <w:left w:val="none" w:sz="0" w:space="0" w:color="auto"/>
        <w:bottom w:val="none" w:sz="0" w:space="0" w:color="auto"/>
        <w:right w:val="none" w:sz="0" w:space="0" w:color="auto"/>
      </w:divBdr>
      <w:divsChild>
        <w:div w:id="1428842117">
          <w:marLeft w:val="0"/>
          <w:marRight w:val="0"/>
          <w:marTop w:val="0"/>
          <w:marBottom w:val="0"/>
          <w:divBdr>
            <w:top w:val="none" w:sz="0" w:space="0" w:color="auto"/>
            <w:left w:val="none" w:sz="0" w:space="0" w:color="auto"/>
            <w:bottom w:val="none" w:sz="0" w:space="0" w:color="auto"/>
            <w:right w:val="none" w:sz="0" w:space="0" w:color="auto"/>
          </w:divBdr>
        </w:div>
      </w:divsChild>
    </w:div>
    <w:div w:id="496962916">
      <w:bodyDiv w:val="1"/>
      <w:marLeft w:val="0"/>
      <w:marRight w:val="0"/>
      <w:marTop w:val="0"/>
      <w:marBottom w:val="0"/>
      <w:divBdr>
        <w:top w:val="none" w:sz="0" w:space="0" w:color="auto"/>
        <w:left w:val="none" w:sz="0" w:space="0" w:color="auto"/>
        <w:bottom w:val="none" w:sz="0" w:space="0" w:color="auto"/>
        <w:right w:val="none" w:sz="0" w:space="0" w:color="auto"/>
      </w:divBdr>
    </w:div>
    <w:div w:id="736366307">
      <w:bodyDiv w:val="1"/>
      <w:marLeft w:val="0"/>
      <w:marRight w:val="0"/>
      <w:marTop w:val="0"/>
      <w:marBottom w:val="0"/>
      <w:divBdr>
        <w:top w:val="none" w:sz="0" w:space="0" w:color="auto"/>
        <w:left w:val="none" w:sz="0" w:space="0" w:color="auto"/>
        <w:bottom w:val="none" w:sz="0" w:space="0" w:color="auto"/>
        <w:right w:val="none" w:sz="0" w:space="0" w:color="auto"/>
      </w:divBdr>
    </w:div>
    <w:div w:id="803157552">
      <w:bodyDiv w:val="1"/>
      <w:marLeft w:val="0"/>
      <w:marRight w:val="0"/>
      <w:marTop w:val="0"/>
      <w:marBottom w:val="0"/>
      <w:divBdr>
        <w:top w:val="none" w:sz="0" w:space="0" w:color="auto"/>
        <w:left w:val="none" w:sz="0" w:space="0" w:color="auto"/>
        <w:bottom w:val="none" w:sz="0" w:space="0" w:color="auto"/>
        <w:right w:val="none" w:sz="0" w:space="0" w:color="auto"/>
      </w:divBdr>
    </w:div>
    <w:div w:id="863713377">
      <w:bodyDiv w:val="1"/>
      <w:marLeft w:val="0"/>
      <w:marRight w:val="0"/>
      <w:marTop w:val="0"/>
      <w:marBottom w:val="0"/>
      <w:divBdr>
        <w:top w:val="none" w:sz="0" w:space="0" w:color="auto"/>
        <w:left w:val="none" w:sz="0" w:space="0" w:color="auto"/>
        <w:bottom w:val="none" w:sz="0" w:space="0" w:color="auto"/>
        <w:right w:val="none" w:sz="0" w:space="0" w:color="auto"/>
      </w:divBdr>
    </w:div>
    <w:div w:id="898370705">
      <w:bodyDiv w:val="1"/>
      <w:marLeft w:val="0"/>
      <w:marRight w:val="0"/>
      <w:marTop w:val="0"/>
      <w:marBottom w:val="0"/>
      <w:divBdr>
        <w:top w:val="none" w:sz="0" w:space="0" w:color="auto"/>
        <w:left w:val="none" w:sz="0" w:space="0" w:color="auto"/>
        <w:bottom w:val="none" w:sz="0" w:space="0" w:color="auto"/>
        <w:right w:val="none" w:sz="0" w:space="0" w:color="auto"/>
      </w:divBdr>
    </w:div>
    <w:div w:id="1029258063">
      <w:bodyDiv w:val="1"/>
      <w:marLeft w:val="0"/>
      <w:marRight w:val="0"/>
      <w:marTop w:val="0"/>
      <w:marBottom w:val="0"/>
      <w:divBdr>
        <w:top w:val="none" w:sz="0" w:space="0" w:color="auto"/>
        <w:left w:val="none" w:sz="0" w:space="0" w:color="auto"/>
        <w:bottom w:val="none" w:sz="0" w:space="0" w:color="auto"/>
        <w:right w:val="none" w:sz="0" w:space="0" w:color="auto"/>
      </w:divBdr>
    </w:div>
    <w:div w:id="1435511441">
      <w:bodyDiv w:val="1"/>
      <w:marLeft w:val="0"/>
      <w:marRight w:val="0"/>
      <w:marTop w:val="0"/>
      <w:marBottom w:val="0"/>
      <w:divBdr>
        <w:top w:val="none" w:sz="0" w:space="0" w:color="auto"/>
        <w:left w:val="none" w:sz="0" w:space="0" w:color="auto"/>
        <w:bottom w:val="none" w:sz="0" w:space="0" w:color="auto"/>
        <w:right w:val="none" w:sz="0" w:space="0" w:color="auto"/>
      </w:divBdr>
    </w:div>
    <w:div w:id="1484351468">
      <w:bodyDiv w:val="1"/>
      <w:marLeft w:val="0"/>
      <w:marRight w:val="0"/>
      <w:marTop w:val="0"/>
      <w:marBottom w:val="0"/>
      <w:divBdr>
        <w:top w:val="none" w:sz="0" w:space="0" w:color="auto"/>
        <w:left w:val="none" w:sz="0" w:space="0" w:color="auto"/>
        <w:bottom w:val="none" w:sz="0" w:space="0" w:color="auto"/>
        <w:right w:val="none" w:sz="0" w:space="0" w:color="auto"/>
      </w:divBdr>
    </w:div>
    <w:div w:id="2012945215">
      <w:bodyDiv w:val="1"/>
      <w:marLeft w:val="0"/>
      <w:marRight w:val="0"/>
      <w:marTop w:val="0"/>
      <w:marBottom w:val="0"/>
      <w:divBdr>
        <w:top w:val="none" w:sz="0" w:space="0" w:color="auto"/>
        <w:left w:val="none" w:sz="0" w:space="0" w:color="auto"/>
        <w:bottom w:val="none" w:sz="0" w:space="0" w:color="auto"/>
        <w:right w:val="none" w:sz="0" w:space="0" w:color="auto"/>
      </w:divBdr>
    </w:div>
    <w:div w:id="2098019812">
      <w:bodyDiv w:val="1"/>
      <w:marLeft w:val="0"/>
      <w:marRight w:val="0"/>
      <w:marTop w:val="0"/>
      <w:marBottom w:val="0"/>
      <w:divBdr>
        <w:top w:val="none" w:sz="0" w:space="0" w:color="auto"/>
        <w:left w:val="none" w:sz="0" w:space="0" w:color="auto"/>
        <w:bottom w:val="none" w:sz="0" w:space="0" w:color="auto"/>
        <w:right w:val="none" w:sz="0" w:space="0" w:color="auto"/>
      </w:divBdr>
      <w:divsChild>
        <w:div w:id="43328291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innbenton.edu/public-safety-emergency-planni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nnbenton-advocate.symplicity.com/public_report/index.php/pid073717?" TargetMode="External"/><Relationship Id="rId12" Type="http://schemas.openxmlformats.org/officeDocument/2006/relationships/hyperlink" Target="mailto:student.helpdesk@linnbento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nbenton.edu/cfar" TargetMode="External"/><Relationship Id="rId11" Type="http://schemas.openxmlformats.org/officeDocument/2006/relationships/hyperlink" Target="http://lbccpublicsafety.mobapp.at/landing/Desktop" TargetMode="External"/><Relationship Id="rId5" Type="http://schemas.openxmlformats.org/officeDocument/2006/relationships/hyperlink" Target="https://www.linnbenton.edu/current-students/administration-information/policies/students-rights-responsibilities-and-conduct" TargetMode="Externa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4467</TotalTime>
  <Pages>9</Pages>
  <Words>2529</Words>
  <Characters>14418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Olivia Baker</cp:lastModifiedBy>
  <cp:revision>180</cp:revision>
  <dcterms:created xsi:type="dcterms:W3CDTF">2020-09-23T20:15:00Z</dcterms:created>
  <dcterms:modified xsi:type="dcterms:W3CDTF">2020-09-26T23:28:00Z</dcterms:modified>
</cp:coreProperties>
</file>