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69D5D" w14:textId="77777777" w:rsidR="006D759E" w:rsidRPr="006D759E" w:rsidRDefault="006D759E" w:rsidP="006D759E"/>
    <w:p w14:paraId="2DA0044E" w14:textId="655ADD17" w:rsidR="006D759E" w:rsidRPr="006D759E" w:rsidRDefault="006D759E" w:rsidP="006D759E">
      <w:pPr>
        <w:pStyle w:val="Heading1"/>
      </w:pPr>
      <w:r w:rsidRPr="006D759E">
        <w:t xml:space="preserve"> BA 113: Practical Accounting III CRN </w:t>
      </w:r>
      <w:r>
        <w:t>15559</w:t>
      </w:r>
      <w:r w:rsidRPr="006D759E">
        <w:t xml:space="preserve"> </w:t>
      </w:r>
    </w:p>
    <w:p w14:paraId="6ED1E033" w14:textId="54308984" w:rsidR="006D759E" w:rsidRPr="006D759E" w:rsidRDefault="006D759E" w:rsidP="006D759E">
      <w:pPr>
        <w:pStyle w:val="Heading2"/>
      </w:pPr>
      <w:r w:rsidRPr="006D759E">
        <w:t>Syllabus</w:t>
      </w:r>
      <w:r>
        <w:t>- Summer 2020</w:t>
      </w:r>
    </w:p>
    <w:p w14:paraId="71C46E4B" w14:textId="77777777" w:rsidR="006D759E" w:rsidRDefault="006D759E" w:rsidP="006D759E"/>
    <w:p w14:paraId="049309C1" w14:textId="6CB83489" w:rsidR="006D759E" w:rsidRPr="006D759E" w:rsidRDefault="006D759E" w:rsidP="006D759E">
      <w:pPr>
        <w:spacing w:after="0" w:line="240" w:lineRule="auto"/>
      </w:pPr>
      <w:r w:rsidRPr="006D759E">
        <w:t xml:space="preserve">Instructor: </w:t>
      </w:r>
      <w:r>
        <w:t>Michael Kovis</w:t>
      </w:r>
      <w:r w:rsidRPr="006D759E">
        <w:t xml:space="preserve"> </w:t>
      </w:r>
    </w:p>
    <w:p w14:paraId="17E9E318" w14:textId="1DC564A3" w:rsidR="006D759E" w:rsidRPr="006D759E" w:rsidRDefault="006D759E" w:rsidP="006D759E">
      <w:pPr>
        <w:spacing w:after="0" w:line="240" w:lineRule="auto"/>
      </w:pPr>
      <w:r>
        <w:t>Online</w:t>
      </w:r>
      <w:r w:rsidRPr="006D759E">
        <w:t xml:space="preserve"> </w:t>
      </w:r>
    </w:p>
    <w:p w14:paraId="02B9C91E" w14:textId="5FA6FC21" w:rsidR="006D759E" w:rsidRDefault="006D759E" w:rsidP="006D759E">
      <w:pPr>
        <w:spacing w:after="0" w:line="240" w:lineRule="auto"/>
      </w:pPr>
      <w:r w:rsidRPr="006D759E">
        <w:t xml:space="preserve">Email: </w:t>
      </w:r>
      <w:hyperlink r:id="rId7" w:history="1">
        <w:r w:rsidRPr="00FA2B48">
          <w:rPr>
            <w:rStyle w:val="Hyperlink"/>
          </w:rPr>
          <w:t>kovism@linnbenton.edu</w:t>
        </w:r>
      </w:hyperlink>
    </w:p>
    <w:p w14:paraId="2C653C9F" w14:textId="574D5CFB" w:rsidR="006D759E" w:rsidRPr="006D759E" w:rsidRDefault="006D759E" w:rsidP="006D759E">
      <w:pPr>
        <w:spacing w:after="0" w:line="240" w:lineRule="auto"/>
      </w:pPr>
      <w:r w:rsidRPr="006D759E">
        <w:t>Office Hours: M and W 1</w:t>
      </w:r>
      <w:r>
        <w:t>1</w:t>
      </w:r>
      <w:r w:rsidRPr="006D759E">
        <w:t>:</w:t>
      </w:r>
      <w:r>
        <w:t>3</w:t>
      </w:r>
      <w:r w:rsidRPr="006D759E">
        <w:t>0 – 1:</w:t>
      </w:r>
      <w:r>
        <w:t>00</w:t>
      </w:r>
      <w:r w:rsidRPr="006D759E">
        <w:t xml:space="preserve"> and by appointment </w:t>
      </w:r>
    </w:p>
    <w:p w14:paraId="3F99392F" w14:textId="77777777" w:rsidR="006D759E" w:rsidRDefault="006D759E" w:rsidP="006D759E">
      <w:pPr>
        <w:rPr>
          <w:b/>
          <w:bCs/>
        </w:rPr>
      </w:pPr>
    </w:p>
    <w:p w14:paraId="42D3667F" w14:textId="60B29F61" w:rsidR="006D759E" w:rsidRPr="006D759E" w:rsidRDefault="006D759E" w:rsidP="006D759E">
      <w:pPr>
        <w:pStyle w:val="Heading3"/>
      </w:pPr>
      <w:r w:rsidRPr="006D759E">
        <w:t xml:space="preserve">Required Materials: </w:t>
      </w:r>
    </w:p>
    <w:p w14:paraId="430FF299" w14:textId="77777777" w:rsidR="006D759E" w:rsidRPr="006D759E" w:rsidRDefault="006D759E" w:rsidP="006D759E">
      <w:r w:rsidRPr="006D759E">
        <w:rPr>
          <w:b/>
          <w:bCs/>
        </w:rPr>
        <w:t xml:space="preserve">Text: </w:t>
      </w:r>
      <w:r w:rsidRPr="006D759E">
        <w:t xml:space="preserve">College Accounting – A Practical Approach, by Jeffrey Slater, 13th edition </w:t>
      </w:r>
    </w:p>
    <w:p w14:paraId="55DAB6F7" w14:textId="452EC2F8" w:rsidR="006D759E" w:rsidRPr="006D759E" w:rsidRDefault="006D759E" w:rsidP="006D759E">
      <w:proofErr w:type="spellStart"/>
      <w:r w:rsidRPr="006D759E">
        <w:rPr>
          <w:b/>
          <w:bCs/>
        </w:rPr>
        <w:t>MyLab</w:t>
      </w:r>
      <w:proofErr w:type="spellEnd"/>
      <w:r w:rsidRPr="006D759E">
        <w:rPr>
          <w:b/>
          <w:bCs/>
        </w:rPr>
        <w:t xml:space="preserve"> (</w:t>
      </w:r>
      <w:proofErr w:type="spellStart"/>
      <w:r w:rsidRPr="006D759E">
        <w:rPr>
          <w:b/>
          <w:bCs/>
        </w:rPr>
        <w:t>MyAccountingLab</w:t>
      </w:r>
      <w:proofErr w:type="spellEnd"/>
      <w:r w:rsidRPr="006D759E">
        <w:rPr>
          <w:b/>
          <w:bCs/>
        </w:rPr>
        <w:t xml:space="preserve">) </w:t>
      </w:r>
      <w:r>
        <w:rPr>
          <w:b/>
          <w:bCs/>
        </w:rPr>
        <w:t>Website</w:t>
      </w:r>
      <w:r w:rsidRPr="006D759E">
        <w:rPr>
          <w:b/>
          <w:bCs/>
        </w:rPr>
        <w:t xml:space="preserve"> from Pearson Publishing</w:t>
      </w:r>
      <w:r w:rsidRPr="006D759E">
        <w:t>: Quizzes, homework, the project</w:t>
      </w:r>
      <w:r w:rsidR="007030D9">
        <w:t>,</w:t>
      </w:r>
      <w:r w:rsidRPr="006D759E">
        <w:t xml:space="preserve"> and</w:t>
      </w:r>
      <w:r w:rsidR="007030D9">
        <w:t xml:space="preserve"> exams are completed</w:t>
      </w:r>
      <w:r w:rsidRPr="006D759E">
        <w:t xml:space="preserve"> </w:t>
      </w:r>
      <w:r w:rsidR="007030D9">
        <w:t>o</w:t>
      </w:r>
      <w:r w:rsidRPr="006D759E">
        <w:t>n th</w:t>
      </w:r>
      <w:r w:rsidR="007030D9">
        <w:t>e website</w:t>
      </w:r>
      <w:r w:rsidRPr="006D759E">
        <w:t xml:space="preserve">. Access code must be purchased (or acquired at </w:t>
      </w:r>
      <w:r w:rsidR="007030D9">
        <w:t xml:space="preserve">the </w:t>
      </w:r>
      <w:r w:rsidRPr="006D759E">
        <w:t xml:space="preserve">bookstore when you buy the book) by </w:t>
      </w:r>
      <w:r w:rsidR="007030D9">
        <w:t xml:space="preserve">the </w:t>
      </w:r>
      <w:r w:rsidRPr="006D759E">
        <w:t xml:space="preserve">student. </w:t>
      </w:r>
    </w:p>
    <w:p w14:paraId="76558A4A" w14:textId="2E3D7CA4" w:rsidR="006D759E" w:rsidRDefault="006D759E" w:rsidP="006D759E">
      <w:pPr>
        <w:pStyle w:val="Heading3"/>
      </w:pPr>
      <w:r>
        <w:t>Optional Material</w:t>
      </w:r>
    </w:p>
    <w:p w14:paraId="42AA0456" w14:textId="355AC573" w:rsidR="006D759E" w:rsidRPr="006D759E" w:rsidRDefault="006D759E" w:rsidP="006D759E">
      <w:r w:rsidRPr="006D759E">
        <w:rPr>
          <w:b/>
          <w:bCs/>
        </w:rPr>
        <w:t xml:space="preserve">Calculator: </w:t>
      </w:r>
      <w:r w:rsidRPr="006D759E">
        <w:t>Any single-use, basic calculator is acceptable</w:t>
      </w:r>
      <w:r>
        <w:t>.</w:t>
      </w:r>
      <w:r w:rsidRPr="006D759E">
        <w:t xml:space="preserve"> </w:t>
      </w:r>
    </w:p>
    <w:p w14:paraId="0F753295" w14:textId="77777777" w:rsidR="006D759E" w:rsidRPr="006D759E" w:rsidRDefault="006D759E" w:rsidP="006D759E">
      <w:pPr>
        <w:pStyle w:val="Heading3"/>
      </w:pPr>
      <w:r w:rsidRPr="006D759E">
        <w:t xml:space="preserve">Course Description and Outcomes </w:t>
      </w:r>
    </w:p>
    <w:p w14:paraId="1F65144F" w14:textId="5BE956A4" w:rsidR="007030D9" w:rsidRDefault="006D759E" w:rsidP="007030D9">
      <w:r w:rsidRPr="006D759E">
        <w:t>T</w:t>
      </w:r>
      <w:r w:rsidR="007030D9">
        <w:t>he t</w:t>
      </w:r>
      <w:r w:rsidRPr="006D759E">
        <w:t xml:space="preserve">hird course in the Practical Accounting series. </w:t>
      </w:r>
      <w:r w:rsidR="007030D9">
        <w:t>Topics i</w:t>
      </w:r>
      <w:r w:rsidRPr="006D759E">
        <w:t>nclude entries requiring analysis and interpretation, unearned and accrued items, depreciation of assets, manufacturing accounting</w:t>
      </w:r>
      <w:r w:rsidR="007030D9">
        <w:t>,</w:t>
      </w:r>
      <w:r w:rsidRPr="006D759E">
        <w:t xml:space="preserve"> and other managerial accounting procedures. In this course</w:t>
      </w:r>
      <w:r w:rsidR="007030D9">
        <w:t>,</w:t>
      </w:r>
      <w:r w:rsidRPr="006D759E">
        <w:t xml:space="preserve"> the students will: </w:t>
      </w:r>
    </w:p>
    <w:p w14:paraId="1C4697C0" w14:textId="6008E0F1" w:rsidR="007030D9" w:rsidRDefault="007030D9" w:rsidP="007030D9">
      <w:pPr>
        <w:pStyle w:val="ListParagraph"/>
        <w:numPr>
          <w:ilvl w:val="0"/>
          <w:numId w:val="3"/>
        </w:numPr>
        <w:spacing w:after="0" w:line="240" w:lineRule="auto"/>
      </w:pPr>
      <w:r>
        <w:t>P</w:t>
      </w:r>
      <w:r>
        <w:t>artnership accounting.</w:t>
      </w:r>
    </w:p>
    <w:p w14:paraId="233FDD2D" w14:textId="30DCA8DB" w:rsidR="006D759E" w:rsidRPr="006D759E" w:rsidRDefault="006D759E" w:rsidP="006D759E">
      <w:pPr>
        <w:pStyle w:val="ListParagraph"/>
        <w:numPr>
          <w:ilvl w:val="0"/>
          <w:numId w:val="3"/>
        </w:numPr>
        <w:spacing w:after="0" w:line="240" w:lineRule="auto"/>
      </w:pPr>
      <w:r w:rsidRPr="006D759E">
        <w:t xml:space="preserve">Describe the characteristics of a corporation. </w:t>
      </w:r>
    </w:p>
    <w:p w14:paraId="6414DD10" w14:textId="5494044C" w:rsidR="006D759E" w:rsidRPr="006D759E" w:rsidRDefault="006D759E" w:rsidP="006D759E">
      <w:pPr>
        <w:pStyle w:val="ListParagraph"/>
        <w:numPr>
          <w:ilvl w:val="0"/>
          <w:numId w:val="3"/>
        </w:numPr>
        <w:spacing w:after="0" w:line="240" w:lineRule="auto"/>
      </w:pPr>
      <w:r w:rsidRPr="006D759E">
        <w:t>Demonstrate an understanding of the accounting processes specific to stock, dividends, treasury stock</w:t>
      </w:r>
      <w:r w:rsidR="007030D9">
        <w:t>,</w:t>
      </w:r>
      <w:r w:rsidRPr="006D759E">
        <w:t xml:space="preserve"> and retained earnings. </w:t>
      </w:r>
    </w:p>
    <w:p w14:paraId="0F71A73A" w14:textId="49AEEFFB" w:rsidR="006D759E" w:rsidRPr="006D759E" w:rsidRDefault="006D759E" w:rsidP="006D759E">
      <w:pPr>
        <w:pStyle w:val="ListParagraph"/>
        <w:numPr>
          <w:ilvl w:val="0"/>
          <w:numId w:val="3"/>
        </w:numPr>
        <w:spacing w:after="0" w:line="240" w:lineRule="auto"/>
      </w:pPr>
      <w:r w:rsidRPr="006D759E">
        <w:t xml:space="preserve">Prepare the accounting for basic bond transactions. </w:t>
      </w:r>
    </w:p>
    <w:p w14:paraId="16290B94" w14:textId="2DFA8D4B" w:rsidR="006D759E" w:rsidRPr="006D759E" w:rsidRDefault="006D759E" w:rsidP="006D759E">
      <w:pPr>
        <w:pStyle w:val="ListParagraph"/>
        <w:numPr>
          <w:ilvl w:val="0"/>
          <w:numId w:val="3"/>
        </w:numPr>
        <w:spacing w:after="0" w:line="240" w:lineRule="auto"/>
      </w:pPr>
      <w:r w:rsidRPr="006D759E">
        <w:t xml:space="preserve">Demonstrate an understanding </w:t>
      </w:r>
      <w:r w:rsidR="007030D9">
        <w:t xml:space="preserve">of </w:t>
      </w:r>
      <w:r w:rsidRPr="006D759E">
        <w:t xml:space="preserve">the cash flows statement preparation process for both the indirect and the direct method. </w:t>
      </w:r>
    </w:p>
    <w:p w14:paraId="3FADE663" w14:textId="0027F52A" w:rsidR="006D759E" w:rsidRPr="006D759E" w:rsidRDefault="006D759E" w:rsidP="006D759E">
      <w:pPr>
        <w:pStyle w:val="ListParagraph"/>
        <w:numPr>
          <w:ilvl w:val="0"/>
          <w:numId w:val="3"/>
        </w:numPr>
        <w:spacing w:after="0" w:line="240" w:lineRule="auto"/>
      </w:pPr>
      <w:r w:rsidRPr="006D759E">
        <w:t xml:space="preserve">Interpret and analyze financial statements. </w:t>
      </w:r>
    </w:p>
    <w:p w14:paraId="0D6C3198" w14:textId="4740227E" w:rsidR="006D759E" w:rsidRPr="006D759E" w:rsidRDefault="006D759E" w:rsidP="006D759E">
      <w:pPr>
        <w:pStyle w:val="ListParagraph"/>
        <w:numPr>
          <w:ilvl w:val="0"/>
          <w:numId w:val="3"/>
        </w:numPr>
        <w:spacing w:after="0" w:line="240" w:lineRule="auto"/>
      </w:pPr>
      <w:r w:rsidRPr="006D759E">
        <w:t xml:space="preserve">Explain how to handle transactions in a voucher system. </w:t>
      </w:r>
    </w:p>
    <w:p w14:paraId="0AB74E97" w14:textId="0D7B8E96" w:rsidR="006D759E" w:rsidRPr="006D759E" w:rsidRDefault="006D759E" w:rsidP="006D759E">
      <w:pPr>
        <w:pStyle w:val="ListParagraph"/>
        <w:numPr>
          <w:ilvl w:val="0"/>
          <w:numId w:val="3"/>
        </w:numPr>
        <w:spacing w:after="0" w:line="240" w:lineRule="auto"/>
      </w:pPr>
      <w:r w:rsidRPr="006D759E">
        <w:t xml:space="preserve">Demonstrate an understanding of departmental accounting. </w:t>
      </w:r>
    </w:p>
    <w:p w14:paraId="354EBD70" w14:textId="543F4315" w:rsidR="006D759E" w:rsidRDefault="006D759E" w:rsidP="006D759E"/>
    <w:p w14:paraId="19FD5FB0" w14:textId="284C9B5C" w:rsidR="007030D9" w:rsidRDefault="007030D9" w:rsidP="006D759E"/>
    <w:p w14:paraId="1DF0E9A6" w14:textId="3E4034E2" w:rsidR="007030D9" w:rsidRDefault="007030D9" w:rsidP="006D759E"/>
    <w:p w14:paraId="4039A90E" w14:textId="7F174796" w:rsidR="007030D9" w:rsidRDefault="007030D9" w:rsidP="006D759E"/>
    <w:p w14:paraId="3B224CF7" w14:textId="2DEF62CB" w:rsidR="007030D9" w:rsidRDefault="007030D9" w:rsidP="006D759E"/>
    <w:p w14:paraId="53ADCF06" w14:textId="4DEC0BBF" w:rsidR="007030D9" w:rsidRDefault="007030D9" w:rsidP="006D759E"/>
    <w:p w14:paraId="738B6DCF" w14:textId="77777777" w:rsidR="007030D9" w:rsidRPr="006D759E" w:rsidRDefault="007030D9" w:rsidP="006D759E"/>
    <w:p w14:paraId="28C64F93" w14:textId="77777777" w:rsidR="006D759E" w:rsidRPr="006D759E" w:rsidRDefault="006D759E" w:rsidP="006D759E">
      <w:pPr>
        <w:pStyle w:val="Heading3"/>
      </w:pPr>
      <w:r w:rsidRPr="006D759E">
        <w:t xml:space="preserve">Grading: </w:t>
      </w:r>
    </w:p>
    <w:p w14:paraId="44EB348F" w14:textId="77777777" w:rsidR="007030D9" w:rsidRDefault="007030D9" w:rsidP="006D759E">
      <w:r>
        <w:t>The chart below is the grading structure for the course.</w:t>
      </w:r>
      <w:r>
        <w:fldChar w:fldCharType="begin"/>
      </w:r>
      <w:r>
        <w:instrText xml:space="preserve"> LINK Excel.Sheet.12 "Book1" "Sheet1!R3C3:R8C7" \a \f 4 \h </w:instrText>
      </w:r>
      <w:r>
        <w:fldChar w:fldCharType="separate"/>
      </w:r>
    </w:p>
    <w:tbl>
      <w:tblPr>
        <w:tblW w:w="5809" w:type="dxa"/>
        <w:tblLook w:val="04A0" w:firstRow="1" w:lastRow="0" w:firstColumn="1" w:lastColumn="0" w:noHBand="0" w:noVBand="1"/>
      </w:tblPr>
      <w:tblGrid>
        <w:gridCol w:w="1752"/>
        <w:gridCol w:w="1023"/>
        <w:gridCol w:w="1286"/>
        <w:gridCol w:w="788"/>
        <w:gridCol w:w="960"/>
      </w:tblGrid>
      <w:tr w:rsidR="007030D9" w:rsidRPr="007030D9" w14:paraId="31988EB3" w14:textId="77777777" w:rsidTr="007030D9">
        <w:trPr>
          <w:divId w:val="680204836"/>
          <w:trHeight w:val="615"/>
        </w:trPr>
        <w:tc>
          <w:tcPr>
            <w:tcW w:w="1752" w:type="dxa"/>
            <w:tcBorders>
              <w:top w:val="nil"/>
              <w:left w:val="nil"/>
              <w:bottom w:val="single" w:sz="12" w:space="0" w:color="auto"/>
              <w:right w:val="nil"/>
            </w:tcBorders>
            <w:shd w:val="clear" w:color="auto" w:fill="auto"/>
            <w:noWrap/>
            <w:vAlign w:val="bottom"/>
            <w:hideMark/>
          </w:tcPr>
          <w:p w14:paraId="68F19C94" w14:textId="16DA4380" w:rsidR="007030D9" w:rsidRPr="007030D9" w:rsidRDefault="007030D9" w:rsidP="007030D9">
            <w:pPr>
              <w:jc w:val="center"/>
              <w:rPr>
                <w:rFonts w:ascii="Calibri" w:eastAsia="Times New Roman" w:hAnsi="Calibri" w:cs="Calibri"/>
                <w:b/>
                <w:bCs/>
                <w:color w:val="000000"/>
              </w:rPr>
            </w:pPr>
            <w:r>
              <w:rPr>
                <w:rFonts w:ascii="Calibri" w:hAnsi="Calibri" w:cs="Calibri"/>
                <w:b/>
                <w:bCs/>
                <w:color w:val="000000"/>
              </w:rPr>
              <w:t>Assignment</w:t>
            </w:r>
          </w:p>
        </w:tc>
        <w:tc>
          <w:tcPr>
            <w:tcW w:w="1023" w:type="dxa"/>
            <w:tcBorders>
              <w:top w:val="nil"/>
              <w:left w:val="nil"/>
              <w:bottom w:val="single" w:sz="12" w:space="0" w:color="auto"/>
              <w:right w:val="nil"/>
            </w:tcBorders>
            <w:shd w:val="clear" w:color="auto" w:fill="auto"/>
            <w:noWrap/>
            <w:vAlign w:val="bottom"/>
            <w:hideMark/>
          </w:tcPr>
          <w:p w14:paraId="1810B927" w14:textId="43811ACD" w:rsidR="007030D9" w:rsidRPr="007030D9" w:rsidRDefault="007030D9" w:rsidP="007030D9">
            <w:pPr>
              <w:spacing w:after="0" w:line="240" w:lineRule="auto"/>
              <w:jc w:val="center"/>
              <w:rPr>
                <w:rFonts w:ascii="Calibri" w:eastAsia="Times New Roman" w:hAnsi="Calibri" w:cs="Calibri"/>
                <w:b/>
                <w:bCs/>
                <w:color w:val="000000"/>
              </w:rPr>
            </w:pPr>
            <w:r>
              <w:rPr>
                <w:rFonts w:ascii="Calibri" w:hAnsi="Calibri" w:cs="Calibri"/>
                <w:b/>
                <w:bCs/>
                <w:color w:val="000000"/>
              </w:rPr>
              <w:t>Quantity</w:t>
            </w:r>
          </w:p>
        </w:tc>
        <w:tc>
          <w:tcPr>
            <w:tcW w:w="1286" w:type="dxa"/>
            <w:tcBorders>
              <w:top w:val="nil"/>
              <w:left w:val="nil"/>
              <w:bottom w:val="single" w:sz="12" w:space="0" w:color="auto"/>
              <w:right w:val="nil"/>
            </w:tcBorders>
            <w:shd w:val="clear" w:color="auto" w:fill="auto"/>
            <w:vAlign w:val="bottom"/>
            <w:hideMark/>
          </w:tcPr>
          <w:p w14:paraId="549BC969" w14:textId="29A97168" w:rsidR="007030D9" w:rsidRPr="007030D9" w:rsidRDefault="007030D9" w:rsidP="007030D9">
            <w:pPr>
              <w:spacing w:after="0" w:line="240" w:lineRule="auto"/>
              <w:jc w:val="center"/>
              <w:rPr>
                <w:rFonts w:ascii="Calibri" w:eastAsia="Times New Roman" w:hAnsi="Calibri" w:cs="Calibri"/>
                <w:b/>
                <w:bCs/>
                <w:color w:val="000000"/>
              </w:rPr>
            </w:pPr>
            <w:r>
              <w:rPr>
                <w:rFonts w:ascii="Calibri" w:hAnsi="Calibri" w:cs="Calibri"/>
                <w:b/>
                <w:bCs/>
                <w:color w:val="000000"/>
              </w:rPr>
              <w:t>Points per Assignment</w:t>
            </w:r>
          </w:p>
        </w:tc>
        <w:tc>
          <w:tcPr>
            <w:tcW w:w="788" w:type="dxa"/>
            <w:tcBorders>
              <w:top w:val="nil"/>
              <w:left w:val="nil"/>
              <w:bottom w:val="single" w:sz="12" w:space="0" w:color="auto"/>
              <w:right w:val="nil"/>
            </w:tcBorders>
            <w:shd w:val="clear" w:color="auto" w:fill="auto"/>
            <w:vAlign w:val="bottom"/>
            <w:hideMark/>
          </w:tcPr>
          <w:p w14:paraId="778A9C7B" w14:textId="4813CC55" w:rsidR="007030D9" w:rsidRPr="007030D9" w:rsidRDefault="007030D9" w:rsidP="007030D9">
            <w:pPr>
              <w:spacing w:after="0" w:line="240" w:lineRule="auto"/>
              <w:jc w:val="center"/>
              <w:rPr>
                <w:rFonts w:ascii="Calibri" w:eastAsia="Times New Roman" w:hAnsi="Calibri" w:cs="Calibri"/>
                <w:b/>
                <w:bCs/>
                <w:color w:val="000000"/>
              </w:rPr>
            </w:pPr>
            <w:r>
              <w:rPr>
                <w:rFonts w:ascii="Calibri" w:hAnsi="Calibri" w:cs="Calibri"/>
                <w:b/>
                <w:bCs/>
                <w:color w:val="000000"/>
              </w:rPr>
              <w:t>Total Points</w:t>
            </w:r>
          </w:p>
        </w:tc>
        <w:tc>
          <w:tcPr>
            <w:tcW w:w="960" w:type="dxa"/>
            <w:tcBorders>
              <w:top w:val="nil"/>
              <w:left w:val="nil"/>
              <w:bottom w:val="nil"/>
              <w:right w:val="nil"/>
            </w:tcBorders>
            <w:shd w:val="clear" w:color="auto" w:fill="auto"/>
            <w:noWrap/>
            <w:vAlign w:val="bottom"/>
            <w:hideMark/>
          </w:tcPr>
          <w:p w14:paraId="1BA204A2" w14:textId="2AC7B888" w:rsidR="007030D9" w:rsidRPr="007030D9" w:rsidRDefault="007030D9" w:rsidP="007030D9">
            <w:pPr>
              <w:spacing w:after="0" w:line="240" w:lineRule="auto"/>
              <w:jc w:val="center"/>
              <w:rPr>
                <w:rFonts w:ascii="Calibri" w:eastAsia="Times New Roman" w:hAnsi="Calibri" w:cs="Calibri"/>
                <w:b/>
                <w:bCs/>
                <w:color w:val="000000"/>
              </w:rPr>
            </w:pPr>
            <w:r>
              <w:rPr>
                <w:rFonts w:ascii="Calibri" w:hAnsi="Calibri" w:cs="Calibri"/>
                <w:b/>
                <w:bCs/>
                <w:color w:val="000000"/>
              </w:rPr>
              <w:t>Weight</w:t>
            </w:r>
          </w:p>
        </w:tc>
      </w:tr>
      <w:tr w:rsidR="007030D9" w:rsidRPr="007030D9" w14:paraId="52025153" w14:textId="77777777" w:rsidTr="007030D9">
        <w:trPr>
          <w:divId w:val="680204836"/>
          <w:trHeight w:val="315"/>
        </w:trPr>
        <w:tc>
          <w:tcPr>
            <w:tcW w:w="1752" w:type="dxa"/>
            <w:tcBorders>
              <w:top w:val="nil"/>
              <w:left w:val="nil"/>
              <w:bottom w:val="nil"/>
              <w:right w:val="nil"/>
            </w:tcBorders>
            <w:shd w:val="clear" w:color="auto" w:fill="auto"/>
            <w:noWrap/>
            <w:vAlign w:val="bottom"/>
            <w:hideMark/>
          </w:tcPr>
          <w:p w14:paraId="44A72652" w14:textId="34FFBBAA" w:rsidR="007030D9" w:rsidRPr="007030D9" w:rsidRDefault="007030D9" w:rsidP="007030D9">
            <w:pPr>
              <w:spacing w:after="0" w:line="240" w:lineRule="auto"/>
              <w:rPr>
                <w:rFonts w:ascii="Calibri" w:eastAsia="Times New Roman" w:hAnsi="Calibri" w:cs="Calibri"/>
                <w:color w:val="000000"/>
              </w:rPr>
            </w:pPr>
            <w:r>
              <w:rPr>
                <w:rFonts w:ascii="Calibri" w:hAnsi="Calibri" w:cs="Calibri"/>
                <w:color w:val="000000"/>
              </w:rPr>
              <w:t>Homework</w:t>
            </w:r>
          </w:p>
        </w:tc>
        <w:tc>
          <w:tcPr>
            <w:tcW w:w="1023" w:type="dxa"/>
            <w:tcBorders>
              <w:top w:val="nil"/>
              <w:left w:val="nil"/>
              <w:bottom w:val="nil"/>
              <w:right w:val="nil"/>
            </w:tcBorders>
            <w:shd w:val="clear" w:color="auto" w:fill="auto"/>
            <w:noWrap/>
            <w:vAlign w:val="bottom"/>
            <w:hideMark/>
          </w:tcPr>
          <w:p w14:paraId="5B75E198" w14:textId="1762F772" w:rsidR="007030D9" w:rsidRPr="007030D9" w:rsidRDefault="007030D9" w:rsidP="007030D9">
            <w:pPr>
              <w:spacing w:after="0" w:line="240" w:lineRule="auto"/>
              <w:jc w:val="right"/>
              <w:rPr>
                <w:rFonts w:ascii="Calibri" w:eastAsia="Times New Roman" w:hAnsi="Calibri" w:cs="Calibri"/>
                <w:color w:val="000000"/>
              </w:rPr>
            </w:pPr>
            <w:r>
              <w:rPr>
                <w:rFonts w:ascii="Calibri" w:hAnsi="Calibri" w:cs="Calibri"/>
                <w:color w:val="000000"/>
              </w:rPr>
              <w:t>8</w:t>
            </w:r>
          </w:p>
        </w:tc>
        <w:tc>
          <w:tcPr>
            <w:tcW w:w="1286" w:type="dxa"/>
            <w:tcBorders>
              <w:top w:val="nil"/>
              <w:left w:val="nil"/>
              <w:bottom w:val="nil"/>
              <w:right w:val="nil"/>
            </w:tcBorders>
            <w:shd w:val="clear" w:color="auto" w:fill="auto"/>
            <w:noWrap/>
            <w:vAlign w:val="bottom"/>
            <w:hideMark/>
          </w:tcPr>
          <w:p w14:paraId="545C5AD6" w14:textId="1988736E" w:rsidR="007030D9" w:rsidRPr="007030D9" w:rsidRDefault="007030D9" w:rsidP="007030D9">
            <w:pPr>
              <w:spacing w:after="0" w:line="240" w:lineRule="auto"/>
              <w:jc w:val="right"/>
              <w:rPr>
                <w:rFonts w:ascii="Calibri" w:eastAsia="Times New Roman" w:hAnsi="Calibri" w:cs="Calibri"/>
                <w:color w:val="000000"/>
              </w:rPr>
            </w:pPr>
            <w:r>
              <w:rPr>
                <w:rFonts w:ascii="Calibri" w:hAnsi="Calibri" w:cs="Calibri"/>
                <w:color w:val="000000"/>
              </w:rPr>
              <w:t>60</w:t>
            </w:r>
          </w:p>
        </w:tc>
        <w:tc>
          <w:tcPr>
            <w:tcW w:w="788" w:type="dxa"/>
            <w:tcBorders>
              <w:top w:val="nil"/>
              <w:left w:val="nil"/>
              <w:bottom w:val="nil"/>
              <w:right w:val="nil"/>
            </w:tcBorders>
            <w:shd w:val="clear" w:color="auto" w:fill="auto"/>
            <w:noWrap/>
            <w:vAlign w:val="bottom"/>
            <w:hideMark/>
          </w:tcPr>
          <w:p w14:paraId="76159CAE" w14:textId="61BAA156" w:rsidR="007030D9" w:rsidRPr="007030D9" w:rsidRDefault="007030D9" w:rsidP="007030D9">
            <w:pPr>
              <w:spacing w:after="0" w:line="240" w:lineRule="auto"/>
              <w:jc w:val="right"/>
              <w:rPr>
                <w:rFonts w:ascii="Calibri" w:eastAsia="Times New Roman" w:hAnsi="Calibri" w:cs="Calibri"/>
                <w:color w:val="000000"/>
              </w:rPr>
            </w:pPr>
            <w:r>
              <w:rPr>
                <w:rFonts w:ascii="Calibri" w:hAnsi="Calibri" w:cs="Calibri"/>
                <w:color w:val="000000"/>
              </w:rPr>
              <w:t>480</w:t>
            </w:r>
          </w:p>
        </w:tc>
        <w:tc>
          <w:tcPr>
            <w:tcW w:w="960" w:type="dxa"/>
            <w:tcBorders>
              <w:top w:val="single" w:sz="12" w:space="0" w:color="auto"/>
              <w:left w:val="nil"/>
              <w:bottom w:val="nil"/>
              <w:right w:val="nil"/>
            </w:tcBorders>
            <w:shd w:val="clear" w:color="auto" w:fill="auto"/>
            <w:noWrap/>
            <w:vAlign w:val="bottom"/>
            <w:hideMark/>
          </w:tcPr>
          <w:p w14:paraId="3628B05B" w14:textId="6DD94FE1" w:rsidR="007030D9" w:rsidRPr="007030D9" w:rsidRDefault="007030D9" w:rsidP="007030D9">
            <w:pPr>
              <w:spacing w:after="0" w:line="240" w:lineRule="auto"/>
              <w:jc w:val="right"/>
              <w:rPr>
                <w:rFonts w:ascii="Calibri" w:eastAsia="Times New Roman" w:hAnsi="Calibri" w:cs="Calibri"/>
                <w:color w:val="000000"/>
              </w:rPr>
            </w:pPr>
            <w:r>
              <w:rPr>
                <w:rFonts w:ascii="Calibri" w:hAnsi="Calibri" w:cs="Calibri"/>
                <w:color w:val="000000"/>
              </w:rPr>
              <w:t>32.43%</w:t>
            </w:r>
          </w:p>
        </w:tc>
      </w:tr>
      <w:tr w:rsidR="007030D9" w:rsidRPr="007030D9" w14:paraId="143451DF" w14:textId="77777777" w:rsidTr="007030D9">
        <w:trPr>
          <w:divId w:val="680204836"/>
          <w:trHeight w:val="300"/>
        </w:trPr>
        <w:tc>
          <w:tcPr>
            <w:tcW w:w="1752" w:type="dxa"/>
            <w:tcBorders>
              <w:top w:val="nil"/>
              <w:left w:val="nil"/>
              <w:bottom w:val="nil"/>
              <w:right w:val="nil"/>
            </w:tcBorders>
            <w:shd w:val="clear" w:color="auto" w:fill="auto"/>
            <w:noWrap/>
            <w:vAlign w:val="bottom"/>
            <w:hideMark/>
          </w:tcPr>
          <w:p w14:paraId="3DF6B4D2" w14:textId="0634E01E" w:rsidR="007030D9" w:rsidRPr="007030D9" w:rsidRDefault="007030D9" w:rsidP="007030D9">
            <w:pPr>
              <w:spacing w:after="0" w:line="240" w:lineRule="auto"/>
              <w:rPr>
                <w:rFonts w:ascii="Calibri" w:eastAsia="Times New Roman" w:hAnsi="Calibri" w:cs="Calibri"/>
                <w:color w:val="000000"/>
              </w:rPr>
            </w:pPr>
            <w:r>
              <w:rPr>
                <w:rFonts w:ascii="Calibri" w:hAnsi="Calibri" w:cs="Calibri"/>
                <w:color w:val="000000"/>
              </w:rPr>
              <w:t>Quizzes</w:t>
            </w:r>
          </w:p>
        </w:tc>
        <w:tc>
          <w:tcPr>
            <w:tcW w:w="1023" w:type="dxa"/>
            <w:tcBorders>
              <w:top w:val="nil"/>
              <w:left w:val="nil"/>
              <w:bottom w:val="nil"/>
              <w:right w:val="nil"/>
            </w:tcBorders>
            <w:shd w:val="clear" w:color="auto" w:fill="auto"/>
            <w:noWrap/>
            <w:vAlign w:val="bottom"/>
            <w:hideMark/>
          </w:tcPr>
          <w:p w14:paraId="3C83A3B2" w14:textId="06FD9ACD" w:rsidR="007030D9" w:rsidRPr="007030D9" w:rsidRDefault="007030D9" w:rsidP="007030D9">
            <w:pPr>
              <w:spacing w:after="0" w:line="240" w:lineRule="auto"/>
              <w:jc w:val="right"/>
              <w:rPr>
                <w:rFonts w:ascii="Calibri" w:eastAsia="Times New Roman" w:hAnsi="Calibri" w:cs="Calibri"/>
                <w:color w:val="000000"/>
              </w:rPr>
            </w:pPr>
            <w:r>
              <w:rPr>
                <w:rFonts w:ascii="Calibri" w:hAnsi="Calibri" w:cs="Calibri"/>
                <w:color w:val="000000"/>
              </w:rPr>
              <w:t>8</w:t>
            </w:r>
          </w:p>
        </w:tc>
        <w:tc>
          <w:tcPr>
            <w:tcW w:w="1286" w:type="dxa"/>
            <w:tcBorders>
              <w:top w:val="nil"/>
              <w:left w:val="nil"/>
              <w:bottom w:val="nil"/>
              <w:right w:val="nil"/>
            </w:tcBorders>
            <w:shd w:val="clear" w:color="auto" w:fill="auto"/>
            <w:noWrap/>
            <w:vAlign w:val="bottom"/>
            <w:hideMark/>
          </w:tcPr>
          <w:p w14:paraId="212BC17A" w14:textId="08EE2D5C" w:rsidR="007030D9" w:rsidRPr="007030D9" w:rsidRDefault="007030D9" w:rsidP="007030D9">
            <w:pPr>
              <w:spacing w:after="0" w:line="240" w:lineRule="auto"/>
              <w:jc w:val="right"/>
              <w:rPr>
                <w:rFonts w:ascii="Calibri" w:eastAsia="Times New Roman" w:hAnsi="Calibri" w:cs="Calibri"/>
                <w:color w:val="000000"/>
              </w:rPr>
            </w:pPr>
            <w:r>
              <w:rPr>
                <w:rFonts w:ascii="Calibri" w:hAnsi="Calibri" w:cs="Calibri"/>
                <w:color w:val="000000"/>
              </w:rPr>
              <w:t>50</w:t>
            </w:r>
          </w:p>
        </w:tc>
        <w:tc>
          <w:tcPr>
            <w:tcW w:w="788" w:type="dxa"/>
            <w:tcBorders>
              <w:top w:val="nil"/>
              <w:left w:val="nil"/>
              <w:bottom w:val="nil"/>
              <w:right w:val="nil"/>
            </w:tcBorders>
            <w:shd w:val="clear" w:color="auto" w:fill="auto"/>
            <w:noWrap/>
            <w:vAlign w:val="bottom"/>
            <w:hideMark/>
          </w:tcPr>
          <w:p w14:paraId="26AA28AF" w14:textId="4F458C2A" w:rsidR="007030D9" w:rsidRPr="007030D9" w:rsidRDefault="007030D9" w:rsidP="007030D9">
            <w:pPr>
              <w:spacing w:after="0" w:line="240" w:lineRule="auto"/>
              <w:jc w:val="right"/>
              <w:rPr>
                <w:rFonts w:ascii="Calibri" w:eastAsia="Times New Roman" w:hAnsi="Calibri" w:cs="Calibri"/>
                <w:color w:val="000000"/>
              </w:rPr>
            </w:pPr>
            <w:r>
              <w:rPr>
                <w:rFonts w:ascii="Calibri" w:hAnsi="Calibri" w:cs="Calibri"/>
                <w:color w:val="000000"/>
              </w:rPr>
              <w:t>400</w:t>
            </w:r>
          </w:p>
        </w:tc>
        <w:tc>
          <w:tcPr>
            <w:tcW w:w="960" w:type="dxa"/>
            <w:tcBorders>
              <w:top w:val="nil"/>
              <w:left w:val="nil"/>
              <w:bottom w:val="nil"/>
              <w:right w:val="nil"/>
            </w:tcBorders>
            <w:shd w:val="clear" w:color="auto" w:fill="auto"/>
            <w:noWrap/>
            <w:vAlign w:val="bottom"/>
            <w:hideMark/>
          </w:tcPr>
          <w:p w14:paraId="68E7805D" w14:textId="55EC660D" w:rsidR="007030D9" w:rsidRPr="007030D9" w:rsidRDefault="007030D9" w:rsidP="007030D9">
            <w:pPr>
              <w:spacing w:after="0" w:line="240" w:lineRule="auto"/>
              <w:jc w:val="right"/>
              <w:rPr>
                <w:rFonts w:ascii="Calibri" w:eastAsia="Times New Roman" w:hAnsi="Calibri" w:cs="Calibri"/>
                <w:color w:val="000000"/>
              </w:rPr>
            </w:pPr>
            <w:r>
              <w:rPr>
                <w:rFonts w:ascii="Calibri" w:hAnsi="Calibri" w:cs="Calibri"/>
                <w:color w:val="000000"/>
              </w:rPr>
              <w:t>27.03%</w:t>
            </w:r>
          </w:p>
        </w:tc>
      </w:tr>
      <w:tr w:rsidR="007030D9" w:rsidRPr="007030D9" w14:paraId="43CAC9DC" w14:textId="77777777" w:rsidTr="007030D9">
        <w:trPr>
          <w:divId w:val="680204836"/>
          <w:trHeight w:val="300"/>
        </w:trPr>
        <w:tc>
          <w:tcPr>
            <w:tcW w:w="1752" w:type="dxa"/>
            <w:tcBorders>
              <w:top w:val="nil"/>
              <w:left w:val="nil"/>
              <w:bottom w:val="nil"/>
              <w:right w:val="nil"/>
            </w:tcBorders>
            <w:shd w:val="clear" w:color="auto" w:fill="auto"/>
            <w:noWrap/>
            <w:vAlign w:val="bottom"/>
            <w:hideMark/>
          </w:tcPr>
          <w:p w14:paraId="36358292" w14:textId="39C2F757" w:rsidR="007030D9" w:rsidRPr="007030D9" w:rsidRDefault="007030D9" w:rsidP="007030D9">
            <w:pPr>
              <w:spacing w:after="0" w:line="240" w:lineRule="auto"/>
              <w:rPr>
                <w:rFonts w:ascii="Calibri" w:eastAsia="Times New Roman" w:hAnsi="Calibri" w:cs="Calibri"/>
                <w:color w:val="000000"/>
              </w:rPr>
            </w:pPr>
            <w:r>
              <w:rPr>
                <w:rFonts w:ascii="Calibri" w:hAnsi="Calibri" w:cs="Calibri"/>
                <w:color w:val="000000"/>
              </w:rPr>
              <w:t>Exams</w:t>
            </w:r>
          </w:p>
        </w:tc>
        <w:tc>
          <w:tcPr>
            <w:tcW w:w="1023" w:type="dxa"/>
            <w:tcBorders>
              <w:top w:val="nil"/>
              <w:left w:val="nil"/>
              <w:bottom w:val="nil"/>
              <w:right w:val="nil"/>
            </w:tcBorders>
            <w:shd w:val="clear" w:color="auto" w:fill="auto"/>
            <w:noWrap/>
            <w:vAlign w:val="bottom"/>
            <w:hideMark/>
          </w:tcPr>
          <w:p w14:paraId="3DDEFB79" w14:textId="5B7E916D" w:rsidR="007030D9" w:rsidRPr="007030D9" w:rsidRDefault="007030D9" w:rsidP="007030D9">
            <w:pPr>
              <w:spacing w:after="0" w:line="240" w:lineRule="auto"/>
              <w:jc w:val="right"/>
              <w:rPr>
                <w:rFonts w:ascii="Calibri" w:eastAsia="Times New Roman" w:hAnsi="Calibri" w:cs="Calibri"/>
                <w:color w:val="000000"/>
              </w:rPr>
            </w:pPr>
            <w:r>
              <w:rPr>
                <w:rFonts w:ascii="Calibri" w:hAnsi="Calibri" w:cs="Calibri"/>
                <w:color w:val="000000"/>
              </w:rPr>
              <w:t>2</w:t>
            </w:r>
          </w:p>
        </w:tc>
        <w:tc>
          <w:tcPr>
            <w:tcW w:w="1286" w:type="dxa"/>
            <w:tcBorders>
              <w:top w:val="nil"/>
              <w:left w:val="nil"/>
              <w:bottom w:val="nil"/>
              <w:right w:val="nil"/>
            </w:tcBorders>
            <w:shd w:val="clear" w:color="auto" w:fill="auto"/>
            <w:noWrap/>
            <w:vAlign w:val="bottom"/>
            <w:hideMark/>
          </w:tcPr>
          <w:p w14:paraId="2E622208" w14:textId="411E5AD9" w:rsidR="007030D9" w:rsidRPr="007030D9" w:rsidRDefault="007030D9" w:rsidP="007030D9">
            <w:pPr>
              <w:spacing w:after="0" w:line="240" w:lineRule="auto"/>
              <w:jc w:val="right"/>
              <w:rPr>
                <w:rFonts w:ascii="Calibri" w:eastAsia="Times New Roman" w:hAnsi="Calibri" w:cs="Calibri"/>
                <w:color w:val="000000"/>
              </w:rPr>
            </w:pPr>
            <w:r>
              <w:rPr>
                <w:rFonts w:ascii="Calibri" w:hAnsi="Calibri" w:cs="Calibri"/>
                <w:color w:val="000000"/>
              </w:rPr>
              <w:t>200</w:t>
            </w:r>
          </w:p>
        </w:tc>
        <w:tc>
          <w:tcPr>
            <w:tcW w:w="788" w:type="dxa"/>
            <w:tcBorders>
              <w:top w:val="nil"/>
              <w:left w:val="nil"/>
              <w:bottom w:val="nil"/>
              <w:right w:val="nil"/>
            </w:tcBorders>
            <w:shd w:val="clear" w:color="auto" w:fill="auto"/>
            <w:noWrap/>
            <w:vAlign w:val="bottom"/>
            <w:hideMark/>
          </w:tcPr>
          <w:p w14:paraId="05C054EB" w14:textId="6851EBD5" w:rsidR="007030D9" w:rsidRPr="007030D9" w:rsidRDefault="007030D9" w:rsidP="007030D9">
            <w:pPr>
              <w:spacing w:after="0" w:line="240" w:lineRule="auto"/>
              <w:jc w:val="right"/>
              <w:rPr>
                <w:rFonts w:ascii="Calibri" w:eastAsia="Times New Roman" w:hAnsi="Calibri" w:cs="Calibri"/>
                <w:color w:val="000000"/>
              </w:rPr>
            </w:pPr>
            <w:r>
              <w:rPr>
                <w:rFonts w:ascii="Calibri" w:hAnsi="Calibri" w:cs="Calibri"/>
                <w:color w:val="000000"/>
              </w:rPr>
              <w:t>400</w:t>
            </w:r>
          </w:p>
        </w:tc>
        <w:tc>
          <w:tcPr>
            <w:tcW w:w="960" w:type="dxa"/>
            <w:tcBorders>
              <w:top w:val="nil"/>
              <w:left w:val="nil"/>
              <w:bottom w:val="nil"/>
              <w:right w:val="nil"/>
            </w:tcBorders>
            <w:shd w:val="clear" w:color="auto" w:fill="auto"/>
            <w:noWrap/>
            <w:vAlign w:val="bottom"/>
            <w:hideMark/>
          </w:tcPr>
          <w:p w14:paraId="3E865DD7" w14:textId="5A108B5D" w:rsidR="007030D9" w:rsidRPr="007030D9" w:rsidRDefault="007030D9" w:rsidP="007030D9">
            <w:pPr>
              <w:spacing w:after="0" w:line="240" w:lineRule="auto"/>
              <w:jc w:val="right"/>
              <w:rPr>
                <w:rFonts w:ascii="Calibri" w:eastAsia="Times New Roman" w:hAnsi="Calibri" w:cs="Calibri"/>
                <w:color w:val="000000"/>
              </w:rPr>
            </w:pPr>
            <w:r>
              <w:rPr>
                <w:rFonts w:ascii="Calibri" w:hAnsi="Calibri" w:cs="Calibri"/>
                <w:color w:val="000000"/>
              </w:rPr>
              <w:t>27.03%</w:t>
            </w:r>
          </w:p>
        </w:tc>
      </w:tr>
      <w:tr w:rsidR="007030D9" w:rsidRPr="007030D9" w14:paraId="15C5FDAB" w14:textId="77777777" w:rsidTr="007030D9">
        <w:trPr>
          <w:divId w:val="680204836"/>
          <w:trHeight w:val="315"/>
        </w:trPr>
        <w:tc>
          <w:tcPr>
            <w:tcW w:w="1752" w:type="dxa"/>
            <w:tcBorders>
              <w:top w:val="nil"/>
              <w:left w:val="nil"/>
              <w:bottom w:val="nil"/>
              <w:right w:val="nil"/>
            </w:tcBorders>
            <w:shd w:val="clear" w:color="auto" w:fill="auto"/>
            <w:noWrap/>
            <w:vAlign w:val="bottom"/>
            <w:hideMark/>
          </w:tcPr>
          <w:p w14:paraId="55AEE512" w14:textId="135CF0C1" w:rsidR="007030D9" w:rsidRPr="007030D9" w:rsidRDefault="007030D9" w:rsidP="007030D9">
            <w:pPr>
              <w:spacing w:after="0" w:line="240" w:lineRule="auto"/>
              <w:rPr>
                <w:rFonts w:ascii="Calibri" w:eastAsia="Times New Roman" w:hAnsi="Calibri" w:cs="Calibri"/>
                <w:color w:val="000000"/>
              </w:rPr>
            </w:pPr>
            <w:r>
              <w:rPr>
                <w:rFonts w:ascii="Calibri" w:hAnsi="Calibri" w:cs="Calibri"/>
                <w:color w:val="000000"/>
              </w:rPr>
              <w:t>Project</w:t>
            </w:r>
          </w:p>
        </w:tc>
        <w:tc>
          <w:tcPr>
            <w:tcW w:w="1023" w:type="dxa"/>
            <w:tcBorders>
              <w:top w:val="nil"/>
              <w:left w:val="nil"/>
              <w:bottom w:val="nil"/>
              <w:right w:val="nil"/>
            </w:tcBorders>
            <w:shd w:val="clear" w:color="auto" w:fill="auto"/>
            <w:noWrap/>
            <w:vAlign w:val="bottom"/>
            <w:hideMark/>
          </w:tcPr>
          <w:p w14:paraId="3196CFD0" w14:textId="074F8DAE" w:rsidR="007030D9" w:rsidRPr="007030D9" w:rsidRDefault="007030D9" w:rsidP="007030D9">
            <w:pPr>
              <w:spacing w:after="0" w:line="240" w:lineRule="auto"/>
              <w:jc w:val="right"/>
              <w:rPr>
                <w:rFonts w:ascii="Calibri" w:eastAsia="Times New Roman" w:hAnsi="Calibri" w:cs="Calibri"/>
                <w:color w:val="000000"/>
              </w:rPr>
            </w:pPr>
            <w:r>
              <w:rPr>
                <w:rFonts w:ascii="Calibri" w:hAnsi="Calibri" w:cs="Calibri"/>
                <w:color w:val="000000"/>
              </w:rPr>
              <w:t>1</w:t>
            </w:r>
          </w:p>
        </w:tc>
        <w:tc>
          <w:tcPr>
            <w:tcW w:w="1286" w:type="dxa"/>
            <w:tcBorders>
              <w:top w:val="nil"/>
              <w:left w:val="nil"/>
              <w:bottom w:val="nil"/>
              <w:right w:val="nil"/>
            </w:tcBorders>
            <w:shd w:val="clear" w:color="auto" w:fill="auto"/>
            <w:noWrap/>
            <w:vAlign w:val="bottom"/>
            <w:hideMark/>
          </w:tcPr>
          <w:p w14:paraId="01AF241A" w14:textId="63CB64A5" w:rsidR="007030D9" w:rsidRPr="007030D9" w:rsidRDefault="007030D9" w:rsidP="007030D9">
            <w:pPr>
              <w:spacing w:after="0" w:line="240" w:lineRule="auto"/>
              <w:jc w:val="right"/>
              <w:rPr>
                <w:rFonts w:ascii="Calibri" w:eastAsia="Times New Roman" w:hAnsi="Calibri" w:cs="Calibri"/>
                <w:color w:val="000000"/>
              </w:rPr>
            </w:pPr>
            <w:r>
              <w:rPr>
                <w:rFonts w:ascii="Calibri" w:hAnsi="Calibri" w:cs="Calibri"/>
                <w:color w:val="000000"/>
              </w:rPr>
              <w:t>200</w:t>
            </w:r>
          </w:p>
        </w:tc>
        <w:tc>
          <w:tcPr>
            <w:tcW w:w="788" w:type="dxa"/>
            <w:tcBorders>
              <w:top w:val="nil"/>
              <w:left w:val="nil"/>
              <w:bottom w:val="nil"/>
              <w:right w:val="nil"/>
            </w:tcBorders>
            <w:shd w:val="clear" w:color="auto" w:fill="auto"/>
            <w:noWrap/>
            <w:vAlign w:val="bottom"/>
            <w:hideMark/>
          </w:tcPr>
          <w:p w14:paraId="37089C23" w14:textId="2CEEE0E5" w:rsidR="007030D9" w:rsidRPr="007030D9" w:rsidRDefault="007030D9" w:rsidP="007030D9">
            <w:pPr>
              <w:spacing w:after="0" w:line="240" w:lineRule="auto"/>
              <w:jc w:val="right"/>
              <w:rPr>
                <w:rFonts w:ascii="Calibri" w:eastAsia="Times New Roman" w:hAnsi="Calibri" w:cs="Calibri"/>
                <w:color w:val="000000"/>
              </w:rPr>
            </w:pPr>
            <w:r>
              <w:rPr>
                <w:rFonts w:ascii="Calibri" w:hAnsi="Calibri" w:cs="Calibri"/>
                <w:color w:val="000000"/>
              </w:rPr>
              <w:t>200</w:t>
            </w:r>
          </w:p>
        </w:tc>
        <w:tc>
          <w:tcPr>
            <w:tcW w:w="960" w:type="dxa"/>
            <w:tcBorders>
              <w:top w:val="nil"/>
              <w:left w:val="nil"/>
              <w:bottom w:val="nil"/>
              <w:right w:val="nil"/>
            </w:tcBorders>
            <w:shd w:val="clear" w:color="auto" w:fill="auto"/>
            <w:noWrap/>
            <w:vAlign w:val="bottom"/>
            <w:hideMark/>
          </w:tcPr>
          <w:p w14:paraId="605AC860" w14:textId="3E97828B" w:rsidR="007030D9" w:rsidRPr="007030D9" w:rsidRDefault="007030D9" w:rsidP="007030D9">
            <w:pPr>
              <w:spacing w:after="0" w:line="240" w:lineRule="auto"/>
              <w:jc w:val="right"/>
              <w:rPr>
                <w:rFonts w:ascii="Calibri" w:eastAsia="Times New Roman" w:hAnsi="Calibri" w:cs="Calibri"/>
                <w:color w:val="000000"/>
              </w:rPr>
            </w:pPr>
            <w:r>
              <w:rPr>
                <w:rFonts w:ascii="Calibri" w:hAnsi="Calibri" w:cs="Calibri"/>
                <w:color w:val="000000"/>
              </w:rPr>
              <w:t>13.51%</w:t>
            </w:r>
          </w:p>
        </w:tc>
      </w:tr>
      <w:tr w:rsidR="007030D9" w:rsidRPr="007030D9" w14:paraId="570C018D" w14:textId="77777777" w:rsidTr="007030D9">
        <w:trPr>
          <w:divId w:val="680204836"/>
          <w:trHeight w:val="315"/>
        </w:trPr>
        <w:tc>
          <w:tcPr>
            <w:tcW w:w="1752" w:type="dxa"/>
            <w:tcBorders>
              <w:top w:val="nil"/>
              <w:left w:val="nil"/>
              <w:bottom w:val="nil"/>
              <w:right w:val="nil"/>
            </w:tcBorders>
            <w:shd w:val="clear" w:color="auto" w:fill="auto"/>
            <w:noWrap/>
            <w:vAlign w:val="bottom"/>
            <w:hideMark/>
          </w:tcPr>
          <w:p w14:paraId="67A14716" w14:textId="77777777" w:rsidR="007030D9" w:rsidRPr="007030D9" w:rsidRDefault="007030D9" w:rsidP="007030D9">
            <w:pPr>
              <w:spacing w:after="0" w:line="240" w:lineRule="auto"/>
              <w:jc w:val="right"/>
              <w:rPr>
                <w:rFonts w:ascii="Calibri" w:eastAsia="Times New Roman" w:hAnsi="Calibri" w:cs="Calibri"/>
                <w:color w:val="000000"/>
              </w:rPr>
            </w:pPr>
          </w:p>
        </w:tc>
        <w:tc>
          <w:tcPr>
            <w:tcW w:w="1023" w:type="dxa"/>
            <w:tcBorders>
              <w:top w:val="nil"/>
              <w:left w:val="nil"/>
              <w:bottom w:val="nil"/>
              <w:right w:val="nil"/>
            </w:tcBorders>
            <w:shd w:val="clear" w:color="auto" w:fill="auto"/>
            <w:noWrap/>
            <w:vAlign w:val="bottom"/>
            <w:hideMark/>
          </w:tcPr>
          <w:p w14:paraId="3130F926" w14:textId="77777777" w:rsidR="007030D9" w:rsidRPr="007030D9" w:rsidRDefault="007030D9" w:rsidP="007030D9">
            <w:pPr>
              <w:spacing w:after="0" w:line="240" w:lineRule="auto"/>
              <w:rPr>
                <w:rFonts w:ascii="Times New Roman" w:eastAsia="Times New Roman" w:hAnsi="Times New Roman" w:cs="Times New Roman"/>
                <w:sz w:val="20"/>
                <w:szCs w:val="20"/>
              </w:rPr>
            </w:pPr>
          </w:p>
        </w:tc>
        <w:tc>
          <w:tcPr>
            <w:tcW w:w="1286" w:type="dxa"/>
            <w:tcBorders>
              <w:top w:val="nil"/>
              <w:left w:val="nil"/>
              <w:bottom w:val="nil"/>
              <w:right w:val="nil"/>
            </w:tcBorders>
            <w:shd w:val="clear" w:color="auto" w:fill="auto"/>
            <w:noWrap/>
            <w:vAlign w:val="bottom"/>
            <w:hideMark/>
          </w:tcPr>
          <w:p w14:paraId="3ED2FEB2" w14:textId="74D6B460" w:rsidR="007030D9" w:rsidRPr="007030D9" w:rsidRDefault="007030D9" w:rsidP="007030D9">
            <w:pPr>
              <w:spacing w:after="0" w:line="240" w:lineRule="auto"/>
              <w:jc w:val="right"/>
              <w:rPr>
                <w:rFonts w:ascii="Calibri" w:eastAsia="Times New Roman" w:hAnsi="Calibri" w:cs="Calibri"/>
                <w:color w:val="000000"/>
              </w:rPr>
            </w:pPr>
            <w:r>
              <w:rPr>
                <w:rFonts w:ascii="Calibri" w:hAnsi="Calibri" w:cs="Calibri"/>
                <w:color w:val="000000"/>
              </w:rPr>
              <w:t>Totals</w:t>
            </w:r>
          </w:p>
        </w:tc>
        <w:tc>
          <w:tcPr>
            <w:tcW w:w="788" w:type="dxa"/>
            <w:tcBorders>
              <w:top w:val="single" w:sz="12" w:space="0" w:color="auto"/>
              <w:left w:val="nil"/>
              <w:bottom w:val="nil"/>
              <w:right w:val="nil"/>
            </w:tcBorders>
            <w:shd w:val="clear" w:color="auto" w:fill="auto"/>
            <w:noWrap/>
            <w:vAlign w:val="bottom"/>
            <w:hideMark/>
          </w:tcPr>
          <w:p w14:paraId="3F81CEFA" w14:textId="0F96A2BE" w:rsidR="007030D9" w:rsidRPr="007030D9" w:rsidRDefault="007030D9" w:rsidP="007030D9">
            <w:pPr>
              <w:spacing w:after="0" w:line="240" w:lineRule="auto"/>
              <w:jc w:val="right"/>
              <w:rPr>
                <w:rFonts w:ascii="Calibri" w:eastAsia="Times New Roman" w:hAnsi="Calibri" w:cs="Calibri"/>
                <w:color w:val="000000"/>
              </w:rPr>
            </w:pPr>
            <w:r>
              <w:rPr>
                <w:rFonts w:ascii="Calibri" w:hAnsi="Calibri" w:cs="Calibri"/>
                <w:color w:val="000000"/>
              </w:rPr>
              <w:t>1,480</w:t>
            </w:r>
          </w:p>
        </w:tc>
        <w:tc>
          <w:tcPr>
            <w:tcW w:w="960" w:type="dxa"/>
            <w:tcBorders>
              <w:top w:val="single" w:sz="12" w:space="0" w:color="auto"/>
              <w:left w:val="nil"/>
              <w:bottom w:val="nil"/>
              <w:right w:val="nil"/>
            </w:tcBorders>
            <w:shd w:val="clear" w:color="auto" w:fill="auto"/>
            <w:noWrap/>
            <w:vAlign w:val="bottom"/>
            <w:hideMark/>
          </w:tcPr>
          <w:p w14:paraId="71EE1E44" w14:textId="6517BE35" w:rsidR="007030D9" w:rsidRPr="007030D9" w:rsidRDefault="007030D9" w:rsidP="007030D9">
            <w:pPr>
              <w:spacing w:after="0" w:line="240" w:lineRule="auto"/>
              <w:jc w:val="right"/>
              <w:rPr>
                <w:rFonts w:ascii="Calibri" w:eastAsia="Times New Roman" w:hAnsi="Calibri" w:cs="Calibri"/>
                <w:color w:val="000000"/>
              </w:rPr>
            </w:pPr>
            <w:r>
              <w:rPr>
                <w:rFonts w:ascii="Calibri" w:hAnsi="Calibri" w:cs="Calibri"/>
                <w:color w:val="000000"/>
              </w:rPr>
              <w:t>100%</w:t>
            </w:r>
          </w:p>
        </w:tc>
      </w:tr>
    </w:tbl>
    <w:p w14:paraId="301E2BF1" w14:textId="47008CB8" w:rsidR="006D759E" w:rsidRPr="006D759E" w:rsidRDefault="007030D9" w:rsidP="006D759E">
      <w:r>
        <w:fldChar w:fldCharType="end"/>
      </w:r>
    </w:p>
    <w:p w14:paraId="10888130" w14:textId="77777777" w:rsidR="006D759E" w:rsidRPr="006D759E" w:rsidRDefault="006D759E" w:rsidP="006D759E">
      <w:r w:rsidRPr="006D759E">
        <w:t xml:space="preserve"> A (90 - 100%) B (80 &lt; 90%) C (70 &lt; 80%) D (60 &lt; 70%) F (&lt; 60%) </w:t>
      </w:r>
    </w:p>
    <w:p w14:paraId="68DF6654" w14:textId="62C0AE54" w:rsidR="006D759E" w:rsidRPr="006D759E" w:rsidRDefault="006D759E" w:rsidP="006D759E">
      <w:r w:rsidRPr="006D759E">
        <w:t xml:space="preserve">Students who are unable to </w:t>
      </w:r>
      <w:r w:rsidR="007030D9">
        <w:t>complete the course successfully</w:t>
      </w:r>
      <w:r w:rsidRPr="006D759E">
        <w:t xml:space="preserve"> should withdraw within LBCC’s withdrawal window. </w:t>
      </w:r>
    </w:p>
    <w:p w14:paraId="5D65A22B" w14:textId="77777777" w:rsidR="006D759E" w:rsidRPr="006D759E" w:rsidRDefault="006D759E" w:rsidP="007030D9">
      <w:pPr>
        <w:pStyle w:val="Heading3"/>
      </w:pPr>
      <w:r w:rsidRPr="006D759E">
        <w:t xml:space="preserve">Examinations: </w:t>
      </w:r>
    </w:p>
    <w:p w14:paraId="1F0B3CEA" w14:textId="13E64241" w:rsidR="006D759E" w:rsidRPr="006D759E" w:rsidRDefault="007030D9" w:rsidP="006D759E">
      <w:r>
        <w:t>The midterm and final exams q</w:t>
      </w:r>
      <w:r w:rsidR="006D759E" w:rsidRPr="006D759E">
        <w:t>uestion format</w:t>
      </w:r>
      <w:r>
        <w:t xml:space="preserve"> </w:t>
      </w:r>
      <w:proofErr w:type="gramStart"/>
      <w:r>
        <w:t>is</w:t>
      </w:r>
      <w:proofErr w:type="gramEnd"/>
      <w:r w:rsidR="006D759E" w:rsidRPr="006D759E">
        <w:t xml:space="preserve"> quantitative problems</w:t>
      </w:r>
      <w:r>
        <w:t>, and y</w:t>
      </w:r>
      <w:r w:rsidRPr="007030D9">
        <w:t>ou have one hour and fifty minutes to complete the exams</w:t>
      </w:r>
      <w:r>
        <w:t xml:space="preserve"> with two attempts</w:t>
      </w:r>
      <w:r w:rsidR="006D759E" w:rsidRPr="006D759E">
        <w:t>. Exams</w:t>
      </w:r>
      <w:r>
        <w:t xml:space="preserve"> are</w:t>
      </w:r>
      <w:r w:rsidR="006D759E" w:rsidRPr="006D759E">
        <w:t xml:space="preserve"> scheduled</w:t>
      </w:r>
      <w:r>
        <w:t xml:space="preserve"> on </w:t>
      </w:r>
      <w:proofErr w:type="spellStart"/>
      <w:r>
        <w:t>MyAccountingLab</w:t>
      </w:r>
      <w:proofErr w:type="spellEnd"/>
      <w:r w:rsidR="006D759E" w:rsidRPr="006D759E">
        <w:t xml:space="preserve"> unless prior arrangements have been made. If an examination is missed and you have not made prior arrangements to make it up, the exam grade will be reduced</w:t>
      </w:r>
      <w:r>
        <w:t xml:space="preserve"> by</w:t>
      </w:r>
      <w:r w:rsidR="006D759E" w:rsidRPr="006D759E">
        <w:t xml:space="preserve"> </w:t>
      </w:r>
      <w:r>
        <w:t>5</w:t>
      </w:r>
      <w:r w:rsidR="006D759E" w:rsidRPr="006D759E">
        <w:t xml:space="preserve">0% (late penalty). Exams must be made up within one week of the test date. The Final must be taken at the scheduled time unless prior arrangements </w:t>
      </w:r>
      <w:r>
        <w:t>are</w:t>
      </w:r>
      <w:r w:rsidR="006D759E" w:rsidRPr="006D759E">
        <w:t xml:space="preserve"> made. </w:t>
      </w:r>
    </w:p>
    <w:p w14:paraId="0D2CA910" w14:textId="7B2345AF" w:rsidR="006D759E" w:rsidRPr="006D759E" w:rsidRDefault="006D759E" w:rsidP="007030D9">
      <w:pPr>
        <w:pStyle w:val="Heading3"/>
      </w:pPr>
      <w:r w:rsidRPr="006D759E">
        <w:t>Homework and</w:t>
      </w:r>
      <w:r w:rsidR="007030D9">
        <w:t xml:space="preserve"> </w:t>
      </w:r>
      <w:r w:rsidRPr="006D759E">
        <w:t xml:space="preserve">Quizzes: </w:t>
      </w:r>
    </w:p>
    <w:p w14:paraId="45C41F46" w14:textId="77777777" w:rsidR="007030D9" w:rsidRDefault="006D759E" w:rsidP="007030D9">
      <w:pPr>
        <w:pStyle w:val="Heading4"/>
      </w:pPr>
      <w:r w:rsidRPr="006D759E">
        <w:t xml:space="preserve">Homework: </w:t>
      </w:r>
    </w:p>
    <w:p w14:paraId="055E8C4E" w14:textId="37901BB8" w:rsidR="006D759E" w:rsidRPr="006D759E" w:rsidRDefault="007030D9" w:rsidP="006D759E">
      <w:r>
        <w:t xml:space="preserve">Graded </w:t>
      </w:r>
      <w:r w:rsidR="006D759E" w:rsidRPr="006D759E">
        <w:t>Homework problems will be are due on</w:t>
      </w:r>
      <w:r>
        <w:t xml:space="preserve"> Sunday at 11:59 PM</w:t>
      </w:r>
      <w:r w:rsidR="006D759E" w:rsidRPr="006D759E">
        <w:t xml:space="preserve">. Students are required to complete their homework in </w:t>
      </w:r>
      <w:r w:rsidR="006D759E" w:rsidRPr="006D759E">
        <w:rPr>
          <w:b/>
          <w:bCs/>
        </w:rPr>
        <w:t xml:space="preserve">Pearson </w:t>
      </w:r>
      <w:proofErr w:type="spellStart"/>
      <w:r w:rsidR="006D759E" w:rsidRPr="006D759E">
        <w:rPr>
          <w:b/>
          <w:bCs/>
        </w:rPr>
        <w:t>MyLab</w:t>
      </w:r>
      <w:proofErr w:type="spellEnd"/>
      <w:r>
        <w:rPr>
          <w:b/>
          <w:bCs/>
        </w:rPr>
        <w:t>,</w:t>
      </w:r>
      <w:r>
        <w:t xml:space="preserve"> and t</w:t>
      </w:r>
      <w:r w:rsidR="006D759E" w:rsidRPr="006D759E">
        <w:t xml:space="preserve">here are </w:t>
      </w:r>
      <w:r>
        <w:t>eight</w:t>
      </w:r>
      <w:r w:rsidR="006D759E" w:rsidRPr="006D759E">
        <w:t xml:space="preserve"> homework assignments. </w:t>
      </w:r>
    </w:p>
    <w:p w14:paraId="72994BC2" w14:textId="77777777" w:rsidR="007030D9" w:rsidRDefault="006D759E" w:rsidP="007030D9">
      <w:pPr>
        <w:pStyle w:val="Heading4"/>
      </w:pPr>
      <w:r w:rsidRPr="006D759E">
        <w:t xml:space="preserve">Quizzes: </w:t>
      </w:r>
    </w:p>
    <w:p w14:paraId="17393660" w14:textId="0402E9FE" w:rsidR="006D759E" w:rsidRPr="006D759E" w:rsidRDefault="006D759E" w:rsidP="006D759E">
      <w:r w:rsidRPr="006D759E">
        <w:t xml:space="preserve">Quizzes are completed through your </w:t>
      </w:r>
      <w:r w:rsidRPr="006D759E">
        <w:rPr>
          <w:b/>
          <w:bCs/>
        </w:rPr>
        <w:t xml:space="preserve">Pearson </w:t>
      </w:r>
      <w:proofErr w:type="spellStart"/>
      <w:r w:rsidRPr="006D759E">
        <w:rPr>
          <w:b/>
          <w:bCs/>
        </w:rPr>
        <w:t>MyLab</w:t>
      </w:r>
      <w:proofErr w:type="spellEnd"/>
      <w:r w:rsidR="007030D9">
        <w:rPr>
          <w:b/>
          <w:bCs/>
        </w:rPr>
        <w:t>,</w:t>
      </w:r>
      <w:r w:rsidRPr="006D759E">
        <w:rPr>
          <w:b/>
          <w:bCs/>
        </w:rPr>
        <w:t xml:space="preserve"> </w:t>
      </w:r>
      <w:r w:rsidR="007030D9">
        <w:t>and y</w:t>
      </w:r>
      <w:r w:rsidRPr="006D759E">
        <w:t>ou</w:t>
      </w:r>
      <w:r w:rsidR="007030D9">
        <w:t xml:space="preserve"> have </w:t>
      </w:r>
      <w:r w:rsidR="007030D9">
        <w:rPr>
          <w:b/>
          <w:bCs/>
        </w:rPr>
        <w:t>two</w:t>
      </w:r>
      <w:r w:rsidRPr="006D759E">
        <w:rPr>
          <w:b/>
          <w:bCs/>
        </w:rPr>
        <w:t xml:space="preserve"> attempt</w:t>
      </w:r>
      <w:r w:rsidR="007030D9">
        <w:rPr>
          <w:b/>
          <w:bCs/>
        </w:rPr>
        <w:t>s</w:t>
      </w:r>
      <w:r w:rsidRPr="006D759E">
        <w:rPr>
          <w:b/>
          <w:bCs/>
        </w:rPr>
        <w:t xml:space="preserve"> at the quiz</w:t>
      </w:r>
      <w:r w:rsidR="007030D9">
        <w:rPr>
          <w:b/>
          <w:bCs/>
        </w:rPr>
        <w:t>.</w:t>
      </w:r>
      <w:r w:rsidRPr="006D759E">
        <w:t xml:space="preserve"> Each quiz consists of </w:t>
      </w:r>
      <w:r w:rsidR="007030D9">
        <w:t>five</w:t>
      </w:r>
      <w:r w:rsidRPr="006D759E">
        <w:t xml:space="preserve"> </w:t>
      </w:r>
      <w:r w:rsidR="007030D9">
        <w:t>problems with a time limit of 110 minutes</w:t>
      </w:r>
      <w:r w:rsidRPr="006D759E">
        <w:t xml:space="preserve">. Quizzes are due at 11:59 PM on </w:t>
      </w:r>
      <w:r w:rsidR="007030D9">
        <w:t>Sundays, and t</w:t>
      </w:r>
      <w:r w:rsidRPr="006D759E">
        <w:t xml:space="preserve">here are </w:t>
      </w:r>
      <w:r w:rsidR="007030D9">
        <w:t>eight</w:t>
      </w:r>
      <w:r w:rsidRPr="006D759E">
        <w:t xml:space="preserve"> quizzes. </w:t>
      </w:r>
    </w:p>
    <w:p w14:paraId="08E7B088" w14:textId="7C7F0827" w:rsidR="006D759E" w:rsidRDefault="007030D9" w:rsidP="007030D9">
      <w:pPr>
        <w:pStyle w:val="Heading3"/>
      </w:pPr>
      <w:r>
        <w:t>Project</w:t>
      </w:r>
      <w:r w:rsidR="006D759E" w:rsidRPr="006D759E">
        <w:t>:</w:t>
      </w:r>
    </w:p>
    <w:p w14:paraId="3068AF83" w14:textId="25C5A9A7" w:rsidR="007030D9" w:rsidRPr="007030D9" w:rsidRDefault="007030D9" w:rsidP="007030D9">
      <w:r>
        <w:t xml:space="preserve">Please see the Stock Project Module in Moodle for additional information regarding this assignment. </w:t>
      </w:r>
    </w:p>
    <w:p w14:paraId="3B6C18F7" w14:textId="77777777" w:rsidR="006D759E" w:rsidRPr="006D759E" w:rsidRDefault="006D759E" w:rsidP="006D759E">
      <w:pPr>
        <w:pStyle w:val="Heading3"/>
      </w:pPr>
      <w:r w:rsidRPr="006D759E">
        <w:t xml:space="preserve">Veterans: </w:t>
      </w:r>
    </w:p>
    <w:p w14:paraId="3D06811D" w14:textId="7546D578" w:rsidR="006D759E" w:rsidRDefault="006D759E" w:rsidP="006D759E">
      <w:r w:rsidRPr="006D759E">
        <w:t>Veterans and active</w:t>
      </w:r>
      <w:r w:rsidR="007030D9">
        <w:t>-</w:t>
      </w:r>
      <w:r w:rsidRPr="006D759E">
        <w:t>duty military personnel with special circumstances are encouraged to communicate these, in advance</w:t>
      </w:r>
      <w:r w:rsidR="007030D9">
        <w:t>,</w:t>
      </w:r>
      <w:r w:rsidRPr="006D759E">
        <w:t xml:space="preserve"> if possible, to the instructor. </w:t>
      </w:r>
    </w:p>
    <w:p w14:paraId="39784F89" w14:textId="77777777" w:rsidR="00EC3FF6" w:rsidRPr="006D759E" w:rsidRDefault="00EC3FF6" w:rsidP="006D759E"/>
    <w:p w14:paraId="3D941704" w14:textId="77777777" w:rsidR="006D759E" w:rsidRPr="006D759E" w:rsidRDefault="006D759E" w:rsidP="006D759E">
      <w:pPr>
        <w:pStyle w:val="Heading3"/>
      </w:pPr>
      <w:r w:rsidRPr="006D759E">
        <w:lastRenderedPageBreak/>
        <w:t xml:space="preserve">Center for Accessibility Services: </w:t>
      </w:r>
    </w:p>
    <w:p w14:paraId="7543DA5A" w14:textId="77777777" w:rsidR="006D759E" w:rsidRPr="006D759E" w:rsidRDefault="006D759E" w:rsidP="006D759E">
      <w:r w:rsidRPr="006D759E">
        <w:t xml:space="preserve">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Center for Accessibility Services, (541) 917-4789. </w:t>
      </w:r>
    </w:p>
    <w:p w14:paraId="471CB019" w14:textId="77777777" w:rsidR="006D759E" w:rsidRPr="006D759E" w:rsidRDefault="006D759E" w:rsidP="006D759E">
      <w:pPr>
        <w:pStyle w:val="Heading3"/>
      </w:pPr>
      <w:r w:rsidRPr="006D759E">
        <w:t xml:space="preserve">Academic Integrity: </w:t>
      </w:r>
    </w:p>
    <w:p w14:paraId="329C7D3C" w14:textId="77777777" w:rsidR="006D759E" w:rsidRPr="006D759E" w:rsidRDefault="006D759E" w:rsidP="006D759E">
      <w:r w:rsidRPr="006D759E">
        <w:t xml:space="preserve">Students are expected to follow College policies regarding academic integrity as articulated in the </w:t>
      </w:r>
      <w:proofErr w:type="spellStart"/>
      <w:r w:rsidRPr="006D759E">
        <w:t>Students</w:t>
      </w:r>
      <w:proofErr w:type="spellEnd"/>
      <w:r w:rsidRPr="006D759E">
        <w:t xml:space="preserve"> Rights and Responsibilities Handbook [</w:t>
      </w:r>
      <w:proofErr w:type="gramStart"/>
      <w:r w:rsidRPr="006D759E">
        <w:t>http:www.linnbenton.edu/studentrights/standards.html</w:t>
      </w:r>
      <w:proofErr w:type="gramEnd"/>
      <w:r w:rsidRPr="006D759E">
        <w:t xml:space="preserve">]. You will receive an F in the course if you are found to be involved in academic dishonesty (cheating, plagiarism, etc.). </w:t>
      </w:r>
    </w:p>
    <w:p w14:paraId="387D2B95" w14:textId="77777777" w:rsidR="006D759E" w:rsidRPr="006D759E" w:rsidRDefault="006D759E" w:rsidP="006D759E">
      <w:pPr>
        <w:pStyle w:val="Heading3"/>
      </w:pPr>
      <w:r w:rsidRPr="006D759E">
        <w:t xml:space="preserve">LBCC Comprehensive Statement of Nondiscrimination </w:t>
      </w:r>
    </w:p>
    <w:p w14:paraId="34FDC33A" w14:textId="77777777" w:rsidR="006D759E" w:rsidRPr="006D759E" w:rsidRDefault="006D759E" w:rsidP="006D759E">
      <w:r w:rsidRPr="006D759E">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w:t>
      </w:r>
      <w:proofErr w:type="gramStart"/>
      <w:r w:rsidRPr="006D759E">
        <w:t>http://po.linnbenton.edu/BPsandARs/1015%20-%20Nondiscrimination%20Policy.pdf )</w:t>
      </w:r>
      <w:proofErr w:type="gramEnd"/>
      <w:r w:rsidRPr="006D759E">
        <w:t xml:space="preserve"> </w:t>
      </w:r>
    </w:p>
    <w:p w14:paraId="06376895" w14:textId="77777777" w:rsidR="006D759E" w:rsidRPr="006D759E" w:rsidRDefault="006D759E" w:rsidP="006D759E">
      <w:pPr>
        <w:pStyle w:val="Heading3"/>
      </w:pPr>
      <w:r w:rsidRPr="006D759E">
        <w:t xml:space="preserve">Syllabus </w:t>
      </w:r>
    </w:p>
    <w:p w14:paraId="16B3CDCF" w14:textId="08AB4704" w:rsidR="006D759E" w:rsidRPr="006D759E" w:rsidRDefault="006D759E" w:rsidP="006D759E">
      <w:r w:rsidRPr="006D759E">
        <w:t xml:space="preserve">This syllabus and outline are together a guide and not a contract. </w:t>
      </w:r>
      <w:r w:rsidR="007030D9">
        <w:t>Assignments</w:t>
      </w:r>
      <w:r w:rsidRPr="006D759E">
        <w:t xml:space="preserve"> may change during the term. If things do not make sense, please talk with me. As changes are made, I will announce them </w:t>
      </w:r>
      <w:r w:rsidR="007030D9">
        <w:t>to the</w:t>
      </w:r>
      <w:r w:rsidRPr="006D759E">
        <w:t xml:space="preserve"> class. Not reading the syllabus or keeping up to date on changes does not constitute a valid excuse for missing a due date. </w:t>
      </w:r>
    </w:p>
    <w:p w14:paraId="0AEB4216" w14:textId="77777777" w:rsidR="006D759E" w:rsidRPr="006D759E" w:rsidRDefault="006D759E" w:rsidP="006D759E">
      <w:pPr>
        <w:pStyle w:val="Heading3"/>
      </w:pPr>
      <w:r w:rsidRPr="006D759E">
        <w:t xml:space="preserve">How to be successful in this class: </w:t>
      </w:r>
    </w:p>
    <w:p w14:paraId="7E530F32" w14:textId="332CF974" w:rsidR="006D759E" w:rsidRPr="006D759E" w:rsidRDefault="006D759E" w:rsidP="006D759E">
      <w:pPr>
        <w:pStyle w:val="ListParagraph"/>
        <w:numPr>
          <w:ilvl w:val="0"/>
          <w:numId w:val="3"/>
        </w:numPr>
      </w:pPr>
      <w:r w:rsidRPr="006D759E">
        <w:t xml:space="preserve">Read assigned chapters  </w:t>
      </w:r>
    </w:p>
    <w:p w14:paraId="537ADCC3" w14:textId="39399655" w:rsidR="006D759E" w:rsidRPr="006D759E" w:rsidRDefault="006D759E" w:rsidP="006D759E">
      <w:pPr>
        <w:pStyle w:val="ListParagraph"/>
        <w:numPr>
          <w:ilvl w:val="0"/>
          <w:numId w:val="3"/>
        </w:numPr>
      </w:pPr>
      <w:r w:rsidRPr="006D759E">
        <w:t xml:space="preserve">Do the “Try It!” exercises and Demonstration Summary Problems in the text. Solutions are at the end of each chapter. </w:t>
      </w:r>
    </w:p>
    <w:p w14:paraId="2B73F863" w14:textId="58A031A2" w:rsidR="006D759E" w:rsidRPr="006D759E" w:rsidRDefault="006D759E" w:rsidP="006D759E">
      <w:pPr>
        <w:pStyle w:val="ListParagraph"/>
        <w:numPr>
          <w:ilvl w:val="0"/>
          <w:numId w:val="3"/>
        </w:numPr>
      </w:pPr>
      <w:r w:rsidRPr="006D759E">
        <w:t xml:space="preserve">Review the </w:t>
      </w:r>
      <w:r>
        <w:t>PowerPoints posted on Moodle.</w:t>
      </w:r>
      <w:r w:rsidRPr="006D759E">
        <w:t xml:space="preserve"> </w:t>
      </w:r>
    </w:p>
    <w:p w14:paraId="1B0CB5C0" w14:textId="6AC1830E" w:rsidR="006D759E" w:rsidRPr="006D759E" w:rsidRDefault="006D759E" w:rsidP="006D759E">
      <w:pPr>
        <w:pStyle w:val="ListParagraph"/>
        <w:numPr>
          <w:ilvl w:val="0"/>
          <w:numId w:val="3"/>
        </w:numPr>
      </w:pPr>
      <w:r w:rsidRPr="006D759E">
        <w:t xml:space="preserve">Begin homework assignments ahead of the due dates. </w:t>
      </w:r>
    </w:p>
    <w:p w14:paraId="51A53AAD" w14:textId="1551FF7C" w:rsidR="006D759E" w:rsidRPr="006D759E" w:rsidRDefault="006D759E" w:rsidP="006D759E">
      <w:pPr>
        <w:pStyle w:val="ListParagraph"/>
        <w:numPr>
          <w:ilvl w:val="0"/>
          <w:numId w:val="3"/>
        </w:numPr>
      </w:pPr>
      <w:r w:rsidRPr="006D759E">
        <w:t xml:space="preserve">Re-do exercises that we cover in </w:t>
      </w:r>
      <w:r>
        <w:t>the videos posted on Moodle</w:t>
      </w:r>
      <w:r w:rsidRPr="006D759E">
        <w:t xml:space="preserve"> for more practice. </w:t>
      </w:r>
    </w:p>
    <w:p w14:paraId="4AC8D3F7" w14:textId="57A58AEF" w:rsidR="006D759E" w:rsidRPr="006D759E" w:rsidRDefault="006D759E" w:rsidP="006D759E">
      <w:pPr>
        <w:pStyle w:val="ListParagraph"/>
        <w:numPr>
          <w:ilvl w:val="0"/>
          <w:numId w:val="3"/>
        </w:numPr>
      </w:pPr>
      <w:r w:rsidRPr="006D759E">
        <w:rPr>
          <w:b/>
          <w:bCs/>
        </w:rPr>
        <w:t xml:space="preserve">Do not fall behind. </w:t>
      </w:r>
      <w:r w:rsidRPr="006D759E">
        <w:t xml:space="preserve">Ask questions in class if a concept or process is not clear. </w:t>
      </w:r>
    </w:p>
    <w:p w14:paraId="157891C3" w14:textId="1EF83F88" w:rsidR="006D759E" w:rsidRPr="006D759E" w:rsidRDefault="006D759E" w:rsidP="006D759E">
      <w:pPr>
        <w:pStyle w:val="ListParagraph"/>
        <w:numPr>
          <w:ilvl w:val="0"/>
          <w:numId w:val="3"/>
        </w:numPr>
      </w:pPr>
      <w:r w:rsidRPr="006D759E">
        <w:t xml:space="preserve">Meet with me </w:t>
      </w:r>
      <w:r>
        <w:t xml:space="preserve">via Zoom or email </w:t>
      </w:r>
      <w:r w:rsidRPr="006D759E">
        <w:t xml:space="preserve">if you need individual instruction. </w:t>
      </w:r>
    </w:p>
    <w:p w14:paraId="57C5FDBD" w14:textId="77777777" w:rsidR="006D759E" w:rsidRDefault="006D759E"/>
    <w:sectPr w:rsidR="006D759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A45CD" w14:textId="77777777" w:rsidR="007030D9" w:rsidRDefault="007030D9" w:rsidP="007030D9">
      <w:pPr>
        <w:spacing w:after="0" w:line="240" w:lineRule="auto"/>
      </w:pPr>
      <w:r>
        <w:separator/>
      </w:r>
    </w:p>
  </w:endnote>
  <w:endnote w:type="continuationSeparator" w:id="0">
    <w:p w14:paraId="00233A07" w14:textId="77777777" w:rsidR="007030D9" w:rsidRDefault="007030D9" w:rsidP="00703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87039" w14:textId="77777777" w:rsidR="007030D9" w:rsidRDefault="00703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0944262"/>
      <w:docPartObj>
        <w:docPartGallery w:val="Page Numbers (Bottom of Page)"/>
        <w:docPartUnique/>
      </w:docPartObj>
    </w:sdtPr>
    <w:sdtEndPr>
      <w:rPr>
        <w:color w:val="7F7F7F" w:themeColor="background1" w:themeShade="7F"/>
        <w:spacing w:val="60"/>
      </w:rPr>
    </w:sdtEndPr>
    <w:sdtContent>
      <w:p w14:paraId="78A7BE11" w14:textId="5AAC59F0" w:rsidR="007030D9" w:rsidRDefault="007030D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t>BA 113 Summer 2020</w:t>
        </w:r>
      </w:p>
    </w:sdtContent>
  </w:sdt>
  <w:p w14:paraId="5DA24598" w14:textId="77777777" w:rsidR="007030D9" w:rsidRDefault="007030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C37B8" w14:textId="77777777" w:rsidR="007030D9" w:rsidRDefault="00703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93149" w14:textId="77777777" w:rsidR="007030D9" w:rsidRDefault="007030D9" w:rsidP="007030D9">
      <w:pPr>
        <w:spacing w:after="0" w:line="240" w:lineRule="auto"/>
      </w:pPr>
      <w:r>
        <w:separator/>
      </w:r>
    </w:p>
  </w:footnote>
  <w:footnote w:type="continuationSeparator" w:id="0">
    <w:p w14:paraId="0931B5B6" w14:textId="77777777" w:rsidR="007030D9" w:rsidRDefault="007030D9" w:rsidP="00703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A4224" w14:textId="77777777" w:rsidR="007030D9" w:rsidRDefault="007030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28C9C" w14:textId="77777777" w:rsidR="007030D9" w:rsidRDefault="007030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921D5" w14:textId="77777777" w:rsidR="007030D9" w:rsidRDefault="00703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A03CB"/>
    <w:multiLevelType w:val="hybridMultilevel"/>
    <w:tmpl w:val="4920D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D0B05"/>
    <w:multiLevelType w:val="hybridMultilevel"/>
    <w:tmpl w:val="ADA63B72"/>
    <w:lvl w:ilvl="0" w:tplc="C1D0E3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00052"/>
    <w:multiLevelType w:val="hybridMultilevel"/>
    <w:tmpl w:val="0B60D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2E1D03"/>
    <w:multiLevelType w:val="hybridMultilevel"/>
    <w:tmpl w:val="462C6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cwNjU2MrG0NLY0NzdU0lEKTi0uzszPAykwrAUAB4AEXywAAAA="/>
  </w:docVars>
  <w:rsids>
    <w:rsidRoot w:val="006D759E"/>
    <w:rsid w:val="00435B2F"/>
    <w:rsid w:val="005F5DE9"/>
    <w:rsid w:val="006D759E"/>
    <w:rsid w:val="007030D9"/>
    <w:rsid w:val="00EC3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B7B92"/>
  <w15:chartTrackingRefBased/>
  <w15:docId w15:val="{D14F0829-01AA-4927-9796-A4F8FB19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75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D75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D75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030D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59E"/>
    <w:rPr>
      <w:color w:val="0563C1" w:themeColor="hyperlink"/>
      <w:u w:val="single"/>
    </w:rPr>
  </w:style>
  <w:style w:type="character" w:styleId="UnresolvedMention">
    <w:name w:val="Unresolved Mention"/>
    <w:basedOn w:val="DefaultParagraphFont"/>
    <w:uiPriority w:val="99"/>
    <w:semiHidden/>
    <w:unhideWhenUsed/>
    <w:rsid w:val="006D759E"/>
    <w:rPr>
      <w:color w:val="605E5C"/>
      <w:shd w:val="clear" w:color="auto" w:fill="E1DFDD"/>
    </w:rPr>
  </w:style>
  <w:style w:type="character" w:customStyle="1" w:styleId="Heading1Char">
    <w:name w:val="Heading 1 Char"/>
    <w:basedOn w:val="DefaultParagraphFont"/>
    <w:link w:val="Heading1"/>
    <w:uiPriority w:val="9"/>
    <w:rsid w:val="006D759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D759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D759E"/>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D759E"/>
    <w:pPr>
      <w:ind w:left="720"/>
      <w:contextualSpacing/>
    </w:pPr>
  </w:style>
  <w:style w:type="table" w:styleId="TableGrid">
    <w:name w:val="Table Grid"/>
    <w:basedOn w:val="TableNormal"/>
    <w:uiPriority w:val="39"/>
    <w:rsid w:val="0070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030D9"/>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703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0D9"/>
  </w:style>
  <w:style w:type="paragraph" w:styleId="Footer">
    <w:name w:val="footer"/>
    <w:basedOn w:val="Normal"/>
    <w:link w:val="FooterChar"/>
    <w:uiPriority w:val="99"/>
    <w:unhideWhenUsed/>
    <w:rsid w:val="00703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0D9"/>
  </w:style>
  <w:style w:type="paragraph" w:customStyle="1" w:styleId="Default">
    <w:name w:val="Default"/>
    <w:rsid w:val="007030D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204836">
      <w:bodyDiv w:val="1"/>
      <w:marLeft w:val="0"/>
      <w:marRight w:val="0"/>
      <w:marTop w:val="0"/>
      <w:marBottom w:val="0"/>
      <w:divBdr>
        <w:top w:val="none" w:sz="0" w:space="0" w:color="auto"/>
        <w:left w:val="none" w:sz="0" w:space="0" w:color="auto"/>
        <w:bottom w:val="none" w:sz="0" w:space="0" w:color="auto"/>
        <w:right w:val="none" w:sz="0" w:space="0" w:color="auto"/>
      </w:divBdr>
    </w:div>
    <w:div w:id="753666170">
      <w:bodyDiv w:val="1"/>
      <w:marLeft w:val="0"/>
      <w:marRight w:val="0"/>
      <w:marTop w:val="0"/>
      <w:marBottom w:val="0"/>
      <w:divBdr>
        <w:top w:val="none" w:sz="0" w:space="0" w:color="auto"/>
        <w:left w:val="none" w:sz="0" w:space="0" w:color="auto"/>
        <w:bottom w:val="none" w:sz="0" w:space="0" w:color="auto"/>
        <w:right w:val="none" w:sz="0" w:space="0" w:color="auto"/>
      </w:divBdr>
    </w:div>
    <w:div w:id="166115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ovism@linnbenton.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Kovis</dc:creator>
  <cp:keywords/>
  <dc:description/>
  <cp:lastModifiedBy>Michael Kovis</cp:lastModifiedBy>
  <cp:revision>2</cp:revision>
  <dcterms:created xsi:type="dcterms:W3CDTF">2020-06-28T16:28:00Z</dcterms:created>
  <dcterms:modified xsi:type="dcterms:W3CDTF">2020-06-28T17:51:00Z</dcterms:modified>
</cp:coreProperties>
</file>