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1F93F" w14:textId="77777777" w:rsidR="00217F80" w:rsidRDefault="00217F80" w:rsidP="00636F42">
      <w:pPr>
        <w:pStyle w:val="Title"/>
        <w:widowControl w:val="0"/>
        <w:rPr>
          <w:rFonts w:ascii="Arial" w:hAnsi="Arial" w:cs="Arial"/>
        </w:rPr>
      </w:pPr>
      <w:r>
        <w:rPr>
          <w:rFonts w:ascii="Arial" w:hAnsi="Arial" w:cs="Arial"/>
        </w:rPr>
        <w:t>Linn Benton Community College</w:t>
      </w:r>
    </w:p>
    <w:p w14:paraId="4D13E710" w14:textId="77777777" w:rsidR="00F22D70" w:rsidRPr="00297501" w:rsidRDefault="00217F80" w:rsidP="00636F42">
      <w:pPr>
        <w:pStyle w:val="Title"/>
        <w:widowControl w:val="0"/>
        <w:rPr>
          <w:rFonts w:ascii="Arial" w:hAnsi="Arial" w:cs="Arial"/>
        </w:rPr>
      </w:pPr>
      <w:r>
        <w:rPr>
          <w:rFonts w:ascii="Arial" w:hAnsi="Arial" w:cs="Arial"/>
        </w:rPr>
        <w:t>WR 121</w:t>
      </w:r>
      <w:r w:rsidR="0027098E" w:rsidRPr="00297501">
        <w:rPr>
          <w:rFonts w:ascii="Arial" w:hAnsi="Arial" w:cs="Arial"/>
        </w:rPr>
        <w:t xml:space="preserve"> </w:t>
      </w:r>
      <w:proofErr w:type="gramStart"/>
      <w:r>
        <w:rPr>
          <w:rFonts w:ascii="Arial" w:hAnsi="Arial" w:cs="Arial"/>
        </w:rPr>
        <w:t>Fall</w:t>
      </w:r>
      <w:proofErr w:type="gramEnd"/>
      <w:r>
        <w:rPr>
          <w:rFonts w:ascii="Arial" w:hAnsi="Arial" w:cs="Arial"/>
        </w:rPr>
        <w:t xml:space="preserve"> 2019</w:t>
      </w:r>
    </w:p>
    <w:p w14:paraId="0F943059"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430F9083" w14:textId="77777777" w:rsidR="00686179" w:rsidRPr="00297501" w:rsidRDefault="00217F80" w:rsidP="00636F42">
      <w:pPr>
        <w:widowControl w:val="0"/>
        <w:rPr>
          <w:rFonts w:cs="Arial"/>
        </w:rPr>
      </w:pPr>
      <w:r>
        <w:rPr>
          <w:rFonts w:cs="Arial"/>
        </w:rPr>
        <w:t>Instructor: Lani Davidson</w:t>
      </w:r>
    </w:p>
    <w:p w14:paraId="4727C4AF" w14:textId="77777777" w:rsidR="00686179" w:rsidRPr="00297501" w:rsidRDefault="00686179" w:rsidP="00636F42">
      <w:pPr>
        <w:widowControl w:val="0"/>
        <w:rPr>
          <w:rFonts w:cs="Arial"/>
        </w:rPr>
      </w:pPr>
      <w:r w:rsidRPr="00297501">
        <w:rPr>
          <w:rFonts w:cs="Arial"/>
        </w:rPr>
        <w:t>E-mail address</w:t>
      </w:r>
      <w:r w:rsidR="00217F80">
        <w:rPr>
          <w:rFonts w:cs="Arial"/>
        </w:rPr>
        <w:t>: davidsl@linnbenton.edu</w:t>
      </w:r>
    </w:p>
    <w:p w14:paraId="5BB15845" w14:textId="71E21E35" w:rsidR="00686179" w:rsidRPr="00297501" w:rsidRDefault="00217F80" w:rsidP="00636F42">
      <w:pPr>
        <w:widowControl w:val="0"/>
        <w:rPr>
          <w:rFonts w:cs="Arial"/>
        </w:rPr>
      </w:pPr>
      <w:r>
        <w:rPr>
          <w:rFonts w:cs="Arial"/>
        </w:rPr>
        <w:t xml:space="preserve">Office hours: </w:t>
      </w:r>
      <w:r w:rsidR="00746D90">
        <w:rPr>
          <w:rFonts w:cs="Arial"/>
        </w:rPr>
        <w:t>T</w:t>
      </w:r>
      <w:r w:rsidR="00460AC2">
        <w:rPr>
          <w:rFonts w:cs="Arial"/>
        </w:rPr>
        <w:t xml:space="preserve"> 12:00-1:00</w:t>
      </w:r>
      <w:r w:rsidR="00746D90">
        <w:rPr>
          <w:rFonts w:cs="Arial"/>
        </w:rPr>
        <w:t>, TH 6:00-7:00 online</w:t>
      </w:r>
    </w:p>
    <w:p w14:paraId="3D944215" w14:textId="77777777" w:rsidR="00686179" w:rsidRPr="00297501" w:rsidRDefault="00686179" w:rsidP="00636F42">
      <w:pPr>
        <w:widowControl w:val="0"/>
        <w:rPr>
          <w:rFonts w:cs="Arial"/>
        </w:rPr>
      </w:pPr>
      <w:r w:rsidRPr="00297501">
        <w:rPr>
          <w:rFonts w:cs="Arial"/>
        </w:rPr>
        <w:t>Office number</w:t>
      </w:r>
      <w:r w:rsidR="00217F80">
        <w:rPr>
          <w:rFonts w:cs="Arial"/>
        </w:rPr>
        <w:t>:</w:t>
      </w:r>
      <w:r w:rsidR="000A11A5">
        <w:rPr>
          <w:rFonts w:cs="Arial"/>
        </w:rPr>
        <w:t xml:space="preserve"> </w:t>
      </w:r>
      <w:r w:rsidR="00187CC5">
        <w:rPr>
          <w:rFonts w:cs="Arial"/>
        </w:rPr>
        <w:t>BC 123</w:t>
      </w:r>
    </w:p>
    <w:p w14:paraId="7BB7F27F"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ADEEE4B" w14:textId="77777777" w:rsidR="00686179" w:rsidRDefault="0027098E" w:rsidP="00636F42">
      <w:pPr>
        <w:widowControl w:val="0"/>
        <w:rPr>
          <w:rFonts w:cs="Arial"/>
        </w:rPr>
      </w:pPr>
      <w:r w:rsidRPr="00297501">
        <w:rPr>
          <w:rFonts w:cs="Arial"/>
        </w:rPr>
        <w:t>Course name</w:t>
      </w:r>
      <w:r w:rsidR="00686179">
        <w:rPr>
          <w:rFonts w:cs="Arial"/>
        </w:rPr>
        <w:t>:</w:t>
      </w:r>
      <w:r w:rsidR="00217F80">
        <w:rPr>
          <w:rFonts w:cs="Arial"/>
        </w:rPr>
        <w:t xml:space="preserve"> WR 121</w:t>
      </w:r>
    </w:p>
    <w:p w14:paraId="35688C56" w14:textId="2247C1E2" w:rsidR="0027098E" w:rsidRPr="00297501" w:rsidRDefault="0027098E" w:rsidP="00636F42">
      <w:pPr>
        <w:widowControl w:val="0"/>
        <w:rPr>
          <w:rFonts w:cs="Arial"/>
        </w:rPr>
      </w:pPr>
      <w:r w:rsidRPr="00297501">
        <w:rPr>
          <w:rFonts w:cs="Arial"/>
        </w:rPr>
        <w:t>CRN</w:t>
      </w:r>
      <w:r w:rsidR="00686179">
        <w:rPr>
          <w:rFonts w:cs="Arial"/>
        </w:rPr>
        <w:t>:</w:t>
      </w:r>
      <w:r w:rsidR="00187CC5">
        <w:rPr>
          <w:rFonts w:cs="Arial"/>
        </w:rPr>
        <w:t xml:space="preserve"> </w:t>
      </w:r>
      <w:r w:rsidR="00E129BE">
        <w:rPr>
          <w:rFonts w:cs="Arial"/>
        </w:rPr>
        <w:t>22293</w:t>
      </w:r>
      <w:bookmarkStart w:id="0" w:name="_GoBack"/>
      <w:bookmarkEnd w:id="0"/>
    </w:p>
    <w:p w14:paraId="06DC97F6" w14:textId="63B0AEB8" w:rsidR="0027098E" w:rsidRPr="00297501" w:rsidRDefault="0027098E" w:rsidP="00636F42">
      <w:pPr>
        <w:widowControl w:val="0"/>
        <w:rPr>
          <w:rFonts w:cs="Arial"/>
        </w:rPr>
      </w:pPr>
      <w:r w:rsidRPr="00297501">
        <w:rPr>
          <w:rFonts w:cs="Arial"/>
        </w:rPr>
        <w:t>Scheduled time/days</w:t>
      </w:r>
      <w:r w:rsidR="00686179">
        <w:rPr>
          <w:rFonts w:cs="Arial"/>
        </w:rPr>
        <w:t>:</w:t>
      </w:r>
      <w:r w:rsidR="00E129BE">
        <w:rPr>
          <w:rFonts w:cs="Arial"/>
        </w:rPr>
        <w:t xml:space="preserve"> T/TH 1:30-2</w:t>
      </w:r>
      <w:r w:rsidR="00217F80">
        <w:rPr>
          <w:rFonts w:cs="Arial"/>
        </w:rPr>
        <w:t>:50</w:t>
      </w:r>
    </w:p>
    <w:p w14:paraId="57BE6E3D" w14:textId="77777777" w:rsidR="0027098E" w:rsidRPr="00297501" w:rsidRDefault="0027098E" w:rsidP="00636F42">
      <w:pPr>
        <w:widowControl w:val="0"/>
        <w:rPr>
          <w:rFonts w:cs="Arial"/>
        </w:rPr>
      </w:pPr>
      <w:r w:rsidRPr="00297501">
        <w:rPr>
          <w:rFonts w:cs="Arial"/>
        </w:rPr>
        <w:t>Number of credits</w:t>
      </w:r>
      <w:r w:rsidR="00686179">
        <w:rPr>
          <w:rFonts w:cs="Arial"/>
        </w:rPr>
        <w:t>:</w:t>
      </w:r>
      <w:r w:rsidR="00217F80">
        <w:rPr>
          <w:rFonts w:cs="Arial"/>
        </w:rPr>
        <w:t xml:space="preserve"> 3</w:t>
      </w:r>
    </w:p>
    <w:p w14:paraId="3F980B01" w14:textId="77777777" w:rsidR="0027098E" w:rsidRDefault="0027098E" w:rsidP="00636F42">
      <w:pPr>
        <w:widowControl w:val="0"/>
        <w:rPr>
          <w:rFonts w:cs="Arial"/>
        </w:rPr>
      </w:pPr>
      <w:r w:rsidRPr="00297501">
        <w:rPr>
          <w:rFonts w:cs="Arial"/>
        </w:rPr>
        <w:t>Classroom(s)</w:t>
      </w:r>
      <w:r w:rsidR="00686179">
        <w:rPr>
          <w:rFonts w:cs="Arial"/>
        </w:rPr>
        <w:t>:</w:t>
      </w:r>
      <w:r w:rsidR="00217F80">
        <w:rPr>
          <w:rFonts w:cs="Arial"/>
        </w:rPr>
        <w:t xml:space="preserve"> </w:t>
      </w:r>
      <w:r w:rsidR="00187CC5">
        <w:rPr>
          <w:rFonts w:cs="Arial"/>
        </w:rPr>
        <w:t>BC 205</w:t>
      </w:r>
    </w:p>
    <w:p w14:paraId="46EAEDF8"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3DB81D4F" w14:textId="77777777" w:rsidR="00D92A19" w:rsidRPr="00297501" w:rsidRDefault="00D92A19" w:rsidP="00636F42">
      <w:pPr>
        <w:widowControl w:val="0"/>
        <w:rPr>
          <w:rFonts w:cs="Arial"/>
        </w:rPr>
      </w:pPr>
      <w:r w:rsidRPr="00297501">
        <w:rPr>
          <w:rFonts w:cs="Arial"/>
        </w:rPr>
        <w:t>Required:</w:t>
      </w:r>
    </w:p>
    <w:p w14:paraId="5B492DD9" w14:textId="77777777" w:rsidR="00D92A19" w:rsidRPr="00297501" w:rsidRDefault="00217F80" w:rsidP="00636F42">
      <w:pPr>
        <w:pStyle w:val="ListParagraph"/>
        <w:widowControl w:val="0"/>
        <w:numPr>
          <w:ilvl w:val="0"/>
          <w:numId w:val="1"/>
        </w:numPr>
        <w:rPr>
          <w:rFonts w:cs="Arial"/>
        </w:rPr>
      </w:pPr>
      <w:r w:rsidRPr="00217F80">
        <w:rPr>
          <w:rFonts w:cs="Arial"/>
          <w:i/>
        </w:rPr>
        <w:t>They Say, I Say</w:t>
      </w:r>
      <w:r>
        <w:rPr>
          <w:rFonts w:cs="Arial"/>
        </w:rPr>
        <w:t xml:space="preserve"> 4</w:t>
      </w:r>
      <w:r w:rsidRPr="00217F80">
        <w:rPr>
          <w:rFonts w:cs="Arial"/>
          <w:vertAlign w:val="superscript"/>
        </w:rPr>
        <w:t>th</w:t>
      </w:r>
      <w:r>
        <w:rPr>
          <w:rFonts w:cs="Arial"/>
        </w:rPr>
        <w:t xml:space="preserve"> edition</w:t>
      </w:r>
    </w:p>
    <w:p w14:paraId="2170C8FB" w14:textId="77777777" w:rsidR="00C40DF6" w:rsidRPr="00297501" w:rsidRDefault="00DA74E3" w:rsidP="00636F42">
      <w:pPr>
        <w:pStyle w:val="ListParagraph"/>
        <w:widowControl w:val="0"/>
        <w:numPr>
          <w:ilvl w:val="0"/>
          <w:numId w:val="1"/>
        </w:numPr>
        <w:rPr>
          <w:rFonts w:cs="Arial"/>
        </w:rPr>
      </w:pPr>
      <w:r>
        <w:rPr>
          <w:rFonts w:cs="Arial"/>
        </w:rPr>
        <w:t>Free</w:t>
      </w:r>
      <w:r w:rsidR="00C40DF6" w:rsidRPr="00297501">
        <w:rPr>
          <w:rFonts w:cs="Arial"/>
        </w:rPr>
        <w:t xml:space="preserve"> </w:t>
      </w:r>
      <w:r w:rsidR="00217F80">
        <w:rPr>
          <w:rFonts w:cs="Arial"/>
        </w:rPr>
        <w:t>Canvas</w:t>
      </w:r>
      <w:r>
        <w:rPr>
          <w:rFonts w:cs="Arial"/>
        </w:rPr>
        <w:t xml:space="preserve"> account</w:t>
      </w:r>
    </w:p>
    <w:p w14:paraId="7EDB1547" w14:textId="77777777" w:rsidR="00D92A19" w:rsidRPr="00297501" w:rsidRDefault="00D92A19" w:rsidP="00636F42">
      <w:pPr>
        <w:pStyle w:val="Heading2"/>
        <w:keepNext w:val="0"/>
        <w:keepLines w:val="0"/>
        <w:widowControl w:val="0"/>
        <w:rPr>
          <w:rFonts w:cs="Arial"/>
        </w:rPr>
      </w:pPr>
      <w:r w:rsidRPr="00297501">
        <w:rPr>
          <w:rFonts w:cs="Arial"/>
        </w:rPr>
        <w:t>Course Description</w:t>
      </w:r>
    </w:p>
    <w:p w14:paraId="35CC4BAA" w14:textId="77777777" w:rsidR="00217F80" w:rsidRPr="00217F80" w:rsidRDefault="00217F80" w:rsidP="00217F80">
      <w:r>
        <w:t>WR 121</w:t>
      </w:r>
      <w:r w:rsidRPr="00217F80">
        <w:t xml:space="preserve"> is dedicated to the kinds of reading, writing, and discussion that are ex</w:t>
      </w:r>
      <w:r>
        <w:t xml:space="preserve">pected </w:t>
      </w:r>
      <w:r w:rsidRPr="00217F80">
        <w:t>in college courses.  You will explore the craft and</w:t>
      </w:r>
      <w:r>
        <w:t xml:space="preserve"> process of writing and produce </w:t>
      </w:r>
      <w:r w:rsidRPr="00217F80">
        <w:t xml:space="preserve">several original essays that demonstrate your abilities in self-examination, critical analysis, organization, and development. Our primary focus will be on skills required across disciplines (namely, the ability to understand and respond to a text, to develop and defend your own ideas, and to integrate sources with your own thinking). We will also consider mechanical and grammatical issues, and you will be responsible for observing the rules of </w:t>
      </w:r>
      <w:proofErr w:type="gramStart"/>
      <w:r w:rsidRPr="00217F80">
        <w:t>standard</w:t>
      </w:r>
      <w:proofErr w:type="gramEnd"/>
      <w:r w:rsidRPr="00217F80">
        <w:t xml:space="preserve"> English in all coursework.</w:t>
      </w:r>
    </w:p>
    <w:p w14:paraId="797F90CC" w14:textId="77777777" w:rsidR="00D60ADD" w:rsidRPr="00D60ADD" w:rsidRDefault="00D60ADD" w:rsidP="00636F42">
      <w:pPr>
        <w:pStyle w:val="Heading2"/>
        <w:keepNext w:val="0"/>
        <w:keepLines w:val="0"/>
        <w:widowControl w:val="0"/>
      </w:pPr>
      <w:r w:rsidRPr="00D60ADD">
        <w:t>Student Learning Outcomes</w:t>
      </w:r>
    </w:p>
    <w:p w14:paraId="2DE2CC5C" w14:textId="77777777" w:rsidR="00217F80" w:rsidRDefault="00217F80" w:rsidP="00217F80">
      <w:r>
        <w:t>WR 121 students should learn to:</w:t>
      </w:r>
    </w:p>
    <w:p w14:paraId="70C6AEC6" w14:textId="77777777" w:rsidR="00217F80" w:rsidRDefault="00217F80" w:rsidP="00217F80">
      <w:pPr>
        <w:pStyle w:val="ListParagraph"/>
        <w:numPr>
          <w:ilvl w:val="0"/>
          <w:numId w:val="7"/>
        </w:numPr>
      </w:pPr>
      <w:r w:rsidRPr="00217F80">
        <w:t>Analyze the rhetorical needs (the needs of their audience in relationship to the assignment) for academicall</w:t>
      </w:r>
      <w:r w:rsidR="00187CC5">
        <w:t xml:space="preserve">y </w:t>
      </w:r>
      <w:r>
        <w:t>oriented writing assignments.</w:t>
      </w:r>
    </w:p>
    <w:p w14:paraId="112BDB77" w14:textId="77777777" w:rsidR="00217F80" w:rsidRDefault="00217F80" w:rsidP="00217F80">
      <w:pPr>
        <w:pStyle w:val="ListParagraph"/>
        <w:numPr>
          <w:ilvl w:val="0"/>
          <w:numId w:val="7"/>
        </w:numPr>
      </w:pPr>
      <w:r w:rsidRPr="00217F80">
        <w:t>Apply appropriate levels of critical thinking strategies (knowledge, comprehension, application, analysis, synthesis, evaluation) in their written assignments, with a focus on factual, analyti</w:t>
      </w:r>
      <w:r>
        <w:t xml:space="preserve">cal, and evaluative writing. </w:t>
      </w:r>
    </w:p>
    <w:p w14:paraId="5A8F2FAF" w14:textId="77777777" w:rsidR="00217F80" w:rsidRDefault="00217F80" w:rsidP="00217F80">
      <w:pPr>
        <w:pStyle w:val="ListParagraph"/>
        <w:numPr>
          <w:ilvl w:val="0"/>
          <w:numId w:val="7"/>
        </w:numPr>
      </w:pPr>
      <w:r w:rsidRPr="00217F80">
        <w:t xml:space="preserve">Implement appropriate rhetorical elements and organization (introduction, thesis, development and support, definition, narration, comparison, conclusion, etc.) </w:t>
      </w:r>
      <w:r>
        <w:t>in their written assignments.</w:t>
      </w:r>
    </w:p>
    <w:p w14:paraId="4225230B" w14:textId="77777777" w:rsidR="00217F80" w:rsidRDefault="00217F80" w:rsidP="00217F80">
      <w:pPr>
        <w:pStyle w:val="ListParagraph"/>
        <w:numPr>
          <w:ilvl w:val="0"/>
          <w:numId w:val="7"/>
        </w:numPr>
      </w:pPr>
      <w:r w:rsidRPr="00217F80">
        <w:lastRenderedPageBreak/>
        <w:t>Locate, evaluate, and integrate high-quality information and opinion appropriate for college-level informational, analytical</w:t>
      </w:r>
      <w:r>
        <w:t xml:space="preserve"> and evaluative assignments.</w:t>
      </w:r>
    </w:p>
    <w:p w14:paraId="25BE2800" w14:textId="77777777" w:rsidR="00217F80" w:rsidRPr="00217F80" w:rsidRDefault="00217F80" w:rsidP="00217F80">
      <w:pPr>
        <w:pStyle w:val="ListParagraph"/>
        <w:numPr>
          <w:ilvl w:val="0"/>
          <w:numId w:val="7"/>
        </w:numPr>
      </w:pPr>
      <w:r w:rsidRPr="00217F80">
        <w:t>Craft sentences and paragraphs that communicate their ideas clearly and effectively using words, sentence patterns, and writing conventions at a college level to make their writing clear, credible, and precise.</w:t>
      </w:r>
    </w:p>
    <w:p w14:paraId="0B115B06" w14:textId="77777777" w:rsidR="00D17948" w:rsidRDefault="00D17948" w:rsidP="00636F42">
      <w:pPr>
        <w:pStyle w:val="Heading1"/>
        <w:keepNext w:val="0"/>
        <w:keepLines w:val="0"/>
        <w:widowControl w:val="0"/>
      </w:pPr>
      <w:r>
        <w:t>Class Policies</w:t>
      </w:r>
    </w:p>
    <w:p w14:paraId="33DDB28C" w14:textId="77777777" w:rsidR="00D17948" w:rsidRDefault="00217F80" w:rsidP="00636F42">
      <w:pPr>
        <w:pStyle w:val="Heading2"/>
        <w:keepNext w:val="0"/>
        <w:keepLines w:val="0"/>
        <w:widowControl w:val="0"/>
        <w:rPr>
          <w:rFonts w:cs="Arial"/>
        </w:rPr>
      </w:pPr>
      <w:r>
        <w:rPr>
          <w:rFonts w:cs="Arial"/>
        </w:rPr>
        <w:t>What to Expect from Me</w:t>
      </w:r>
    </w:p>
    <w:p w14:paraId="5B1775A1" w14:textId="77777777" w:rsidR="00217F80" w:rsidRPr="006C0388" w:rsidRDefault="00217F80" w:rsidP="00217F80">
      <w:r>
        <w:t xml:space="preserve">I will </w:t>
      </w:r>
      <w:r w:rsidRPr="006C0388">
        <w:t xml:space="preserve">respond to every email sent to me and always within 24 hours </w:t>
      </w:r>
      <w:r>
        <w:t xml:space="preserve">Monday </w:t>
      </w:r>
      <w:r w:rsidRPr="006C0388">
        <w:t>through Friday and once over the weekend. Keep in mind also that major assignments like essays will be graded within two weeks of the day they were turned in (I try very hard for sooner!). Grades will be available through “Grades” found on the navigation bar in Canvas.</w:t>
      </w:r>
    </w:p>
    <w:p w14:paraId="2E089A59" w14:textId="77777777" w:rsidR="007E5DD8" w:rsidRDefault="007E5DD8" w:rsidP="007E5DD8">
      <w:pPr>
        <w:widowControl w:val="0"/>
        <w:rPr>
          <w:rFonts w:cs="Arial"/>
        </w:rPr>
      </w:pPr>
    </w:p>
    <w:p w14:paraId="1B1621A6" w14:textId="77777777" w:rsidR="00217F80" w:rsidRDefault="00217F80" w:rsidP="00217F80">
      <w:pPr>
        <w:pStyle w:val="Heading2"/>
        <w:keepNext w:val="0"/>
        <w:keepLines w:val="0"/>
        <w:widowControl w:val="0"/>
        <w:rPr>
          <w:rFonts w:cs="Arial"/>
        </w:rPr>
      </w:pPr>
      <w:r>
        <w:rPr>
          <w:rFonts w:cs="Arial"/>
        </w:rPr>
        <w:t>What I Expect from You</w:t>
      </w:r>
    </w:p>
    <w:p w14:paraId="3B15A490" w14:textId="77777777" w:rsidR="00217F80" w:rsidRPr="00217F80" w:rsidRDefault="00217F80" w:rsidP="00217F80">
      <w:pPr>
        <w:widowControl w:val="0"/>
        <w:rPr>
          <w:rFonts w:cs="Arial"/>
        </w:rPr>
      </w:pPr>
      <w:r w:rsidRPr="00217F80">
        <w:rPr>
          <w:rFonts w:cs="Arial"/>
        </w:rPr>
        <w:t xml:space="preserve">This is a demanding course that will require hard work, dedication, and self-direction. </w:t>
      </w:r>
      <w:r>
        <w:rPr>
          <w:rFonts w:cs="Arial"/>
        </w:rPr>
        <w:t>You</w:t>
      </w:r>
      <w:r w:rsidRPr="00217F80">
        <w:rPr>
          <w:rFonts w:cs="Arial"/>
        </w:rPr>
        <w:t xml:space="preserve"> need to take control of the learning experience and expect to do a great deal of independent work. You must take responsibility for pacing yourself and keeping up with assignments. Log onto Canvas regularly and talk </w:t>
      </w:r>
      <w:proofErr w:type="gramStart"/>
      <w:r w:rsidRPr="00217F80">
        <w:rPr>
          <w:rFonts w:cs="Arial"/>
        </w:rPr>
        <w:t>to me if you are confused or having difficulties with any aspect of the class or the technology</w:t>
      </w:r>
      <w:proofErr w:type="gramEnd"/>
      <w:r w:rsidRPr="00217F80">
        <w:rPr>
          <w:rFonts w:cs="Arial"/>
        </w:rPr>
        <w:t xml:space="preserve">. My goal is to make sure you learn, but I cannot achieve this goal unless you are an equal partner in this experience. </w:t>
      </w:r>
    </w:p>
    <w:p w14:paraId="4856F830" w14:textId="77777777" w:rsidR="00217F80" w:rsidRPr="00217F80" w:rsidRDefault="00217F80" w:rsidP="00217F80">
      <w:pPr>
        <w:widowControl w:val="0"/>
        <w:rPr>
          <w:rFonts w:cs="Arial"/>
        </w:rPr>
      </w:pPr>
    </w:p>
    <w:p w14:paraId="72400509" w14:textId="7676E84E" w:rsidR="00460AC2" w:rsidRDefault="00217F80" w:rsidP="000F1EE6">
      <w:pPr>
        <w:widowControl w:val="0"/>
        <w:rPr>
          <w:rFonts w:cs="Arial"/>
        </w:rPr>
      </w:pPr>
      <w:r>
        <w:rPr>
          <w:rFonts w:cs="Arial"/>
        </w:rPr>
        <w:t>Additionally, since this is a 3-credit course, it requires 3</w:t>
      </w:r>
      <w:r w:rsidR="00DA74E3">
        <w:rPr>
          <w:rFonts w:cs="Arial"/>
        </w:rPr>
        <w:t xml:space="preserve"> hours of class time a week, and yo</w:t>
      </w:r>
      <w:r w:rsidRPr="00217F80">
        <w:rPr>
          <w:rFonts w:cs="Arial"/>
        </w:rPr>
        <w:t xml:space="preserve">u should expect to devote several additional hours (2-3 hours for each hour in class) outside of class time doing independent reading, researching, and writing—that adds up to </w:t>
      </w:r>
      <w:r w:rsidR="00DA74E3">
        <w:rPr>
          <w:rFonts w:cs="Arial"/>
          <w:b/>
          <w:bCs/>
          <w:i/>
          <w:iCs/>
        </w:rPr>
        <w:t>6-9</w:t>
      </w:r>
      <w:r w:rsidRPr="00217F80">
        <w:rPr>
          <w:rFonts w:cs="Arial"/>
          <w:b/>
          <w:bCs/>
          <w:i/>
          <w:iCs/>
        </w:rPr>
        <w:t xml:space="preserve"> hours a week</w:t>
      </w:r>
      <w:r w:rsidRPr="00217F80">
        <w:rPr>
          <w:rFonts w:cs="Arial"/>
          <w:iCs/>
        </w:rPr>
        <w:t xml:space="preserve"> completing your work for this course. </w:t>
      </w:r>
      <w:r w:rsidRPr="00217F80">
        <w:rPr>
          <w:rFonts w:cs="Arial"/>
        </w:rPr>
        <w:t>This may seem like a lot of time, but you need to keep in mind that this is an advanced writing course that will help you gain the important writing skills needed to be successful in college.</w:t>
      </w:r>
    </w:p>
    <w:p w14:paraId="4ABAF5D7" w14:textId="77777777" w:rsidR="000F1EE6" w:rsidRPr="000F1EE6" w:rsidRDefault="000F1EE6" w:rsidP="000F1EE6">
      <w:pPr>
        <w:widowControl w:val="0"/>
        <w:rPr>
          <w:rFonts w:cs="Arial"/>
        </w:rPr>
      </w:pPr>
    </w:p>
    <w:p w14:paraId="1D0E1365" w14:textId="77777777" w:rsidR="00D17948" w:rsidRDefault="00D17948" w:rsidP="00636F42">
      <w:pPr>
        <w:pStyle w:val="Heading2"/>
        <w:keepNext w:val="0"/>
        <w:keepLines w:val="0"/>
        <w:widowControl w:val="0"/>
      </w:pPr>
      <w:r>
        <w:t>Grading</w:t>
      </w:r>
    </w:p>
    <w:p w14:paraId="400ADD89" w14:textId="77777777" w:rsidR="00DA74E3" w:rsidRPr="00DA74E3" w:rsidRDefault="00DA74E3" w:rsidP="00DA74E3">
      <w:pPr>
        <w:widowControl w:val="0"/>
      </w:pPr>
      <w:r w:rsidRPr="00DA74E3">
        <w:t>Your course grade will be determined by the following assignments. Notice that the final paper is worth a quarter of your grade and you must receive a passing grade on the paper to pass the class. Additionally, failure to turn in any of the three essays will result in failure of the course.</w:t>
      </w:r>
    </w:p>
    <w:p w14:paraId="7BE1B46C" w14:textId="77777777" w:rsidR="00DA74E3" w:rsidRPr="00DA74E3" w:rsidRDefault="00DA74E3" w:rsidP="00DA74E3">
      <w:pPr>
        <w:widowControl w:val="0"/>
      </w:pPr>
    </w:p>
    <w:p w14:paraId="1CD38368" w14:textId="77777777" w:rsidR="00DA74E3" w:rsidRPr="00DA74E3" w:rsidRDefault="00DA74E3" w:rsidP="00DA74E3">
      <w:pPr>
        <w:widowControl w:val="0"/>
        <w:numPr>
          <w:ilvl w:val="0"/>
          <w:numId w:val="8"/>
        </w:numPr>
      </w:pPr>
      <w:r>
        <w:t>Essay #1 – 20</w:t>
      </w:r>
      <w:r w:rsidRPr="00DA74E3">
        <w:t>%</w:t>
      </w:r>
    </w:p>
    <w:p w14:paraId="7964DD1B" w14:textId="77777777" w:rsidR="00DA74E3" w:rsidRPr="00DA74E3" w:rsidRDefault="00DA74E3" w:rsidP="00DA74E3">
      <w:pPr>
        <w:widowControl w:val="0"/>
        <w:numPr>
          <w:ilvl w:val="0"/>
          <w:numId w:val="9"/>
        </w:numPr>
      </w:pPr>
      <w:r>
        <w:t>Essay #2 – 25</w:t>
      </w:r>
      <w:r w:rsidRPr="00DA74E3">
        <w:t>%</w:t>
      </w:r>
    </w:p>
    <w:p w14:paraId="2D835B15" w14:textId="77777777" w:rsidR="00DA74E3" w:rsidRPr="00DA74E3" w:rsidRDefault="00DA74E3" w:rsidP="00DA74E3">
      <w:pPr>
        <w:widowControl w:val="0"/>
        <w:numPr>
          <w:ilvl w:val="0"/>
          <w:numId w:val="9"/>
        </w:numPr>
        <w:rPr>
          <w:b/>
        </w:rPr>
      </w:pPr>
      <w:r w:rsidRPr="00DA74E3">
        <w:t>Essay #3 –</w:t>
      </w:r>
      <w:r w:rsidRPr="00DA74E3">
        <w:rPr>
          <w:bCs/>
        </w:rPr>
        <w:t xml:space="preserve"> </w:t>
      </w:r>
      <w:r>
        <w:t>30</w:t>
      </w:r>
      <w:r w:rsidRPr="00DA74E3">
        <w:t>%</w:t>
      </w:r>
    </w:p>
    <w:p w14:paraId="2349FB4A" w14:textId="77777777" w:rsidR="00DA74E3" w:rsidRDefault="00DA74E3" w:rsidP="00DA74E3">
      <w:pPr>
        <w:widowControl w:val="0"/>
        <w:numPr>
          <w:ilvl w:val="0"/>
          <w:numId w:val="9"/>
        </w:numPr>
      </w:pPr>
      <w:r w:rsidRPr="00DA74E3">
        <w:t>Reading Responses</w:t>
      </w:r>
      <w:r w:rsidR="002A7E80">
        <w:t xml:space="preserve"> – 20</w:t>
      </w:r>
      <w:r w:rsidRPr="00DA74E3">
        <w:t>%</w:t>
      </w:r>
    </w:p>
    <w:p w14:paraId="683A045F" w14:textId="77777777" w:rsidR="00DA74E3" w:rsidRPr="00DA74E3" w:rsidRDefault="00DA74E3" w:rsidP="00DA74E3">
      <w:pPr>
        <w:widowControl w:val="0"/>
        <w:numPr>
          <w:ilvl w:val="0"/>
          <w:numId w:val="9"/>
        </w:numPr>
      </w:pPr>
      <w:r>
        <w:lastRenderedPageBreak/>
        <w:t>Attendance</w:t>
      </w:r>
      <w:r w:rsidR="002A7E80">
        <w:t xml:space="preserve"> and participation</w:t>
      </w:r>
      <w:r>
        <w:t xml:space="preserve"> </w:t>
      </w:r>
      <w:r w:rsidR="002A7E80">
        <w:t>– 15</w:t>
      </w:r>
      <w:r w:rsidRPr="00DA74E3">
        <w:t>%</w:t>
      </w:r>
    </w:p>
    <w:p w14:paraId="14C69D16" w14:textId="77777777" w:rsidR="002A7E80" w:rsidRPr="002A7E80" w:rsidRDefault="002A7E80" w:rsidP="002A7E80">
      <w:pPr>
        <w:pStyle w:val="ListParagraph"/>
        <w:widowControl w:val="0"/>
        <w:tabs>
          <w:tab w:val="left" w:pos="743"/>
        </w:tabs>
        <w:autoSpaceDE w:val="0"/>
        <w:autoSpaceDN w:val="0"/>
        <w:spacing w:line="240" w:lineRule="auto"/>
        <w:ind w:left="742"/>
        <w:contextualSpacing w:val="0"/>
        <w:jc w:val="right"/>
        <w:rPr>
          <w:iCs/>
        </w:rPr>
      </w:pPr>
    </w:p>
    <w:p w14:paraId="2285100A" w14:textId="77777777" w:rsidR="002A7E80" w:rsidRPr="00797ABF" w:rsidRDefault="002A7E80" w:rsidP="002A7E80">
      <w:pPr>
        <w:pStyle w:val="ListParagraph"/>
        <w:widowControl w:val="0"/>
        <w:numPr>
          <w:ilvl w:val="0"/>
          <w:numId w:val="10"/>
        </w:numPr>
        <w:tabs>
          <w:tab w:val="left" w:pos="743"/>
        </w:tabs>
        <w:autoSpaceDE w:val="0"/>
        <w:autoSpaceDN w:val="0"/>
        <w:spacing w:line="240" w:lineRule="auto"/>
        <w:contextualSpacing w:val="0"/>
        <w:jc w:val="left"/>
        <w:rPr>
          <w:iCs/>
        </w:rPr>
      </w:pPr>
      <w:r w:rsidRPr="00797ABF">
        <w:rPr>
          <w:iCs/>
          <w:u w:val="single"/>
        </w:rPr>
        <w:t>Essays</w:t>
      </w:r>
      <w:r w:rsidRPr="00797ABF">
        <w:rPr>
          <w:iCs/>
        </w:rPr>
        <w:t xml:space="preserve"> </w:t>
      </w:r>
      <w:r w:rsidR="00460AC2">
        <w:rPr>
          <w:b/>
          <w:iCs/>
        </w:rPr>
        <w:t>(75</w:t>
      </w:r>
      <w:r w:rsidRPr="00797ABF">
        <w:rPr>
          <w:b/>
          <w:iCs/>
        </w:rPr>
        <w:t>%)</w:t>
      </w:r>
    </w:p>
    <w:p w14:paraId="65C50834" w14:textId="77777777" w:rsidR="002A7E80" w:rsidRPr="00797ABF" w:rsidRDefault="002A7E80" w:rsidP="002A7E80">
      <w:pPr>
        <w:pStyle w:val="ListParagraph"/>
        <w:tabs>
          <w:tab w:val="left" w:pos="743"/>
        </w:tabs>
        <w:ind w:left="742"/>
        <w:rPr>
          <w:iCs/>
        </w:rPr>
      </w:pPr>
      <w:r w:rsidRPr="00797ABF">
        <w:rPr>
          <w:iCs/>
        </w:rPr>
        <w:t>There will be three major essays in the term, and they will focus on the main academic writing genres, such as argument and analysis. I will explain the particulars of each essay as we move through the term. The final essay will be the common final assignm</w:t>
      </w:r>
      <w:r w:rsidR="00460AC2">
        <w:rPr>
          <w:iCs/>
        </w:rPr>
        <w:t>ent for all WR 121 classes at LB</w:t>
      </w:r>
      <w:r w:rsidRPr="00797ABF">
        <w:rPr>
          <w:iCs/>
        </w:rPr>
        <w:t xml:space="preserve">. </w:t>
      </w:r>
    </w:p>
    <w:p w14:paraId="52D8920C" w14:textId="77777777" w:rsidR="002A7E80" w:rsidRPr="00797ABF" w:rsidRDefault="002A7E80" w:rsidP="002A7E80">
      <w:pPr>
        <w:tabs>
          <w:tab w:val="left" w:pos="743"/>
        </w:tabs>
        <w:spacing w:line="251" w:lineRule="exact"/>
        <w:rPr>
          <w:iCs/>
        </w:rPr>
      </w:pPr>
    </w:p>
    <w:p w14:paraId="5967CA6C" w14:textId="77777777" w:rsidR="002A7E80" w:rsidRPr="002A7E80" w:rsidRDefault="002A7E80" w:rsidP="002A7E80">
      <w:pPr>
        <w:pStyle w:val="ListParagraph"/>
        <w:widowControl w:val="0"/>
        <w:numPr>
          <w:ilvl w:val="0"/>
          <w:numId w:val="10"/>
        </w:numPr>
        <w:tabs>
          <w:tab w:val="left" w:pos="743"/>
        </w:tabs>
        <w:autoSpaceDE w:val="0"/>
        <w:autoSpaceDN w:val="0"/>
        <w:spacing w:line="251" w:lineRule="exact"/>
        <w:contextualSpacing w:val="0"/>
        <w:jc w:val="left"/>
        <w:rPr>
          <w:iCs/>
        </w:rPr>
      </w:pPr>
      <w:r>
        <w:rPr>
          <w:iCs/>
          <w:u w:val="single"/>
        </w:rPr>
        <w:t>Reading Responses</w:t>
      </w:r>
      <w:r w:rsidR="00460AC2">
        <w:rPr>
          <w:b/>
          <w:iCs/>
        </w:rPr>
        <w:t xml:space="preserve"> (2</w:t>
      </w:r>
      <w:r>
        <w:rPr>
          <w:b/>
          <w:iCs/>
        </w:rPr>
        <w:t>0%)</w:t>
      </w:r>
      <w:r w:rsidRPr="00797ABF">
        <w:rPr>
          <w:b/>
          <w:iCs/>
        </w:rPr>
        <w:t xml:space="preserve"> </w:t>
      </w:r>
    </w:p>
    <w:p w14:paraId="7DCD78EF" w14:textId="77777777" w:rsidR="002A7E80" w:rsidRDefault="002A7E80" w:rsidP="002A7E80">
      <w:pPr>
        <w:pStyle w:val="ListParagraph"/>
        <w:widowControl w:val="0"/>
        <w:tabs>
          <w:tab w:val="left" w:pos="743"/>
        </w:tabs>
        <w:autoSpaceDE w:val="0"/>
        <w:autoSpaceDN w:val="0"/>
        <w:spacing w:line="251" w:lineRule="exact"/>
        <w:ind w:left="742"/>
        <w:contextualSpacing w:val="0"/>
        <w:rPr>
          <w:iCs/>
        </w:rPr>
      </w:pPr>
      <w:r>
        <w:rPr>
          <w:iCs/>
        </w:rPr>
        <w:t xml:space="preserve">This is a weekly assignment that will probably look a little different each week, but the goal will always be to help you deepen your understanding of and critical thinking about the readings assigned that week. Sometimes you’ll write a summary, sometimes I’ll provide questions for you to answer in a super short essay, and sometimes I’ll ask you to annotate a text. </w:t>
      </w:r>
    </w:p>
    <w:p w14:paraId="4EA551A6" w14:textId="77777777" w:rsidR="002A7E80" w:rsidRDefault="002A7E80" w:rsidP="002A7E80">
      <w:pPr>
        <w:pStyle w:val="ListParagraph"/>
        <w:widowControl w:val="0"/>
        <w:tabs>
          <w:tab w:val="left" w:pos="743"/>
        </w:tabs>
        <w:autoSpaceDE w:val="0"/>
        <w:autoSpaceDN w:val="0"/>
        <w:spacing w:line="251" w:lineRule="exact"/>
        <w:ind w:left="742"/>
        <w:contextualSpacing w:val="0"/>
        <w:jc w:val="right"/>
        <w:rPr>
          <w:iCs/>
        </w:rPr>
      </w:pPr>
    </w:p>
    <w:p w14:paraId="373A2BA4" w14:textId="77777777" w:rsidR="002A7E80" w:rsidRPr="002A7E80" w:rsidRDefault="002A7E80" w:rsidP="002A7E80">
      <w:pPr>
        <w:pStyle w:val="ListParagraph"/>
        <w:widowControl w:val="0"/>
        <w:numPr>
          <w:ilvl w:val="0"/>
          <w:numId w:val="10"/>
        </w:numPr>
        <w:tabs>
          <w:tab w:val="left" w:pos="743"/>
        </w:tabs>
        <w:autoSpaceDE w:val="0"/>
        <w:autoSpaceDN w:val="0"/>
        <w:spacing w:line="251" w:lineRule="exact"/>
        <w:contextualSpacing w:val="0"/>
        <w:jc w:val="left"/>
        <w:rPr>
          <w:iCs/>
        </w:rPr>
      </w:pPr>
      <w:r>
        <w:rPr>
          <w:iCs/>
          <w:u w:val="single"/>
        </w:rPr>
        <w:t xml:space="preserve">Attendance and Participation </w:t>
      </w:r>
      <w:r w:rsidRPr="002A7E80">
        <w:rPr>
          <w:iCs/>
        </w:rPr>
        <w:t>(</w:t>
      </w:r>
      <w:r w:rsidRPr="002A7E80">
        <w:rPr>
          <w:b/>
          <w:iCs/>
        </w:rPr>
        <w:t>15%)</w:t>
      </w:r>
    </w:p>
    <w:p w14:paraId="4DA9005A" w14:textId="77777777" w:rsidR="002A7E80" w:rsidRPr="002A7E80" w:rsidRDefault="002A7E80" w:rsidP="002A7E80">
      <w:pPr>
        <w:pStyle w:val="ListParagraph"/>
        <w:widowControl w:val="0"/>
        <w:tabs>
          <w:tab w:val="left" w:pos="743"/>
        </w:tabs>
        <w:autoSpaceDE w:val="0"/>
        <w:autoSpaceDN w:val="0"/>
        <w:spacing w:line="251" w:lineRule="exact"/>
        <w:ind w:left="742"/>
        <w:contextualSpacing w:val="0"/>
        <w:rPr>
          <w:iCs/>
        </w:rPr>
      </w:pPr>
      <w:r w:rsidRPr="008E708A">
        <w:t>Students</w:t>
      </w:r>
      <w:r>
        <w:t xml:space="preserve"> can miss 1 full week of class without incurring a penalty to your final grade. Life happens, people get sick, and this policy should allow students to rest and heal without spreading germs. After 2 absences, each further absence will penalize the final grade by 3%.</w:t>
      </w:r>
    </w:p>
    <w:p w14:paraId="677F6B5D" w14:textId="77777777" w:rsidR="002A7E80" w:rsidRDefault="002A7E80" w:rsidP="002A7E80">
      <w:pPr>
        <w:pStyle w:val="ListParagraph"/>
        <w:widowControl w:val="0"/>
        <w:tabs>
          <w:tab w:val="left" w:pos="743"/>
        </w:tabs>
        <w:autoSpaceDE w:val="0"/>
        <w:autoSpaceDN w:val="0"/>
        <w:spacing w:line="251" w:lineRule="exact"/>
        <w:ind w:left="742"/>
        <w:contextualSpacing w:val="0"/>
        <w:rPr>
          <w:iCs/>
        </w:rPr>
      </w:pPr>
    </w:p>
    <w:p w14:paraId="1E46B37E" w14:textId="43E49914" w:rsidR="002A7E80" w:rsidRPr="000F1EE6" w:rsidRDefault="000F1EE6" w:rsidP="002A7E80">
      <w:pPr>
        <w:pStyle w:val="ListParagraph"/>
        <w:widowControl w:val="0"/>
        <w:tabs>
          <w:tab w:val="left" w:pos="743"/>
        </w:tabs>
        <w:autoSpaceDE w:val="0"/>
        <w:autoSpaceDN w:val="0"/>
        <w:spacing w:line="251" w:lineRule="exact"/>
        <w:ind w:left="742"/>
        <w:contextualSpacing w:val="0"/>
        <w:rPr>
          <w:iCs/>
        </w:rPr>
      </w:pPr>
      <w:r w:rsidRPr="000F1EE6">
        <w:rPr>
          <w:iCs/>
        </w:rPr>
        <w:t xml:space="preserve">I will assign you a participation grade at the middle and end of the term. I’ll calculate the grade based on how well I know your voice and what you think about the issues discussed in class. If you are uncomfortable being very vocal in class (keep in mind that </w:t>
      </w:r>
      <w:r w:rsidRPr="000F1EE6">
        <w:rPr>
          <w:i/>
          <w:iCs/>
        </w:rPr>
        <w:t>no one</w:t>
      </w:r>
      <w:r w:rsidRPr="000F1EE6">
        <w:rPr>
          <w:iCs/>
        </w:rPr>
        <w:t xml:space="preserve"> can get by without talking in class at all), come see me during office hours to make sure I know your voice and your thoughts.</w:t>
      </w:r>
    </w:p>
    <w:p w14:paraId="1960A10C" w14:textId="77777777" w:rsidR="00DA74E3" w:rsidRDefault="00DA74E3" w:rsidP="00636F42">
      <w:pPr>
        <w:widowControl w:val="0"/>
      </w:pPr>
    </w:p>
    <w:p w14:paraId="2B0F0CA6" w14:textId="77777777" w:rsidR="002A7E80" w:rsidRPr="002A7E80" w:rsidRDefault="002A7E80" w:rsidP="002A7E80">
      <w:pPr>
        <w:pStyle w:val="Heading3"/>
        <w:spacing w:line="240" w:lineRule="auto"/>
        <w:rPr>
          <w:rFonts w:cs="Arial"/>
          <w:b w:val="0"/>
          <w:bCs/>
          <w:iCs/>
        </w:rPr>
      </w:pPr>
      <w:r w:rsidRPr="002A7E80">
        <w:rPr>
          <w:rFonts w:cs="Arial"/>
          <w:b w:val="0"/>
          <w:bCs/>
          <w:iCs/>
        </w:rPr>
        <w:lastRenderedPageBreak/>
        <w:t xml:space="preserve">In my class, only exceptional work receives an A grade. Good work receives a B, and average work receives a C. Deficient work will be awarded a D or an F. You will be provided with a rubric for every writing assignment in our class so that you know exactly what is required of you and what I expect to see at each level of grading. You are encouraged to use this rubric to grade yourself before you turn in an assignment to me—especially since I will be using the same rubric to calculate your score. </w:t>
      </w:r>
    </w:p>
    <w:p w14:paraId="7B64F41F" w14:textId="77777777" w:rsidR="002A7E80" w:rsidRPr="002A7E80" w:rsidRDefault="002A7E80" w:rsidP="002A7E80">
      <w:pPr>
        <w:pStyle w:val="Heading3"/>
        <w:spacing w:line="240" w:lineRule="auto"/>
        <w:rPr>
          <w:rFonts w:cs="Arial"/>
          <w:b w:val="0"/>
          <w:bCs/>
          <w:iCs/>
        </w:rPr>
      </w:pPr>
      <w:r w:rsidRPr="002A7E80">
        <w:rPr>
          <w:rFonts w:cs="Arial"/>
          <w:b w:val="0"/>
          <w:bCs/>
          <w:iCs/>
        </w:rPr>
        <w:t>Grade inflation is a serious problem in education, and in recent years I have revised my grading practices to combat this inflation. Please review these articles or talk to me for more information:</w:t>
      </w:r>
    </w:p>
    <w:p w14:paraId="6AF655D3" w14:textId="77777777" w:rsidR="002A7E80" w:rsidRPr="002A7E80" w:rsidRDefault="002A7E80" w:rsidP="002A7E80">
      <w:pPr>
        <w:pStyle w:val="Heading3"/>
        <w:spacing w:line="240" w:lineRule="auto"/>
        <w:rPr>
          <w:rFonts w:cs="Arial"/>
          <w:b w:val="0"/>
          <w:bCs/>
          <w:iCs/>
        </w:rPr>
      </w:pPr>
      <w:hyperlink r:id="rId6" w:history="1">
        <w:r w:rsidRPr="002A7E80">
          <w:rPr>
            <w:rStyle w:val="Hyperlink"/>
            <w:rFonts w:cs="Arial"/>
            <w:b w:val="0"/>
            <w:bCs/>
            <w:iCs/>
          </w:rPr>
          <w:t>http://www.usnews.com/opinion/blogs/economic-intelligence/2013/12/26/why-college-grade-inflation-is-a-real-problem-and-how-to-fix-it</w:t>
        </w:r>
      </w:hyperlink>
    </w:p>
    <w:p w14:paraId="07477691" w14:textId="77777777" w:rsidR="002A7E80" w:rsidRPr="002A7E80" w:rsidRDefault="002A7E80" w:rsidP="002A7E80">
      <w:pPr>
        <w:pStyle w:val="Heading3"/>
        <w:spacing w:line="240" w:lineRule="auto"/>
        <w:rPr>
          <w:rFonts w:cs="Arial"/>
          <w:b w:val="0"/>
          <w:bCs/>
          <w:iCs/>
        </w:rPr>
      </w:pPr>
      <w:hyperlink r:id="rId7" w:history="1">
        <w:r w:rsidRPr="002A7E80">
          <w:rPr>
            <w:rStyle w:val="Hyperlink"/>
            <w:rFonts w:cs="Arial"/>
            <w:b w:val="0"/>
            <w:bCs/>
            <w:iCs/>
          </w:rPr>
          <w:t>http</w:t>
        </w:r>
        <w:r w:rsidRPr="002A7E80">
          <w:rPr>
            <w:rStyle w:val="Hyperlink"/>
            <w:rFonts w:cs="Arial"/>
            <w:b w:val="0"/>
            <w:bCs/>
            <w:iCs/>
          </w:rPr>
          <w:t>:</w:t>
        </w:r>
        <w:r w:rsidRPr="002A7E80">
          <w:rPr>
            <w:rStyle w:val="Hyperlink"/>
            <w:rFonts w:cs="Arial"/>
            <w:b w:val="0"/>
            <w:bCs/>
            <w:iCs/>
          </w:rPr>
          <w:t>//chronicle.com/article/To-Stop-Grade-Inflation-Just/132415/</w:t>
        </w:r>
      </w:hyperlink>
    </w:p>
    <w:p w14:paraId="5B9C5657" w14:textId="77777777" w:rsidR="002A7E80" w:rsidRPr="002A7E80" w:rsidRDefault="002A7E80" w:rsidP="002A7E80">
      <w:pPr>
        <w:pStyle w:val="Heading3"/>
        <w:spacing w:line="240" w:lineRule="auto"/>
        <w:rPr>
          <w:rFonts w:cs="Arial"/>
          <w:b w:val="0"/>
          <w:bCs/>
          <w:iCs/>
        </w:rPr>
      </w:pPr>
      <w:hyperlink r:id="rId8" w:history="1">
        <w:r w:rsidRPr="002A7E80">
          <w:rPr>
            <w:rStyle w:val="Hyperlink"/>
            <w:rFonts w:cs="Arial"/>
            <w:b w:val="0"/>
            <w:bCs/>
            <w:iCs/>
          </w:rPr>
          <w:t>http://www.huffingtonpost.com/angelina-massoia/the-new-normal-the-proble_b_6146236.html</w:t>
        </w:r>
      </w:hyperlink>
    </w:p>
    <w:p w14:paraId="17A93441" w14:textId="77777777" w:rsidR="002A7E80" w:rsidRPr="002A7E80" w:rsidRDefault="002A7E80" w:rsidP="002A7E80">
      <w:pPr>
        <w:pStyle w:val="Heading3"/>
        <w:spacing w:line="240" w:lineRule="auto"/>
        <w:rPr>
          <w:rFonts w:cs="Arial"/>
          <w:b w:val="0"/>
          <w:bCs/>
          <w:iCs/>
        </w:rPr>
      </w:pPr>
      <w:r w:rsidRPr="002A7E80">
        <w:rPr>
          <w:rFonts w:cs="Arial"/>
          <w:b w:val="0"/>
          <w:bCs/>
          <w:iCs/>
        </w:rPr>
        <w:t xml:space="preserve">Let me be clear: </w:t>
      </w:r>
      <w:r w:rsidRPr="002A7E80">
        <w:rPr>
          <w:rFonts w:cs="Arial"/>
          <w:b w:val="0"/>
          <w:bCs/>
          <w:i/>
          <w:iCs/>
        </w:rPr>
        <w:t>it is absolutely possible to get an A in this class!</w:t>
      </w:r>
      <w:r w:rsidRPr="002A7E80">
        <w:rPr>
          <w:rFonts w:cs="Arial"/>
          <w:b w:val="0"/>
          <w:bCs/>
          <w:iCs/>
        </w:rPr>
        <w:t xml:space="preserve"> 25% of my students last term got </w:t>
      </w:r>
      <w:proofErr w:type="gramStart"/>
      <w:r w:rsidRPr="002A7E80">
        <w:rPr>
          <w:rFonts w:cs="Arial"/>
          <w:b w:val="0"/>
          <w:bCs/>
          <w:iCs/>
        </w:rPr>
        <w:t>As</w:t>
      </w:r>
      <w:proofErr w:type="gramEnd"/>
      <w:r w:rsidRPr="002A7E80">
        <w:rPr>
          <w:rFonts w:cs="Arial"/>
          <w:b w:val="0"/>
          <w:bCs/>
          <w:iCs/>
        </w:rPr>
        <w:t xml:space="preserve">. However, simply completing all of the requirements for the class does not guarantee you an A, and a B is also a good grade for my course—41% of last term’s students got </w:t>
      </w:r>
      <w:proofErr w:type="spellStart"/>
      <w:r w:rsidRPr="002A7E80">
        <w:rPr>
          <w:rFonts w:cs="Arial"/>
          <w:b w:val="0"/>
          <w:bCs/>
          <w:iCs/>
        </w:rPr>
        <w:t>Bs</w:t>
      </w:r>
      <w:proofErr w:type="spellEnd"/>
      <w:r w:rsidRPr="002A7E80">
        <w:rPr>
          <w:rFonts w:cs="Arial"/>
          <w:b w:val="0"/>
          <w:bCs/>
          <w:iCs/>
        </w:rPr>
        <w:t>.</w:t>
      </w:r>
    </w:p>
    <w:p w14:paraId="514663A0" w14:textId="77777777" w:rsidR="002A7E80" w:rsidRDefault="002A7E80" w:rsidP="00636F42">
      <w:pPr>
        <w:widowControl w:val="0"/>
      </w:pPr>
    </w:p>
    <w:p w14:paraId="1468CBF1" w14:textId="77777777" w:rsidR="002A7E80" w:rsidRDefault="002A7E80" w:rsidP="00636F42">
      <w:pPr>
        <w:widowControl w:val="0"/>
      </w:pPr>
    </w:p>
    <w:p w14:paraId="136495B9" w14:textId="77777777" w:rsidR="00370A95" w:rsidRDefault="00370A95" w:rsidP="00636F42">
      <w:pPr>
        <w:widowControl w:val="0"/>
      </w:pPr>
      <w:r>
        <w:t>Final Grade Calculation:</w:t>
      </w:r>
    </w:p>
    <w:p w14:paraId="14D0A464" w14:textId="77777777"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55584C60" w14:textId="77777777" w:rsidTr="00BB7CBE">
        <w:tc>
          <w:tcPr>
            <w:tcW w:w="1777" w:type="dxa"/>
          </w:tcPr>
          <w:p w14:paraId="233F3D10" w14:textId="77777777" w:rsidR="00600DBE" w:rsidRDefault="00600DBE" w:rsidP="00550A25">
            <w:pPr>
              <w:pStyle w:val="Heading3"/>
              <w:outlineLvl w:val="2"/>
            </w:pPr>
            <w:bookmarkStart w:id="1" w:name="FinalGradeCalculation"/>
            <w:r>
              <w:t>Letter Grade</w:t>
            </w:r>
          </w:p>
        </w:tc>
        <w:tc>
          <w:tcPr>
            <w:tcW w:w="1644" w:type="dxa"/>
          </w:tcPr>
          <w:p w14:paraId="4C165326" w14:textId="77777777" w:rsidR="00600DBE" w:rsidRDefault="00600DBE" w:rsidP="00550A25">
            <w:pPr>
              <w:pStyle w:val="Heading3"/>
              <w:outlineLvl w:val="2"/>
            </w:pPr>
            <w:r>
              <w:t>Percentage</w:t>
            </w:r>
          </w:p>
        </w:tc>
        <w:tc>
          <w:tcPr>
            <w:tcW w:w="2027" w:type="dxa"/>
            <w:tcMar>
              <w:left w:w="144" w:type="dxa"/>
              <w:right w:w="115" w:type="dxa"/>
            </w:tcMar>
          </w:tcPr>
          <w:p w14:paraId="0F80A576" w14:textId="77777777" w:rsidR="00600DBE" w:rsidRDefault="00600DBE" w:rsidP="00550A25">
            <w:pPr>
              <w:pStyle w:val="Heading3"/>
              <w:outlineLvl w:val="2"/>
            </w:pPr>
            <w:r>
              <w:t>Performance</w:t>
            </w:r>
          </w:p>
        </w:tc>
      </w:tr>
      <w:tr w:rsidR="00600DBE" w14:paraId="458A843A" w14:textId="77777777" w:rsidTr="00BB7CBE">
        <w:tc>
          <w:tcPr>
            <w:tcW w:w="1777" w:type="dxa"/>
          </w:tcPr>
          <w:p w14:paraId="3776D4AB" w14:textId="77777777" w:rsidR="00600DBE" w:rsidRDefault="00600DBE" w:rsidP="00550A25">
            <w:pPr>
              <w:keepNext/>
              <w:keepLines/>
              <w:jc w:val="center"/>
            </w:pPr>
            <w:r>
              <w:t>A</w:t>
            </w:r>
          </w:p>
        </w:tc>
        <w:tc>
          <w:tcPr>
            <w:tcW w:w="1644" w:type="dxa"/>
          </w:tcPr>
          <w:p w14:paraId="64C97D22" w14:textId="77777777" w:rsidR="00600DBE" w:rsidRDefault="00600DBE" w:rsidP="00550A25">
            <w:pPr>
              <w:keepNext/>
              <w:keepLines/>
              <w:jc w:val="center"/>
            </w:pPr>
            <w:r>
              <w:t>90-100%</w:t>
            </w:r>
          </w:p>
        </w:tc>
        <w:tc>
          <w:tcPr>
            <w:tcW w:w="2027" w:type="dxa"/>
            <w:tcMar>
              <w:left w:w="144" w:type="dxa"/>
              <w:right w:w="115" w:type="dxa"/>
            </w:tcMar>
          </w:tcPr>
          <w:p w14:paraId="20D27977" w14:textId="77777777" w:rsidR="00600DBE" w:rsidRDefault="00600DBE" w:rsidP="00550A25">
            <w:pPr>
              <w:keepNext/>
              <w:keepLines/>
            </w:pPr>
            <w:r>
              <w:t>Excellent Work</w:t>
            </w:r>
          </w:p>
        </w:tc>
      </w:tr>
      <w:tr w:rsidR="00600DBE" w14:paraId="68C1F3A5" w14:textId="77777777" w:rsidTr="00BB7CBE">
        <w:tc>
          <w:tcPr>
            <w:tcW w:w="1777" w:type="dxa"/>
          </w:tcPr>
          <w:p w14:paraId="6DFF6F2C" w14:textId="77777777" w:rsidR="00600DBE" w:rsidRDefault="00600DBE" w:rsidP="00550A25">
            <w:pPr>
              <w:keepNext/>
              <w:keepLines/>
              <w:jc w:val="center"/>
            </w:pPr>
            <w:r>
              <w:t>B</w:t>
            </w:r>
          </w:p>
        </w:tc>
        <w:tc>
          <w:tcPr>
            <w:tcW w:w="1644" w:type="dxa"/>
          </w:tcPr>
          <w:p w14:paraId="7B58DD79" w14:textId="77777777" w:rsidR="00600DBE" w:rsidRDefault="00600DBE" w:rsidP="00550A25">
            <w:pPr>
              <w:keepNext/>
              <w:keepLines/>
              <w:jc w:val="center"/>
            </w:pPr>
            <w:r>
              <w:t>80-89%</w:t>
            </w:r>
          </w:p>
        </w:tc>
        <w:tc>
          <w:tcPr>
            <w:tcW w:w="2027" w:type="dxa"/>
            <w:tcMar>
              <w:left w:w="144" w:type="dxa"/>
              <w:right w:w="115" w:type="dxa"/>
            </w:tcMar>
          </w:tcPr>
          <w:p w14:paraId="1B3559C7" w14:textId="77777777" w:rsidR="00600DBE" w:rsidRDefault="00600DBE" w:rsidP="00550A25">
            <w:pPr>
              <w:keepNext/>
              <w:keepLines/>
            </w:pPr>
            <w:r>
              <w:t>Good Work</w:t>
            </w:r>
          </w:p>
        </w:tc>
      </w:tr>
      <w:tr w:rsidR="00600DBE" w14:paraId="71575AE8" w14:textId="77777777" w:rsidTr="00BB7CBE">
        <w:tc>
          <w:tcPr>
            <w:tcW w:w="1777" w:type="dxa"/>
          </w:tcPr>
          <w:p w14:paraId="73ACDE4D" w14:textId="77777777" w:rsidR="00600DBE" w:rsidRDefault="00600DBE" w:rsidP="00550A25">
            <w:pPr>
              <w:keepNext/>
              <w:keepLines/>
              <w:jc w:val="center"/>
            </w:pPr>
            <w:r>
              <w:t>C</w:t>
            </w:r>
          </w:p>
        </w:tc>
        <w:tc>
          <w:tcPr>
            <w:tcW w:w="1644" w:type="dxa"/>
          </w:tcPr>
          <w:p w14:paraId="49D91640" w14:textId="77777777" w:rsidR="00600DBE" w:rsidRDefault="00600DBE" w:rsidP="00550A25">
            <w:pPr>
              <w:keepNext/>
              <w:keepLines/>
              <w:jc w:val="center"/>
            </w:pPr>
            <w:r>
              <w:t>70-79%</w:t>
            </w:r>
          </w:p>
        </w:tc>
        <w:tc>
          <w:tcPr>
            <w:tcW w:w="2027" w:type="dxa"/>
            <w:tcMar>
              <w:left w:w="144" w:type="dxa"/>
              <w:right w:w="115" w:type="dxa"/>
            </w:tcMar>
          </w:tcPr>
          <w:p w14:paraId="28376CD8" w14:textId="77777777" w:rsidR="00600DBE" w:rsidRDefault="00600DBE" w:rsidP="00550A25">
            <w:pPr>
              <w:keepNext/>
              <w:keepLines/>
            </w:pPr>
            <w:r>
              <w:t>Average Work</w:t>
            </w:r>
          </w:p>
        </w:tc>
      </w:tr>
      <w:tr w:rsidR="00600DBE" w14:paraId="192F43FF" w14:textId="77777777" w:rsidTr="00BB7CBE">
        <w:tc>
          <w:tcPr>
            <w:tcW w:w="1777" w:type="dxa"/>
          </w:tcPr>
          <w:p w14:paraId="3F475837" w14:textId="77777777" w:rsidR="00600DBE" w:rsidRDefault="00600DBE" w:rsidP="00550A25">
            <w:pPr>
              <w:keepNext/>
              <w:keepLines/>
              <w:jc w:val="center"/>
            </w:pPr>
            <w:r>
              <w:t>D</w:t>
            </w:r>
          </w:p>
        </w:tc>
        <w:tc>
          <w:tcPr>
            <w:tcW w:w="1644" w:type="dxa"/>
          </w:tcPr>
          <w:p w14:paraId="2F0FF90B" w14:textId="77777777" w:rsidR="00600DBE" w:rsidRDefault="00600DBE" w:rsidP="00550A25">
            <w:pPr>
              <w:keepNext/>
              <w:keepLines/>
              <w:jc w:val="center"/>
            </w:pPr>
            <w:r>
              <w:t>60-69%</w:t>
            </w:r>
          </w:p>
        </w:tc>
        <w:tc>
          <w:tcPr>
            <w:tcW w:w="2027" w:type="dxa"/>
            <w:tcMar>
              <w:left w:w="144" w:type="dxa"/>
              <w:right w:w="115" w:type="dxa"/>
            </w:tcMar>
          </w:tcPr>
          <w:p w14:paraId="12D1E447" w14:textId="77777777" w:rsidR="00600DBE" w:rsidRDefault="00600DBE" w:rsidP="00550A25">
            <w:pPr>
              <w:keepNext/>
              <w:keepLines/>
            </w:pPr>
            <w:r>
              <w:t>Poor Work</w:t>
            </w:r>
          </w:p>
        </w:tc>
      </w:tr>
      <w:tr w:rsidR="00600DBE" w14:paraId="38B504CD" w14:textId="77777777" w:rsidTr="00BB7CBE">
        <w:tc>
          <w:tcPr>
            <w:tcW w:w="1777" w:type="dxa"/>
          </w:tcPr>
          <w:p w14:paraId="45505D10" w14:textId="77777777" w:rsidR="00600DBE" w:rsidRDefault="00600DBE" w:rsidP="00550A25">
            <w:pPr>
              <w:keepNext/>
              <w:keepLines/>
              <w:jc w:val="center"/>
            </w:pPr>
            <w:r>
              <w:t>F</w:t>
            </w:r>
          </w:p>
        </w:tc>
        <w:tc>
          <w:tcPr>
            <w:tcW w:w="1644" w:type="dxa"/>
          </w:tcPr>
          <w:p w14:paraId="370EF6F8" w14:textId="77777777" w:rsidR="00600DBE" w:rsidRDefault="00600DBE" w:rsidP="00550A25">
            <w:pPr>
              <w:keepNext/>
              <w:keepLines/>
              <w:jc w:val="center"/>
            </w:pPr>
            <w:r>
              <w:t>0-59%</w:t>
            </w:r>
          </w:p>
        </w:tc>
        <w:tc>
          <w:tcPr>
            <w:tcW w:w="2027" w:type="dxa"/>
            <w:tcMar>
              <w:left w:w="144" w:type="dxa"/>
              <w:right w:w="115" w:type="dxa"/>
            </w:tcMar>
          </w:tcPr>
          <w:p w14:paraId="54255EDC" w14:textId="77777777" w:rsidR="00600DBE" w:rsidRDefault="00600DBE" w:rsidP="00550A25">
            <w:pPr>
              <w:keepNext/>
              <w:keepLines/>
            </w:pPr>
            <w:r>
              <w:t>Failing Work</w:t>
            </w:r>
          </w:p>
        </w:tc>
      </w:tr>
      <w:bookmarkEnd w:id="1"/>
    </w:tbl>
    <w:p w14:paraId="1385EF03" w14:textId="77777777" w:rsidR="002A7E80" w:rsidRDefault="002A7E80" w:rsidP="00636F42">
      <w:pPr>
        <w:pStyle w:val="Heading3"/>
        <w:keepNext w:val="0"/>
        <w:keepLines w:val="0"/>
        <w:widowControl w:val="0"/>
        <w:rPr>
          <w:rFonts w:cs="Arial"/>
        </w:rPr>
      </w:pPr>
    </w:p>
    <w:p w14:paraId="142F04F5" w14:textId="77777777" w:rsidR="00D17948" w:rsidRPr="00297501" w:rsidRDefault="00D17948" w:rsidP="00636F42">
      <w:pPr>
        <w:pStyle w:val="Heading3"/>
        <w:keepNext w:val="0"/>
        <w:keepLines w:val="0"/>
        <w:widowControl w:val="0"/>
        <w:rPr>
          <w:rFonts w:cs="Arial"/>
        </w:rPr>
      </w:pPr>
      <w:r>
        <w:rPr>
          <w:rFonts w:cs="Arial"/>
        </w:rPr>
        <w:t>Late Assignment Policy</w:t>
      </w:r>
    </w:p>
    <w:p w14:paraId="6ADDEDB0" w14:textId="69FE7292" w:rsidR="002A7E80" w:rsidRDefault="002A7E80" w:rsidP="002A7E80">
      <w:pPr>
        <w:pStyle w:val="Heading1"/>
        <w:rPr>
          <w:rFonts w:cs="Arial"/>
          <w:b w:val="0"/>
          <w:sz w:val="24"/>
          <w:szCs w:val="24"/>
        </w:rPr>
      </w:pPr>
      <w:r w:rsidRPr="002A7E80">
        <w:rPr>
          <w:rFonts w:cs="Arial"/>
          <w:b w:val="0"/>
          <w:sz w:val="24"/>
          <w:szCs w:val="24"/>
        </w:rPr>
        <w:t xml:space="preserve">Late assignments will be docked 5% for each day that they are late. </w:t>
      </w:r>
      <w:r w:rsidR="000F1EE6" w:rsidRPr="000F1EE6">
        <w:rPr>
          <w:rFonts w:cs="Arial"/>
          <w:b w:val="0"/>
          <w:sz w:val="24"/>
          <w:szCs w:val="24"/>
        </w:rPr>
        <w:t>Every student gets 3 extensions that each grant an extra 4 days to work, but you must email me</w:t>
      </w:r>
      <w:r w:rsidR="000F1EE6" w:rsidRPr="000F1EE6">
        <w:rPr>
          <w:rFonts w:cs="Arial"/>
          <w:b w:val="0"/>
          <w:i/>
          <w:sz w:val="24"/>
          <w:szCs w:val="24"/>
        </w:rPr>
        <w:t xml:space="preserve"> before</w:t>
      </w:r>
      <w:r w:rsidR="000F1EE6">
        <w:rPr>
          <w:rFonts w:cs="Arial"/>
          <w:sz w:val="24"/>
          <w:szCs w:val="24"/>
        </w:rPr>
        <w:t xml:space="preserve"> </w:t>
      </w:r>
      <w:r w:rsidR="000F1EE6" w:rsidRPr="000F1EE6">
        <w:rPr>
          <w:rFonts w:cs="Arial"/>
          <w:b w:val="0"/>
          <w:sz w:val="24"/>
          <w:szCs w:val="24"/>
        </w:rPr>
        <w:t>24 hours before the due date to let me know you’re using an extension.</w:t>
      </w:r>
    </w:p>
    <w:p w14:paraId="5EF46C1A" w14:textId="77777777" w:rsidR="002A7E80" w:rsidRDefault="002A7E80" w:rsidP="002A7E80">
      <w:r w:rsidRPr="002A7E80">
        <w:t xml:space="preserve">Please keep in mind that a technical problem with your own software, hardware, or Internet connection is not a genuine emergency or excuse. For this reason, I suggest you ALWAYS back-up your work in another location other than your home computer and, at the same time, know what other computer you can use in case that your system is down. For example, you can always use the computer labs at Clark College, but if these are not convenient for you, consider other options. Can you get to your work </w:t>
      </w:r>
      <w:r w:rsidRPr="002A7E80">
        <w:lastRenderedPageBreak/>
        <w:t xml:space="preserve">computer, the public library, </w:t>
      </w:r>
      <w:proofErr w:type="gramStart"/>
      <w:r w:rsidRPr="002A7E80">
        <w:t>a</w:t>
      </w:r>
      <w:proofErr w:type="gramEnd"/>
      <w:r w:rsidRPr="002A7E80">
        <w:t xml:space="preserve"> friend’s house who has computer access? Give yourself a backup! If your technical problems have to do with Canvas, please contact me or the eLearning Department as indicated under eLearning Help below.</w:t>
      </w:r>
    </w:p>
    <w:p w14:paraId="61E40253" w14:textId="77777777" w:rsidR="002A7E80" w:rsidRDefault="002A7E80" w:rsidP="002A7E80"/>
    <w:p w14:paraId="033A250A" w14:textId="77777777" w:rsidR="002A7E80" w:rsidRDefault="002A7E80" w:rsidP="002A7E80">
      <w:pPr>
        <w:pStyle w:val="Heading2"/>
        <w:keepNext w:val="0"/>
        <w:keepLines w:val="0"/>
        <w:widowControl w:val="0"/>
      </w:pPr>
      <w:r>
        <w:t>Classroom Policies</w:t>
      </w:r>
    </w:p>
    <w:p w14:paraId="68AB9FE9" w14:textId="77777777" w:rsidR="002A7E80" w:rsidRPr="002A7E80" w:rsidRDefault="002A7E80" w:rsidP="002A7E80">
      <w:pPr>
        <w:pStyle w:val="Heading3"/>
        <w:keepNext w:val="0"/>
        <w:keepLines w:val="0"/>
        <w:widowControl w:val="0"/>
        <w:rPr>
          <w:rFonts w:cs="Arial"/>
        </w:rPr>
      </w:pPr>
      <w:r>
        <w:rPr>
          <w:rFonts w:cs="Arial"/>
        </w:rPr>
        <w:t>Class Conduct</w:t>
      </w:r>
    </w:p>
    <w:p w14:paraId="1B229F17" w14:textId="77777777" w:rsidR="002A7E80" w:rsidRPr="002A7E80" w:rsidRDefault="002A7E80" w:rsidP="002A7E80">
      <w:pPr>
        <w:pStyle w:val="BodyText"/>
        <w:rPr>
          <w:rFonts w:ascii="Arial" w:hAnsi="Arial" w:cs="Arial"/>
          <w:sz w:val="24"/>
          <w:szCs w:val="24"/>
        </w:rPr>
      </w:pPr>
      <w:r w:rsidRPr="002A7E80">
        <w:rPr>
          <w:rFonts w:ascii="Arial" w:hAnsi="Arial" w:cs="Arial"/>
          <w:sz w:val="24"/>
          <w:szCs w:val="24"/>
        </w:rPr>
        <w:t>In our physical classroom, we will discuss difficult and controversial topics, and so students need to be able to disagree politely. Arguments can and should be backed up with quality evidence whenever possible, and if a student is getting worked up about a topic, he or she should step out of the classroom for a moment to calm down. Name-calling, yelling, and rudeness will NOT be tolerated.</w:t>
      </w:r>
    </w:p>
    <w:p w14:paraId="1A3DFFFD" w14:textId="77777777" w:rsidR="002A7E80" w:rsidRPr="002A7E80" w:rsidRDefault="002A7E80" w:rsidP="002A7E80">
      <w:pPr>
        <w:pStyle w:val="BodyText"/>
        <w:rPr>
          <w:rFonts w:ascii="Arial" w:hAnsi="Arial" w:cs="Arial"/>
          <w:sz w:val="24"/>
          <w:szCs w:val="24"/>
        </w:rPr>
      </w:pPr>
    </w:p>
    <w:p w14:paraId="57923D17" w14:textId="77777777" w:rsidR="000A11A5" w:rsidRPr="002A7E80" w:rsidRDefault="000A11A5" w:rsidP="000A11A5">
      <w:pPr>
        <w:pStyle w:val="Heading3"/>
        <w:keepNext w:val="0"/>
        <w:keepLines w:val="0"/>
        <w:widowControl w:val="0"/>
        <w:rPr>
          <w:rFonts w:cs="Arial"/>
        </w:rPr>
      </w:pPr>
      <w:r>
        <w:rPr>
          <w:rFonts w:cs="Arial"/>
        </w:rPr>
        <w:t>Cell Phones</w:t>
      </w:r>
    </w:p>
    <w:p w14:paraId="203E6D54" w14:textId="55553E55" w:rsidR="002A7E80" w:rsidRPr="000F1EE6" w:rsidRDefault="000F1EE6" w:rsidP="002A7E80">
      <w:pPr>
        <w:pStyle w:val="BodyText"/>
        <w:rPr>
          <w:rFonts w:ascii="Arial" w:hAnsi="Arial" w:cs="Arial"/>
          <w:sz w:val="24"/>
          <w:szCs w:val="24"/>
        </w:rPr>
      </w:pPr>
      <w:r>
        <w:rPr>
          <w:rFonts w:ascii="Arial" w:hAnsi="Arial" w:cs="Arial"/>
          <w:sz w:val="24"/>
          <w:szCs w:val="24"/>
        </w:rPr>
        <w:t xml:space="preserve">I take cell phone usage in class very seriously. </w:t>
      </w:r>
      <w:r w:rsidRPr="000F1EE6">
        <w:rPr>
          <w:rFonts w:ascii="Arial" w:hAnsi="Arial" w:cs="Arial"/>
          <w:sz w:val="24"/>
          <w:szCs w:val="24"/>
        </w:rPr>
        <w:t xml:space="preserve">If I catch you on your phone during class, I will ask you to </w:t>
      </w:r>
      <w:proofErr w:type="gramStart"/>
      <w:r w:rsidRPr="000F1EE6">
        <w:rPr>
          <w:rFonts w:ascii="Arial" w:hAnsi="Arial" w:cs="Arial"/>
          <w:sz w:val="24"/>
          <w:szCs w:val="24"/>
        </w:rPr>
        <w:t>sing</w:t>
      </w:r>
      <w:proofErr w:type="gramEnd"/>
      <w:r w:rsidRPr="000F1EE6">
        <w:rPr>
          <w:rFonts w:ascii="Arial" w:hAnsi="Arial" w:cs="Arial"/>
          <w:sz w:val="24"/>
          <w:szCs w:val="24"/>
        </w:rPr>
        <w:t xml:space="preserve"> </w:t>
      </w:r>
      <w:r>
        <w:rPr>
          <w:rFonts w:ascii="Arial" w:hAnsi="Arial" w:cs="Arial"/>
          <w:sz w:val="24"/>
          <w:szCs w:val="24"/>
        </w:rPr>
        <w:t>“</w:t>
      </w:r>
      <w:r w:rsidRPr="000F1EE6">
        <w:rPr>
          <w:rFonts w:ascii="Arial" w:hAnsi="Arial" w:cs="Arial"/>
          <w:sz w:val="24"/>
          <w:szCs w:val="24"/>
        </w:rPr>
        <w:t>I’m a Little Teapot</w:t>
      </w:r>
      <w:r>
        <w:rPr>
          <w:rFonts w:ascii="Arial" w:hAnsi="Arial" w:cs="Arial"/>
          <w:sz w:val="24"/>
          <w:szCs w:val="24"/>
        </w:rPr>
        <w:t>”</w:t>
      </w:r>
      <w:r w:rsidRPr="000F1EE6">
        <w:rPr>
          <w:rFonts w:ascii="Arial" w:hAnsi="Arial" w:cs="Arial"/>
          <w:sz w:val="24"/>
          <w:szCs w:val="24"/>
        </w:rPr>
        <w:t xml:space="preserve"> with the actions in front of the class and put your cell phone on the </w:t>
      </w:r>
      <w:r>
        <w:rPr>
          <w:rFonts w:ascii="Arial" w:hAnsi="Arial" w:cs="Arial"/>
          <w:sz w:val="24"/>
          <w:szCs w:val="24"/>
        </w:rPr>
        <w:t>whiteboard until class is over.</w:t>
      </w:r>
    </w:p>
    <w:p w14:paraId="15F4FE6B" w14:textId="77777777" w:rsidR="002A7E80" w:rsidRDefault="002A7E80" w:rsidP="002A7E80"/>
    <w:p w14:paraId="7978A28C" w14:textId="3339FDDF" w:rsidR="00E61B59" w:rsidRPr="002A7E80" w:rsidRDefault="00E61B59" w:rsidP="00E61B59">
      <w:pPr>
        <w:pStyle w:val="Heading3"/>
        <w:keepNext w:val="0"/>
        <w:keepLines w:val="0"/>
        <w:widowControl w:val="0"/>
        <w:rPr>
          <w:rFonts w:cs="Arial"/>
        </w:rPr>
      </w:pPr>
      <w:r>
        <w:rPr>
          <w:rFonts w:cs="Arial"/>
        </w:rPr>
        <w:t>Plagiarism</w:t>
      </w:r>
    </w:p>
    <w:p w14:paraId="5AC8FDAC" w14:textId="241FD8F9" w:rsidR="00E61B59" w:rsidRDefault="00E61B59" w:rsidP="002A7E80">
      <w:r w:rsidRPr="00E61B59">
        <w:t xml:space="preserve">Plagiarism is the theft of another's words or ideas. It results from dishonesty, carelessness or a combination of both. Be honest and careful. Document your sources; attribute ideas to their owners. DO NOT purchase or download a paper from the Internet. It is VERY easy for an instructor to identify and track plagiarized works! If you are having problems with an assignment, talk with me rather than resort to a tactic that could jeopardize your academic and professional future. </w:t>
      </w:r>
      <w:r w:rsidRPr="00E61B59">
        <w:rPr>
          <w:b/>
        </w:rPr>
        <w:t xml:space="preserve">Plagiarism will result in failure of the course, and I will forward your name to the Dean of Students who may elect to eject you from the college or place you on probation. </w:t>
      </w:r>
    </w:p>
    <w:p w14:paraId="6BB8A053" w14:textId="77777777" w:rsidR="00E61B59" w:rsidRDefault="00E61B59" w:rsidP="002A7E80"/>
    <w:p w14:paraId="72D10C9C" w14:textId="77777777" w:rsidR="000A11A5" w:rsidRPr="002A7E80" w:rsidRDefault="000A11A5" w:rsidP="000A11A5">
      <w:pPr>
        <w:pStyle w:val="Heading3"/>
        <w:keepNext w:val="0"/>
        <w:keepLines w:val="0"/>
        <w:widowControl w:val="0"/>
        <w:rPr>
          <w:rFonts w:cs="Arial"/>
        </w:rPr>
      </w:pPr>
      <w:r>
        <w:rPr>
          <w:rFonts w:cs="Arial"/>
        </w:rPr>
        <w:t>MLA Guidelines</w:t>
      </w:r>
    </w:p>
    <w:p w14:paraId="58DDB049" w14:textId="77777777" w:rsidR="000A11A5" w:rsidRPr="000A11A5" w:rsidRDefault="000A11A5" w:rsidP="000A11A5">
      <w:pPr>
        <w:pStyle w:val="BodyText"/>
        <w:spacing w:line="242" w:lineRule="auto"/>
        <w:ind w:left="102" w:right="226"/>
        <w:rPr>
          <w:rFonts w:ascii="Arial" w:hAnsi="Arial" w:cs="Arial"/>
          <w:sz w:val="24"/>
          <w:szCs w:val="24"/>
        </w:rPr>
      </w:pPr>
      <w:r w:rsidRPr="000A11A5">
        <w:rPr>
          <w:rFonts w:ascii="Arial" w:hAnsi="Arial" w:cs="Arial"/>
          <w:sz w:val="24"/>
          <w:szCs w:val="24"/>
        </w:rPr>
        <w:t xml:space="preserve">Format your paper following </w:t>
      </w:r>
      <w:r w:rsidRPr="000A11A5">
        <w:rPr>
          <w:rFonts w:ascii="Arial" w:hAnsi="Arial" w:cs="Arial"/>
          <w:b/>
          <w:sz w:val="24"/>
          <w:szCs w:val="24"/>
        </w:rPr>
        <w:t xml:space="preserve">2016 MLA </w:t>
      </w:r>
      <w:r w:rsidRPr="000A11A5">
        <w:rPr>
          <w:rFonts w:ascii="Arial" w:hAnsi="Arial" w:cs="Arial"/>
          <w:sz w:val="24"/>
          <w:szCs w:val="24"/>
        </w:rPr>
        <w:t>guidelines. The general guidelines are as</w:t>
      </w:r>
      <w:r w:rsidRPr="000A11A5">
        <w:rPr>
          <w:rFonts w:ascii="Arial" w:hAnsi="Arial" w:cs="Arial"/>
          <w:spacing w:val="-13"/>
          <w:sz w:val="24"/>
          <w:szCs w:val="24"/>
        </w:rPr>
        <w:t xml:space="preserve"> </w:t>
      </w:r>
      <w:r w:rsidRPr="000A11A5">
        <w:rPr>
          <w:rFonts w:ascii="Arial" w:hAnsi="Arial" w:cs="Arial"/>
          <w:sz w:val="24"/>
          <w:szCs w:val="24"/>
        </w:rPr>
        <w:t>follows:</w:t>
      </w:r>
    </w:p>
    <w:p w14:paraId="4BC0C4D9" w14:textId="77777777" w:rsidR="000A11A5" w:rsidRPr="000A11A5" w:rsidRDefault="000A11A5" w:rsidP="000A11A5">
      <w:pPr>
        <w:pStyle w:val="BodyText"/>
        <w:spacing w:before="1"/>
        <w:rPr>
          <w:rFonts w:ascii="Arial" w:hAnsi="Arial" w:cs="Arial"/>
          <w:sz w:val="24"/>
          <w:szCs w:val="24"/>
        </w:rPr>
      </w:pPr>
    </w:p>
    <w:p w14:paraId="3D4C9AFD"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Essays </w:t>
      </w:r>
      <w:r w:rsidRPr="000A11A5">
        <w:rPr>
          <w:rFonts w:cs="Arial"/>
          <w:spacing w:val="-3"/>
          <w:szCs w:val="24"/>
        </w:rPr>
        <w:t xml:space="preserve">must </w:t>
      </w:r>
      <w:r w:rsidRPr="000A11A5">
        <w:rPr>
          <w:rFonts w:cs="Arial"/>
          <w:szCs w:val="24"/>
        </w:rPr>
        <w:t>be typed and double</w:t>
      </w:r>
      <w:r>
        <w:rPr>
          <w:rFonts w:cs="Arial"/>
          <w:spacing w:val="-4"/>
          <w:szCs w:val="24"/>
        </w:rPr>
        <w:t>-</w:t>
      </w:r>
      <w:r w:rsidRPr="000A11A5">
        <w:rPr>
          <w:rFonts w:cs="Arial"/>
          <w:szCs w:val="24"/>
        </w:rPr>
        <w:t>spaced.</w:t>
      </w:r>
    </w:p>
    <w:p w14:paraId="3EE2B3CD"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pacing w:val="-3"/>
          <w:szCs w:val="24"/>
        </w:rPr>
        <w:t xml:space="preserve">You must </w:t>
      </w:r>
      <w:r w:rsidRPr="000A11A5">
        <w:rPr>
          <w:rFonts w:cs="Arial"/>
          <w:szCs w:val="24"/>
        </w:rPr>
        <w:t>use standard 12-poi</w:t>
      </w:r>
      <w:r>
        <w:rPr>
          <w:rFonts w:cs="Arial"/>
          <w:szCs w:val="24"/>
        </w:rPr>
        <w:t>nt font (Times New Roman) and 1-</w:t>
      </w:r>
      <w:r w:rsidRPr="000A11A5">
        <w:rPr>
          <w:rFonts w:cs="Arial"/>
          <w:szCs w:val="24"/>
        </w:rPr>
        <w:t xml:space="preserve">inch margins on all sides </w:t>
      </w:r>
      <w:r w:rsidRPr="000A11A5">
        <w:rPr>
          <w:rFonts w:cs="Arial"/>
          <w:spacing w:val="-3"/>
          <w:szCs w:val="24"/>
        </w:rPr>
        <w:t xml:space="preserve">of </w:t>
      </w:r>
      <w:r w:rsidRPr="000A11A5">
        <w:rPr>
          <w:rFonts w:cs="Arial"/>
          <w:szCs w:val="24"/>
        </w:rPr>
        <w:t>the</w:t>
      </w:r>
      <w:r w:rsidRPr="000A11A5">
        <w:rPr>
          <w:rFonts w:cs="Arial"/>
          <w:spacing w:val="-4"/>
          <w:szCs w:val="24"/>
        </w:rPr>
        <w:t xml:space="preserve"> </w:t>
      </w:r>
      <w:r w:rsidRPr="000A11A5">
        <w:rPr>
          <w:rFonts w:cs="Arial"/>
          <w:szCs w:val="24"/>
        </w:rPr>
        <w:t>page.</w:t>
      </w:r>
    </w:p>
    <w:p w14:paraId="1A189BC9"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The left margin </w:t>
      </w:r>
      <w:r w:rsidRPr="000A11A5">
        <w:rPr>
          <w:rFonts w:cs="Arial"/>
          <w:spacing w:val="-3"/>
          <w:szCs w:val="24"/>
        </w:rPr>
        <w:t xml:space="preserve">must </w:t>
      </w:r>
      <w:r w:rsidRPr="000A11A5">
        <w:rPr>
          <w:rFonts w:cs="Arial"/>
          <w:szCs w:val="24"/>
        </w:rPr>
        <w:t>be justified and the right</w:t>
      </w:r>
      <w:r w:rsidRPr="000A11A5">
        <w:rPr>
          <w:rFonts w:cs="Arial"/>
          <w:spacing w:val="-14"/>
          <w:szCs w:val="24"/>
        </w:rPr>
        <w:t xml:space="preserve"> </w:t>
      </w:r>
      <w:r w:rsidRPr="000A11A5">
        <w:rPr>
          <w:rFonts w:cs="Arial"/>
          <w:szCs w:val="24"/>
        </w:rPr>
        <w:t>unjustified.</w:t>
      </w:r>
    </w:p>
    <w:p w14:paraId="3D1D3F78"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40" w:lineRule="auto"/>
        <w:ind w:right="123"/>
        <w:contextualSpacing w:val="0"/>
        <w:rPr>
          <w:rFonts w:cs="Arial"/>
          <w:szCs w:val="24"/>
        </w:rPr>
      </w:pPr>
      <w:r w:rsidRPr="000A11A5">
        <w:rPr>
          <w:rFonts w:cs="Arial"/>
          <w:spacing w:val="-3"/>
          <w:szCs w:val="24"/>
        </w:rPr>
        <w:t xml:space="preserve">You </w:t>
      </w:r>
      <w:r w:rsidRPr="000A11A5">
        <w:rPr>
          <w:rFonts w:cs="Arial"/>
          <w:szCs w:val="24"/>
        </w:rPr>
        <w:t xml:space="preserve">do not need a title page. Type your name, my name, the class, and the date in the upper </w:t>
      </w:r>
      <w:r w:rsidRPr="000A11A5">
        <w:rPr>
          <w:rFonts w:cs="Arial"/>
          <w:spacing w:val="-3"/>
          <w:szCs w:val="24"/>
        </w:rPr>
        <w:t xml:space="preserve">left </w:t>
      </w:r>
      <w:r w:rsidRPr="000A11A5">
        <w:rPr>
          <w:rFonts w:cs="Arial"/>
          <w:szCs w:val="24"/>
        </w:rPr>
        <w:t xml:space="preserve">corner </w:t>
      </w:r>
      <w:r w:rsidRPr="000A11A5">
        <w:rPr>
          <w:rFonts w:cs="Arial"/>
          <w:spacing w:val="-3"/>
          <w:szCs w:val="24"/>
        </w:rPr>
        <w:t xml:space="preserve">of </w:t>
      </w:r>
      <w:r w:rsidRPr="000A11A5">
        <w:rPr>
          <w:rFonts w:cs="Arial"/>
          <w:szCs w:val="24"/>
        </w:rPr>
        <w:t xml:space="preserve">the first page </w:t>
      </w:r>
      <w:r w:rsidRPr="000A11A5">
        <w:rPr>
          <w:rFonts w:cs="Arial"/>
          <w:spacing w:val="-3"/>
          <w:szCs w:val="24"/>
        </w:rPr>
        <w:t xml:space="preserve">of </w:t>
      </w:r>
      <w:r w:rsidRPr="000A11A5">
        <w:rPr>
          <w:rFonts w:cs="Arial"/>
          <w:szCs w:val="24"/>
        </w:rPr>
        <w:t>the</w:t>
      </w:r>
      <w:r w:rsidRPr="000A11A5">
        <w:rPr>
          <w:rFonts w:cs="Arial"/>
          <w:spacing w:val="-3"/>
          <w:szCs w:val="24"/>
        </w:rPr>
        <w:t xml:space="preserve"> </w:t>
      </w:r>
      <w:r w:rsidRPr="000A11A5">
        <w:rPr>
          <w:rFonts w:cs="Arial"/>
          <w:szCs w:val="24"/>
        </w:rPr>
        <w:t>essay.</w:t>
      </w:r>
    </w:p>
    <w:p w14:paraId="2618A315"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before="1" w:line="269" w:lineRule="exact"/>
        <w:contextualSpacing w:val="0"/>
        <w:rPr>
          <w:rFonts w:cs="Arial"/>
          <w:szCs w:val="24"/>
        </w:rPr>
      </w:pPr>
      <w:r w:rsidRPr="000A11A5">
        <w:rPr>
          <w:rFonts w:cs="Arial"/>
          <w:szCs w:val="24"/>
        </w:rPr>
        <w:t>Do not add extra line spaces between</w:t>
      </w:r>
      <w:r w:rsidRPr="000A11A5">
        <w:rPr>
          <w:rFonts w:cs="Arial"/>
          <w:spacing w:val="-14"/>
          <w:szCs w:val="24"/>
        </w:rPr>
        <w:t xml:space="preserve"> </w:t>
      </w:r>
      <w:r w:rsidRPr="000A11A5">
        <w:rPr>
          <w:rFonts w:cs="Arial"/>
          <w:szCs w:val="24"/>
        </w:rPr>
        <w:t>paragraphs.</w:t>
      </w:r>
    </w:p>
    <w:p w14:paraId="1A3510DB"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Number each page and include your last name before the page</w:t>
      </w:r>
      <w:r w:rsidRPr="000A11A5">
        <w:rPr>
          <w:rFonts w:cs="Arial"/>
          <w:spacing w:val="-32"/>
          <w:szCs w:val="24"/>
        </w:rPr>
        <w:t xml:space="preserve"> </w:t>
      </w:r>
      <w:r w:rsidRPr="000A11A5">
        <w:rPr>
          <w:rFonts w:cs="Arial"/>
          <w:szCs w:val="24"/>
        </w:rPr>
        <w:t>number.</w:t>
      </w:r>
    </w:p>
    <w:p w14:paraId="00D46C31" w14:textId="77777777" w:rsidR="002A7E80" w:rsidRDefault="000A11A5" w:rsidP="002A7E80">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All essays should have a correctly written works cited page.  </w:t>
      </w:r>
      <w:r w:rsidRPr="000A11A5">
        <w:rPr>
          <w:rFonts w:cs="Arial"/>
          <w:spacing w:val="-4"/>
          <w:szCs w:val="24"/>
        </w:rPr>
        <w:t xml:space="preserve">All </w:t>
      </w:r>
      <w:r w:rsidRPr="000A11A5">
        <w:rPr>
          <w:rFonts w:cs="Arial"/>
          <w:szCs w:val="24"/>
        </w:rPr>
        <w:t xml:space="preserve">entries </w:t>
      </w:r>
      <w:r w:rsidRPr="000A11A5">
        <w:rPr>
          <w:rFonts w:cs="Arial"/>
          <w:spacing w:val="-3"/>
          <w:szCs w:val="24"/>
        </w:rPr>
        <w:t xml:space="preserve">must </w:t>
      </w:r>
      <w:r w:rsidRPr="000A11A5">
        <w:rPr>
          <w:rFonts w:cs="Arial"/>
          <w:szCs w:val="24"/>
        </w:rPr>
        <w:t>conform to MLA</w:t>
      </w:r>
      <w:r w:rsidRPr="000A11A5">
        <w:rPr>
          <w:rFonts w:cs="Arial"/>
          <w:spacing w:val="-11"/>
          <w:szCs w:val="24"/>
        </w:rPr>
        <w:t xml:space="preserve"> </w:t>
      </w:r>
      <w:r w:rsidRPr="000A11A5">
        <w:rPr>
          <w:rFonts w:cs="Arial"/>
          <w:szCs w:val="24"/>
        </w:rPr>
        <w:t>format.</w:t>
      </w:r>
    </w:p>
    <w:p w14:paraId="086469F5" w14:textId="77777777" w:rsidR="000F1EE6" w:rsidRDefault="000F1EE6" w:rsidP="000F1EE6">
      <w:pPr>
        <w:rPr>
          <w:rFonts w:cs="Arial"/>
          <w:szCs w:val="24"/>
        </w:rPr>
      </w:pPr>
    </w:p>
    <w:p w14:paraId="04A6A714" w14:textId="77777777" w:rsidR="000F1EE6" w:rsidRDefault="000F1EE6" w:rsidP="000F1EE6">
      <w:pPr>
        <w:rPr>
          <w:rFonts w:eastAsia="Times New Roman" w:cs="Times New Roman"/>
        </w:rPr>
      </w:pPr>
      <w:r>
        <w:rPr>
          <w:rFonts w:cs="Arial"/>
          <w:szCs w:val="24"/>
        </w:rPr>
        <w:t xml:space="preserve">Look at this website for more help: </w:t>
      </w:r>
      <w:hyperlink r:id="rId9" w:history="1">
        <w:r>
          <w:rPr>
            <w:rStyle w:val="Hyperlink"/>
            <w:rFonts w:eastAsia="Times New Roman" w:cs="Times New Roman"/>
          </w:rPr>
          <w:t>https://owl.purdue.edu/owl/research_and_citation/mla_style/mla_formatting_and_style_guide/mla_general_format.html</w:t>
        </w:r>
      </w:hyperlink>
    </w:p>
    <w:p w14:paraId="42452DBA" w14:textId="7AE6B946" w:rsidR="000F1EE6" w:rsidRPr="000F1EE6" w:rsidRDefault="000F1EE6" w:rsidP="000F1EE6">
      <w:pPr>
        <w:widowControl w:val="0"/>
        <w:tabs>
          <w:tab w:val="left" w:pos="822"/>
          <w:tab w:val="left" w:pos="823"/>
        </w:tabs>
        <w:autoSpaceDE w:val="0"/>
        <w:autoSpaceDN w:val="0"/>
        <w:spacing w:line="269" w:lineRule="exact"/>
        <w:rPr>
          <w:rFonts w:cs="Arial"/>
          <w:szCs w:val="24"/>
        </w:rPr>
      </w:pPr>
    </w:p>
    <w:p w14:paraId="704743FA" w14:textId="77777777" w:rsidR="00636F42" w:rsidRPr="00636F42" w:rsidRDefault="00636F42" w:rsidP="00636F42">
      <w:pPr>
        <w:pStyle w:val="Heading1"/>
        <w:keepNext w:val="0"/>
        <w:keepLines w:val="0"/>
        <w:widowControl w:val="0"/>
      </w:pPr>
      <w:r w:rsidRPr="00636F42">
        <w:t>College Policies</w:t>
      </w:r>
    </w:p>
    <w:p w14:paraId="7907C627" w14:textId="77777777" w:rsidR="00636F42" w:rsidRPr="00636F42" w:rsidRDefault="00636F42" w:rsidP="00636F42">
      <w:pPr>
        <w:pStyle w:val="Heading2"/>
        <w:keepNext w:val="0"/>
        <w:keepLines w:val="0"/>
        <w:widowControl w:val="0"/>
      </w:pPr>
      <w:r w:rsidRPr="00636F42">
        <w:t>LBCC Email and Course Communications</w:t>
      </w:r>
    </w:p>
    <w:p w14:paraId="3A49C6F8" w14:textId="77777777" w:rsidR="00636F42" w:rsidRPr="00636F42" w:rsidRDefault="00636F42" w:rsidP="00636F42">
      <w:pPr>
        <w:widowControl w:val="0"/>
        <w:rPr>
          <w:rFonts w:cs="Arial"/>
        </w:rPr>
      </w:pPr>
      <w:r w:rsidRPr="00636F42">
        <w:rPr>
          <w:rFonts w:cs="Arial"/>
        </w:rPr>
        <w:t>You are responsible for all communications sent to your LBCC email account.  You are required to use your LBCC provided email account for all email communications at the College.  You may access your LBCC student email account through Student Email.</w:t>
      </w:r>
    </w:p>
    <w:p w14:paraId="3B62FB39" w14:textId="77777777" w:rsidR="00636F42" w:rsidRDefault="00636F42" w:rsidP="00171157">
      <w:pPr>
        <w:pStyle w:val="Heading2"/>
      </w:pPr>
      <w:r>
        <w:t xml:space="preserve">Disability </w:t>
      </w:r>
      <w:r w:rsidR="007E5DD8">
        <w:t xml:space="preserve">and Access </w:t>
      </w:r>
      <w:r>
        <w:t>Statement</w:t>
      </w:r>
    </w:p>
    <w:p w14:paraId="5F4C9F75" w14:textId="77777777" w:rsidR="002A7E80" w:rsidRDefault="002A7E80" w:rsidP="002A7E80">
      <w:pPr>
        <w:rPr>
          <w:rFonts w:eastAsia="Times New Roman" w:cs="Times New Roman"/>
        </w:rPr>
      </w:pPr>
      <w:r>
        <w:rPr>
          <w:rFonts w:ascii="Helvetica Neue" w:eastAsia="Times New Roman" w:hAnsi="Helvetica Neue" w:cs="Times New Roman"/>
          <w:color w:val="333333"/>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Pr>
            <w:rStyle w:val="Hyperlink"/>
            <w:rFonts w:ascii="Helvetica Neue" w:eastAsia="Times New Roman" w:hAnsi="Helvetica Neue" w:cs="Times New Roman"/>
            <w:b/>
            <w:bCs/>
            <w:color w:val="0B4DA2"/>
            <w:szCs w:val="24"/>
            <w:shd w:val="clear" w:color="auto" w:fill="F8F8F8"/>
          </w:rPr>
          <w:t>CFAR Website</w:t>
        </w:r>
      </w:hyperlink>
      <w:r>
        <w:rPr>
          <w:rFonts w:ascii="Helvetica Neue" w:eastAsia="Times New Roman" w:hAnsi="Helvetica Neue" w:cs="Times New Roman"/>
          <w:color w:val="333333"/>
          <w:szCs w:val="24"/>
          <w:shd w:val="clear" w:color="auto" w:fill="F8F8F8"/>
        </w:rPr>
        <w:t> for steps on how to apply for services or call </w:t>
      </w:r>
      <w:hyperlink r:id="rId11" w:history="1">
        <w:r>
          <w:rPr>
            <w:rStyle w:val="Hyperlink"/>
            <w:rFonts w:ascii="Helvetica Neue" w:eastAsia="Times New Roman" w:hAnsi="Helvetica Neue" w:cs="Times New Roman"/>
            <w:color w:val="0B4DA2"/>
            <w:szCs w:val="24"/>
            <w:shd w:val="clear" w:color="auto" w:fill="F8F8F8"/>
          </w:rPr>
          <w:t>(541) 917-4789</w:t>
        </w:r>
      </w:hyperlink>
      <w:r>
        <w:rPr>
          <w:rFonts w:ascii="Helvetica Neue" w:eastAsia="Times New Roman" w:hAnsi="Helvetica Neue" w:cs="Times New Roman"/>
          <w:color w:val="333333"/>
          <w:szCs w:val="24"/>
          <w:shd w:val="clear" w:color="auto" w:fill="F8F8F8"/>
        </w:rPr>
        <w:t>. </w:t>
      </w:r>
    </w:p>
    <w:p w14:paraId="198E3EF9" w14:textId="77777777" w:rsidR="00636F42" w:rsidRPr="00297501" w:rsidRDefault="00636F42" w:rsidP="00171157">
      <w:pPr>
        <w:pStyle w:val="Heading2"/>
      </w:pPr>
      <w:r w:rsidRPr="00297501">
        <w:t>Statement of Inclusion</w:t>
      </w:r>
    </w:p>
    <w:p w14:paraId="0112866A" w14:textId="77777777" w:rsidR="00636F42" w:rsidRDefault="00636F42" w:rsidP="00636F42">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14:paraId="3EBB4D93" w14:textId="77777777" w:rsidR="00636F42" w:rsidRPr="00636F42" w:rsidRDefault="00636F42" w:rsidP="00636F42">
      <w:pPr>
        <w:pStyle w:val="Heading2"/>
      </w:pPr>
      <w:r w:rsidRPr="00636F42">
        <w:t>Title IX Reporting Policy</w:t>
      </w:r>
    </w:p>
    <w:p w14:paraId="329BDBAB" w14:textId="77777777" w:rsidR="00FE4720"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2"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2046F734" w14:textId="77777777" w:rsidR="00FE4720" w:rsidRPr="00636F42" w:rsidRDefault="00FE4720" w:rsidP="00636F42">
      <w:pPr>
        <w:widowControl w:val="0"/>
        <w:rPr>
          <w:rFonts w:cs="Arial"/>
        </w:rPr>
      </w:pPr>
    </w:p>
    <w:p w14:paraId="5D8655B0" w14:textId="77777777" w:rsidR="00FE4720" w:rsidRDefault="00FE4720" w:rsidP="00FE4720">
      <w:pPr>
        <w:pStyle w:val="Heading2"/>
        <w:rPr>
          <w:rFonts w:ascii="Verdana" w:hAnsi="Verdana"/>
          <w:color w:val="222222"/>
          <w:sz w:val="24"/>
        </w:rPr>
      </w:pPr>
      <w:r>
        <w:t>Public Safety/Campus Security/</w:t>
      </w:r>
      <w:r w:rsidR="00217F80">
        <w:fldChar w:fldCharType="begin"/>
      </w:r>
      <w:r w:rsidR="00217F80">
        <w:instrText xml:space="preserve"> HYPERLINK "http://www.linnbenton.edu/public-safety-emergency-planning" \t "_blank" </w:instrText>
      </w:r>
      <w:r w:rsidR="00217F80">
        <w:fldChar w:fldCharType="separate"/>
      </w:r>
      <w:r w:rsidRPr="0055381F">
        <w:rPr>
          <w:rStyle w:val="Hyperlink"/>
          <w:rFonts w:cs="Arial"/>
          <w:bCs/>
          <w:color w:val="auto"/>
          <w:u w:val="none"/>
        </w:rPr>
        <w:t>Emergency Resources</w:t>
      </w:r>
      <w:r w:rsidR="00217F80">
        <w:rPr>
          <w:rStyle w:val="Hyperlink"/>
          <w:rFonts w:cs="Arial"/>
          <w:bCs/>
          <w:color w:val="auto"/>
          <w:u w:val="none"/>
        </w:rPr>
        <w:fldChar w:fldCharType="end"/>
      </w:r>
      <w:r>
        <w:t>:</w:t>
      </w:r>
    </w:p>
    <w:p w14:paraId="05922BF0"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r w:rsidR="00217F80">
        <w:fldChar w:fldCharType="begin"/>
      </w:r>
      <w:r w:rsidR="00217F80">
        <w:instrText xml:space="preserve"> HYPERLINK "tel:(541)%20926-6855" \t "_blank" </w:instrText>
      </w:r>
      <w:r w:rsidR="00217F80">
        <w:fldChar w:fldCharType="separate"/>
      </w:r>
      <w:r w:rsidRPr="0055381F">
        <w:rPr>
          <w:rStyle w:val="Hyperlink"/>
          <w:rFonts w:cs="Arial"/>
          <w:color w:val="auto"/>
          <w:u w:val="none"/>
        </w:rPr>
        <w:t>541-926-6855</w:t>
      </w:r>
      <w:r w:rsidR="00217F80">
        <w:rPr>
          <w:rStyle w:val="Hyperlink"/>
          <w:rFonts w:cs="Arial"/>
          <w:color w:val="auto"/>
          <w:u w:val="none"/>
        </w:rPr>
        <w:fldChar w:fldCharType="end"/>
      </w:r>
      <w:r w:rsidRPr="0055381F">
        <w:rPr>
          <w:rFonts w:cs="Arial"/>
        </w:rPr>
        <w:t xml:space="preserve"> and </w:t>
      </w:r>
      <w:r w:rsidR="00217F80">
        <w:fldChar w:fldCharType="begin"/>
      </w:r>
      <w:r w:rsidR="00217F80">
        <w:instrText xml:space="preserve"> HYPERLINK "tel:(541)%20917-4440" \t "_blank" </w:instrText>
      </w:r>
      <w:r w:rsidR="00217F80">
        <w:fldChar w:fldCharType="separate"/>
      </w:r>
      <w:r w:rsidRPr="0055381F">
        <w:rPr>
          <w:rStyle w:val="Hyperlink"/>
          <w:rFonts w:cs="Arial"/>
          <w:color w:val="auto"/>
          <w:u w:val="none"/>
        </w:rPr>
        <w:t>541-917-4440</w:t>
      </w:r>
      <w:r w:rsidR="00217F80">
        <w:rPr>
          <w:rStyle w:val="Hyperlink"/>
          <w:rFonts w:cs="Arial"/>
          <w:color w:val="auto"/>
          <w:u w:val="none"/>
        </w:rPr>
        <w:fldChar w:fldCharType="end"/>
      </w:r>
      <w:r w:rsidRPr="0055381F">
        <w:rPr>
          <w:rFonts w:cs="Arial"/>
        </w:rPr>
        <w:t>.</w:t>
      </w:r>
    </w:p>
    <w:p w14:paraId="53AC5859" w14:textId="77777777" w:rsidR="00FE4720" w:rsidRDefault="00FE4720" w:rsidP="00FE4720">
      <w:pPr>
        <w:shd w:val="clear" w:color="auto" w:fill="FFFFFF"/>
        <w:rPr>
          <w:rFonts w:ascii="Verdana" w:hAnsi="Verdana"/>
          <w:color w:val="222222"/>
        </w:rPr>
      </w:pPr>
    </w:p>
    <w:p w14:paraId="15C63716" w14:textId="77777777"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r w:rsidR="00217F80">
        <w:fldChar w:fldCharType="begin"/>
      </w:r>
      <w:r w:rsidR="00217F80">
        <w:instrText xml:space="preserve"> HYPERLINK "http://lbccpublicsafety.mobapp.at/landing/Desktop" \t "_blank" </w:instrText>
      </w:r>
      <w:r w:rsidR="00217F80">
        <w:fldChar w:fldCharType="separate"/>
      </w:r>
      <w:r w:rsidRPr="00077A3F">
        <w:rPr>
          <w:rStyle w:val="Hyperlink"/>
          <w:rFonts w:cs="Arial"/>
          <w:color w:val="0070C0"/>
        </w:rPr>
        <w:t>public safety app</w:t>
      </w:r>
      <w:r>
        <w:rPr>
          <w:rStyle w:val="Hyperlink"/>
          <w:rFonts w:cs="Arial"/>
          <w:color w:val="1155CC"/>
        </w:rPr>
        <w:t xml:space="preserve"> </w:t>
      </w:r>
      <w:r w:rsidR="00217F80">
        <w:rPr>
          <w:rStyle w:val="Hyperlink"/>
          <w:rFonts w:cs="Arial"/>
          <w:color w:val="1155CC"/>
        </w:rPr>
        <w:fldChar w:fldCharType="end"/>
      </w:r>
      <w:r>
        <w:rPr>
          <w:rFonts w:cs="Arial"/>
          <w:color w:val="000000"/>
        </w:rPr>
        <w:t>available for free. We encourage people to download it to their cell phones. Public Safety also is the home for LBCC's Lost &amp; Found. They provide escorts for safety when needed. Visit them to learn more.</w:t>
      </w:r>
    </w:p>
    <w:p w14:paraId="703BF7EB"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47A2E3AA" w14:textId="77777777" w:rsidR="00AD5BE4" w:rsidRPr="00297501" w:rsidRDefault="000A11A5" w:rsidP="00636F42">
      <w:pPr>
        <w:pStyle w:val="Heading2"/>
        <w:keepNext w:val="0"/>
        <w:keepLines w:val="0"/>
        <w:widowControl w:val="0"/>
        <w:rPr>
          <w:rFonts w:cs="Arial"/>
        </w:rPr>
      </w:pPr>
      <w:r>
        <w:rPr>
          <w:rFonts w:cs="Arial"/>
        </w:rPr>
        <w:t>Tutoring</w:t>
      </w:r>
    </w:p>
    <w:p w14:paraId="4F04BCCF" w14:textId="77777777" w:rsidR="000A11A5" w:rsidRPr="000A11A5" w:rsidRDefault="000A11A5" w:rsidP="000A11A5">
      <w:pPr>
        <w:rPr>
          <w:rFonts w:cs="Arial"/>
        </w:rPr>
      </w:pPr>
      <w:r>
        <w:rPr>
          <w:rFonts w:cs="Arial"/>
        </w:rPr>
        <w:t xml:space="preserve">Learning Annex offers drop-in help, and the Learning and Career Center offers </w:t>
      </w:r>
      <w:r w:rsidRPr="000A11A5">
        <w:rPr>
          <w:rFonts w:cs="Arial"/>
        </w:rPr>
        <w:t xml:space="preserve">one-on-one consulting </w:t>
      </w:r>
      <w:r>
        <w:rPr>
          <w:rFonts w:cs="Arial"/>
        </w:rPr>
        <w:t xml:space="preserve">by appointment </w:t>
      </w:r>
      <w:r w:rsidRPr="000A11A5">
        <w:rPr>
          <w:rFonts w:cs="Arial"/>
        </w:rPr>
        <w:t>for writing assignments from all courses. For more information: </w:t>
      </w:r>
      <w:hyperlink r:id="rId13" w:history="1">
        <w:r w:rsidRPr="000A11A5">
          <w:rPr>
            <w:rStyle w:val="Hyperlink"/>
            <w:rFonts w:cs="Arial"/>
          </w:rPr>
          <w:t>(541) 757-8944</w:t>
        </w:r>
      </w:hyperlink>
      <w:r w:rsidRPr="000A11A5">
        <w:rPr>
          <w:rFonts w:cs="Arial"/>
        </w:rPr>
        <w:t>, ext. 5101</w:t>
      </w:r>
    </w:p>
    <w:p w14:paraId="03CC390E"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4CB5781F"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w:t>
      </w:r>
      <w:r w:rsidR="000A11A5">
        <w:rPr>
          <w:rFonts w:cs="Arial"/>
        </w:rPr>
        <w:t xml:space="preserve">e of relevant changes in class through a Canvas announcement </w:t>
      </w:r>
      <w:r w:rsidRPr="00297501">
        <w:rPr>
          <w:rFonts w:cs="Arial"/>
        </w:rPr>
        <w:t>or through LBCC e-mail.</w:t>
      </w:r>
    </w:p>
    <w:p w14:paraId="68CE1347" w14:textId="77777777" w:rsidR="00437D56" w:rsidRPr="00297501" w:rsidRDefault="00437D56" w:rsidP="00636F42">
      <w:pPr>
        <w:widowControl w:val="0"/>
        <w:rPr>
          <w:rFonts w:cs="Arial"/>
        </w:rPr>
      </w:pPr>
      <w:r w:rsidRPr="00297501">
        <w:rPr>
          <w:rFonts w:cs="Arial"/>
        </w:rPr>
        <w:br w:type="page"/>
      </w:r>
    </w:p>
    <w:p w14:paraId="44C678B6" w14:textId="77777777" w:rsidR="00B072B5" w:rsidRPr="00297501" w:rsidRDefault="00437D56" w:rsidP="00636F42">
      <w:pPr>
        <w:pStyle w:val="Heading1"/>
        <w:keepNext w:val="0"/>
        <w:keepLines w:val="0"/>
        <w:widowControl w:val="0"/>
        <w:rPr>
          <w:rFonts w:cs="Arial"/>
        </w:rPr>
      </w:pPr>
      <w:r w:rsidRPr="00297501">
        <w:rPr>
          <w:rFonts w:cs="Arial"/>
        </w:rPr>
        <w:lastRenderedPageBreak/>
        <w:t>Class Calendar or Schedule</w:t>
      </w:r>
    </w:p>
    <w:p w14:paraId="0D11C9DE" w14:textId="77777777" w:rsidR="0085270E" w:rsidRDefault="0085270E" w:rsidP="00636F42">
      <w:pPr>
        <w:widowControl w:val="0"/>
        <w:rPr>
          <w:rFonts w:cs="Arial"/>
        </w:rPr>
      </w:pPr>
      <w:r>
        <w:rPr>
          <w:rFonts w:cs="Arial"/>
        </w:rPr>
        <w:t xml:space="preserve">Print the calendar or class schedule on </w:t>
      </w:r>
      <w:r w:rsidR="0034302D">
        <w:rPr>
          <w:rFonts w:cs="Arial"/>
        </w:rPr>
        <w:t>its own page, preferably the last,</w:t>
      </w:r>
      <w:r>
        <w:rPr>
          <w:rFonts w:cs="Arial"/>
        </w:rPr>
        <w:t xml:space="preserve"> so that students can easily find this resource.</w:t>
      </w:r>
    </w:p>
    <w:p w14:paraId="7E7A04C3" w14:textId="77777777" w:rsidR="00B23CC5" w:rsidRDefault="00B23CC5" w:rsidP="00B23CC5">
      <w:pPr>
        <w:pStyle w:val="ListParagraph"/>
        <w:widowControl w:val="0"/>
        <w:numPr>
          <w:ilvl w:val="0"/>
          <w:numId w:val="3"/>
        </w:numPr>
        <w:rPr>
          <w:rFonts w:cs="Arial"/>
        </w:rPr>
      </w:pPr>
      <w:r>
        <w:rPr>
          <w:rFonts w:cs="Arial"/>
        </w:rPr>
        <w:t>Week 1: Topic</w:t>
      </w:r>
    </w:p>
    <w:p w14:paraId="2A15B91B" w14:textId="77777777" w:rsidR="00B23CC5" w:rsidRDefault="00B23CC5" w:rsidP="00B23CC5">
      <w:pPr>
        <w:pStyle w:val="ListParagraph"/>
        <w:widowControl w:val="0"/>
        <w:numPr>
          <w:ilvl w:val="0"/>
          <w:numId w:val="3"/>
        </w:numPr>
        <w:rPr>
          <w:rFonts w:cs="Arial"/>
        </w:rPr>
      </w:pPr>
      <w:r>
        <w:rPr>
          <w:rFonts w:cs="Arial"/>
        </w:rPr>
        <w:t>Week 2: Topic</w:t>
      </w:r>
    </w:p>
    <w:p w14:paraId="1E6B1BD9" w14:textId="77777777" w:rsidR="00B23CC5" w:rsidRDefault="00B23CC5" w:rsidP="00B23CC5">
      <w:pPr>
        <w:pStyle w:val="ListParagraph"/>
        <w:widowControl w:val="0"/>
        <w:numPr>
          <w:ilvl w:val="0"/>
          <w:numId w:val="3"/>
        </w:numPr>
        <w:rPr>
          <w:rFonts w:cs="Arial"/>
        </w:rPr>
      </w:pPr>
      <w:r>
        <w:rPr>
          <w:rFonts w:cs="Arial"/>
        </w:rPr>
        <w:t>Week 3: Topic</w:t>
      </w:r>
    </w:p>
    <w:p w14:paraId="0E1821E9" w14:textId="77777777" w:rsidR="00B23CC5" w:rsidRDefault="00E67742" w:rsidP="00B23CC5">
      <w:pPr>
        <w:pStyle w:val="ListParagraph"/>
        <w:widowControl w:val="0"/>
        <w:numPr>
          <w:ilvl w:val="0"/>
          <w:numId w:val="3"/>
        </w:numPr>
        <w:rPr>
          <w:rFonts w:cs="Arial"/>
        </w:rPr>
      </w:pPr>
      <w:r>
        <w:rPr>
          <w:rFonts w:cs="Arial"/>
        </w:rPr>
        <w:t>Week 4: Topic</w:t>
      </w:r>
    </w:p>
    <w:p w14:paraId="4ED9A576" w14:textId="77777777" w:rsidR="00E67742" w:rsidRDefault="00E67742" w:rsidP="00B23CC5">
      <w:pPr>
        <w:pStyle w:val="ListParagraph"/>
        <w:widowControl w:val="0"/>
        <w:numPr>
          <w:ilvl w:val="0"/>
          <w:numId w:val="3"/>
        </w:numPr>
        <w:rPr>
          <w:rFonts w:cs="Arial"/>
        </w:rPr>
      </w:pPr>
      <w:r>
        <w:rPr>
          <w:rFonts w:cs="Arial"/>
        </w:rPr>
        <w:t>Week 5: Topic</w:t>
      </w:r>
    </w:p>
    <w:p w14:paraId="0EAD7417" w14:textId="77777777" w:rsidR="00E67742" w:rsidRDefault="00E67742" w:rsidP="00B23CC5">
      <w:pPr>
        <w:pStyle w:val="ListParagraph"/>
        <w:widowControl w:val="0"/>
        <w:numPr>
          <w:ilvl w:val="0"/>
          <w:numId w:val="3"/>
        </w:numPr>
        <w:rPr>
          <w:rFonts w:cs="Arial"/>
        </w:rPr>
      </w:pPr>
      <w:r>
        <w:rPr>
          <w:rFonts w:cs="Arial"/>
        </w:rPr>
        <w:t>Week 6: Topic</w:t>
      </w:r>
    </w:p>
    <w:p w14:paraId="2F4B5020" w14:textId="77777777" w:rsidR="00E67742" w:rsidRDefault="00E67742" w:rsidP="00B23CC5">
      <w:pPr>
        <w:pStyle w:val="ListParagraph"/>
        <w:widowControl w:val="0"/>
        <w:numPr>
          <w:ilvl w:val="0"/>
          <w:numId w:val="3"/>
        </w:numPr>
        <w:rPr>
          <w:rFonts w:cs="Arial"/>
        </w:rPr>
      </w:pPr>
      <w:r>
        <w:rPr>
          <w:rFonts w:cs="Arial"/>
        </w:rPr>
        <w:t>Week 7: Topic</w:t>
      </w:r>
    </w:p>
    <w:p w14:paraId="774DB72F" w14:textId="77777777" w:rsidR="00E67742" w:rsidRDefault="00E67742" w:rsidP="00B23CC5">
      <w:pPr>
        <w:pStyle w:val="ListParagraph"/>
        <w:widowControl w:val="0"/>
        <w:numPr>
          <w:ilvl w:val="0"/>
          <w:numId w:val="3"/>
        </w:numPr>
        <w:rPr>
          <w:rFonts w:cs="Arial"/>
        </w:rPr>
      </w:pPr>
      <w:r>
        <w:rPr>
          <w:rFonts w:cs="Arial"/>
        </w:rPr>
        <w:t>Week 8: Topic</w:t>
      </w:r>
    </w:p>
    <w:p w14:paraId="7B7984ED" w14:textId="77777777" w:rsidR="00E67742" w:rsidRDefault="00E67742" w:rsidP="00B23CC5">
      <w:pPr>
        <w:pStyle w:val="ListParagraph"/>
        <w:widowControl w:val="0"/>
        <w:numPr>
          <w:ilvl w:val="0"/>
          <w:numId w:val="3"/>
        </w:numPr>
        <w:rPr>
          <w:rFonts w:cs="Arial"/>
        </w:rPr>
      </w:pPr>
      <w:r>
        <w:rPr>
          <w:rFonts w:cs="Arial"/>
        </w:rPr>
        <w:t>Week 9: Topic</w:t>
      </w:r>
    </w:p>
    <w:p w14:paraId="7FED65DD" w14:textId="77777777" w:rsidR="00E67742" w:rsidRDefault="00E67742" w:rsidP="00E67742">
      <w:pPr>
        <w:pStyle w:val="ListParagraph"/>
        <w:widowControl w:val="0"/>
        <w:numPr>
          <w:ilvl w:val="0"/>
          <w:numId w:val="3"/>
        </w:numPr>
        <w:rPr>
          <w:rFonts w:cs="Arial"/>
        </w:rPr>
      </w:pPr>
      <w:r>
        <w:rPr>
          <w:rFonts w:cs="Arial"/>
        </w:rPr>
        <w:t>Week 10: Topic</w:t>
      </w:r>
    </w:p>
    <w:p w14:paraId="5169D388" w14:textId="77777777" w:rsidR="00E67742" w:rsidRDefault="00E67742" w:rsidP="00E67742">
      <w:pPr>
        <w:pStyle w:val="ListParagraph"/>
        <w:widowControl w:val="0"/>
        <w:numPr>
          <w:ilvl w:val="0"/>
          <w:numId w:val="3"/>
        </w:numPr>
        <w:rPr>
          <w:rFonts w:cs="Arial"/>
        </w:rPr>
      </w:pPr>
      <w:r>
        <w:rPr>
          <w:rFonts w:cs="Arial"/>
        </w:rPr>
        <w:t>Final: Date, Time and Location</w:t>
      </w:r>
    </w:p>
    <w:p w14:paraId="63E4F92C" w14:textId="77777777"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14:paraId="3E75A6C6" w14:textId="77777777" w:rsidTr="00790E48">
        <w:trPr>
          <w:trHeight w:val="270"/>
          <w:jc w:val="center"/>
        </w:trPr>
        <w:tc>
          <w:tcPr>
            <w:tcW w:w="1202" w:type="dxa"/>
          </w:tcPr>
          <w:p w14:paraId="6237F4FC" w14:textId="77777777" w:rsidR="00E944B5" w:rsidRDefault="00E944B5" w:rsidP="00790E48">
            <w:pPr>
              <w:pStyle w:val="Heading3"/>
              <w:jc w:val="center"/>
              <w:outlineLvl w:val="2"/>
            </w:pPr>
            <w:r>
              <w:t>W</w:t>
            </w:r>
            <w:bookmarkStart w:id="2" w:name="Calendar"/>
            <w:bookmarkEnd w:id="2"/>
            <w:r>
              <w:t>eek</w:t>
            </w:r>
          </w:p>
        </w:tc>
        <w:tc>
          <w:tcPr>
            <w:tcW w:w="3216" w:type="dxa"/>
          </w:tcPr>
          <w:p w14:paraId="17BE45E2" w14:textId="77777777" w:rsidR="00E944B5" w:rsidRDefault="00E944B5" w:rsidP="006F284C">
            <w:pPr>
              <w:pStyle w:val="Heading3"/>
              <w:outlineLvl w:val="2"/>
            </w:pPr>
            <w:r>
              <w:t>Readings</w:t>
            </w:r>
          </w:p>
        </w:tc>
        <w:tc>
          <w:tcPr>
            <w:tcW w:w="4080" w:type="dxa"/>
          </w:tcPr>
          <w:p w14:paraId="798BBCE0" w14:textId="77777777" w:rsidR="00E944B5" w:rsidRDefault="00E944B5" w:rsidP="006F284C">
            <w:pPr>
              <w:pStyle w:val="Heading3"/>
              <w:outlineLvl w:val="2"/>
            </w:pPr>
            <w:r>
              <w:t>Activities</w:t>
            </w:r>
          </w:p>
        </w:tc>
        <w:tc>
          <w:tcPr>
            <w:tcW w:w="1861" w:type="dxa"/>
          </w:tcPr>
          <w:p w14:paraId="00D9CC0C" w14:textId="77777777" w:rsidR="00E944B5" w:rsidRDefault="00E944B5" w:rsidP="006F284C">
            <w:pPr>
              <w:pStyle w:val="Heading3"/>
              <w:outlineLvl w:val="2"/>
            </w:pPr>
            <w:r>
              <w:t>Due dates</w:t>
            </w:r>
          </w:p>
        </w:tc>
      </w:tr>
      <w:tr w:rsidR="00E944B5" w14:paraId="7A116E26" w14:textId="77777777" w:rsidTr="00790E48">
        <w:trPr>
          <w:trHeight w:val="270"/>
          <w:tblHeader w:val="0"/>
          <w:jc w:val="center"/>
        </w:trPr>
        <w:tc>
          <w:tcPr>
            <w:tcW w:w="1202" w:type="dxa"/>
          </w:tcPr>
          <w:p w14:paraId="428BDF89" w14:textId="77777777" w:rsidR="00E944B5" w:rsidRDefault="00E944B5" w:rsidP="00E944B5">
            <w:pPr>
              <w:widowControl w:val="0"/>
              <w:jc w:val="center"/>
              <w:rPr>
                <w:rFonts w:cs="Arial"/>
              </w:rPr>
            </w:pPr>
            <w:r>
              <w:rPr>
                <w:rFonts w:cs="Arial"/>
              </w:rPr>
              <w:t>1</w:t>
            </w:r>
          </w:p>
        </w:tc>
        <w:tc>
          <w:tcPr>
            <w:tcW w:w="3216" w:type="dxa"/>
          </w:tcPr>
          <w:p w14:paraId="0B0B5567" w14:textId="77777777" w:rsidR="00E944B5" w:rsidRDefault="00790E48" w:rsidP="00790E48">
            <w:pPr>
              <w:pStyle w:val="ListParagraph"/>
              <w:widowControl w:val="0"/>
              <w:numPr>
                <w:ilvl w:val="0"/>
                <w:numId w:val="5"/>
              </w:numPr>
              <w:rPr>
                <w:rFonts w:cs="Arial"/>
              </w:rPr>
            </w:pPr>
            <w:r>
              <w:rPr>
                <w:rFonts w:cs="Arial"/>
              </w:rPr>
              <w:t>Tuesday: Chapter 1</w:t>
            </w:r>
          </w:p>
          <w:p w14:paraId="4CD80099" w14:textId="77777777" w:rsidR="00790E48" w:rsidRPr="00790E48" w:rsidRDefault="00790E48" w:rsidP="00790E48">
            <w:pPr>
              <w:pStyle w:val="ListParagraph"/>
              <w:widowControl w:val="0"/>
              <w:numPr>
                <w:ilvl w:val="0"/>
                <w:numId w:val="5"/>
              </w:numPr>
              <w:rPr>
                <w:rFonts w:cs="Arial"/>
              </w:rPr>
            </w:pPr>
            <w:r>
              <w:rPr>
                <w:rFonts w:cs="Arial"/>
              </w:rPr>
              <w:t>Thursday: Chapter 2</w:t>
            </w:r>
          </w:p>
        </w:tc>
        <w:tc>
          <w:tcPr>
            <w:tcW w:w="4080" w:type="dxa"/>
          </w:tcPr>
          <w:p w14:paraId="159BBF8E" w14:textId="77777777" w:rsidR="00E944B5" w:rsidRDefault="00E944B5" w:rsidP="00636F42">
            <w:pPr>
              <w:widowControl w:val="0"/>
              <w:rPr>
                <w:rFonts w:cs="Arial"/>
              </w:rPr>
            </w:pPr>
          </w:p>
        </w:tc>
        <w:tc>
          <w:tcPr>
            <w:tcW w:w="1861" w:type="dxa"/>
          </w:tcPr>
          <w:p w14:paraId="1310797D" w14:textId="77777777" w:rsidR="00E944B5" w:rsidRDefault="00E944B5" w:rsidP="00636F42">
            <w:pPr>
              <w:widowControl w:val="0"/>
              <w:rPr>
                <w:rFonts w:cs="Arial"/>
              </w:rPr>
            </w:pPr>
          </w:p>
        </w:tc>
      </w:tr>
      <w:tr w:rsidR="00E944B5" w14:paraId="6E260048" w14:textId="77777777" w:rsidTr="00790E48">
        <w:trPr>
          <w:trHeight w:val="270"/>
          <w:tblHeader w:val="0"/>
          <w:jc w:val="center"/>
        </w:trPr>
        <w:tc>
          <w:tcPr>
            <w:tcW w:w="1202" w:type="dxa"/>
          </w:tcPr>
          <w:p w14:paraId="09BB9B6C" w14:textId="77777777" w:rsidR="00E944B5" w:rsidRDefault="00E944B5" w:rsidP="00E944B5">
            <w:pPr>
              <w:widowControl w:val="0"/>
              <w:jc w:val="center"/>
              <w:rPr>
                <w:rFonts w:cs="Arial"/>
              </w:rPr>
            </w:pPr>
            <w:r>
              <w:rPr>
                <w:rFonts w:cs="Arial"/>
              </w:rPr>
              <w:t>2</w:t>
            </w:r>
          </w:p>
        </w:tc>
        <w:tc>
          <w:tcPr>
            <w:tcW w:w="3216" w:type="dxa"/>
          </w:tcPr>
          <w:p w14:paraId="7D463C32" w14:textId="77777777" w:rsidR="00E944B5" w:rsidRDefault="00E944B5" w:rsidP="00636F42">
            <w:pPr>
              <w:widowControl w:val="0"/>
              <w:rPr>
                <w:rFonts w:cs="Arial"/>
              </w:rPr>
            </w:pPr>
          </w:p>
        </w:tc>
        <w:tc>
          <w:tcPr>
            <w:tcW w:w="4080" w:type="dxa"/>
          </w:tcPr>
          <w:p w14:paraId="0A8052B0" w14:textId="77777777" w:rsidR="00E944B5" w:rsidRDefault="00E944B5" w:rsidP="00636F42">
            <w:pPr>
              <w:widowControl w:val="0"/>
              <w:rPr>
                <w:rFonts w:cs="Arial"/>
              </w:rPr>
            </w:pPr>
          </w:p>
        </w:tc>
        <w:tc>
          <w:tcPr>
            <w:tcW w:w="1861" w:type="dxa"/>
          </w:tcPr>
          <w:p w14:paraId="77F0DB9D" w14:textId="77777777" w:rsidR="00E944B5" w:rsidRDefault="00E944B5" w:rsidP="00636F42">
            <w:pPr>
              <w:widowControl w:val="0"/>
              <w:rPr>
                <w:rFonts w:cs="Arial"/>
              </w:rPr>
            </w:pPr>
          </w:p>
        </w:tc>
      </w:tr>
      <w:tr w:rsidR="00E944B5" w14:paraId="1CECD9D4" w14:textId="77777777" w:rsidTr="00790E48">
        <w:trPr>
          <w:trHeight w:val="259"/>
          <w:tblHeader w:val="0"/>
          <w:jc w:val="center"/>
        </w:trPr>
        <w:tc>
          <w:tcPr>
            <w:tcW w:w="1202" w:type="dxa"/>
          </w:tcPr>
          <w:p w14:paraId="42E5B9E0" w14:textId="77777777" w:rsidR="00E944B5" w:rsidRDefault="00E944B5" w:rsidP="00E944B5">
            <w:pPr>
              <w:widowControl w:val="0"/>
              <w:jc w:val="center"/>
              <w:rPr>
                <w:rFonts w:cs="Arial"/>
              </w:rPr>
            </w:pPr>
            <w:r>
              <w:rPr>
                <w:rFonts w:cs="Arial"/>
              </w:rPr>
              <w:t>3</w:t>
            </w:r>
          </w:p>
        </w:tc>
        <w:tc>
          <w:tcPr>
            <w:tcW w:w="3216" w:type="dxa"/>
          </w:tcPr>
          <w:p w14:paraId="021899A0" w14:textId="77777777" w:rsidR="00E944B5" w:rsidRDefault="00E944B5" w:rsidP="00636F42">
            <w:pPr>
              <w:widowControl w:val="0"/>
              <w:rPr>
                <w:rFonts w:cs="Arial"/>
              </w:rPr>
            </w:pPr>
          </w:p>
        </w:tc>
        <w:tc>
          <w:tcPr>
            <w:tcW w:w="4080" w:type="dxa"/>
          </w:tcPr>
          <w:p w14:paraId="04CA3B09" w14:textId="77777777" w:rsidR="00E944B5" w:rsidRDefault="00E944B5" w:rsidP="00636F42">
            <w:pPr>
              <w:widowControl w:val="0"/>
              <w:rPr>
                <w:rFonts w:cs="Arial"/>
              </w:rPr>
            </w:pPr>
          </w:p>
        </w:tc>
        <w:tc>
          <w:tcPr>
            <w:tcW w:w="1861" w:type="dxa"/>
          </w:tcPr>
          <w:p w14:paraId="5D478CAE" w14:textId="77777777" w:rsidR="00E944B5" w:rsidRDefault="00E944B5" w:rsidP="00636F42">
            <w:pPr>
              <w:widowControl w:val="0"/>
              <w:rPr>
                <w:rFonts w:cs="Arial"/>
              </w:rPr>
            </w:pPr>
          </w:p>
        </w:tc>
      </w:tr>
      <w:tr w:rsidR="00E944B5" w14:paraId="09FF13F6" w14:textId="77777777" w:rsidTr="00790E48">
        <w:trPr>
          <w:trHeight w:val="270"/>
          <w:tblHeader w:val="0"/>
          <w:jc w:val="center"/>
        </w:trPr>
        <w:tc>
          <w:tcPr>
            <w:tcW w:w="1202" w:type="dxa"/>
          </w:tcPr>
          <w:p w14:paraId="456D506A" w14:textId="77777777" w:rsidR="00E944B5" w:rsidRDefault="00E944B5" w:rsidP="00E944B5">
            <w:pPr>
              <w:widowControl w:val="0"/>
              <w:jc w:val="center"/>
              <w:rPr>
                <w:rFonts w:cs="Arial"/>
              </w:rPr>
            </w:pPr>
            <w:r>
              <w:rPr>
                <w:rFonts w:cs="Arial"/>
              </w:rPr>
              <w:t>4</w:t>
            </w:r>
          </w:p>
        </w:tc>
        <w:tc>
          <w:tcPr>
            <w:tcW w:w="3216" w:type="dxa"/>
          </w:tcPr>
          <w:p w14:paraId="0DB2C768" w14:textId="77777777" w:rsidR="00E944B5" w:rsidRDefault="00E944B5" w:rsidP="00636F42">
            <w:pPr>
              <w:widowControl w:val="0"/>
              <w:rPr>
                <w:rFonts w:cs="Arial"/>
              </w:rPr>
            </w:pPr>
          </w:p>
        </w:tc>
        <w:tc>
          <w:tcPr>
            <w:tcW w:w="4080" w:type="dxa"/>
          </w:tcPr>
          <w:p w14:paraId="1E988C8B" w14:textId="77777777" w:rsidR="00E944B5" w:rsidRDefault="00E944B5" w:rsidP="00636F42">
            <w:pPr>
              <w:widowControl w:val="0"/>
              <w:rPr>
                <w:rFonts w:cs="Arial"/>
              </w:rPr>
            </w:pPr>
          </w:p>
        </w:tc>
        <w:tc>
          <w:tcPr>
            <w:tcW w:w="1861" w:type="dxa"/>
          </w:tcPr>
          <w:p w14:paraId="5D5466F8" w14:textId="77777777" w:rsidR="00E944B5" w:rsidRDefault="00E944B5" w:rsidP="00636F42">
            <w:pPr>
              <w:widowControl w:val="0"/>
              <w:rPr>
                <w:rFonts w:cs="Arial"/>
              </w:rPr>
            </w:pPr>
          </w:p>
        </w:tc>
      </w:tr>
      <w:tr w:rsidR="00E944B5" w14:paraId="71E621BD" w14:textId="77777777" w:rsidTr="00790E48">
        <w:trPr>
          <w:trHeight w:val="270"/>
          <w:tblHeader w:val="0"/>
          <w:jc w:val="center"/>
        </w:trPr>
        <w:tc>
          <w:tcPr>
            <w:tcW w:w="1202" w:type="dxa"/>
          </w:tcPr>
          <w:p w14:paraId="19AD6C02" w14:textId="77777777" w:rsidR="00E944B5" w:rsidRDefault="00E944B5" w:rsidP="00E944B5">
            <w:pPr>
              <w:widowControl w:val="0"/>
              <w:jc w:val="center"/>
              <w:rPr>
                <w:rFonts w:cs="Arial"/>
              </w:rPr>
            </w:pPr>
            <w:r>
              <w:rPr>
                <w:rFonts w:cs="Arial"/>
              </w:rPr>
              <w:t>5</w:t>
            </w:r>
          </w:p>
        </w:tc>
        <w:tc>
          <w:tcPr>
            <w:tcW w:w="3216" w:type="dxa"/>
          </w:tcPr>
          <w:p w14:paraId="2D153F93" w14:textId="77777777" w:rsidR="00E944B5" w:rsidRDefault="00E944B5" w:rsidP="00636F42">
            <w:pPr>
              <w:widowControl w:val="0"/>
              <w:rPr>
                <w:rFonts w:cs="Arial"/>
              </w:rPr>
            </w:pPr>
          </w:p>
        </w:tc>
        <w:tc>
          <w:tcPr>
            <w:tcW w:w="4080" w:type="dxa"/>
          </w:tcPr>
          <w:p w14:paraId="2334C2BF" w14:textId="77777777" w:rsidR="00E944B5" w:rsidRDefault="00E944B5" w:rsidP="00636F42">
            <w:pPr>
              <w:widowControl w:val="0"/>
              <w:rPr>
                <w:rFonts w:cs="Arial"/>
              </w:rPr>
            </w:pPr>
          </w:p>
        </w:tc>
        <w:tc>
          <w:tcPr>
            <w:tcW w:w="1861" w:type="dxa"/>
          </w:tcPr>
          <w:p w14:paraId="3A1FD2C8" w14:textId="77777777" w:rsidR="00E944B5" w:rsidRDefault="00E944B5" w:rsidP="00636F42">
            <w:pPr>
              <w:widowControl w:val="0"/>
              <w:rPr>
                <w:rFonts w:cs="Arial"/>
              </w:rPr>
            </w:pPr>
          </w:p>
        </w:tc>
      </w:tr>
      <w:tr w:rsidR="00E944B5" w14:paraId="3599E608" w14:textId="77777777" w:rsidTr="00790E48">
        <w:trPr>
          <w:trHeight w:val="270"/>
          <w:tblHeader w:val="0"/>
          <w:jc w:val="center"/>
        </w:trPr>
        <w:tc>
          <w:tcPr>
            <w:tcW w:w="1202" w:type="dxa"/>
          </w:tcPr>
          <w:p w14:paraId="24A93CC2" w14:textId="77777777" w:rsidR="00E944B5" w:rsidRDefault="00E944B5" w:rsidP="00E944B5">
            <w:pPr>
              <w:widowControl w:val="0"/>
              <w:jc w:val="center"/>
              <w:rPr>
                <w:rFonts w:cs="Arial"/>
              </w:rPr>
            </w:pPr>
            <w:r>
              <w:rPr>
                <w:rFonts w:cs="Arial"/>
              </w:rPr>
              <w:t>6</w:t>
            </w:r>
          </w:p>
        </w:tc>
        <w:tc>
          <w:tcPr>
            <w:tcW w:w="3216" w:type="dxa"/>
          </w:tcPr>
          <w:p w14:paraId="0B8CA3F0" w14:textId="77777777" w:rsidR="00E944B5" w:rsidRDefault="00E944B5" w:rsidP="00636F42">
            <w:pPr>
              <w:widowControl w:val="0"/>
              <w:rPr>
                <w:rFonts w:cs="Arial"/>
              </w:rPr>
            </w:pPr>
          </w:p>
        </w:tc>
        <w:tc>
          <w:tcPr>
            <w:tcW w:w="4080" w:type="dxa"/>
          </w:tcPr>
          <w:p w14:paraId="2D79F047" w14:textId="77777777" w:rsidR="00E944B5" w:rsidRDefault="00E944B5" w:rsidP="00636F42">
            <w:pPr>
              <w:widowControl w:val="0"/>
              <w:rPr>
                <w:rFonts w:cs="Arial"/>
              </w:rPr>
            </w:pPr>
          </w:p>
        </w:tc>
        <w:tc>
          <w:tcPr>
            <w:tcW w:w="1861" w:type="dxa"/>
          </w:tcPr>
          <w:p w14:paraId="3A038F36" w14:textId="77777777" w:rsidR="00E944B5" w:rsidRDefault="00E944B5" w:rsidP="00636F42">
            <w:pPr>
              <w:widowControl w:val="0"/>
              <w:rPr>
                <w:rFonts w:cs="Arial"/>
              </w:rPr>
            </w:pPr>
          </w:p>
        </w:tc>
      </w:tr>
      <w:tr w:rsidR="00E944B5" w14:paraId="4A10B223" w14:textId="77777777" w:rsidTr="00790E48">
        <w:trPr>
          <w:trHeight w:val="270"/>
          <w:tblHeader w:val="0"/>
          <w:jc w:val="center"/>
        </w:trPr>
        <w:tc>
          <w:tcPr>
            <w:tcW w:w="1202" w:type="dxa"/>
          </w:tcPr>
          <w:p w14:paraId="6C1A8B75" w14:textId="77777777" w:rsidR="00E944B5" w:rsidRDefault="00E944B5" w:rsidP="00E944B5">
            <w:pPr>
              <w:widowControl w:val="0"/>
              <w:jc w:val="center"/>
              <w:rPr>
                <w:rFonts w:cs="Arial"/>
              </w:rPr>
            </w:pPr>
            <w:r>
              <w:rPr>
                <w:rFonts w:cs="Arial"/>
              </w:rPr>
              <w:t>7</w:t>
            </w:r>
          </w:p>
        </w:tc>
        <w:tc>
          <w:tcPr>
            <w:tcW w:w="3216" w:type="dxa"/>
          </w:tcPr>
          <w:p w14:paraId="5164FD71" w14:textId="77777777" w:rsidR="00E944B5" w:rsidRDefault="00E944B5" w:rsidP="00636F42">
            <w:pPr>
              <w:widowControl w:val="0"/>
              <w:rPr>
                <w:rFonts w:cs="Arial"/>
              </w:rPr>
            </w:pPr>
          </w:p>
        </w:tc>
        <w:tc>
          <w:tcPr>
            <w:tcW w:w="4080" w:type="dxa"/>
          </w:tcPr>
          <w:p w14:paraId="2A5BAE4B" w14:textId="77777777" w:rsidR="00E944B5" w:rsidRDefault="00E944B5" w:rsidP="00636F42">
            <w:pPr>
              <w:widowControl w:val="0"/>
              <w:rPr>
                <w:rFonts w:cs="Arial"/>
              </w:rPr>
            </w:pPr>
          </w:p>
        </w:tc>
        <w:tc>
          <w:tcPr>
            <w:tcW w:w="1861" w:type="dxa"/>
          </w:tcPr>
          <w:p w14:paraId="1A3A4FB6" w14:textId="77777777" w:rsidR="00E944B5" w:rsidRDefault="00E944B5" w:rsidP="00636F42">
            <w:pPr>
              <w:widowControl w:val="0"/>
              <w:rPr>
                <w:rFonts w:cs="Arial"/>
              </w:rPr>
            </w:pPr>
          </w:p>
        </w:tc>
      </w:tr>
      <w:tr w:rsidR="00E944B5" w14:paraId="70B11EB0" w14:textId="77777777" w:rsidTr="00790E48">
        <w:trPr>
          <w:trHeight w:val="270"/>
          <w:tblHeader w:val="0"/>
          <w:jc w:val="center"/>
        </w:trPr>
        <w:tc>
          <w:tcPr>
            <w:tcW w:w="1202" w:type="dxa"/>
          </w:tcPr>
          <w:p w14:paraId="7D8ECB51" w14:textId="77777777" w:rsidR="00E944B5" w:rsidRDefault="00E944B5" w:rsidP="00E944B5">
            <w:pPr>
              <w:widowControl w:val="0"/>
              <w:jc w:val="center"/>
              <w:rPr>
                <w:rFonts w:cs="Arial"/>
              </w:rPr>
            </w:pPr>
            <w:r>
              <w:rPr>
                <w:rFonts w:cs="Arial"/>
              </w:rPr>
              <w:t>8</w:t>
            </w:r>
          </w:p>
        </w:tc>
        <w:tc>
          <w:tcPr>
            <w:tcW w:w="3216" w:type="dxa"/>
          </w:tcPr>
          <w:p w14:paraId="6A1AE420" w14:textId="77777777" w:rsidR="00E944B5" w:rsidRDefault="00E944B5" w:rsidP="00636F42">
            <w:pPr>
              <w:widowControl w:val="0"/>
              <w:rPr>
                <w:rFonts w:cs="Arial"/>
              </w:rPr>
            </w:pPr>
          </w:p>
        </w:tc>
        <w:tc>
          <w:tcPr>
            <w:tcW w:w="4080" w:type="dxa"/>
          </w:tcPr>
          <w:p w14:paraId="24AE89A7" w14:textId="77777777" w:rsidR="00E944B5" w:rsidRDefault="00E944B5" w:rsidP="00636F42">
            <w:pPr>
              <w:widowControl w:val="0"/>
              <w:rPr>
                <w:rFonts w:cs="Arial"/>
              </w:rPr>
            </w:pPr>
          </w:p>
        </w:tc>
        <w:tc>
          <w:tcPr>
            <w:tcW w:w="1861" w:type="dxa"/>
          </w:tcPr>
          <w:p w14:paraId="56E37FF8" w14:textId="77777777" w:rsidR="00E944B5" w:rsidRDefault="00E944B5" w:rsidP="00636F42">
            <w:pPr>
              <w:widowControl w:val="0"/>
              <w:rPr>
                <w:rFonts w:cs="Arial"/>
              </w:rPr>
            </w:pPr>
          </w:p>
        </w:tc>
      </w:tr>
      <w:tr w:rsidR="00E944B5" w14:paraId="537B844C" w14:textId="77777777" w:rsidTr="00790E48">
        <w:trPr>
          <w:trHeight w:val="270"/>
          <w:tblHeader w:val="0"/>
          <w:jc w:val="center"/>
        </w:trPr>
        <w:tc>
          <w:tcPr>
            <w:tcW w:w="1202" w:type="dxa"/>
          </w:tcPr>
          <w:p w14:paraId="55F33EB9" w14:textId="77777777" w:rsidR="00E944B5" w:rsidRDefault="00E944B5" w:rsidP="00E944B5">
            <w:pPr>
              <w:widowControl w:val="0"/>
              <w:jc w:val="center"/>
              <w:rPr>
                <w:rFonts w:cs="Arial"/>
              </w:rPr>
            </w:pPr>
            <w:r>
              <w:rPr>
                <w:rFonts w:cs="Arial"/>
              </w:rPr>
              <w:t>9</w:t>
            </w:r>
          </w:p>
        </w:tc>
        <w:tc>
          <w:tcPr>
            <w:tcW w:w="3216" w:type="dxa"/>
          </w:tcPr>
          <w:p w14:paraId="6FBA118D" w14:textId="77777777" w:rsidR="00E944B5" w:rsidRDefault="00E944B5" w:rsidP="00636F42">
            <w:pPr>
              <w:widowControl w:val="0"/>
              <w:rPr>
                <w:rFonts w:cs="Arial"/>
              </w:rPr>
            </w:pPr>
          </w:p>
        </w:tc>
        <w:tc>
          <w:tcPr>
            <w:tcW w:w="4080" w:type="dxa"/>
          </w:tcPr>
          <w:p w14:paraId="50403FF7" w14:textId="77777777" w:rsidR="00E944B5" w:rsidRDefault="00E944B5" w:rsidP="00636F42">
            <w:pPr>
              <w:widowControl w:val="0"/>
              <w:rPr>
                <w:rFonts w:cs="Arial"/>
              </w:rPr>
            </w:pPr>
          </w:p>
        </w:tc>
        <w:tc>
          <w:tcPr>
            <w:tcW w:w="1861" w:type="dxa"/>
          </w:tcPr>
          <w:p w14:paraId="4BE2B661" w14:textId="77777777" w:rsidR="00E944B5" w:rsidRDefault="00E944B5" w:rsidP="00636F42">
            <w:pPr>
              <w:widowControl w:val="0"/>
              <w:rPr>
                <w:rFonts w:cs="Arial"/>
              </w:rPr>
            </w:pPr>
          </w:p>
        </w:tc>
      </w:tr>
      <w:tr w:rsidR="00E944B5" w14:paraId="5242617F" w14:textId="77777777" w:rsidTr="00790E48">
        <w:trPr>
          <w:trHeight w:val="270"/>
          <w:tblHeader w:val="0"/>
          <w:jc w:val="center"/>
        </w:trPr>
        <w:tc>
          <w:tcPr>
            <w:tcW w:w="1202" w:type="dxa"/>
          </w:tcPr>
          <w:p w14:paraId="448F4860" w14:textId="77777777" w:rsidR="00E944B5" w:rsidRDefault="00E944B5" w:rsidP="00E944B5">
            <w:pPr>
              <w:widowControl w:val="0"/>
              <w:jc w:val="center"/>
              <w:rPr>
                <w:rFonts w:cs="Arial"/>
              </w:rPr>
            </w:pPr>
            <w:r>
              <w:rPr>
                <w:rFonts w:cs="Arial"/>
              </w:rPr>
              <w:t>10</w:t>
            </w:r>
          </w:p>
        </w:tc>
        <w:tc>
          <w:tcPr>
            <w:tcW w:w="3216" w:type="dxa"/>
          </w:tcPr>
          <w:p w14:paraId="47D872E0" w14:textId="77777777" w:rsidR="00E944B5" w:rsidRDefault="00E944B5" w:rsidP="00636F42">
            <w:pPr>
              <w:widowControl w:val="0"/>
              <w:rPr>
                <w:rFonts w:cs="Arial"/>
              </w:rPr>
            </w:pPr>
          </w:p>
        </w:tc>
        <w:tc>
          <w:tcPr>
            <w:tcW w:w="4080" w:type="dxa"/>
          </w:tcPr>
          <w:p w14:paraId="55BBD9B5" w14:textId="77777777" w:rsidR="00E944B5" w:rsidRDefault="00E944B5" w:rsidP="00636F42">
            <w:pPr>
              <w:widowControl w:val="0"/>
              <w:rPr>
                <w:rFonts w:cs="Arial"/>
              </w:rPr>
            </w:pPr>
          </w:p>
        </w:tc>
        <w:tc>
          <w:tcPr>
            <w:tcW w:w="1861" w:type="dxa"/>
          </w:tcPr>
          <w:p w14:paraId="229BE8E5" w14:textId="77777777" w:rsidR="00E944B5" w:rsidRDefault="00E944B5" w:rsidP="00636F42">
            <w:pPr>
              <w:widowControl w:val="0"/>
              <w:rPr>
                <w:rFonts w:cs="Arial"/>
              </w:rPr>
            </w:pPr>
          </w:p>
        </w:tc>
      </w:tr>
      <w:tr w:rsidR="00E67742" w14:paraId="5B512B4D" w14:textId="77777777" w:rsidTr="00790E48">
        <w:trPr>
          <w:trHeight w:val="270"/>
          <w:tblHeader w:val="0"/>
          <w:jc w:val="center"/>
        </w:trPr>
        <w:tc>
          <w:tcPr>
            <w:tcW w:w="1202" w:type="dxa"/>
          </w:tcPr>
          <w:p w14:paraId="57A329D7" w14:textId="77777777" w:rsidR="00E67742" w:rsidRDefault="00550A25" w:rsidP="00E944B5">
            <w:pPr>
              <w:widowControl w:val="0"/>
              <w:jc w:val="center"/>
              <w:rPr>
                <w:rFonts w:cs="Arial"/>
              </w:rPr>
            </w:pPr>
            <w:r>
              <w:rPr>
                <w:rFonts w:cs="Arial"/>
              </w:rPr>
              <w:t>Final</w:t>
            </w:r>
          </w:p>
        </w:tc>
        <w:tc>
          <w:tcPr>
            <w:tcW w:w="3216" w:type="dxa"/>
          </w:tcPr>
          <w:p w14:paraId="2988FBBE" w14:textId="77777777" w:rsidR="00E67742" w:rsidRDefault="00E67742" w:rsidP="00636F42">
            <w:pPr>
              <w:widowControl w:val="0"/>
              <w:rPr>
                <w:rFonts w:cs="Arial"/>
              </w:rPr>
            </w:pPr>
          </w:p>
        </w:tc>
        <w:tc>
          <w:tcPr>
            <w:tcW w:w="4080" w:type="dxa"/>
          </w:tcPr>
          <w:p w14:paraId="072E6B50" w14:textId="77777777" w:rsidR="00E67742" w:rsidRDefault="00E67742" w:rsidP="00636F42">
            <w:pPr>
              <w:widowControl w:val="0"/>
              <w:rPr>
                <w:rFonts w:cs="Arial"/>
              </w:rPr>
            </w:pPr>
          </w:p>
        </w:tc>
        <w:tc>
          <w:tcPr>
            <w:tcW w:w="1861" w:type="dxa"/>
          </w:tcPr>
          <w:p w14:paraId="1AD793E3" w14:textId="77777777" w:rsidR="00E67742" w:rsidRDefault="00E67742" w:rsidP="00636F42">
            <w:pPr>
              <w:widowControl w:val="0"/>
              <w:rPr>
                <w:rFonts w:cs="Arial"/>
              </w:rPr>
            </w:pPr>
          </w:p>
        </w:tc>
      </w:tr>
    </w:tbl>
    <w:p w14:paraId="53F71FE2" w14:textId="77777777"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2BA"/>
    <w:multiLevelType w:val="hybridMultilevel"/>
    <w:tmpl w:val="5AB08D4A"/>
    <w:lvl w:ilvl="0" w:tplc="D2DA7132">
      <w:numFmt w:val="bullet"/>
      <w:lvlText w:val=""/>
      <w:lvlJc w:val="left"/>
      <w:pPr>
        <w:ind w:left="822" w:hanging="360"/>
      </w:pPr>
      <w:rPr>
        <w:rFonts w:hint="default"/>
        <w:w w:val="100"/>
      </w:rPr>
    </w:lvl>
    <w:lvl w:ilvl="1" w:tplc="0248EDAA">
      <w:numFmt w:val="bullet"/>
      <w:lvlText w:val="•"/>
      <w:lvlJc w:val="left"/>
      <w:pPr>
        <w:ind w:left="1804" w:hanging="360"/>
      </w:pPr>
      <w:rPr>
        <w:rFonts w:hint="default"/>
      </w:rPr>
    </w:lvl>
    <w:lvl w:ilvl="2" w:tplc="304C5568">
      <w:numFmt w:val="bullet"/>
      <w:lvlText w:val="•"/>
      <w:lvlJc w:val="left"/>
      <w:pPr>
        <w:ind w:left="2788" w:hanging="360"/>
      </w:pPr>
      <w:rPr>
        <w:rFonts w:hint="default"/>
      </w:rPr>
    </w:lvl>
    <w:lvl w:ilvl="3" w:tplc="05446DF6">
      <w:numFmt w:val="bullet"/>
      <w:lvlText w:val="•"/>
      <w:lvlJc w:val="left"/>
      <w:pPr>
        <w:ind w:left="3772" w:hanging="360"/>
      </w:pPr>
      <w:rPr>
        <w:rFonts w:hint="default"/>
      </w:rPr>
    </w:lvl>
    <w:lvl w:ilvl="4" w:tplc="FFAAAA72">
      <w:numFmt w:val="bullet"/>
      <w:lvlText w:val="•"/>
      <w:lvlJc w:val="left"/>
      <w:pPr>
        <w:ind w:left="4756" w:hanging="360"/>
      </w:pPr>
      <w:rPr>
        <w:rFonts w:hint="default"/>
      </w:rPr>
    </w:lvl>
    <w:lvl w:ilvl="5" w:tplc="6C20756C">
      <w:numFmt w:val="bullet"/>
      <w:lvlText w:val="•"/>
      <w:lvlJc w:val="left"/>
      <w:pPr>
        <w:ind w:left="5740" w:hanging="360"/>
      </w:pPr>
      <w:rPr>
        <w:rFonts w:hint="default"/>
      </w:rPr>
    </w:lvl>
    <w:lvl w:ilvl="6" w:tplc="376690AE">
      <w:numFmt w:val="bullet"/>
      <w:lvlText w:val="•"/>
      <w:lvlJc w:val="left"/>
      <w:pPr>
        <w:ind w:left="6724" w:hanging="360"/>
      </w:pPr>
      <w:rPr>
        <w:rFonts w:hint="default"/>
      </w:rPr>
    </w:lvl>
    <w:lvl w:ilvl="7" w:tplc="06EAC01E">
      <w:numFmt w:val="bullet"/>
      <w:lvlText w:val="•"/>
      <w:lvlJc w:val="left"/>
      <w:pPr>
        <w:ind w:left="7708" w:hanging="360"/>
      </w:pPr>
      <w:rPr>
        <w:rFonts w:hint="default"/>
      </w:rPr>
    </w:lvl>
    <w:lvl w:ilvl="8" w:tplc="BCE413B2">
      <w:numFmt w:val="bullet"/>
      <w:lvlText w:val="•"/>
      <w:lvlJc w:val="left"/>
      <w:pPr>
        <w:ind w:left="8692" w:hanging="360"/>
      </w:pPr>
      <w:rPr>
        <w:rFonts w:hint="default"/>
      </w:rPr>
    </w:lvl>
  </w:abstractNum>
  <w:abstractNum w:abstractNumId="1">
    <w:nsid w:val="08EB3E0A"/>
    <w:multiLevelType w:val="hybridMultilevel"/>
    <w:tmpl w:val="87CC349A"/>
    <w:lvl w:ilvl="0" w:tplc="C75A5ED0">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80AEF"/>
    <w:multiLevelType w:val="hybridMultilevel"/>
    <w:tmpl w:val="EA22A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04248"/>
    <w:multiLevelType w:val="hybridMultilevel"/>
    <w:tmpl w:val="FCBA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83645"/>
    <w:multiLevelType w:val="hybridMultilevel"/>
    <w:tmpl w:val="64BC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70D05"/>
    <w:multiLevelType w:val="hybridMultilevel"/>
    <w:tmpl w:val="A740B404"/>
    <w:lvl w:ilvl="0" w:tplc="80944DF4">
      <w:start w:val="1"/>
      <w:numFmt w:val="decimal"/>
      <w:lvlText w:val="%1."/>
      <w:lvlJc w:val="left"/>
      <w:pPr>
        <w:ind w:left="742" w:hanging="360"/>
        <w:jc w:val="right"/>
      </w:pPr>
      <w:rPr>
        <w:rFonts w:hint="default"/>
        <w:b/>
        <w:bCs/>
        <w:w w:val="100"/>
      </w:rPr>
    </w:lvl>
    <w:lvl w:ilvl="1" w:tplc="1E3AF90A">
      <w:start w:val="1"/>
      <w:numFmt w:val="decimal"/>
      <w:lvlText w:val="%2."/>
      <w:lvlJc w:val="left"/>
      <w:pPr>
        <w:ind w:left="866" w:hanging="317"/>
        <w:jc w:val="left"/>
      </w:pPr>
      <w:rPr>
        <w:rFonts w:ascii="Times New Roman" w:eastAsia="Times New Roman" w:hAnsi="Times New Roman" w:cs="Times New Roman" w:hint="default"/>
        <w:w w:val="100"/>
        <w:sz w:val="22"/>
        <w:szCs w:val="22"/>
      </w:rPr>
    </w:lvl>
    <w:lvl w:ilvl="2" w:tplc="BF74427A">
      <w:numFmt w:val="bullet"/>
      <w:lvlText w:val="•"/>
      <w:lvlJc w:val="left"/>
      <w:pPr>
        <w:ind w:left="1946" w:hanging="317"/>
      </w:pPr>
      <w:rPr>
        <w:rFonts w:hint="default"/>
      </w:rPr>
    </w:lvl>
    <w:lvl w:ilvl="3" w:tplc="D588768C">
      <w:numFmt w:val="bullet"/>
      <w:lvlText w:val="•"/>
      <w:lvlJc w:val="left"/>
      <w:pPr>
        <w:ind w:left="3033" w:hanging="317"/>
      </w:pPr>
      <w:rPr>
        <w:rFonts w:hint="default"/>
      </w:rPr>
    </w:lvl>
    <w:lvl w:ilvl="4" w:tplc="47C22EA8">
      <w:numFmt w:val="bullet"/>
      <w:lvlText w:val="•"/>
      <w:lvlJc w:val="left"/>
      <w:pPr>
        <w:ind w:left="4120" w:hanging="317"/>
      </w:pPr>
      <w:rPr>
        <w:rFonts w:hint="default"/>
      </w:rPr>
    </w:lvl>
    <w:lvl w:ilvl="5" w:tplc="6734C6A6">
      <w:numFmt w:val="bullet"/>
      <w:lvlText w:val="•"/>
      <w:lvlJc w:val="left"/>
      <w:pPr>
        <w:ind w:left="5206" w:hanging="317"/>
      </w:pPr>
      <w:rPr>
        <w:rFonts w:hint="default"/>
      </w:rPr>
    </w:lvl>
    <w:lvl w:ilvl="6" w:tplc="73D077D6">
      <w:numFmt w:val="bullet"/>
      <w:lvlText w:val="•"/>
      <w:lvlJc w:val="left"/>
      <w:pPr>
        <w:ind w:left="6293" w:hanging="317"/>
      </w:pPr>
      <w:rPr>
        <w:rFonts w:hint="default"/>
      </w:rPr>
    </w:lvl>
    <w:lvl w:ilvl="7" w:tplc="B3D46D78">
      <w:numFmt w:val="bullet"/>
      <w:lvlText w:val="•"/>
      <w:lvlJc w:val="left"/>
      <w:pPr>
        <w:ind w:left="7380" w:hanging="317"/>
      </w:pPr>
      <w:rPr>
        <w:rFonts w:hint="default"/>
      </w:rPr>
    </w:lvl>
    <w:lvl w:ilvl="8" w:tplc="EDC4382E">
      <w:numFmt w:val="bullet"/>
      <w:lvlText w:val="•"/>
      <w:lvlJc w:val="left"/>
      <w:pPr>
        <w:ind w:left="8466" w:hanging="317"/>
      </w:pPr>
      <w:rPr>
        <w:rFonts w:hint="default"/>
      </w:rPr>
    </w:lvl>
  </w:abstractNum>
  <w:num w:numId="1">
    <w:abstractNumId w:val="6"/>
  </w:num>
  <w:num w:numId="2">
    <w:abstractNumId w:val="5"/>
  </w:num>
  <w:num w:numId="3">
    <w:abstractNumId w:val="3"/>
  </w:num>
  <w:num w:numId="4">
    <w:abstractNumId w:val="7"/>
  </w:num>
  <w:num w:numId="5">
    <w:abstractNumId w:val="2"/>
  </w:num>
  <w:num w:numId="6">
    <w:abstractNumId w:val="9"/>
  </w:num>
  <w:num w:numId="7">
    <w:abstractNumId w:val="8"/>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0658F6"/>
    <w:rsid w:val="00077A3F"/>
    <w:rsid w:val="000A11A5"/>
    <w:rsid w:val="000F1EE6"/>
    <w:rsid w:val="001438CD"/>
    <w:rsid w:val="00171157"/>
    <w:rsid w:val="00187CC5"/>
    <w:rsid w:val="001F741D"/>
    <w:rsid w:val="00217F80"/>
    <w:rsid w:val="0027098E"/>
    <w:rsid w:val="00297501"/>
    <w:rsid w:val="002A7E80"/>
    <w:rsid w:val="0034302D"/>
    <w:rsid w:val="0035186B"/>
    <w:rsid w:val="00354412"/>
    <w:rsid w:val="00370A95"/>
    <w:rsid w:val="00437D56"/>
    <w:rsid w:val="00460AC2"/>
    <w:rsid w:val="004A5F85"/>
    <w:rsid w:val="00550A25"/>
    <w:rsid w:val="0055381F"/>
    <w:rsid w:val="005B7F92"/>
    <w:rsid w:val="00600DBE"/>
    <w:rsid w:val="00614E45"/>
    <w:rsid w:val="00636F42"/>
    <w:rsid w:val="00686179"/>
    <w:rsid w:val="006A27E0"/>
    <w:rsid w:val="006F284C"/>
    <w:rsid w:val="00746D90"/>
    <w:rsid w:val="00790E48"/>
    <w:rsid w:val="007E5DD8"/>
    <w:rsid w:val="00832E6F"/>
    <w:rsid w:val="008374F2"/>
    <w:rsid w:val="0085270E"/>
    <w:rsid w:val="009639F9"/>
    <w:rsid w:val="00AD5BE4"/>
    <w:rsid w:val="00B072B5"/>
    <w:rsid w:val="00B231DE"/>
    <w:rsid w:val="00B23CC5"/>
    <w:rsid w:val="00BB7CBE"/>
    <w:rsid w:val="00C32C26"/>
    <w:rsid w:val="00C40DF6"/>
    <w:rsid w:val="00CA1210"/>
    <w:rsid w:val="00D17948"/>
    <w:rsid w:val="00D60ADD"/>
    <w:rsid w:val="00D92A19"/>
    <w:rsid w:val="00DA74E3"/>
    <w:rsid w:val="00E129BE"/>
    <w:rsid w:val="00E61B59"/>
    <w:rsid w:val="00E67742"/>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7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1"/>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uiPriority w:val="1"/>
    <w:qFormat/>
    <w:rsid w:val="002A7E80"/>
    <w:pPr>
      <w:widowControl w:val="0"/>
      <w:autoSpaceDE w:val="0"/>
      <w:autoSpaceDN w:val="0"/>
      <w:spacing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2A7E8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1"/>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uiPriority w:val="1"/>
    <w:qFormat/>
    <w:rsid w:val="002A7E80"/>
    <w:pPr>
      <w:widowControl w:val="0"/>
      <w:autoSpaceDE w:val="0"/>
      <w:autoSpaceDN w:val="0"/>
      <w:spacing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2A7E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6201">
      <w:bodyDiv w:val="1"/>
      <w:marLeft w:val="0"/>
      <w:marRight w:val="0"/>
      <w:marTop w:val="0"/>
      <w:marBottom w:val="0"/>
      <w:divBdr>
        <w:top w:val="none" w:sz="0" w:space="0" w:color="auto"/>
        <w:left w:val="none" w:sz="0" w:space="0" w:color="auto"/>
        <w:bottom w:val="none" w:sz="0" w:space="0" w:color="auto"/>
        <w:right w:val="none" w:sz="0" w:space="0" w:color="auto"/>
      </w:divBdr>
    </w:div>
    <w:div w:id="324482374">
      <w:bodyDiv w:val="1"/>
      <w:marLeft w:val="0"/>
      <w:marRight w:val="0"/>
      <w:marTop w:val="0"/>
      <w:marBottom w:val="0"/>
      <w:divBdr>
        <w:top w:val="none" w:sz="0" w:space="0" w:color="auto"/>
        <w:left w:val="none" w:sz="0" w:space="0" w:color="auto"/>
        <w:bottom w:val="none" w:sz="0" w:space="0" w:color="auto"/>
        <w:right w:val="none" w:sz="0" w:space="0" w:color="auto"/>
      </w:divBdr>
    </w:div>
    <w:div w:id="369961490">
      <w:bodyDiv w:val="1"/>
      <w:marLeft w:val="0"/>
      <w:marRight w:val="0"/>
      <w:marTop w:val="0"/>
      <w:marBottom w:val="0"/>
      <w:divBdr>
        <w:top w:val="none" w:sz="0" w:space="0" w:color="auto"/>
        <w:left w:val="none" w:sz="0" w:space="0" w:color="auto"/>
        <w:bottom w:val="none" w:sz="0" w:space="0" w:color="auto"/>
        <w:right w:val="none" w:sz="0" w:space="0" w:color="auto"/>
      </w:divBdr>
    </w:div>
    <w:div w:id="482044749">
      <w:bodyDiv w:val="1"/>
      <w:marLeft w:val="0"/>
      <w:marRight w:val="0"/>
      <w:marTop w:val="0"/>
      <w:marBottom w:val="0"/>
      <w:divBdr>
        <w:top w:val="none" w:sz="0" w:space="0" w:color="auto"/>
        <w:left w:val="none" w:sz="0" w:space="0" w:color="auto"/>
        <w:bottom w:val="none" w:sz="0" w:space="0" w:color="auto"/>
        <w:right w:val="none" w:sz="0" w:space="0" w:color="auto"/>
      </w:divBdr>
    </w:div>
    <w:div w:id="816217374">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203625">
      <w:bodyDiv w:val="1"/>
      <w:marLeft w:val="0"/>
      <w:marRight w:val="0"/>
      <w:marTop w:val="0"/>
      <w:marBottom w:val="0"/>
      <w:divBdr>
        <w:top w:val="none" w:sz="0" w:space="0" w:color="auto"/>
        <w:left w:val="none" w:sz="0" w:space="0" w:color="auto"/>
        <w:bottom w:val="none" w:sz="0" w:space="0" w:color="auto"/>
        <w:right w:val="none" w:sz="0" w:space="0" w:color="auto"/>
      </w:divBdr>
    </w:div>
    <w:div w:id="1461219953">
      <w:bodyDiv w:val="1"/>
      <w:marLeft w:val="0"/>
      <w:marRight w:val="0"/>
      <w:marTop w:val="0"/>
      <w:marBottom w:val="0"/>
      <w:divBdr>
        <w:top w:val="none" w:sz="0" w:space="0" w:color="auto"/>
        <w:left w:val="none" w:sz="0" w:space="0" w:color="auto"/>
        <w:bottom w:val="none" w:sz="0" w:space="0" w:color="auto"/>
        <w:right w:val="none" w:sz="0" w:space="0" w:color="auto"/>
      </w:divBdr>
    </w:div>
    <w:div w:id="18033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5419174789" TargetMode="External"/><Relationship Id="rId12" Type="http://schemas.openxmlformats.org/officeDocument/2006/relationships/hyperlink" Target="https://linnbenton-advocate.symplicity.com/public_report/index.php/pid073717?" TargetMode="External"/><Relationship Id="rId13" Type="http://schemas.openxmlformats.org/officeDocument/2006/relationships/hyperlink" Target="tel:5417578944"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news.com/opinion/blogs/economic-intelligence/2013/12/26/why-college-grade-inflation-is-a-real-problem-and-how-to-fix-it" TargetMode="External"/><Relationship Id="rId7" Type="http://schemas.openxmlformats.org/officeDocument/2006/relationships/hyperlink" Target="http://chronicle.com/article/To-Stop-Grade-Inflation-Just/132415/" TargetMode="External"/><Relationship Id="rId8" Type="http://schemas.openxmlformats.org/officeDocument/2006/relationships/hyperlink" Target="http://www.huffingtonpost.com/angelina-massoia/the-new-normal-the-proble_b_6146236.html" TargetMode="External"/><Relationship Id="rId9" Type="http://schemas.openxmlformats.org/officeDocument/2006/relationships/hyperlink" Target="https://owl.purdue.edu/owl/research_and_citation/mla_style/mla_formatting_and_style_guide/mla_general_format.html" TargetMode="External"/><Relationship Id="rId10"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2106</Words>
  <Characters>12010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Lani Rush Davidson</cp:lastModifiedBy>
  <cp:revision>4</cp:revision>
  <cp:lastPrinted>2017-05-17T15:12:00Z</cp:lastPrinted>
  <dcterms:created xsi:type="dcterms:W3CDTF">2019-10-01T19:33:00Z</dcterms:created>
  <dcterms:modified xsi:type="dcterms:W3CDTF">2019-10-02T03:56:00Z</dcterms:modified>
</cp:coreProperties>
</file>