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b w:val="1"/>
          <w:sz w:val="48"/>
          <w:szCs w:val="48"/>
        </w:rPr>
      </w:pPr>
      <w:r w:rsidDel="00000000" w:rsidR="00000000" w:rsidRPr="00000000">
        <w:rPr>
          <w:b w:val="1"/>
          <w:sz w:val="48"/>
          <w:szCs w:val="48"/>
          <w:rtl w:val="0"/>
        </w:rPr>
        <w:t xml:space="preserve">Art 281 Painting I</w:t>
      </w:r>
    </w:p>
    <w:tbl>
      <w:tblPr>
        <w:tblStyle w:val="Table1"/>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4905"/>
        <w:tblGridChange w:id="0">
          <w:tblGrid>
            <w:gridCol w:w="4230"/>
            <w:gridCol w:w="49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Instructor: Anne Magratten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Email: magrata@linnbenton.edu</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Phone: 541.917.4545</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Office Hours: M/W 8:00-9:00 AM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T/TH 9:00-10:00 AM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or by email appointment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CRN: </w:t>
            </w:r>
            <w:r w:rsidDel="00000000" w:rsidR="00000000" w:rsidRPr="00000000">
              <w:rPr>
                <w:sz w:val="20"/>
                <w:szCs w:val="20"/>
                <w:rtl w:val="0"/>
              </w:rPr>
              <w:t xml:space="preserve">49632</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Credits: 4</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Times: T/TH 10:00-12:50 pm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Instagram:  @lbccart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FB: Linn-Benton Community College Visual Art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797184" cy="27003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7184" cy="2700338"/>
                    </a:xfrm>
                    <a:prstGeom prst="rect"/>
                    <a:ln/>
                  </pic:spPr>
                </pic:pic>
              </a:graphicData>
            </a:graphic>
          </wp:inline>
        </w:drawing>
      </w:r>
      <w:r w:rsidDel="00000000" w:rsidR="00000000" w:rsidRPr="00000000">
        <w:rPr>
          <w:sz w:val="24"/>
          <w:szCs w:val="24"/>
        </w:rPr>
        <w:drawing>
          <wp:inline distB="114300" distT="114300" distL="114300" distR="114300">
            <wp:extent cx="3839389" cy="270033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39389" cy="270033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 Lynda Benglis painting     L: Lynda Benglis installation view</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“Inspiration exists, but it has to find you working.” ~Pablo Picasso</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Course Description: </w:t>
      </w:r>
      <w:r w:rsidDel="00000000" w:rsidR="00000000" w:rsidRPr="00000000">
        <w:rPr>
          <w:sz w:val="24"/>
          <w:szCs w:val="24"/>
          <w:rtl w:val="0"/>
        </w:rPr>
        <w:t xml:space="preserve">Explores visual expression on a two-dimensional surface. Drawing and design experience highly recommended.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Required: ART 131 Drawing I or instructor’s approval.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b w:val="1"/>
          <w:sz w:val="24"/>
          <w:szCs w:val="24"/>
          <w:highlight w:val="white"/>
          <w:rtl w:val="0"/>
        </w:rPr>
        <w:t xml:space="preserve">Course Objectives: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1) To strengthen and build upon foundational painting processes and the expressive technical skills inherent in the oil painting media.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2) To challenge students with complex issues of form and content.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3) To expose students to traditions of art which support class curriculum.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4) To provoke thought and critical inquiry.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b w:val="1"/>
          <w:sz w:val="24"/>
          <w:szCs w:val="24"/>
          <w:highlight w:val="white"/>
          <w:rtl w:val="0"/>
        </w:rPr>
        <w:t xml:space="preserve">Student Learning Outcomes: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Upon successful completion of this course, students will be able to: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Complete 3 or 4 paintings using a painting medium.</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Dispose of painting by-products using environmentally safe studio procedures.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Criticize class work exercising judgement during open discussions.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Apply vocabulary concepts in written and coral critiques of artistic works.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Attendance &amp; Classroom Etiquette: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Due to the interactive nature of this course attendance is extremely important. After three absences a student’s grade will drop a full letter. For example a student holding a B will then have a C. Arriving late or leaving early will also hamper your understanding of course materials. Three late arrivals or early departures will be counted as an absence.  Emergencies and extenuating circumstances can be excused if communicated in a timely manner.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each class we will paint, draw, critique, and produce verbal/written reflections on art. Your participation enhances our diversity of perspective and being present will allow you to reflect on the contributions of others. To engage fully in the course please limit cell phone use to academic research (for extenuating circumstances please simply let me know in advance).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Please meet with me during the first week of class if:</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1. you have a documented disability and need accommodations,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2. your instructor needs to know medical information about you, or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3. you need special arrangements in the event of an emergency.</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http://linnbenton.edu/cfar for steps on how to apply for services or call 541-917- 4789.</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Please meet at any point throughout the term if</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realize you need something to improve your learning experience.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have questions regarding your grade or the course material.</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420" w:firstLine="0"/>
        <w:rPr>
          <w:sz w:val="16"/>
          <w:szCs w:val="16"/>
          <w:highlight w:val="white"/>
        </w:rPr>
      </w:pPr>
      <w:r w:rsidDel="00000000" w:rsidR="00000000" w:rsidRPr="00000000">
        <w:rPr>
          <w:rtl w:val="0"/>
        </w:rPr>
      </w:r>
    </w:p>
    <w:tbl>
      <w:tblPr>
        <w:tblStyle w:val="Table2"/>
        <w:tblW w:w="912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00"/>
        <w:gridCol w:w="5235"/>
        <w:gridCol w:w="885"/>
        <w:tblGridChange w:id="0">
          <w:tblGrid>
            <w:gridCol w:w="3000"/>
            <w:gridCol w:w="5235"/>
            <w:gridCol w:w="88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sz w:val="20"/>
                <w:szCs w:val="20"/>
                <w:highlight w:val="white"/>
              </w:rPr>
            </w:pPr>
            <w:r w:rsidDel="00000000" w:rsidR="00000000" w:rsidRPr="00000000">
              <w:rPr>
                <w:b w:val="1"/>
                <w:sz w:val="20"/>
                <w:szCs w:val="20"/>
                <w:highlight w:val="white"/>
                <w:rtl w:val="0"/>
              </w:rPr>
              <w:t xml:space="preserve">Assignments &amp; Grading:</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sz w:val="20"/>
                <w:szCs w:val="20"/>
                <w:highlight w:val="white"/>
                <w:rtl w:val="0"/>
              </w:rPr>
              <w:t xml:space="preserve">(Example of Grading Template)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4 points: superior, work exceeds goals in this area</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3 points: above average, meets the goal in this area</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2 points: average, meets some goals in this area</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1 point: below average, doesn’t meet expectations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0 points: failing, does not consider the goal at all</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Pts.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1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Color Grid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Uses grid to create color separation (4) Create complex color combinations (4) Record of color mixtures (4) Visual movement and balance through color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1: Color Matching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Paint formulas to match 3 colors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/10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2: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Abstract/Realism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Surface preparation &amp; taping (4)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Color experimentation (4), Texture (4), Composition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2: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Monochromatic Composition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Preparatory sketches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Uses one color to express light &amp; dark, tints &amp; tones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/15</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3: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Underpainting &amp; Still Life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Composition (4), Proportion (4), Value: Form shadow, cast shadow, highlights, relational value (4), Spatial grounding of objects (4) Color(4)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3: Color Scheme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Preparatory color pallet &amp; sketches (5)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Clearly labeled color scheme / Painting (5)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4</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Building a canvas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Landscape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Bars, stretched canvas, gesso (4) Vanishing points/ perspective lines establish depth (4) Consistent eye level (4) Focal Point (4)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Atmospheric Perspective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4: Series of 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Five paintings with formal &amp; conceptual links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/20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5   Figure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Composition (4), Proportion (4), Color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#6 Self Portrait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Composition interpreting the concept of self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/15</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Portfolio Review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Projects 1-5 &amp; Homework</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Documentation: Paintings photographed &amp; submitted (4),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Presentation: Clean edges, color correction, crops (4)</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Demonstrates commitment &amp; improvement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Project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Conceptual Development (4), Composition (4), Unity (4), Experimentation with techniques (4) &amp; concepts developed throughout the term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Critiques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 of visual art vocabulary, formulating and receiving constructive criticism, holistic engagement of technical, conceptual, and social significance (4) </w:t>
            </w:r>
          </w:p>
          <w:tbl>
            <w:tblPr>
              <w:tblStyle w:val="Table3"/>
              <w:tblW w:w="5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3.5"/>
              <w:gridCol w:w="503.5"/>
              <w:gridCol w:w="503.5"/>
              <w:gridCol w:w="503.5"/>
              <w:gridCol w:w="503.5"/>
              <w:gridCol w:w="503.5"/>
              <w:gridCol w:w="503.5"/>
              <w:gridCol w:w="503.5"/>
              <w:gridCol w:w="503.5"/>
              <w:gridCol w:w="503.5"/>
              <w:tblGridChange w:id="0">
                <w:tblGrid>
                  <w:gridCol w:w="503.5"/>
                  <w:gridCol w:w="503.5"/>
                  <w:gridCol w:w="503.5"/>
                  <w:gridCol w:w="503.5"/>
                  <w:gridCol w:w="503.5"/>
                  <w:gridCol w:w="503.5"/>
                  <w:gridCol w:w="503.5"/>
                  <w:gridCol w:w="503.5"/>
                  <w:gridCol w:w="503.5"/>
                  <w:gridCol w:w="50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/40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Absences: </w:t>
              <w:tab/>
              <w:t xml:space="preserve">Late:</w:t>
            </w:r>
          </w:p>
          <w:tbl>
            <w:tblPr>
              <w:tblStyle w:val="Table4"/>
              <w:tblW w:w="27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1380"/>
              <w:tblGridChange w:id="0">
                <w:tblGrid>
                  <w:gridCol w:w="1380"/>
                  <w:gridCol w:w="138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After three absences, each absence reduces the final grade by half a letter. Arriving late or leaving early three times will be counted as an absence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Grade: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 226- 203, B 202- 180, C 179-158, D 157-135, F 134-0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/226</w:t>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Late work will be marked down one letter grade.</w:t>
      </w:r>
      <w:r w:rsidDel="00000000" w:rsidR="00000000" w:rsidRPr="00000000">
        <w:rPr>
          <w:sz w:val="24"/>
          <w:szCs w:val="24"/>
          <w:rtl w:val="0"/>
        </w:rPr>
        <w:t xml:space="preserve"> For example a late homework earning a B will become a C. As college students, life does happen. You will be given two exemptions (it is prudent to save them for emergencies). If you never use your exemptions they will convert to 2 points at the end of the term. </w:t>
      </w:r>
      <w:r w:rsidDel="00000000" w:rsidR="00000000" w:rsidRPr="00000000">
        <w:rPr>
          <w:b w:val="1"/>
          <w:sz w:val="24"/>
          <w:szCs w:val="24"/>
          <w:rtl w:val="0"/>
        </w:rPr>
        <w:t xml:space="preserve">Critiques are 4 points each and cannot be made up. You may still earn points by participating with inprogress work or giving feedback to your fellow artists.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Portfolio Review: Missing the Final Portfolio Review will result in the entire portfolio being marked down one letter grade. </w:t>
      </w:r>
      <w:r w:rsidDel="00000000" w:rsidR="00000000" w:rsidRPr="00000000">
        <w:rPr>
          <w:sz w:val="24"/>
          <w:szCs w:val="24"/>
          <w:rtl w:val="0"/>
        </w:rPr>
        <w:t xml:space="preserve">If you know you must miss your review submit your portfolio in advance and schedule a makeup review. If you fall ill let me know asap to schedule a new time.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Extra Credit is available until week 9</w:t>
      </w:r>
      <w:r w:rsidDel="00000000" w:rsidR="00000000" w:rsidRPr="00000000">
        <w:rPr>
          <w:sz w:val="24"/>
          <w:szCs w:val="24"/>
          <w:rtl w:val="0"/>
        </w:rPr>
        <w:t xml:space="preserve">. Extra credit can be earned by visiting an art museum and providing a written reflection of the experience. Regional examples include the Portland Museum of Art, Hallie Ford Museum of Art in Salem, Jordan Schnitzer Museum of Art in Eugene, or the campus art galleries of LBCC. Alternatively, attending an artist lecture, going on a studio visit, submitting work to a show or watching an approved documentary can also be fodder for creating a drawing or written reflection.</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b w:val="1"/>
          <w:sz w:val="24"/>
          <w:szCs w:val="24"/>
          <w:highlight w:val="white"/>
          <w:rtl w:val="0"/>
        </w:rPr>
        <w:t xml:space="preserve">Academic Integrity: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 site, is plagiarism. Turning in another artist’s drawing as your own is also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LBCC Statement of Nondiscrimination:</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LBCC Statement of Inclusion:</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sz w:val="24"/>
          <w:szCs w:val="24"/>
          <w:rtl w:val="0"/>
        </w:rPr>
        <w:t xml:space="preserve">The LBCC community is enriched by diversity. Each individual has worth and makes contributions to create that diversity at the college. Everyone has the right to think, learn, and work together in an environment of respect, tolerance, and goodwill.</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Materials:</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Acrylic or Oil Paints: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(Buy the largest size you can afford)</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Cadmium Red</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Alizarin Crimson</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Cadmium Yellow</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Lemon Yellow</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Ultramarine Blue</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Cobalt Blue</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Titanium White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Optional Paints:</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Yellow ocher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Burnt Umber</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Dioxazine purple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Brushes: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Round 8</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Flat 12</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Pallet Knife</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Optional Brushes: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Round 4</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Filbert 10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Surfaces: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Canvas Pad 16” x 20”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Stretcher Bars (2) 18” x (2)  20”</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Pallet (Can be paper pallet or glass)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Other:</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Sketchbook for notes &amp; ideas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Glass Jar with Lid</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Rags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Smock or apron</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Ruler</w:t>
            </w:r>
            <w:r w:rsidDel="00000000" w:rsidR="00000000" w:rsidRPr="00000000">
              <w:rPr>
                <w:sz w:val="24"/>
                <w:szCs w:val="24"/>
                <w:rtl w:val="0"/>
              </w:rPr>
              <w:t xml:space="preserve">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Portfolio</w:t>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Course Calendar* </w:t>
      </w:r>
      <w:hyperlink r:id="rId8">
        <w:r w:rsidDel="00000000" w:rsidR="00000000" w:rsidRPr="00000000">
          <w:rPr>
            <w:b w:val="1"/>
            <w:color w:val="1155cc"/>
            <w:u w:val="single"/>
            <w:rtl w:val="0"/>
          </w:rPr>
          <w:t xml:space="preserve">https://www.linnbenton.edu/academiccalendar</w:t>
        </w:r>
      </w:hyperlink>
      <w:r w:rsidDel="00000000" w:rsidR="00000000" w:rsidRPr="00000000">
        <w:rPr>
          <w:rtl w:val="0"/>
        </w:rPr>
      </w:r>
    </w:p>
    <w:tbl>
      <w:tblPr>
        <w:tblStyle w:val="Table6"/>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90"/>
        <w:gridCol w:w="3495"/>
        <w:gridCol w:w="3795"/>
        <w:tblGridChange w:id="0">
          <w:tblGrid>
            <w:gridCol w:w="1590"/>
            <w:gridCol w:w="3495"/>
            <w:gridCol w:w="379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1:</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4/4 &amp; 4/6</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Introduction to class</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Studio Safety &amp; Layout</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Experiment with Acrylics &amp; Oils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Homework: Purchase materials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Lecture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Begin Color Grid</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#1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2:</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4/11 &amp; 4/13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ind w:left="120" w:right="120" w:firstLine="0"/>
              <w:rPr>
                <w:sz w:val="20"/>
                <w:szCs w:val="20"/>
              </w:rPr>
            </w:pPr>
            <w:r w:rsidDel="00000000" w:rsidR="00000000" w:rsidRPr="00000000">
              <w:rPr>
                <w:b w:val="1"/>
                <w:sz w:val="20"/>
                <w:szCs w:val="20"/>
                <w:rtl w:val="0"/>
              </w:rPr>
              <w:t xml:space="preserve">Homework 1 Due</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Lecture</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Continue Color Grid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Color Grid </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Homework Assigned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3:</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4/18 &amp; 4/20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ind w:left="120" w:right="120" w:firstLine="0"/>
              <w:rPr>
                <w:sz w:val="20"/>
                <w:szCs w:val="20"/>
              </w:rPr>
            </w:pPr>
            <w:r w:rsidDel="00000000" w:rsidR="00000000" w:rsidRPr="00000000">
              <w:rPr>
                <w:b w:val="1"/>
                <w:sz w:val="20"/>
                <w:szCs w:val="20"/>
                <w:rtl w:val="0"/>
              </w:rPr>
              <w:t xml:space="preserve">Homework 2 Prep Sketches Due</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Begin Abstract/Realism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Abstract/Realism</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4:</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4/25 &amp; 4/27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b w:val="1"/>
                <w:sz w:val="20"/>
                <w:szCs w:val="20"/>
                <w:rtl w:val="0"/>
              </w:rPr>
              <w:t xml:space="preserve">  Homework 2 Due</w:t>
            </w:r>
            <w:r w:rsidDel="00000000" w:rsidR="00000000" w:rsidRPr="00000000">
              <w:rPr>
                <w:sz w:val="20"/>
                <w:szCs w:val="20"/>
                <w:rtl w:val="0"/>
              </w:rPr>
              <w:t xml:space="preserve">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sz w:val="20"/>
                <w:szCs w:val="20"/>
                <w:rtl w:val="0"/>
              </w:rPr>
              <w:t xml:space="preserve">  Still Life Project Underpainting</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Still Life Layers </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3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5:</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5/2 &amp; 5/4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b w:val="1"/>
                <w:sz w:val="20"/>
                <w:szCs w:val="20"/>
                <w:rtl w:val="0"/>
              </w:rPr>
              <w:t xml:space="preserve">  Homework 3 Due  </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Build, Stretch, &amp; Gesso Canvas</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sz w:val="20"/>
                <w:szCs w:val="20"/>
                <w:rtl w:val="0"/>
              </w:rPr>
              <w:t xml:space="preserve">  Continue Still Life</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Still Life</w:t>
            </w:r>
          </w:p>
          <w:p w:rsidR="00000000" w:rsidDel="00000000" w:rsidP="00000000" w:rsidRDefault="00000000" w:rsidRPr="00000000" w14:paraId="000000E3">
            <w:pPr>
              <w:ind w:left="120" w:right="120" w:firstLine="0"/>
              <w:rPr>
                <w:sz w:val="20"/>
                <w:szCs w:val="20"/>
              </w:rPr>
            </w:pPr>
            <w:r w:rsidDel="00000000" w:rsidR="00000000" w:rsidRPr="00000000">
              <w:rPr>
                <w:sz w:val="20"/>
                <w:szCs w:val="20"/>
                <w:rtl w:val="0"/>
              </w:rPr>
              <w:t xml:space="preserve">Viewfinder Studies</w:t>
            </w:r>
          </w:p>
          <w:p w:rsidR="00000000" w:rsidDel="00000000" w:rsidP="00000000" w:rsidRDefault="00000000" w:rsidRPr="00000000" w14:paraId="000000E4">
            <w:pPr>
              <w:ind w:left="120" w:right="120" w:firstLine="0"/>
              <w:rPr>
                <w:sz w:val="20"/>
                <w:szCs w:val="20"/>
              </w:rPr>
            </w:pPr>
            <w:r w:rsidDel="00000000" w:rsidR="00000000" w:rsidRPr="00000000">
              <w:rPr>
                <w:sz w:val="20"/>
                <w:szCs w:val="20"/>
                <w:rtl w:val="0"/>
              </w:rPr>
              <w:t xml:space="preserve">Homework 4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6:</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5/9 &amp; 5/11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ind w:left="0" w:right="120" w:firstLine="0"/>
              <w:rPr>
                <w:b w:val="1"/>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Depth &amp; Atmosphere Lecture  </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Plein air Landscape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Master Grid</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Homework 4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7:</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5/16 &amp; 5/18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ind w:right="120"/>
              <w:rPr>
                <w:b w:val="1"/>
                <w:sz w:val="20"/>
                <w:szCs w:val="20"/>
              </w:rPr>
            </w:pPr>
            <w:r w:rsidDel="00000000" w:rsidR="00000000" w:rsidRPr="00000000">
              <w:rPr>
                <w:b w:val="1"/>
                <w:sz w:val="20"/>
                <w:szCs w:val="20"/>
                <w:rtl w:val="0"/>
              </w:rPr>
              <w:t xml:space="preserve">  Homework 4 Due</w:t>
            </w:r>
          </w:p>
          <w:p w:rsidR="00000000" w:rsidDel="00000000" w:rsidP="00000000" w:rsidRDefault="00000000" w:rsidRPr="00000000" w14:paraId="000000EE">
            <w:pPr>
              <w:ind w:right="120"/>
              <w:rPr>
                <w:b w:val="1"/>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Figure Painting prep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right="120"/>
              <w:rPr>
                <w:sz w:val="20"/>
                <w:szCs w:val="20"/>
              </w:rPr>
            </w:pPr>
            <w:r w:rsidDel="00000000" w:rsidR="00000000" w:rsidRPr="00000000">
              <w:rPr>
                <w:sz w:val="20"/>
                <w:szCs w:val="20"/>
                <w:rtl w:val="0"/>
              </w:rPr>
              <w:t xml:space="preserve">  Session with Model </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right="120"/>
              <w:rPr>
                <w:sz w:val="20"/>
                <w:szCs w:val="20"/>
              </w:rPr>
            </w:pPr>
            <w:r w:rsidDel="00000000" w:rsidR="00000000" w:rsidRPr="00000000">
              <w:rPr>
                <w:sz w:val="20"/>
                <w:szCs w:val="20"/>
                <w:rtl w:val="0"/>
              </w:rPr>
              <w:t xml:space="preserve">  Homework 5 Assigned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8:</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5/23 &amp; 5/25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b w:val="1"/>
                <w:sz w:val="20"/>
                <w:szCs w:val="20"/>
                <w:rtl w:val="0"/>
              </w:rPr>
              <w:t xml:space="preserve">  Critique Model Paintings</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ind w:left="120" w:right="120" w:firstLine="0"/>
              <w:rPr>
                <w:b w:val="1"/>
                <w:sz w:val="20"/>
                <w:szCs w:val="20"/>
              </w:rPr>
            </w:pPr>
            <w:r w:rsidDel="00000000" w:rsidR="00000000" w:rsidRPr="00000000">
              <w:rPr>
                <w:b w:val="1"/>
                <w:sz w:val="20"/>
                <w:szCs w:val="20"/>
                <w:rtl w:val="0"/>
              </w:rPr>
              <w:t xml:space="preserve">Homework 5 Due</w:t>
            </w:r>
          </w:p>
          <w:p w:rsidR="00000000" w:rsidDel="00000000" w:rsidP="00000000" w:rsidRDefault="00000000" w:rsidRPr="00000000" w14:paraId="000000F6">
            <w:pPr>
              <w:ind w:left="120" w:right="120" w:firstLine="0"/>
              <w:rPr>
                <w:b w:val="1"/>
                <w:sz w:val="20"/>
                <w:szCs w:val="20"/>
              </w:rPr>
            </w:pPr>
            <w:r w:rsidDel="00000000" w:rsidR="00000000" w:rsidRPr="00000000">
              <w:rPr>
                <w:b w:val="1"/>
                <w:sz w:val="20"/>
                <w:szCs w:val="20"/>
                <w:rtl w:val="0"/>
              </w:rPr>
              <w:t xml:space="preserve">Homework: Prep Sketches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9:</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5/30 &amp; 6/1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Begin work on Final </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Clean up/ Finish Portfolio </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Extra Credit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Continue work on final</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Organize Final Portfolio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10:</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6/6 &amp; 6/8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6/6 Final Project Open Studio</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b w:val="1"/>
                <w:sz w:val="20"/>
                <w:szCs w:val="20"/>
                <w:rtl w:val="0"/>
              </w:rPr>
              <w:t xml:space="preserve">Individual Portfolio Review</w:t>
            </w: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6/8 Final Project Open Studio</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Individual Portfolio Reviews</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Studio Clean Up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Finals Week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6/13 </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Final Project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09">
      <w:pPr>
        <w:rPr/>
      </w:pPr>
      <w:r w:rsidDel="00000000" w:rsidR="00000000" w:rsidRPr="00000000">
        <w:rPr>
          <w:sz w:val="20"/>
          <w:szCs w:val="20"/>
          <w:rtl w:val="0"/>
        </w:rPr>
        <w:t xml:space="preserve">*Instructor reserves the ability to change dates and deadlines to best fulfill academic objectives</w:t>
      </w: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linnbenton.edu/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