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C1A71" w14:textId="77777777" w:rsidR="006E3FB6" w:rsidRDefault="006E3FB6" w:rsidP="00636F42">
      <w:pPr>
        <w:pStyle w:val="Title"/>
        <w:widowControl w:val="0"/>
        <w:rPr>
          <w:rFonts w:ascii="Arial" w:hAnsi="Arial" w:cs="Arial"/>
        </w:rPr>
      </w:pPr>
      <w:bookmarkStart w:id="0" w:name="_GoBack"/>
      <w:bookmarkEnd w:id="0"/>
      <w:r>
        <w:rPr>
          <w:rFonts w:ascii="Arial" w:hAnsi="Arial" w:cs="Arial"/>
        </w:rPr>
        <w:t xml:space="preserve">Contemporary Families in the U. S. </w:t>
      </w:r>
    </w:p>
    <w:p w14:paraId="61F4C219" w14:textId="77777777" w:rsidR="006E3FB6" w:rsidRDefault="006E3FB6" w:rsidP="00636F42">
      <w:pPr>
        <w:pStyle w:val="Title"/>
        <w:widowControl w:val="0"/>
        <w:rPr>
          <w:rFonts w:ascii="Arial" w:hAnsi="Arial" w:cs="Arial"/>
        </w:rPr>
      </w:pPr>
      <w:r>
        <w:rPr>
          <w:rFonts w:ascii="Arial" w:hAnsi="Arial" w:cs="Arial"/>
        </w:rPr>
        <w:t>HDFS 201</w:t>
      </w:r>
    </w:p>
    <w:p w14:paraId="12A35915"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1F9D4543"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6F76CB84" w14:textId="13357C02" w:rsidR="00686179" w:rsidRPr="00297501" w:rsidRDefault="00686179" w:rsidP="00636F42">
      <w:pPr>
        <w:widowControl w:val="0"/>
        <w:rPr>
          <w:rFonts w:cs="Arial"/>
        </w:rPr>
      </w:pPr>
      <w:r w:rsidRPr="00297501">
        <w:rPr>
          <w:rFonts w:cs="Arial"/>
        </w:rPr>
        <w:t>Instructor name</w:t>
      </w:r>
      <w:r w:rsidR="006E3FB6">
        <w:rPr>
          <w:rFonts w:cs="Arial"/>
        </w:rPr>
        <w:t>:  Verna Zehner Ourada, PhD, PT</w:t>
      </w:r>
    </w:p>
    <w:p w14:paraId="7FA208EE" w14:textId="52593089" w:rsidR="00686179" w:rsidRPr="00297501" w:rsidRDefault="00686179" w:rsidP="00636F42">
      <w:pPr>
        <w:widowControl w:val="0"/>
        <w:rPr>
          <w:rFonts w:cs="Arial"/>
        </w:rPr>
      </w:pPr>
      <w:r w:rsidRPr="00297501">
        <w:rPr>
          <w:rFonts w:cs="Arial"/>
        </w:rPr>
        <w:t>E-mail address</w:t>
      </w:r>
      <w:r w:rsidR="006E3FB6">
        <w:rPr>
          <w:rFonts w:cs="Arial"/>
        </w:rPr>
        <w:t>:  ouradav@linnbenton.edu</w:t>
      </w:r>
    </w:p>
    <w:p w14:paraId="063D8481" w14:textId="03BCF642" w:rsidR="00686179" w:rsidRPr="00297501" w:rsidRDefault="00686179" w:rsidP="00636F42">
      <w:pPr>
        <w:widowControl w:val="0"/>
        <w:rPr>
          <w:rFonts w:cs="Arial"/>
        </w:rPr>
      </w:pPr>
      <w:r w:rsidRPr="00297501">
        <w:rPr>
          <w:rFonts w:cs="Arial"/>
        </w:rPr>
        <w:t>Office hours</w:t>
      </w:r>
      <w:r w:rsidR="006E3FB6">
        <w:rPr>
          <w:rFonts w:cs="Arial"/>
        </w:rPr>
        <w:t xml:space="preserve">:  </w:t>
      </w:r>
      <w:r w:rsidR="00B045C5">
        <w:rPr>
          <w:rFonts w:cs="Arial"/>
        </w:rPr>
        <w:t xml:space="preserve">Thursdays, </w:t>
      </w:r>
      <w:r w:rsidR="00192636">
        <w:rPr>
          <w:rFonts w:cs="Arial"/>
        </w:rPr>
        <w:t>12:30 – 1:15</w:t>
      </w:r>
      <w:r w:rsidR="00B045C5">
        <w:rPr>
          <w:rFonts w:cs="Arial"/>
        </w:rPr>
        <w:t xml:space="preserve"> or by appointment</w:t>
      </w:r>
    </w:p>
    <w:p w14:paraId="01110E07" w14:textId="3AAD20A3" w:rsidR="00686179" w:rsidRPr="00297501" w:rsidRDefault="00686179" w:rsidP="00636F42">
      <w:pPr>
        <w:widowControl w:val="0"/>
        <w:rPr>
          <w:rFonts w:cs="Arial"/>
        </w:rPr>
      </w:pPr>
      <w:r w:rsidRPr="00971347">
        <w:rPr>
          <w:rFonts w:cs="Arial"/>
        </w:rPr>
        <w:t>Office number</w:t>
      </w:r>
      <w:r w:rsidR="006E3FB6">
        <w:rPr>
          <w:rFonts w:cs="Arial"/>
        </w:rPr>
        <w:t xml:space="preserve">:  </w:t>
      </w:r>
      <w:r w:rsidR="00AF5543">
        <w:rPr>
          <w:rFonts w:cs="Arial"/>
        </w:rPr>
        <w:t>IA-231</w:t>
      </w:r>
      <w:r w:rsidR="00971347">
        <w:rPr>
          <w:rFonts w:cs="Arial"/>
        </w:rPr>
        <w:t xml:space="preserve"> A</w:t>
      </w:r>
    </w:p>
    <w:p w14:paraId="0653C8C3"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7498661" w14:textId="1EB2BAEE" w:rsidR="00686179" w:rsidRDefault="0027098E" w:rsidP="00636F42">
      <w:pPr>
        <w:widowControl w:val="0"/>
        <w:rPr>
          <w:rFonts w:cs="Arial"/>
        </w:rPr>
      </w:pPr>
      <w:r w:rsidRPr="00297501">
        <w:rPr>
          <w:rFonts w:cs="Arial"/>
        </w:rPr>
        <w:t>Course name</w:t>
      </w:r>
      <w:r w:rsidR="00686179">
        <w:rPr>
          <w:rFonts w:cs="Arial"/>
        </w:rPr>
        <w:t>:</w:t>
      </w:r>
      <w:r w:rsidR="006E3FB6">
        <w:rPr>
          <w:rFonts w:cs="Arial"/>
        </w:rPr>
        <w:t xml:space="preserve">  Contemporary Families in the U.S.</w:t>
      </w:r>
    </w:p>
    <w:p w14:paraId="5118EBFD" w14:textId="45E8E56C" w:rsidR="0027098E" w:rsidRPr="00297501" w:rsidRDefault="0027098E" w:rsidP="00636F42">
      <w:pPr>
        <w:widowControl w:val="0"/>
        <w:rPr>
          <w:rFonts w:cs="Arial"/>
        </w:rPr>
      </w:pPr>
      <w:r w:rsidRPr="00192636">
        <w:rPr>
          <w:rFonts w:cs="Arial"/>
        </w:rPr>
        <w:t>CRN</w:t>
      </w:r>
      <w:r w:rsidR="00686179" w:rsidRPr="00192636">
        <w:rPr>
          <w:rFonts w:cs="Arial"/>
        </w:rPr>
        <w:t>:</w:t>
      </w:r>
      <w:r w:rsidR="006E3FB6" w:rsidRPr="00192636">
        <w:rPr>
          <w:rFonts w:cs="Arial"/>
        </w:rPr>
        <w:t xml:space="preserve"> </w:t>
      </w:r>
      <w:hyperlink r:id="rId7" w:history="1">
        <w:r w:rsidR="00192636" w:rsidRPr="00192636">
          <w:rPr>
            <w:szCs w:val="24"/>
          </w:rPr>
          <w:t>33776</w:t>
        </w:r>
      </w:hyperlink>
    </w:p>
    <w:p w14:paraId="44222107" w14:textId="21A96705" w:rsidR="0027098E" w:rsidRPr="00297501" w:rsidRDefault="0027098E" w:rsidP="00636F42">
      <w:pPr>
        <w:widowControl w:val="0"/>
        <w:rPr>
          <w:rFonts w:cs="Arial"/>
        </w:rPr>
      </w:pPr>
      <w:r w:rsidRPr="00297501">
        <w:rPr>
          <w:rFonts w:cs="Arial"/>
        </w:rPr>
        <w:t>Scheduled time/days</w:t>
      </w:r>
      <w:r w:rsidR="00686179">
        <w:rPr>
          <w:rFonts w:cs="Arial"/>
        </w:rPr>
        <w:t>:</w:t>
      </w:r>
      <w:r w:rsidR="006E3FB6">
        <w:rPr>
          <w:rFonts w:cs="Arial"/>
        </w:rPr>
        <w:t xml:space="preserve">  </w:t>
      </w:r>
      <w:r w:rsidR="00B045C5">
        <w:rPr>
          <w:rFonts w:cs="Arial"/>
        </w:rPr>
        <w:t xml:space="preserve">Thursday </w:t>
      </w:r>
      <w:r w:rsidR="00192636">
        <w:rPr>
          <w:rFonts w:cs="Arial"/>
        </w:rPr>
        <w:t>1:30 – 3:20</w:t>
      </w:r>
    </w:p>
    <w:p w14:paraId="6C59D465" w14:textId="0FB1A25B" w:rsidR="0027098E" w:rsidRPr="00297501" w:rsidRDefault="0027098E" w:rsidP="00636F42">
      <w:pPr>
        <w:widowControl w:val="0"/>
        <w:rPr>
          <w:rFonts w:cs="Arial"/>
        </w:rPr>
      </w:pPr>
      <w:r w:rsidRPr="00297501">
        <w:rPr>
          <w:rFonts w:cs="Arial"/>
        </w:rPr>
        <w:t>Number of credits</w:t>
      </w:r>
      <w:r w:rsidR="00686179">
        <w:rPr>
          <w:rFonts w:cs="Arial"/>
        </w:rPr>
        <w:t>:</w:t>
      </w:r>
      <w:r w:rsidR="006E3FB6">
        <w:rPr>
          <w:rFonts w:cs="Arial"/>
        </w:rPr>
        <w:t xml:space="preserve">  3</w:t>
      </w:r>
    </w:p>
    <w:p w14:paraId="4D361223" w14:textId="3E21907C" w:rsidR="0027098E" w:rsidRDefault="0027098E" w:rsidP="00636F42">
      <w:pPr>
        <w:widowControl w:val="0"/>
        <w:rPr>
          <w:rFonts w:cs="Arial"/>
        </w:rPr>
      </w:pPr>
      <w:r w:rsidRPr="00192636">
        <w:rPr>
          <w:rFonts w:cs="Arial"/>
        </w:rPr>
        <w:t>Classroom(s)</w:t>
      </w:r>
      <w:r w:rsidR="00686179" w:rsidRPr="00192636">
        <w:rPr>
          <w:rFonts w:cs="Arial"/>
        </w:rPr>
        <w:t>:</w:t>
      </w:r>
      <w:r w:rsidR="006E3FB6" w:rsidRPr="00192636">
        <w:rPr>
          <w:rFonts w:cs="Arial"/>
        </w:rPr>
        <w:t xml:space="preserve">  </w:t>
      </w:r>
      <w:r w:rsidR="007E6548" w:rsidRPr="00192636">
        <w:rPr>
          <w:rFonts w:cs="Arial"/>
        </w:rPr>
        <w:t>IA</w:t>
      </w:r>
      <w:r w:rsidR="00192636" w:rsidRPr="00192636">
        <w:rPr>
          <w:rFonts w:cs="Arial"/>
        </w:rPr>
        <w:t>-223</w:t>
      </w:r>
      <w:r w:rsidR="000017B5">
        <w:rPr>
          <w:rFonts w:cs="Arial"/>
        </w:rPr>
        <w:t xml:space="preserve"> </w:t>
      </w:r>
    </w:p>
    <w:p w14:paraId="2E62B4D6" w14:textId="77777777" w:rsidR="00D60ADD" w:rsidRDefault="00D60ADD" w:rsidP="00636F42">
      <w:pPr>
        <w:pStyle w:val="Heading3"/>
        <w:keepNext w:val="0"/>
        <w:keepLines w:val="0"/>
        <w:widowControl w:val="0"/>
      </w:pPr>
      <w:r>
        <w:t>Prerequisites:</w:t>
      </w:r>
    </w:p>
    <w:p w14:paraId="1BC053B4" w14:textId="63F74058" w:rsidR="00D60ADD" w:rsidRPr="00297501" w:rsidRDefault="0073788F" w:rsidP="00636F42">
      <w:pPr>
        <w:widowControl w:val="0"/>
        <w:rPr>
          <w:rFonts w:cs="Arial"/>
        </w:rPr>
      </w:pPr>
      <w:r>
        <w:rPr>
          <w:rFonts w:cs="Arial"/>
        </w:rPr>
        <w:t>None</w:t>
      </w:r>
    </w:p>
    <w:p w14:paraId="3C57F1B0"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14DFC9DA" w14:textId="77777777" w:rsidR="00D92A19" w:rsidRPr="00297501" w:rsidRDefault="00D92A19" w:rsidP="00636F42">
      <w:pPr>
        <w:widowControl w:val="0"/>
        <w:rPr>
          <w:rFonts w:cs="Arial"/>
        </w:rPr>
      </w:pPr>
      <w:r w:rsidRPr="00297501">
        <w:rPr>
          <w:rFonts w:cs="Arial"/>
        </w:rPr>
        <w:t>Required:</w:t>
      </w:r>
    </w:p>
    <w:p w14:paraId="12E9A455" w14:textId="7EFC54D0" w:rsidR="006E3FB6" w:rsidRPr="008F1678" w:rsidRDefault="006E3FB6" w:rsidP="006E3FB6">
      <w:pPr>
        <w:pStyle w:val="ListParagraph"/>
        <w:numPr>
          <w:ilvl w:val="0"/>
          <w:numId w:val="1"/>
        </w:numPr>
      </w:pPr>
      <w:r w:rsidRPr="008F1678">
        <w:t>Cherlin, A. J. (</w:t>
      </w:r>
      <w:r>
        <w:t xml:space="preserve">2017). </w:t>
      </w:r>
      <w:r w:rsidRPr="00E132FB">
        <w:rPr>
          <w:i/>
        </w:rPr>
        <w:t>Public and private families, 8</w:t>
      </w:r>
      <w:r w:rsidRPr="00E132FB">
        <w:rPr>
          <w:i/>
          <w:vertAlign w:val="superscript"/>
        </w:rPr>
        <w:t>th</w:t>
      </w:r>
      <w:r w:rsidRPr="00E132FB">
        <w:rPr>
          <w:i/>
        </w:rPr>
        <w:t xml:space="preserve"> edition</w:t>
      </w:r>
      <w:r>
        <w:t xml:space="preserve">. McGraw Hill: New York, NY.   ISBN </w:t>
      </w:r>
      <w:r w:rsidR="00180BB8">
        <w:t>978-0-07-802715-4</w:t>
      </w:r>
    </w:p>
    <w:p w14:paraId="43156DCD" w14:textId="329E4538" w:rsidR="00C40DF6" w:rsidRDefault="00C40DF6" w:rsidP="00636F42">
      <w:pPr>
        <w:pStyle w:val="ListParagraph"/>
        <w:widowControl w:val="0"/>
        <w:numPr>
          <w:ilvl w:val="0"/>
          <w:numId w:val="1"/>
        </w:numPr>
        <w:rPr>
          <w:rFonts w:cs="Arial"/>
        </w:rPr>
      </w:pPr>
      <w:r w:rsidRPr="00297501">
        <w:rPr>
          <w:rFonts w:cs="Arial"/>
        </w:rPr>
        <w:t>Access to Moodle</w:t>
      </w:r>
    </w:p>
    <w:p w14:paraId="7CD2430A" w14:textId="31D1497F" w:rsidR="00AA502F" w:rsidRDefault="00176449" w:rsidP="00636F42">
      <w:pPr>
        <w:pStyle w:val="ListParagraph"/>
        <w:widowControl w:val="0"/>
        <w:numPr>
          <w:ilvl w:val="0"/>
          <w:numId w:val="1"/>
        </w:numPr>
        <w:rPr>
          <w:rFonts w:cs="Arial"/>
        </w:rPr>
      </w:pPr>
      <w:r w:rsidRPr="007E6548">
        <w:rPr>
          <w:rFonts w:cs="Arial"/>
          <w:b/>
          <w:u w:val="single"/>
        </w:rPr>
        <w:t>One</w:t>
      </w:r>
      <w:r>
        <w:rPr>
          <w:rFonts w:cs="Arial"/>
        </w:rPr>
        <w:t xml:space="preserve"> of four books for review</w:t>
      </w:r>
      <w:r w:rsidR="007E6548">
        <w:rPr>
          <w:rFonts w:cs="Arial"/>
        </w:rPr>
        <w:t>:</w:t>
      </w:r>
      <w:r w:rsidR="000017B5">
        <w:rPr>
          <w:rFonts w:cs="Arial"/>
        </w:rPr>
        <w:t xml:space="preserve"> </w:t>
      </w:r>
    </w:p>
    <w:p w14:paraId="44FD5525" w14:textId="3CB45BBF" w:rsidR="007E6548" w:rsidRDefault="007E6548" w:rsidP="007E6548">
      <w:pPr>
        <w:pStyle w:val="ListParagraph"/>
        <w:widowControl w:val="0"/>
        <w:numPr>
          <w:ilvl w:val="1"/>
          <w:numId w:val="1"/>
        </w:numPr>
        <w:rPr>
          <w:rFonts w:cs="Arial"/>
        </w:rPr>
      </w:pPr>
      <w:r w:rsidRPr="007E6548">
        <w:rPr>
          <w:rFonts w:cs="Arial"/>
          <w:i/>
        </w:rPr>
        <w:t>What Night Brings</w:t>
      </w:r>
      <w:r w:rsidRPr="007E6548">
        <w:rPr>
          <w:rFonts w:cs="Arial"/>
        </w:rPr>
        <w:t>, by Carla Trujillo</w:t>
      </w:r>
    </w:p>
    <w:p w14:paraId="6E307258" w14:textId="677F8EE7" w:rsidR="007E6548" w:rsidRDefault="007E6548" w:rsidP="007E6548">
      <w:pPr>
        <w:pStyle w:val="ListParagraph"/>
        <w:widowControl w:val="0"/>
        <w:numPr>
          <w:ilvl w:val="1"/>
          <w:numId w:val="1"/>
        </w:numPr>
        <w:rPr>
          <w:rFonts w:cs="Arial"/>
        </w:rPr>
      </w:pPr>
      <w:r>
        <w:rPr>
          <w:rFonts w:cs="Arial"/>
          <w:i/>
        </w:rPr>
        <w:t xml:space="preserve">Stubborn Twig: Three Generations in the Life of a Japanese American Family, </w:t>
      </w:r>
      <w:r>
        <w:rPr>
          <w:rFonts w:cs="Arial"/>
        </w:rPr>
        <w:t>by Lauren Kessler</w:t>
      </w:r>
    </w:p>
    <w:p w14:paraId="239A285C" w14:textId="5A4CE31B" w:rsidR="007E6548" w:rsidRDefault="007E6548" w:rsidP="007E6548">
      <w:pPr>
        <w:pStyle w:val="ListParagraph"/>
        <w:widowControl w:val="0"/>
        <w:numPr>
          <w:ilvl w:val="1"/>
          <w:numId w:val="1"/>
        </w:numPr>
        <w:rPr>
          <w:rFonts w:cs="Arial"/>
        </w:rPr>
      </w:pPr>
      <w:r>
        <w:rPr>
          <w:rFonts w:cs="Arial"/>
          <w:i/>
        </w:rPr>
        <w:t xml:space="preserve">Killers of the Flower Moon: The Osage Murders and the Birth of the FBI, </w:t>
      </w:r>
      <w:r>
        <w:rPr>
          <w:rFonts w:cs="Arial"/>
        </w:rPr>
        <w:t>by David Gran</w:t>
      </w:r>
    </w:p>
    <w:p w14:paraId="52B17AFE" w14:textId="40426848" w:rsidR="007E6548" w:rsidRPr="007E6548" w:rsidRDefault="007E6548" w:rsidP="007E6548">
      <w:pPr>
        <w:pStyle w:val="ListParagraph"/>
        <w:widowControl w:val="0"/>
        <w:numPr>
          <w:ilvl w:val="1"/>
          <w:numId w:val="1"/>
        </w:numPr>
        <w:rPr>
          <w:rFonts w:cs="Arial"/>
        </w:rPr>
      </w:pPr>
      <w:r>
        <w:rPr>
          <w:rFonts w:cs="Arial"/>
          <w:i/>
        </w:rPr>
        <w:t xml:space="preserve">The Other Wes Moore, </w:t>
      </w:r>
      <w:r>
        <w:rPr>
          <w:rFonts w:cs="Arial"/>
        </w:rPr>
        <w:t>by Wes Moore</w:t>
      </w:r>
    </w:p>
    <w:p w14:paraId="6A694B55" w14:textId="314EB2EA" w:rsidR="00D92A19" w:rsidRDefault="00D92A19" w:rsidP="00636F42">
      <w:pPr>
        <w:pStyle w:val="Heading2"/>
        <w:keepNext w:val="0"/>
        <w:keepLines w:val="0"/>
        <w:widowControl w:val="0"/>
        <w:rPr>
          <w:rFonts w:cs="Arial"/>
        </w:rPr>
      </w:pPr>
      <w:r w:rsidRPr="00297501">
        <w:rPr>
          <w:rFonts w:cs="Arial"/>
        </w:rPr>
        <w:t>Course Description</w:t>
      </w:r>
    </w:p>
    <w:p w14:paraId="6EE86EE5" w14:textId="77777777" w:rsidR="00180BB8" w:rsidRDefault="00180BB8" w:rsidP="00180BB8">
      <w:r>
        <w:t>This class is a</w:t>
      </w:r>
      <w:r w:rsidRPr="008A7966">
        <w:t xml:space="preserve">n introduction to families with application to personal life.  This class focuses on diversity in family structure, social class, race, gender, work, and its interaction with other social institutions. </w:t>
      </w:r>
    </w:p>
    <w:p w14:paraId="030408FF" w14:textId="2AEBBAC6" w:rsidR="00D60ADD" w:rsidRPr="00D60ADD" w:rsidRDefault="00D60ADD" w:rsidP="00636F42">
      <w:pPr>
        <w:pStyle w:val="Heading2"/>
        <w:keepNext w:val="0"/>
        <w:keepLines w:val="0"/>
        <w:widowControl w:val="0"/>
      </w:pPr>
      <w:r w:rsidRPr="00D60ADD">
        <w:t>Student Learning Outcomes</w:t>
      </w:r>
    </w:p>
    <w:p w14:paraId="03B1C4DA" w14:textId="77777777" w:rsidR="00180BB8" w:rsidRDefault="00180BB8" w:rsidP="00180BB8">
      <w:pPr>
        <w:pStyle w:val="ListParagraph"/>
        <w:numPr>
          <w:ilvl w:val="0"/>
          <w:numId w:val="6"/>
        </w:numPr>
        <w:tabs>
          <w:tab w:val="left" w:pos="1890"/>
        </w:tabs>
        <w:spacing w:line="240" w:lineRule="auto"/>
      </w:pPr>
      <w:r>
        <w:t>Use theoretical frameworks to interpret the role of the family within social process and institutions.</w:t>
      </w:r>
    </w:p>
    <w:p w14:paraId="55D9A2C8" w14:textId="77777777" w:rsidR="00180BB8" w:rsidRDefault="00180BB8" w:rsidP="00180BB8">
      <w:pPr>
        <w:pStyle w:val="ListParagraph"/>
        <w:numPr>
          <w:ilvl w:val="0"/>
          <w:numId w:val="6"/>
        </w:numPr>
        <w:spacing w:line="240" w:lineRule="auto"/>
      </w:pPr>
      <w:r>
        <w:t>Describe the nature, value, and limitations of the basic methods of studying individuals and families.</w:t>
      </w:r>
    </w:p>
    <w:p w14:paraId="1946A65B" w14:textId="77777777" w:rsidR="00180BB8" w:rsidRDefault="00180BB8" w:rsidP="00180BB8">
      <w:pPr>
        <w:pStyle w:val="ListParagraph"/>
        <w:numPr>
          <w:ilvl w:val="0"/>
          <w:numId w:val="6"/>
        </w:numPr>
        <w:spacing w:line="240" w:lineRule="auto"/>
      </w:pPr>
      <w:r>
        <w:lastRenderedPageBreak/>
        <w:t>Using historical and contemporary examples, describe how perceived differences, combined with unequal distribution of power across economic, social, and political institutions, result in inequity.</w:t>
      </w:r>
    </w:p>
    <w:p w14:paraId="4668A06A" w14:textId="77777777" w:rsidR="00180BB8" w:rsidRDefault="00180BB8" w:rsidP="00180BB8">
      <w:pPr>
        <w:pStyle w:val="ListParagraph"/>
        <w:numPr>
          <w:ilvl w:val="0"/>
          <w:numId w:val="6"/>
        </w:numPr>
        <w:spacing w:line="240" w:lineRule="auto"/>
      </w:pPr>
      <w:r>
        <w:t>Explain how difference is socially constructed.</w:t>
      </w:r>
    </w:p>
    <w:p w14:paraId="36DED48E" w14:textId="77777777" w:rsidR="00180BB8" w:rsidRDefault="00180BB8" w:rsidP="00180BB8">
      <w:pPr>
        <w:pStyle w:val="ListParagraph"/>
        <w:numPr>
          <w:ilvl w:val="0"/>
          <w:numId w:val="6"/>
        </w:numPr>
        <w:spacing w:line="240" w:lineRule="auto"/>
      </w:pPr>
      <w:r>
        <w:t>Analyze current social issues, including the impact of historical and environmental influences, on family development.</w:t>
      </w:r>
    </w:p>
    <w:p w14:paraId="1D8D2175" w14:textId="77777777" w:rsidR="00180BB8" w:rsidRDefault="00180BB8" w:rsidP="00180BB8">
      <w:pPr>
        <w:pStyle w:val="ListParagraph"/>
        <w:numPr>
          <w:ilvl w:val="0"/>
          <w:numId w:val="6"/>
        </w:numPr>
        <w:spacing w:line="240" w:lineRule="auto"/>
      </w:pPr>
      <w:r>
        <w:t>Analyze ways in which the intersections of social categories such as race, ethnicity, social class, gender, religion, sexual orientation, disability, and age, interact with the country’s institutions to contribute to difference, power, and discrimination amongst families.</w:t>
      </w:r>
    </w:p>
    <w:p w14:paraId="4A493F20" w14:textId="07A26014" w:rsidR="00180BB8" w:rsidRDefault="00180BB8" w:rsidP="00180BB8">
      <w:pPr>
        <w:pStyle w:val="ListParagraph"/>
        <w:numPr>
          <w:ilvl w:val="0"/>
          <w:numId w:val="6"/>
        </w:numPr>
        <w:spacing w:line="240" w:lineRule="auto"/>
      </w:pPr>
      <w:r>
        <w:t>Synthesize multiple viewpoints and sources of evidence to generate reasonable conclusions.</w:t>
      </w:r>
    </w:p>
    <w:p w14:paraId="7B4CA313" w14:textId="080E01FB" w:rsidR="00762E83" w:rsidRDefault="00762E83" w:rsidP="00762E83">
      <w:pPr>
        <w:spacing w:line="240" w:lineRule="auto"/>
      </w:pPr>
    </w:p>
    <w:p w14:paraId="319C1C8C" w14:textId="77777777" w:rsidR="00762E83" w:rsidRPr="0010029F" w:rsidRDefault="00762E83" w:rsidP="00762E83">
      <w:pPr>
        <w:rPr>
          <w:rFonts w:ascii="Times New Roman" w:eastAsia="Times New Roman" w:hAnsi="Times New Roman" w:cs="Times New Roman"/>
        </w:rPr>
      </w:pPr>
      <w:r w:rsidRPr="0010029F">
        <w:rPr>
          <w:rFonts w:eastAsia="Times New Roman"/>
          <w:b/>
          <w:bCs/>
          <w:color w:val="000000"/>
          <w:shd w:val="clear" w:color="auto" w:fill="F4CCCC"/>
        </w:rPr>
        <w:t>HDFS 201 Contemporary Families in the United States</w:t>
      </w:r>
      <w:r w:rsidRPr="0010029F">
        <w:rPr>
          <w:rFonts w:eastAsia="Times New Roman"/>
          <w:color w:val="000000"/>
          <w:shd w:val="clear" w:color="auto" w:fill="F4CCCC"/>
        </w:rPr>
        <w:t xml:space="preserve"> fulfills the Social Processes and Institutions (SPI) and Difference, Power, and Discrimination (DPD) requirements in the Baccalaureate Core for Oregon State University.  </w:t>
      </w:r>
    </w:p>
    <w:p w14:paraId="4CFFF802" w14:textId="77777777" w:rsidR="00762E83" w:rsidRPr="0010029F" w:rsidRDefault="00762E83" w:rsidP="00762E83">
      <w:pPr>
        <w:rPr>
          <w:rFonts w:ascii="Times New Roman" w:eastAsia="Times New Roman" w:hAnsi="Times New Roman" w:cs="Times New Roman"/>
        </w:rPr>
      </w:pPr>
      <w:r w:rsidRPr="0010029F">
        <w:rPr>
          <w:rFonts w:eastAsia="Times New Roman"/>
          <w:color w:val="252525"/>
          <w:shd w:val="clear" w:color="auto" w:fill="F4CCCC"/>
        </w:rPr>
        <w:t>Human beings are inevitably social, influencing and being influenced by social groups. The social sciences study social institutions and processes and deal with the human behaviors and values that form and change them, and are essential for an understanding of contemporary society.</w:t>
      </w:r>
    </w:p>
    <w:p w14:paraId="12DA33B4" w14:textId="77777777" w:rsidR="00762E83" w:rsidRPr="0010029F" w:rsidRDefault="00762E83" w:rsidP="00762E83">
      <w:pPr>
        <w:rPr>
          <w:rFonts w:ascii="Times New Roman" w:eastAsia="Times New Roman" w:hAnsi="Times New Roman" w:cs="Times New Roman"/>
        </w:rPr>
      </w:pPr>
      <w:r w:rsidRPr="0010029F">
        <w:rPr>
          <w:rFonts w:eastAsia="Times New Roman"/>
          <w:color w:val="000000"/>
          <w:shd w:val="clear" w:color="auto" w:fill="F4CCCC"/>
        </w:rPr>
        <w:t>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  </w:t>
      </w:r>
    </w:p>
    <w:p w14:paraId="59BAC717" w14:textId="7DA2C176" w:rsidR="00D17948" w:rsidRDefault="00180BB8" w:rsidP="00636F42">
      <w:pPr>
        <w:pStyle w:val="Heading1"/>
        <w:keepNext w:val="0"/>
        <w:keepLines w:val="0"/>
        <w:widowControl w:val="0"/>
      </w:pPr>
      <w:r>
        <w:t>C</w:t>
      </w:r>
      <w:r w:rsidR="00D17948">
        <w:t>lass Policies</w:t>
      </w:r>
    </w:p>
    <w:p w14:paraId="07F89FAF" w14:textId="05EF1E02" w:rsidR="00180BB8" w:rsidRDefault="00180BB8" w:rsidP="00180BB8">
      <w:pPr>
        <w:ind w:firstLine="720"/>
      </w:pPr>
      <w:r>
        <w:t xml:space="preserve">This is a hybrid class, meaning that we will be meeting in person as well as having an online component to the class.  Both elements of the class are required.  </w:t>
      </w:r>
      <w:r w:rsidR="00E132FB">
        <w:t>Students are expected to</w:t>
      </w:r>
      <w:r>
        <w:t xml:space="preserve"> do the reading before class as I will be keeping the “lecture” time short, leaving time for classroom discussions, group activities, and other work.  </w:t>
      </w:r>
    </w:p>
    <w:p w14:paraId="5529912D" w14:textId="77777777" w:rsidR="004B637D" w:rsidRDefault="00CF2F8F" w:rsidP="00CF2F8F">
      <w:r w:rsidRPr="00CF2F8F">
        <w:rPr>
          <w:b/>
          <w:u w:val="single"/>
        </w:rPr>
        <w:t>Quizzes</w:t>
      </w:r>
      <w:r w:rsidRPr="00CF2F8F">
        <w:rPr>
          <w:b/>
        </w:rPr>
        <w:t>:</w:t>
      </w:r>
      <w:r>
        <w:t xml:space="preserve">  </w:t>
      </w:r>
    </w:p>
    <w:p w14:paraId="6812C328" w14:textId="7E38972C" w:rsidR="00180BB8" w:rsidRDefault="00180BB8" w:rsidP="00CF2F8F">
      <w:r>
        <w:t xml:space="preserve">An online quiz will be posted each week by </w:t>
      </w:r>
      <w:r w:rsidR="0073788F">
        <w:t>Sunday</w:t>
      </w:r>
      <w:r>
        <w:t xml:space="preserve"> evening.  </w:t>
      </w:r>
      <w:r w:rsidRPr="00E82046">
        <w:rPr>
          <w:b/>
        </w:rPr>
        <w:t xml:space="preserve">Students must complete the quiz by </w:t>
      </w:r>
      <w:r w:rsidR="0073788F">
        <w:rPr>
          <w:b/>
        </w:rPr>
        <w:t>the time class starts each Thursday</w:t>
      </w:r>
      <w:r>
        <w:t xml:space="preserve">.  The purpose of this is not to cause distress, but to ensure that students read and think about the weekly material before class.  Students are welcome to bring questions about the reading to class.  No quizzes will be accepted after </w:t>
      </w:r>
      <w:r w:rsidR="0073788F">
        <w:t>class starts on Thursday</w:t>
      </w:r>
      <w:r>
        <w:t xml:space="preserve"> of the week they are given. </w:t>
      </w:r>
    </w:p>
    <w:p w14:paraId="179FE688" w14:textId="73483C1F" w:rsidR="004B637D" w:rsidRDefault="00CF2F8F" w:rsidP="00CF2F8F">
      <w:r w:rsidRPr="00CF2F8F">
        <w:rPr>
          <w:b/>
          <w:u w:val="single"/>
        </w:rPr>
        <w:t xml:space="preserve">Online </w:t>
      </w:r>
      <w:r w:rsidR="00762E83">
        <w:rPr>
          <w:b/>
          <w:u w:val="single"/>
        </w:rPr>
        <w:t>assignments</w:t>
      </w:r>
      <w:r w:rsidRPr="00CF2F8F">
        <w:rPr>
          <w:b/>
        </w:rPr>
        <w:t>:</w:t>
      </w:r>
      <w:r>
        <w:t xml:space="preserve">  </w:t>
      </w:r>
    </w:p>
    <w:p w14:paraId="466E6C6A" w14:textId="6280278C" w:rsidR="00762E83" w:rsidRDefault="00180BB8" w:rsidP="00762E83">
      <w:r>
        <w:t xml:space="preserve">After the class meeting, there will be an online assignment that will require deeper thought on the subject of the week.  </w:t>
      </w:r>
      <w:r w:rsidR="00762E83">
        <w:t>The assignment will be</w:t>
      </w:r>
      <w:r>
        <w:t xml:space="preserve"> posted by Friday</w:t>
      </w:r>
      <w:r w:rsidR="00DC66C9">
        <w:t xml:space="preserve"> evening</w:t>
      </w:r>
      <w:r w:rsidR="00614D42">
        <w:t xml:space="preserve"> (the Friday after class)</w:t>
      </w:r>
      <w:r>
        <w:t xml:space="preserve">.  Students are expected to give substantive </w:t>
      </w:r>
      <w:r w:rsidR="00762E83">
        <w:t>thought on the topic.</w:t>
      </w:r>
      <w:r w:rsidR="004B637D">
        <w:t xml:space="preserve">  </w:t>
      </w:r>
      <w:r>
        <w:t xml:space="preserve">Online </w:t>
      </w:r>
      <w:r w:rsidR="00762E83">
        <w:t xml:space="preserve">assignments </w:t>
      </w:r>
      <w:r>
        <w:t xml:space="preserve">must be completed </w:t>
      </w:r>
      <w:r w:rsidR="00762E83">
        <w:t>by Sunday night of the following week.</w:t>
      </w:r>
      <w:r>
        <w:t xml:space="preserve">  Late </w:t>
      </w:r>
      <w:r w:rsidR="00762E83">
        <w:t>assignments</w:t>
      </w:r>
      <w:r>
        <w:t xml:space="preserve"> will be accepted for up to </w:t>
      </w:r>
      <w:r w:rsidR="00762E83">
        <w:t xml:space="preserve">one </w:t>
      </w:r>
      <w:r>
        <w:t xml:space="preserve">week after </w:t>
      </w:r>
      <w:r w:rsidR="00762E83">
        <w:t>the due date</w:t>
      </w:r>
      <w:r>
        <w:t xml:space="preserve">, but there will be a penalty of reduced points.  </w:t>
      </w:r>
      <w:r w:rsidR="00762E83">
        <w:t>Assignments received after the second Sunday deadline will receive no grade.</w:t>
      </w:r>
    </w:p>
    <w:p w14:paraId="752AFFB9" w14:textId="77777777" w:rsidR="00BF4249" w:rsidRDefault="00BF4249" w:rsidP="00CF2F8F">
      <w:pPr>
        <w:rPr>
          <w:b/>
          <w:u w:val="single"/>
        </w:rPr>
      </w:pPr>
    </w:p>
    <w:p w14:paraId="0251BAAC" w14:textId="77777777" w:rsidR="00BF4249" w:rsidRDefault="00BF4249" w:rsidP="00CF2F8F">
      <w:pPr>
        <w:rPr>
          <w:b/>
          <w:u w:val="single"/>
        </w:rPr>
      </w:pPr>
    </w:p>
    <w:p w14:paraId="6DBF949D" w14:textId="0DA15BF7" w:rsidR="00CF2F8F" w:rsidRDefault="00CF2F8F" w:rsidP="00CF2F8F">
      <w:r w:rsidRPr="00CF2F8F">
        <w:rPr>
          <w:b/>
          <w:u w:val="single"/>
        </w:rPr>
        <w:lastRenderedPageBreak/>
        <w:t>In class assignments</w:t>
      </w:r>
      <w:r w:rsidRPr="00CF2F8F">
        <w:rPr>
          <w:b/>
        </w:rPr>
        <w:t>:</w:t>
      </w:r>
      <w:r>
        <w:t xml:space="preserve">  </w:t>
      </w:r>
    </w:p>
    <w:p w14:paraId="4B50DA33" w14:textId="5A1161AE" w:rsidR="00180BB8" w:rsidRDefault="00180BB8" w:rsidP="00CF2F8F">
      <w:pPr>
        <w:pStyle w:val="ListParagraph"/>
        <w:numPr>
          <w:ilvl w:val="0"/>
          <w:numId w:val="13"/>
        </w:numPr>
      </w:pPr>
      <w:r>
        <w:t xml:space="preserve">The class will do some work in small groups.  I will assign the groups and students will stay in the same group all term.  Most of the small group work will be graded.  Small group work needs the participation of all the students in the group.  Each of you brings something unique to your group.  It is expected that you will all work together to complete the assignments.  If you are not in class when a small group assignment is given, you will not receive a grade for it.  There will be the expectation of groups sharing with the class after activities.  </w:t>
      </w:r>
    </w:p>
    <w:p w14:paraId="11048D15" w14:textId="28001FCA" w:rsidR="00832B25" w:rsidRDefault="00CF2F8F" w:rsidP="00CF2F8F">
      <w:pPr>
        <w:pStyle w:val="ListParagraph"/>
        <w:numPr>
          <w:ilvl w:val="0"/>
          <w:numId w:val="13"/>
        </w:numPr>
      </w:pPr>
      <w:r>
        <w:t xml:space="preserve">There </w:t>
      </w:r>
      <w:r w:rsidR="0073788F">
        <w:t>may</w:t>
      </w:r>
      <w:r>
        <w:t xml:space="preserve"> be some individual in-class assignments.  These will be completed in </w:t>
      </w:r>
    </w:p>
    <w:p w14:paraId="369AFC68" w14:textId="77777777" w:rsidR="00BF4249" w:rsidRDefault="00CF2F8F" w:rsidP="00BF4249">
      <w:pPr>
        <w:pStyle w:val="ListParagraph"/>
      </w:pPr>
      <w:r>
        <w:t xml:space="preserve">class.  Points will vary on the assignment. </w:t>
      </w:r>
    </w:p>
    <w:p w14:paraId="106C327C" w14:textId="2720F670" w:rsidR="006A2528" w:rsidRDefault="006A2528" w:rsidP="00BF4249">
      <w:pPr>
        <w:pStyle w:val="ListParagraph"/>
        <w:numPr>
          <w:ilvl w:val="0"/>
          <w:numId w:val="21"/>
        </w:numPr>
      </w:pPr>
      <w:r>
        <w:t xml:space="preserve">Most in-class assignments (individual or group) must be completed in the class time they are assigned.  Most of the assignments will not be available to “make up.” </w:t>
      </w:r>
    </w:p>
    <w:p w14:paraId="295D4B4C" w14:textId="77777777" w:rsidR="00BF4249" w:rsidRDefault="00BF4249" w:rsidP="004B637D">
      <w:pPr>
        <w:rPr>
          <w:b/>
          <w:u w:val="single"/>
        </w:rPr>
      </w:pPr>
    </w:p>
    <w:p w14:paraId="70C5F278" w14:textId="36F9D496" w:rsidR="004B637D" w:rsidRPr="004B637D" w:rsidRDefault="004B637D" w:rsidP="004B637D">
      <w:pPr>
        <w:rPr>
          <w:b/>
        </w:rPr>
      </w:pPr>
      <w:r w:rsidRPr="004B637D">
        <w:rPr>
          <w:b/>
          <w:u w:val="single"/>
        </w:rPr>
        <w:t>Term Book Assignment</w:t>
      </w:r>
      <w:r w:rsidRPr="004B637D">
        <w:rPr>
          <w:b/>
        </w:rPr>
        <w:t>:</w:t>
      </w:r>
    </w:p>
    <w:p w14:paraId="1697FAD5" w14:textId="2F8418CD" w:rsidR="004B637D" w:rsidRDefault="004B637D" w:rsidP="004B637D">
      <w:r>
        <w:t xml:space="preserve">You will be given a list of 4 books from which you are to choose one book to read and then write a review.   The review will be </w:t>
      </w:r>
      <w:r w:rsidR="00462379">
        <w:t xml:space="preserve">expected to include how themes and concepts learned in class are visible in the book.  </w:t>
      </w:r>
      <w:r w:rsidR="002E25B7">
        <w:t xml:space="preserve">More details will be given in </w:t>
      </w:r>
      <w:r w:rsidR="0073788F">
        <w:t>class.</w:t>
      </w:r>
    </w:p>
    <w:p w14:paraId="5653F620" w14:textId="77777777" w:rsidR="00BF4249" w:rsidRDefault="00BF4249" w:rsidP="004B637D"/>
    <w:p w14:paraId="1F13B07B" w14:textId="09106DE1" w:rsidR="004B637D" w:rsidRPr="00BF4249" w:rsidRDefault="00BF4249" w:rsidP="004B637D">
      <w:pPr>
        <w:rPr>
          <w:b/>
        </w:rPr>
      </w:pPr>
      <w:r w:rsidRPr="00BF4249">
        <w:rPr>
          <w:b/>
        </w:rPr>
        <w:t>Note:</w:t>
      </w:r>
    </w:p>
    <w:p w14:paraId="04024DA2" w14:textId="77777777" w:rsidR="00762E83" w:rsidRPr="00762E83" w:rsidRDefault="00762E83" w:rsidP="00762E83">
      <w:r w:rsidRPr="00762E83">
        <w:t xml:space="preserve">The content we cover in this class will challenge many assumptions you have, which is good. Although challenging one's assumptions is healthy, it might not always feel that way. When exposed to new knowledge, it is very normal to feel frustrated and overwhelmed. So, I ask you to keep an open mind as we proceed through this class together. I promise you, it will be worth it! </w:t>
      </w:r>
    </w:p>
    <w:p w14:paraId="14DA478F" w14:textId="77777777" w:rsidR="00762E83" w:rsidRDefault="00762E83" w:rsidP="004B637D"/>
    <w:p w14:paraId="6D74A19B" w14:textId="77777777" w:rsidR="00D17948" w:rsidRPr="00297501" w:rsidRDefault="00D17948" w:rsidP="00636F42">
      <w:pPr>
        <w:pStyle w:val="Heading2"/>
        <w:keepNext w:val="0"/>
        <w:keepLines w:val="0"/>
        <w:widowControl w:val="0"/>
        <w:rPr>
          <w:rFonts w:cs="Arial"/>
        </w:rPr>
      </w:pPr>
      <w:r w:rsidRPr="00297501">
        <w:rPr>
          <w:rFonts w:cs="Arial"/>
        </w:rPr>
        <w:t>Behavior and Expectations</w:t>
      </w:r>
    </w:p>
    <w:p w14:paraId="03A52256" w14:textId="77777777" w:rsidR="00180BB8" w:rsidRPr="00D92578" w:rsidRDefault="00180BB8" w:rsidP="00180BB8">
      <w:pPr>
        <w:ind w:firstLine="720"/>
      </w:pPr>
      <w:r>
        <w:t xml:space="preserve">It is essential that we maintain the classroom as a safe space for students to share their ideas, even if they do not always match our own.  </w:t>
      </w:r>
      <w:r w:rsidRPr="00F357E6">
        <w:rPr>
          <w:b/>
          <w:color w:val="212121"/>
          <w:shd w:val="clear" w:color="auto" w:fill="FFFFFF"/>
        </w:rPr>
        <w:t xml:space="preserve">Participation in this class is strongly encouraged. Discussion and opinion are crucial to the learning environment. </w:t>
      </w:r>
      <w:r>
        <w:rPr>
          <w:b/>
          <w:color w:val="212121"/>
          <w:shd w:val="clear" w:color="auto" w:fill="FFFFFF"/>
        </w:rPr>
        <w:t xml:space="preserve"> </w:t>
      </w:r>
      <w:r w:rsidRPr="00F357E6">
        <w:rPr>
          <w:b/>
          <w:color w:val="212121"/>
          <w:shd w:val="clear" w:color="auto" w:fill="FFFFFF"/>
        </w:rPr>
        <w:t xml:space="preserve">Differences in opinion leave opportunity to explore new perspectives. </w:t>
      </w:r>
      <w:r>
        <w:rPr>
          <w:b/>
          <w:color w:val="212121"/>
          <w:shd w:val="clear" w:color="auto" w:fill="FFFFFF"/>
        </w:rPr>
        <w:t xml:space="preserve"> </w:t>
      </w:r>
      <w:r w:rsidRPr="00F357E6">
        <w:rPr>
          <w:b/>
          <w:color w:val="212121"/>
          <w:shd w:val="clear" w:color="auto" w:fill="FFFFFF"/>
        </w:rPr>
        <w:t>However, it is equally as important to be respectful of all differences in opinions, lifestyles, and choices among class members</w:t>
      </w:r>
      <w:r>
        <w:rPr>
          <w:b/>
          <w:color w:val="212121"/>
          <w:shd w:val="clear" w:color="auto" w:fill="FFFFFF"/>
        </w:rPr>
        <w:t>.</w:t>
      </w:r>
    </w:p>
    <w:p w14:paraId="0288AC03" w14:textId="77777777" w:rsidR="007E5DD8" w:rsidRDefault="007E5DD8" w:rsidP="00636F42">
      <w:pPr>
        <w:widowControl w:val="0"/>
        <w:rPr>
          <w:rFonts w:cs="Arial"/>
        </w:rPr>
      </w:pPr>
    </w:p>
    <w:p w14:paraId="503BABA2" w14:textId="3B464DB8" w:rsidR="007E5DD8" w:rsidRDefault="007E5DD8" w:rsidP="007E5DD8">
      <w:pPr>
        <w:widowControl w:val="0"/>
        <w:rPr>
          <w:rFonts w:cs="Arial"/>
        </w:rPr>
      </w:pPr>
      <w:r w:rsidRPr="00636F42">
        <w:rPr>
          <w:rFonts w:cs="Arial"/>
        </w:rPr>
        <w:t xml:space="preserve">You are held accountable to the </w:t>
      </w:r>
      <w:hyperlink r:id="rId8" w:history="1">
        <w:r w:rsidRPr="00AC2075">
          <w:rPr>
            <w:rStyle w:val="Hyperlink"/>
            <w:rFonts w:cs="Arial"/>
            <w:color w:val="auto"/>
            <w:u w:val="none"/>
          </w:rPr>
          <w:t>Student Code of Conduct</w:t>
        </w:r>
      </w:hyperlink>
      <w:r w:rsidRPr="00AC2075">
        <w:rPr>
          <w:rFonts w:cs="Arial"/>
        </w:rPr>
        <w:t xml:space="preserve">, </w:t>
      </w:r>
      <w:r w:rsidRPr="00636F42">
        <w:rPr>
          <w:rFonts w:cs="Arial"/>
        </w:rPr>
        <w:t xml:space="preserve">which outlines expectations pertaining to academic honesty (including cheating and plagiarism), classroom conduct, and general conduct. </w:t>
      </w:r>
    </w:p>
    <w:p w14:paraId="632B3300" w14:textId="0B506BEF" w:rsidR="000F4C2D" w:rsidRDefault="000F4C2D" w:rsidP="007E5DD8">
      <w:pPr>
        <w:widowControl w:val="0"/>
        <w:rPr>
          <w:rFonts w:cs="Arial"/>
        </w:rPr>
      </w:pPr>
    </w:p>
    <w:p w14:paraId="025721B2" w14:textId="77777777" w:rsidR="000F4C2D" w:rsidRDefault="000F4C2D" w:rsidP="000F4C2D">
      <w:pPr>
        <w:rPr>
          <w:b/>
        </w:rPr>
      </w:pPr>
      <w:r w:rsidRPr="007D5584">
        <w:rPr>
          <w:b/>
        </w:rPr>
        <w:t xml:space="preserve">Plagiarism </w:t>
      </w:r>
    </w:p>
    <w:p w14:paraId="3CBC9535" w14:textId="77777777" w:rsidR="004428D9" w:rsidRDefault="000F4C2D" w:rsidP="004428D9">
      <w:r>
        <w:tab/>
      </w:r>
      <w:bookmarkStart w:id="1" w:name="_Hlk503370308"/>
      <w:r w:rsidR="004428D9">
        <w:t>I take plagiarism very seriously.  I understand that sometimes it is not easy to know exactly how to cite or reference something, so feel free to ask me either in person or email.  I am happy to help.  The writing center is also a great resource for help with your papers.</w:t>
      </w:r>
    </w:p>
    <w:p w14:paraId="517F162F" w14:textId="74D49E52" w:rsidR="000F4C2D" w:rsidRDefault="004428D9" w:rsidP="004428D9">
      <w:r>
        <w:tab/>
        <w:t>Plagiarism tutorials will be assigned the first week of class.  Students must complete the tutorial before any assignments are accepted.  You will be expected to follow the rules of citing throughout the entire class</w:t>
      </w:r>
      <w:bookmarkEnd w:id="1"/>
      <w:r w:rsidR="00B60022">
        <w:t>.</w:t>
      </w:r>
    </w:p>
    <w:p w14:paraId="0484176B" w14:textId="77777777" w:rsidR="00B60022" w:rsidRPr="000A63DB" w:rsidRDefault="00B60022" w:rsidP="00DA7EA1">
      <w:pPr>
        <w:shd w:val="clear" w:color="auto" w:fill="FFFFFF"/>
        <w:ind w:firstLine="720"/>
        <w:rPr>
          <w:rFonts w:eastAsia="Times New Roman" w:cs="Arial"/>
          <w:color w:val="222222"/>
          <w:szCs w:val="24"/>
        </w:rPr>
      </w:pPr>
      <w:bookmarkStart w:id="2" w:name="_Hlk525301514"/>
      <w:r>
        <w:t xml:space="preserve">All papers or long written assignments for this class will be submitted through </w:t>
      </w:r>
      <w:r w:rsidRPr="000A63DB">
        <w:rPr>
          <w:rFonts w:eastAsia="Times New Roman" w:cs="Arial"/>
          <w:i/>
          <w:iCs/>
          <w:color w:val="000000"/>
          <w:szCs w:val="24"/>
        </w:rPr>
        <w:t xml:space="preserve">Turnitin, </w:t>
      </w:r>
      <w:r w:rsidRPr="000A63DB">
        <w:rPr>
          <w:rFonts w:eastAsia="Times New Roman" w:cs="Arial"/>
          <w:iCs/>
          <w:color w:val="000000"/>
          <w:szCs w:val="24"/>
        </w:rPr>
        <w:t xml:space="preserve">a plagiarism detection and learning tool that is now integrated with Moodle, to identify the percentage of similarities of your writing to journal articles, internet sources and other students' papers in its database. </w:t>
      </w:r>
      <w:r>
        <w:rPr>
          <w:rFonts w:eastAsia="Times New Roman" w:cs="Arial"/>
          <w:iCs/>
          <w:color w:val="000000"/>
          <w:szCs w:val="24"/>
        </w:rPr>
        <w:t>Turnitin will</w:t>
      </w:r>
      <w:r w:rsidRPr="000A63DB">
        <w:rPr>
          <w:rFonts w:eastAsia="Times New Roman" w:cs="Arial"/>
          <w:iCs/>
          <w:color w:val="000000"/>
          <w:szCs w:val="24"/>
        </w:rPr>
        <w:t xml:space="preserve"> generate reports for instructors highlighting potentially unoriginal work. The use of Turnitin is subject to the Privacy Pledge and Policy posted on Turnitin.com, and you will retain all </w:t>
      </w:r>
      <w:r w:rsidRPr="000A63DB">
        <w:rPr>
          <w:rFonts w:eastAsia="Times New Roman" w:cs="Arial"/>
          <w:iCs/>
          <w:color w:val="000000"/>
          <w:szCs w:val="24"/>
        </w:rPr>
        <w:lastRenderedPageBreak/>
        <w:t>rights to your written work. </w:t>
      </w:r>
      <w:r>
        <w:rPr>
          <w:rFonts w:eastAsia="Times New Roman" w:cs="Arial"/>
          <w:iCs/>
          <w:color w:val="000000"/>
          <w:szCs w:val="24"/>
        </w:rPr>
        <w:t xml:space="preserve"> See more about plagiarism on page 7 of this syllabus under College Policies.</w:t>
      </w:r>
    </w:p>
    <w:p w14:paraId="1A23617F" w14:textId="77777777" w:rsidR="00D17948" w:rsidRPr="00297501" w:rsidRDefault="00D17948" w:rsidP="00636F42">
      <w:pPr>
        <w:pStyle w:val="Heading3"/>
        <w:keepNext w:val="0"/>
        <w:keepLines w:val="0"/>
        <w:widowControl w:val="0"/>
        <w:rPr>
          <w:rFonts w:cs="Arial"/>
        </w:rPr>
      </w:pPr>
      <w:bookmarkStart w:id="3" w:name="_Hlk525301573"/>
      <w:bookmarkEnd w:id="2"/>
      <w:r w:rsidRPr="00297501">
        <w:rPr>
          <w:rFonts w:cs="Arial"/>
        </w:rPr>
        <w:t>Guidelines for communication</w:t>
      </w:r>
    </w:p>
    <w:p w14:paraId="5A601143" w14:textId="423DE363" w:rsidR="00D17948" w:rsidRPr="00297501" w:rsidRDefault="006F51E1" w:rsidP="00636F42">
      <w:pPr>
        <w:widowControl w:val="0"/>
        <w:rPr>
          <w:rFonts w:cs="Arial"/>
        </w:rPr>
      </w:pPr>
      <w:r>
        <w:rPr>
          <w:rFonts w:cs="Arial"/>
        </w:rPr>
        <w:t xml:space="preserve">Because my office changes by each term I prefer you to email me with any questions or requests to set up an appointment.  </w:t>
      </w:r>
      <w:r w:rsidRPr="006F51E1">
        <w:rPr>
          <w:rFonts w:cs="Arial"/>
          <w:b/>
        </w:rPr>
        <w:t xml:space="preserve">My email is </w:t>
      </w:r>
      <w:hyperlink r:id="rId9" w:history="1">
        <w:r w:rsidRPr="006F51E1">
          <w:rPr>
            <w:rStyle w:val="Hyperlink"/>
            <w:rFonts w:cs="Arial"/>
            <w:b/>
          </w:rPr>
          <w:t>ouradav@linnbenton.edu</w:t>
        </w:r>
      </w:hyperlink>
      <w:r>
        <w:rPr>
          <w:rFonts w:cs="Arial"/>
        </w:rPr>
        <w:t xml:space="preserve"> .  </w:t>
      </w:r>
      <w:r w:rsidR="009A1893">
        <w:rPr>
          <w:rFonts w:cs="Arial"/>
        </w:rPr>
        <w:t>You may also visit my office during my office hour</w:t>
      </w:r>
      <w:r w:rsidR="0082424A">
        <w:rPr>
          <w:rFonts w:cs="Arial"/>
        </w:rPr>
        <w:t>.</w:t>
      </w:r>
    </w:p>
    <w:p w14:paraId="32832629" w14:textId="708C3ACA" w:rsidR="00D17948" w:rsidRPr="00297501" w:rsidRDefault="00D17948" w:rsidP="00636F42">
      <w:pPr>
        <w:pStyle w:val="Heading3"/>
        <w:keepNext w:val="0"/>
        <w:keepLines w:val="0"/>
        <w:widowControl w:val="0"/>
        <w:rPr>
          <w:rFonts w:cs="Arial"/>
        </w:rPr>
      </w:pPr>
      <w:r w:rsidRPr="00297501">
        <w:rPr>
          <w:rFonts w:cs="Arial"/>
        </w:rPr>
        <w:t>Use of cell phones</w:t>
      </w:r>
    </w:p>
    <w:p w14:paraId="6C5BBF2B" w14:textId="48AACFCD" w:rsidR="00D17948" w:rsidRPr="00297501" w:rsidRDefault="00180BB8" w:rsidP="00636F42">
      <w:pPr>
        <w:widowControl w:val="0"/>
        <w:rPr>
          <w:rFonts w:cs="Arial"/>
        </w:rPr>
      </w:pPr>
      <w:r>
        <w:rPr>
          <w:rFonts w:cs="Arial"/>
        </w:rPr>
        <w:t>Cell phone use in a classroom is not allowed, unless you are using it to look something up for a small group assignment.  Use of cell phones for texting or computers to email or “surfing” is distracting not only to you, but to others around you.</w:t>
      </w:r>
    </w:p>
    <w:bookmarkEnd w:id="3"/>
    <w:p w14:paraId="16C1D161" w14:textId="4932DF09" w:rsidR="00D17948" w:rsidRDefault="00D17948" w:rsidP="00636F42">
      <w:pPr>
        <w:pStyle w:val="Heading2"/>
        <w:keepNext w:val="0"/>
        <w:keepLines w:val="0"/>
        <w:widowControl w:val="0"/>
      </w:pPr>
      <w:r>
        <w:t>Attendance</w:t>
      </w:r>
      <w:r w:rsidR="00636F42">
        <w:t>/Tardiness</w:t>
      </w:r>
      <w:r>
        <w:t xml:space="preserve"> Policy</w:t>
      </w:r>
    </w:p>
    <w:p w14:paraId="248A3A5A" w14:textId="02FEBC87" w:rsidR="00D17948" w:rsidRDefault="00180BB8" w:rsidP="00636F42">
      <w:pPr>
        <w:widowControl w:val="0"/>
        <w:rPr>
          <w:rFonts w:cs="Arial"/>
        </w:rPr>
      </w:pPr>
      <w:r>
        <w:rPr>
          <w:rFonts w:cs="Arial"/>
        </w:rPr>
        <w:t>It is important that you attend class regularly.  Any announcements or discussions that are made in class will not automatically be made available to you.  If you are ill</w:t>
      </w:r>
      <w:r w:rsidR="006F51E1">
        <w:rPr>
          <w:rFonts w:cs="Arial"/>
        </w:rPr>
        <w:t xml:space="preserve"> or unable to attend class, please email me to let me know.  </w:t>
      </w:r>
    </w:p>
    <w:p w14:paraId="65ED4671" w14:textId="77777777" w:rsidR="00D17948" w:rsidRDefault="00D17948" w:rsidP="00636F42">
      <w:pPr>
        <w:pStyle w:val="Heading2"/>
        <w:keepNext w:val="0"/>
        <w:keepLines w:val="0"/>
        <w:widowControl w:val="0"/>
      </w:pPr>
      <w:r>
        <w:t>Testing</w:t>
      </w:r>
    </w:p>
    <w:p w14:paraId="6C26B187" w14:textId="482F5E0D" w:rsidR="006F51E1" w:rsidRPr="00AC2075" w:rsidRDefault="006F51E1" w:rsidP="00AC2075">
      <w:pPr>
        <w:pStyle w:val="ListParagraph"/>
        <w:widowControl w:val="0"/>
        <w:numPr>
          <w:ilvl w:val="0"/>
          <w:numId w:val="16"/>
        </w:numPr>
        <w:ind w:left="360"/>
        <w:rPr>
          <w:rFonts w:cs="Arial"/>
        </w:rPr>
      </w:pPr>
      <w:r w:rsidRPr="00AC2075">
        <w:rPr>
          <w:rFonts w:cs="Arial"/>
          <w:u w:val="single"/>
        </w:rPr>
        <w:t>Weekly quizzes</w:t>
      </w:r>
      <w:r w:rsidRPr="00AC2075">
        <w:rPr>
          <w:rFonts w:cs="Arial"/>
        </w:rPr>
        <w:t xml:space="preserve"> will be available on Moodle on the class site.  These quizzes can be taken from your home and are open book.  There will be no make up quiz available for any missed quiz.  </w:t>
      </w:r>
    </w:p>
    <w:p w14:paraId="5C004FC8" w14:textId="2AE67A2F" w:rsidR="006F51E1" w:rsidRPr="00AC2075" w:rsidRDefault="006F51E1" w:rsidP="00AC2075">
      <w:pPr>
        <w:pStyle w:val="ListParagraph"/>
        <w:widowControl w:val="0"/>
        <w:numPr>
          <w:ilvl w:val="0"/>
          <w:numId w:val="16"/>
        </w:numPr>
        <w:ind w:left="360"/>
        <w:rPr>
          <w:rFonts w:cs="Arial"/>
        </w:rPr>
      </w:pPr>
      <w:r w:rsidRPr="00AC2075">
        <w:rPr>
          <w:rFonts w:cs="Arial"/>
          <w:u w:val="single"/>
        </w:rPr>
        <w:t>Final exam</w:t>
      </w:r>
      <w:r w:rsidRPr="00AC2075">
        <w:rPr>
          <w:rFonts w:cs="Arial"/>
        </w:rPr>
        <w:t xml:space="preserve">: this exam will be </w:t>
      </w:r>
      <w:r w:rsidR="0082424A">
        <w:rPr>
          <w:rFonts w:cs="Arial"/>
        </w:rPr>
        <w:t>a “take home” exam</w:t>
      </w:r>
      <w:r w:rsidRPr="00AC2075">
        <w:rPr>
          <w:rFonts w:cs="Arial"/>
        </w:rPr>
        <w:t xml:space="preserve"> on your computer.  You will access the final by using Moodle.  </w:t>
      </w:r>
      <w:r w:rsidR="0082424A">
        <w:rPr>
          <w:rFonts w:cs="Arial"/>
        </w:rPr>
        <w:t xml:space="preserve">The exam will be available for 24 hours on the day that the school has assigned for our final exam.  </w:t>
      </w:r>
    </w:p>
    <w:p w14:paraId="0795F190" w14:textId="22F3C5C5" w:rsidR="006F51E1" w:rsidRPr="00AC2075" w:rsidRDefault="006F51E1" w:rsidP="00AC2075">
      <w:pPr>
        <w:pStyle w:val="ListParagraph"/>
        <w:widowControl w:val="0"/>
        <w:numPr>
          <w:ilvl w:val="0"/>
          <w:numId w:val="16"/>
        </w:numPr>
        <w:ind w:left="360"/>
        <w:rPr>
          <w:rFonts w:cs="Arial"/>
        </w:rPr>
      </w:pPr>
      <w:r w:rsidRPr="00AC2075">
        <w:rPr>
          <w:rFonts w:cs="Arial"/>
        </w:rPr>
        <w:t>If you need to reschedule the final exam</w:t>
      </w:r>
      <w:r w:rsidR="00DC66C9">
        <w:rPr>
          <w:rFonts w:cs="Arial"/>
        </w:rPr>
        <w:t xml:space="preserve"> because of a conflict with another exam</w:t>
      </w:r>
      <w:r w:rsidRPr="00AC2075">
        <w:rPr>
          <w:rFonts w:cs="Arial"/>
        </w:rPr>
        <w:t xml:space="preserve">, you must contact me </w:t>
      </w:r>
      <w:r w:rsidRPr="00AC2075">
        <w:rPr>
          <w:rFonts w:cs="Arial"/>
          <w:b/>
        </w:rPr>
        <w:t>before</w:t>
      </w:r>
      <w:r w:rsidRPr="00AC2075">
        <w:rPr>
          <w:rFonts w:cs="Arial"/>
        </w:rPr>
        <w:t xml:space="preserve"> the exam is given.  </w:t>
      </w:r>
      <w:r w:rsidR="00E82046" w:rsidRPr="00AC2075">
        <w:rPr>
          <w:rFonts w:cs="Arial"/>
        </w:rPr>
        <w:t xml:space="preserve">I will decide on a case by case basis </w:t>
      </w:r>
      <w:r w:rsidR="00DC66C9">
        <w:rPr>
          <w:rFonts w:cs="Arial"/>
        </w:rPr>
        <w:t>if/when</w:t>
      </w:r>
      <w:r w:rsidR="00E82046" w:rsidRPr="00AC2075">
        <w:rPr>
          <w:rFonts w:cs="Arial"/>
        </w:rPr>
        <w:t xml:space="preserve"> the exam can be rescheduled.</w:t>
      </w:r>
    </w:p>
    <w:p w14:paraId="3B476D68" w14:textId="6508130B" w:rsidR="00D17948" w:rsidRDefault="00D17948" w:rsidP="00636F42">
      <w:pPr>
        <w:pStyle w:val="Heading2"/>
        <w:keepNext w:val="0"/>
        <w:keepLines w:val="0"/>
        <w:widowControl w:val="0"/>
      </w:pPr>
      <w:r>
        <w:t>Grading</w:t>
      </w:r>
    </w:p>
    <w:p w14:paraId="205F1AE3" w14:textId="77777777" w:rsidR="00CF2F8F" w:rsidRPr="001E6478" w:rsidRDefault="00CF2F8F" w:rsidP="00CF2F8F">
      <w:pPr>
        <w:pStyle w:val="ListParagraph"/>
        <w:numPr>
          <w:ilvl w:val="0"/>
          <w:numId w:val="14"/>
        </w:numPr>
        <w:spacing w:line="240" w:lineRule="auto"/>
        <w:rPr>
          <w:b/>
        </w:rPr>
      </w:pPr>
      <w:r w:rsidRPr="001E6478">
        <w:rPr>
          <w:b/>
        </w:rPr>
        <w:t xml:space="preserve">Quizzes online:  </w:t>
      </w:r>
    </w:p>
    <w:p w14:paraId="0B463FE0" w14:textId="77777777" w:rsidR="009523F4" w:rsidRDefault="00CF2F8F" w:rsidP="00CF2F8F">
      <w:pPr>
        <w:pStyle w:val="ListParagraph"/>
        <w:numPr>
          <w:ilvl w:val="1"/>
          <w:numId w:val="14"/>
        </w:numPr>
        <w:spacing w:line="240" w:lineRule="auto"/>
      </w:pPr>
      <w:r>
        <w:t>There will be 8 weekly quizzes</w:t>
      </w:r>
      <w:r w:rsidR="009523F4">
        <w:t>.  Each quiz</w:t>
      </w:r>
      <w:r>
        <w:t xml:space="preserve"> must be completed before class</w:t>
      </w:r>
      <w:r w:rsidR="009523F4">
        <w:t xml:space="preserve"> each week</w:t>
      </w:r>
      <w:r>
        <w:t xml:space="preserve">.  </w:t>
      </w:r>
    </w:p>
    <w:p w14:paraId="7B972AC3" w14:textId="2A940310" w:rsidR="00CF2F8F" w:rsidRPr="004412FE" w:rsidRDefault="00CF2F8F" w:rsidP="00CF2F8F">
      <w:pPr>
        <w:pStyle w:val="ListParagraph"/>
        <w:numPr>
          <w:ilvl w:val="1"/>
          <w:numId w:val="14"/>
        </w:numPr>
        <w:spacing w:line="240" w:lineRule="auto"/>
        <w:rPr>
          <w:b/>
        </w:rPr>
      </w:pPr>
      <w:r w:rsidRPr="004412FE">
        <w:rPr>
          <w:b/>
        </w:rPr>
        <w:t>No points will be awarded after the beginning of the class.</w:t>
      </w:r>
    </w:p>
    <w:p w14:paraId="715072CC" w14:textId="6E161BF7" w:rsidR="00CF2F8F" w:rsidRDefault="00CF2F8F" w:rsidP="00CF2F8F">
      <w:pPr>
        <w:pStyle w:val="ListParagraph"/>
        <w:numPr>
          <w:ilvl w:val="1"/>
          <w:numId w:val="14"/>
        </w:numPr>
        <w:spacing w:line="240" w:lineRule="auto"/>
      </w:pPr>
      <w:r>
        <w:t>For final grading, the lowest 2 quiz scores will be dropped. If you miss a quiz, that will count as one of your scores to be dropped.  If you miss more than two quizzes, you will receive 0 points for the missed quiz.</w:t>
      </w:r>
    </w:p>
    <w:p w14:paraId="613BB39C" w14:textId="00767701" w:rsidR="00BF4249" w:rsidRDefault="00BF4249" w:rsidP="00CF2F8F">
      <w:pPr>
        <w:pStyle w:val="ListParagraph"/>
        <w:numPr>
          <w:ilvl w:val="1"/>
          <w:numId w:val="14"/>
        </w:numPr>
        <w:spacing w:line="240" w:lineRule="auto"/>
      </w:pPr>
      <w:r>
        <w:t>If you do not like your initial grade on a quiz, you can take it a second time (after 30 minutes) and the higher of the two scores will be recorded.</w:t>
      </w:r>
    </w:p>
    <w:p w14:paraId="3650F4F8" w14:textId="77777777" w:rsidR="00CF2F8F" w:rsidRDefault="00CF2F8F" w:rsidP="00CF2F8F">
      <w:pPr>
        <w:pStyle w:val="ListParagraph"/>
        <w:rPr>
          <w:b/>
        </w:rPr>
      </w:pPr>
    </w:p>
    <w:p w14:paraId="5AD2A77B" w14:textId="77777777" w:rsidR="00CF2F8F" w:rsidRPr="001E6478" w:rsidRDefault="00CF2F8F" w:rsidP="00CF2F8F">
      <w:pPr>
        <w:pStyle w:val="ListParagraph"/>
        <w:numPr>
          <w:ilvl w:val="0"/>
          <w:numId w:val="14"/>
        </w:numPr>
        <w:spacing w:line="240" w:lineRule="auto"/>
        <w:rPr>
          <w:b/>
        </w:rPr>
      </w:pPr>
      <w:r w:rsidRPr="001E6478">
        <w:rPr>
          <w:b/>
        </w:rPr>
        <w:t xml:space="preserve">In class assignments:  </w:t>
      </w:r>
    </w:p>
    <w:p w14:paraId="5E700E45" w14:textId="311E9478" w:rsidR="00CF2F8F" w:rsidRDefault="00CF2F8F" w:rsidP="00CF2F8F">
      <w:pPr>
        <w:pStyle w:val="ListParagraph"/>
        <w:numPr>
          <w:ilvl w:val="1"/>
          <w:numId w:val="14"/>
        </w:numPr>
        <w:spacing w:line="240" w:lineRule="auto"/>
      </w:pPr>
      <w:r>
        <w:t xml:space="preserve">There will be several in-class assignments to be completed by either individuals or small groups.  The point range will vary on these assignments according to the amount of work they will require.  For example, a quick paragraph on the topic of the day may receive </w:t>
      </w:r>
      <w:r w:rsidR="0082424A">
        <w:t>up to 5</w:t>
      </w:r>
      <w:r>
        <w:t xml:space="preserve"> points, whereas a longer presentation from a group may receive </w:t>
      </w:r>
      <w:r w:rsidR="0082424A">
        <w:t xml:space="preserve">up to </w:t>
      </w:r>
      <w:r>
        <w:t xml:space="preserve">10 points.  </w:t>
      </w:r>
    </w:p>
    <w:p w14:paraId="3C384B37" w14:textId="77777777" w:rsidR="009523F4" w:rsidRDefault="00CF2F8F" w:rsidP="00CF2F8F">
      <w:pPr>
        <w:pStyle w:val="ListParagraph"/>
        <w:numPr>
          <w:ilvl w:val="1"/>
          <w:numId w:val="14"/>
        </w:numPr>
        <w:spacing w:line="240" w:lineRule="auto"/>
      </w:pPr>
      <w:r>
        <w:t xml:space="preserve">In class </w:t>
      </w:r>
      <w:r w:rsidRPr="006B3602">
        <w:t>group assignments</w:t>
      </w:r>
      <w:r>
        <w:t xml:space="preserve"> will result in each member of the group receiving the same score. </w:t>
      </w:r>
    </w:p>
    <w:p w14:paraId="404EA98E" w14:textId="47DCA4BC" w:rsidR="009A1893" w:rsidRPr="00BF4249" w:rsidRDefault="009523F4" w:rsidP="00BF4249">
      <w:pPr>
        <w:pStyle w:val="ListParagraph"/>
        <w:numPr>
          <w:ilvl w:val="1"/>
          <w:numId w:val="14"/>
        </w:numPr>
        <w:spacing w:line="240" w:lineRule="auto"/>
        <w:rPr>
          <w:b/>
        </w:rPr>
      </w:pPr>
      <w:r w:rsidRPr="004B637D">
        <w:rPr>
          <w:rFonts w:cs="Arial"/>
          <w:b/>
        </w:rPr>
        <w:t>There will be no grade awarded for in-class assignments if you are not in class the day of the assignment</w:t>
      </w:r>
      <w:r w:rsidR="00CF2F8F" w:rsidRPr="004B637D">
        <w:rPr>
          <w:b/>
        </w:rPr>
        <w:t xml:space="preserve"> </w:t>
      </w:r>
    </w:p>
    <w:p w14:paraId="4930795B" w14:textId="77777777" w:rsidR="00F46DF7" w:rsidRDefault="00F46DF7" w:rsidP="00F46DF7">
      <w:pPr>
        <w:pStyle w:val="ListParagraph"/>
        <w:numPr>
          <w:ilvl w:val="0"/>
          <w:numId w:val="14"/>
        </w:numPr>
        <w:spacing w:line="240" w:lineRule="auto"/>
        <w:rPr>
          <w:b/>
        </w:rPr>
      </w:pPr>
      <w:r>
        <w:rPr>
          <w:b/>
        </w:rPr>
        <w:lastRenderedPageBreak/>
        <w:t>Online Assignments</w:t>
      </w:r>
      <w:r w:rsidRPr="004B0303">
        <w:rPr>
          <w:b/>
        </w:rPr>
        <w:t>:</w:t>
      </w:r>
    </w:p>
    <w:p w14:paraId="63AC774A" w14:textId="77777777" w:rsidR="00F46DF7" w:rsidRDefault="00F46DF7" w:rsidP="00F46DF7">
      <w:pPr>
        <w:spacing w:line="240" w:lineRule="auto"/>
        <w:ind w:left="720"/>
      </w:pPr>
      <w:r>
        <w:t>After each class meeting, an assignment reflecting material we covered that week will be posted on Moodle.  These assignments may include:</w:t>
      </w:r>
    </w:p>
    <w:p w14:paraId="6A694CEA" w14:textId="77777777" w:rsidR="00F46DF7" w:rsidRDefault="00F46DF7" w:rsidP="00F46DF7">
      <w:pPr>
        <w:pStyle w:val="ListParagraph"/>
        <w:numPr>
          <w:ilvl w:val="1"/>
          <w:numId w:val="14"/>
        </w:numPr>
        <w:spacing w:line="240" w:lineRule="auto"/>
      </w:pPr>
      <w:r>
        <w:t>Online discussion questions that will follow the reading/watching of the posted materials.</w:t>
      </w:r>
    </w:p>
    <w:p w14:paraId="64B89096" w14:textId="77777777" w:rsidR="00F46DF7" w:rsidRDefault="00F46DF7" w:rsidP="00F46DF7">
      <w:pPr>
        <w:pStyle w:val="ListParagraph"/>
        <w:numPr>
          <w:ilvl w:val="2"/>
          <w:numId w:val="14"/>
        </w:numPr>
        <w:spacing w:line="240" w:lineRule="auto"/>
      </w:pPr>
      <w:r>
        <w:t xml:space="preserve">To receive full credit for a discussion question entry, you must address the specific question asked, </w:t>
      </w:r>
      <w:r w:rsidRPr="001B4C3F">
        <w:rPr>
          <w:b/>
        </w:rPr>
        <w:t>using concepts from the readings, the textbook, and lecture</w:t>
      </w:r>
      <w:r>
        <w:t xml:space="preserve"> AND post two responses to classmates’ posts.</w:t>
      </w:r>
    </w:p>
    <w:p w14:paraId="178FB3B2" w14:textId="77777777" w:rsidR="00F46DF7" w:rsidRDefault="00F46DF7" w:rsidP="00F46DF7">
      <w:pPr>
        <w:pStyle w:val="ListParagraph"/>
        <w:numPr>
          <w:ilvl w:val="1"/>
          <w:numId w:val="14"/>
        </w:numPr>
        <w:spacing w:line="240" w:lineRule="auto"/>
      </w:pPr>
      <w:r>
        <w:t>Short writing assignments having something to do with the topic of class.</w:t>
      </w:r>
    </w:p>
    <w:p w14:paraId="7EED6809" w14:textId="77777777" w:rsidR="00F46DF7" w:rsidRDefault="00F46DF7" w:rsidP="00F46DF7">
      <w:pPr>
        <w:pStyle w:val="ListParagraph"/>
        <w:numPr>
          <w:ilvl w:val="1"/>
          <w:numId w:val="14"/>
        </w:numPr>
        <w:spacing w:line="240" w:lineRule="auto"/>
      </w:pPr>
      <w:r>
        <w:t xml:space="preserve">To receive full credit, your writing assignments must be posted within a week after the class the assignment is based.  </w:t>
      </w:r>
    </w:p>
    <w:p w14:paraId="74BD2032" w14:textId="77777777" w:rsidR="00F46DF7" w:rsidRDefault="00F46DF7" w:rsidP="00F46DF7">
      <w:pPr>
        <w:pStyle w:val="ListParagraph"/>
        <w:widowControl w:val="0"/>
        <w:numPr>
          <w:ilvl w:val="1"/>
          <w:numId w:val="14"/>
        </w:numPr>
        <w:rPr>
          <w:rFonts w:cs="Arial"/>
        </w:rPr>
      </w:pPr>
      <w:r>
        <w:rPr>
          <w:rFonts w:cs="Arial"/>
        </w:rPr>
        <w:t xml:space="preserve"> Analysis of a short video and how it reflects on material from class. </w:t>
      </w:r>
    </w:p>
    <w:p w14:paraId="168912FB" w14:textId="76A895C9" w:rsidR="00F46DF7" w:rsidRDefault="00F46DF7" w:rsidP="00F46DF7">
      <w:pPr>
        <w:pStyle w:val="ListParagraph"/>
        <w:widowControl w:val="0"/>
        <w:numPr>
          <w:ilvl w:val="1"/>
          <w:numId w:val="14"/>
        </w:numPr>
        <w:rPr>
          <w:rFonts w:cs="Arial"/>
        </w:rPr>
      </w:pPr>
      <w:r>
        <w:rPr>
          <w:rFonts w:cs="Arial"/>
        </w:rPr>
        <w:t>Reaction papers to topics from class.</w:t>
      </w:r>
    </w:p>
    <w:p w14:paraId="3C8749E3" w14:textId="4F059C6C" w:rsidR="00BF4249" w:rsidRPr="001B4C3F" w:rsidRDefault="00BF4249" w:rsidP="00F46DF7">
      <w:pPr>
        <w:pStyle w:val="ListParagraph"/>
        <w:widowControl w:val="0"/>
        <w:numPr>
          <w:ilvl w:val="1"/>
          <w:numId w:val="14"/>
        </w:numPr>
        <w:rPr>
          <w:rFonts w:cs="Arial"/>
        </w:rPr>
      </w:pPr>
      <w:r>
        <w:rPr>
          <w:rFonts w:cs="Arial"/>
        </w:rPr>
        <w:t>Other styles of assignments.</w:t>
      </w:r>
    </w:p>
    <w:p w14:paraId="205FD62D" w14:textId="77777777" w:rsidR="00F46DF7" w:rsidRDefault="00F46DF7" w:rsidP="00F46DF7">
      <w:pPr>
        <w:pStyle w:val="ListParagraph"/>
        <w:spacing w:line="240" w:lineRule="auto"/>
        <w:rPr>
          <w:b/>
        </w:rPr>
      </w:pPr>
    </w:p>
    <w:p w14:paraId="68E17DFD" w14:textId="61DE1887" w:rsidR="00CF2F8F" w:rsidRPr="004B0303" w:rsidRDefault="009523F4" w:rsidP="00CF2F8F">
      <w:pPr>
        <w:pStyle w:val="ListParagraph"/>
        <w:numPr>
          <w:ilvl w:val="0"/>
          <w:numId w:val="14"/>
        </w:numPr>
        <w:spacing w:line="240" w:lineRule="auto"/>
        <w:rPr>
          <w:b/>
        </w:rPr>
      </w:pPr>
      <w:r>
        <w:rPr>
          <w:b/>
        </w:rPr>
        <w:t>Book Assignment</w:t>
      </w:r>
      <w:r w:rsidR="00CF2F8F" w:rsidRPr="004B0303">
        <w:rPr>
          <w:b/>
        </w:rPr>
        <w:t>:</w:t>
      </w:r>
    </w:p>
    <w:p w14:paraId="3906884A" w14:textId="100A5B8F" w:rsidR="0082424A" w:rsidRDefault="009523F4" w:rsidP="00107034">
      <w:pPr>
        <w:pStyle w:val="ListParagraph"/>
        <w:numPr>
          <w:ilvl w:val="1"/>
          <w:numId w:val="14"/>
        </w:numPr>
        <w:spacing w:line="240" w:lineRule="auto"/>
      </w:pPr>
      <w:r>
        <w:t xml:space="preserve">This is a term assignment that results in you writing a </w:t>
      </w:r>
      <w:r w:rsidR="00F46DF7">
        <w:t>5-page</w:t>
      </w:r>
      <w:r>
        <w:t xml:space="preserve"> book review of a book suggested in class.</w:t>
      </w:r>
    </w:p>
    <w:p w14:paraId="1D75B5AE" w14:textId="13C384B9" w:rsidR="00CF2F8F" w:rsidRDefault="0082424A" w:rsidP="00107034">
      <w:pPr>
        <w:pStyle w:val="ListParagraph"/>
        <w:numPr>
          <w:ilvl w:val="1"/>
          <w:numId w:val="14"/>
        </w:numPr>
        <w:spacing w:line="240" w:lineRule="auto"/>
      </w:pPr>
      <w:r>
        <w:t xml:space="preserve">A draft of the review will be due on </w:t>
      </w:r>
      <w:r w:rsidR="00BF4249" w:rsidRPr="00BF4249">
        <w:rPr>
          <w:b/>
        </w:rPr>
        <w:t xml:space="preserve">February </w:t>
      </w:r>
      <w:r w:rsidR="00107034">
        <w:rPr>
          <w:b/>
        </w:rPr>
        <w:t>11</w:t>
      </w:r>
      <w:r w:rsidR="00BF4249" w:rsidRPr="00BF4249">
        <w:rPr>
          <w:b/>
          <w:vertAlign w:val="superscript"/>
        </w:rPr>
        <w:t>th</w:t>
      </w:r>
      <w:r>
        <w:t>.</w:t>
      </w:r>
    </w:p>
    <w:p w14:paraId="6B08B89C" w14:textId="6A9BEEFA" w:rsidR="009523F4" w:rsidRDefault="009523F4" w:rsidP="00107034">
      <w:pPr>
        <w:pStyle w:val="ListParagraph"/>
        <w:numPr>
          <w:ilvl w:val="1"/>
          <w:numId w:val="14"/>
        </w:numPr>
        <w:spacing w:line="240" w:lineRule="auto"/>
      </w:pPr>
      <w:r>
        <w:t xml:space="preserve">The final review will be due on </w:t>
      </w:r>
      <w:r w:rsidR="00BF4249" w:rsidRPr="00BF4249">
        <w:rPr>
          <w:b/>
        </w:rPr>
        <w:t>March 11</w:t>
      </w:r>
      <w:r w:rsidR="00BF4249" w:rsidRPr="00BF4249">
        <w:rPr>
          <w:b/>
          <w:vertAlign w:val="superscript"/>
        </w:rPr>
        <w:t>th</w:t>
      </w:r>
      <w:r>
        <w:t xml:space="preserve">.  </w:t>
      </w:r>
    </w:p>
    <w:p w14:paraId="469EF394" w14:textId="0A37AC29" w:rsidR="008E39DC" w:rsidRPr="008E39DC" w:rsidRDefault="008E39DC" w:rsidP="00107034">
      <w:pPr>
        <w:pStyle w:val="ListParagraph"/>
        <w:numPr>
          <w:ilvl w:val="1"/>
          <w:numId w:val="14"/>
        </w:numPr>
        <w:spacing w:line="240" w:lineRule="auto"/>
        <w:rPr>
          <w:b/>
        </w:rPr>
      </w:pPr>
      <w:r w:rsidRPr="008E39DC">
        <w:rPr>
          <w:b/>
        </w:rPr>
        <w:t xml:space="preserve">10 extra credit points will be awarded to anyone turning their final review in by </w:t>
      </w:r>
      <w:r w:rsidR="00BF4249">
        <w:rPr>
          <w:b/>
        </w:rPr>
        <w:t>March 4</w:t>
      </w:r>
      <w:r w:rsidR="00BF4249" w:rsidRPr="00BF4249">
        <w:rPr>
          <w:b/>
          <w:vertAlign w:val="superscript"/>
        </w:rPr>
        <w:t>th</w:t>
      </w:r>
      <w:r w:rsidR="00BF4249">
        <w:rPr>
          <w:b/>
        </w:rPr>
        <w:t xml:space="preserve">. </w:t>
      </w:r>
    </w:p>
    <w:p w14:paraId="441B584A" w14:textId="2A41779D" w:rsidR="009523F4" w:rsidRPr="004B637D" w:rsidRDefault="009523F4" w:rsidP="00107034">
      <w:pPr>
        <w:pStyle w:val="ListParagraph"/>
        <w:numPr>
          <w:ilvl w:val="1"/>
          <w:numId w:val="14"/>
        </w:numPr>
        <w:spacing w:line="240" w:lineRule="auto"/>
        <w:rPr>
          <w:b/>
        </w:rPr>
      </w:pPr>
      <w:r w:rsidRPr="004B637D">
        <w:rPr>
          <w:b/>
        </w:rPr>
        <w:t xml:space="preserve">No papers will be accepted after </w:t>
      </w:r>
      <w:r w:rsidR="00BF4249">
        <w:rPr>
          <w:b/>
        </w:rPr>
        <w:t>March 18</w:t>
      </w:r>
      <w:r w:rsidR="00BF4249" w:rsidRPr="00BF4249">
        <w:rPr>
          <w:b/>
          <w:vertAlign w:val="superscript"/>
        </w:rPr>
        <w:t>th</w:t>
      </w:r>
      <w:r w:rsidRPr="004B637D">
        <w:rPr>
          <w:b/>
        </w:rPr>
        <w:t>.</w:t>
      </w:r>
    </w:p>
    <w:p w14:paraId="35D8303F" w14:textId="77777777" w:rsidR="009A1893" w:rsidRDefault="009A1893" w:rsidP="009A1893">
      <w:pPr>
        <w:pStyle w:val="ListParagraph"/>
        <w:spacing w:line="240" w:lineRule="auto"/>
        <w:rPr>
          <w:b/>
        </w:rPr>
      </w:pPr>
    </w:p>
    <w:p w14:paraId="34969651" w14:textId="06102E98" w:rsidR="00CF2F8F" w:rsidRPr="004B0303" w:rsidRDefault="00CF2F8F" w:rsidP="00CF2F8F">
      <w:pPr>
        <w:pStyle w:val="ListParagraph"/>
        <w:numPr>
          <w:ilvl w:val="0"/>
          <w:numId w:val="14"/>
        </w:numPr>
        <w:spacing w:line="240" w:lineRule="auto"/>
        <w:rPr>
          <w:b/>
        </w:rPr>
      </w:pPr>
      <w:r>
        <w:rPr>
          <w:b/>
        </w:rPr>
        <w:t>F</w:t>
      </w:r>
      <w:r w:rsidRPr="004B0303">
        <w:rPr>
          <w:b/>
        </w:rPr>
        <w:t>inal Exam:</w:t>
      </w:r>
    </w:p>
    <w:p w14:paraId="10117F3D" w14:textId="77777777" w:rsidR="00CF2F8F" w:rsidRDefault="00CF2F8F" w:rsidP="00CF2F8F">
      <w:pPr>
        <w:pStyle w:val="ListParagraph"/>
        <w:numPr>
          <w:ilvl w:val="1"/>
          <w:numId w:val="14"/>
        </w:numPr>
        <w:spacing w:line="240" w:lineRule="auto"/>
      </w:pPr>
      <w:r>
        <w:t xml:space="preserve">The final exam will be a comprehensive exam covering material from the entire term.   </w:t>
      </w:r>
    </w:p>
    <w:p w14:paraId="0A4B0A86" w14:textId="77777777" w:rsidR="00CF2F8F" w:rsidRDefault="00CF2F8F" w:rsidP="00CF2F8F">
      <w:pPr>
        <w:pStyle w:val="ListParagraph"/>
        <w:numPr>
          <w:ilvl w:val="1"/>
          <w:numId w:val="14"/>
        </w:numPr>
        <w:spacing w:line="240" w:lineRule="auto"/>
      </w:pPr>
      <w:r>
        <w:t>The exam will contain questions in multiple formats: multiple choice, matching, true/false, short answer, and essay.</w:t>
      </w:r>
    </w:p>
    <w:p w14:paraId="7BDF7577" w14:textId="155092B9" w:rsidR="00CF2F8F" w:rsidRDefault="00CF2F8F" w:rsidP="00CF2F8F">
      <w:pPr>
        <w:pStyle w:val="ListParagraph"/>
        <w:numPr>
          <w:ilvl w:val="1"/>
          <w:numId w:val="14"/>
        </w:numPr>
        <w:spacing w:line="240" w:lineRule="auto"/>
      </w:pPr>
      <w:r>
        <w:t xml:space="preserve">Details will be given </w:t>
      </w:r>
      <w:r w:rsidR="008E39DC">
        <w:t>later in the term</w:t>
      </w:r>
      <w:r>
        <w:t>.</w:t>
      </w:r>
    </w:p>
    <w:p w14:paraId="46AA5EAD" w14:textId="77777777" w:rsidR="00CF2F8F" w:rsidRDefault="00CF2F8F" w:rsidP="00CF2F8F"/>
    <w:p w14:paraId="7A11AC92" w14:textId="0C8109F0" w:rsidR="00D17948" w:rsidRDefault="00EF4B2D" w:rsidP="00636F42">
      <w:pPr>
        <w:widowControl w:val="0"/>
      </w:pPr>
      <w:r>
        <w:t xml:space="preserve">Points from the class will be distributed by category.  </w:t>
      </w:r>
    </w:p>
    <w:tbl>
      <w:tblPr>
        <w:tblStyle w:val="TableGrid1"/>
        <w:tblW w:w="0" w:type="auto"/>
        <w:tblInd w:w="720" w:type="dxa"/>
        <w:tblLook w:val="04A0" w:firstRow="1" w:lastRow="0" w:firstColumn="1" w:lastColumn="0" w:noHBand="0" w:noVBand="1"/>
      </w:tblPr>
      <w:tblGrid>
        <w:gridCol w:w="3145"/>
        <w:gridCol w:w="1172"/>
        <w:gridCol w:w="1228"/>
      </w:tblGrid>
      <w:tr w:rsidR="00EF4B2D" w:rsidRPr="00EF4B2D" w14:paraId="08E24D63" w14:textId="77777777" w:rsidTr="00EF4B2D">
        <w:tc>
          <w:tcPr>
            <w:tcW w:w="3145" w:type="dxa"/>
            <w:shd w:val="clear" w:color="auto" w:fill="BFBFBF"/>
          </w:tcPr>
          <w:p w14:paraId="6FF6339D" w14:textId="77777777" w:rsidR="00EF4B2D" w:rsidRPr="00EF4B2D" w:rsidRDefault="00EF4B2D" w:rsidP="00EF4B2D">
            <w:pPr>
              <w:jc w:val="center"/>
              <w:rPr>
                <w:rFonts w:eastAsia="Calibri"/>
                <w:b/>
              </w:rPr>
            </w:pPr>
          </w:p>
          <w:p w14:paraId="53270B8A" w14:textId="77777777" w:rsidR="00EF4B2D" w:rsidRPr="00EF4B2D" w:rsidRDefault="00EF4B2D" w:rsidP="00EF4B2D">
            <w:pPr>
              <w:jc w:val="center"/>
              <w:rPr>
                <w:rFonts w:eastAsia="Calibri"/>
                <w:b/>
              </w:rPr>
            </w:pPr>
            <w:r w:rsidRPr="00EF4B2D">
              <w:rPr>
                <w:rFonts w:eastAsia="Calibri"/>
                <w:b/>
              </w:rPr>
              <w:t>CATEGORY</w:t>
            </w:r>
          </w:p>
        </w:tc>
        <w:tc>
          <w:tcPr>
            <w:tcW w:w="1172" w:type="dxa"/>
            <w:shd w:val="clear" w:color="auto" w:fill="BFBFBF"/>
          </w:tcPr>
          <w:p w14:paraId="1BF29091" w14:textId="77777777" w:rsidR="00EF4B2D" w:rsidRPr="00EF4B2D" w:rsidRDefault="00EF4B2D" w:rsidP="00EF4B2D">
            <w:pPr>
              <w:jc w:val="center"/>
              <w:rPr>
                <w:rFonts w:eastAsia="Calibri"/>
                <w:b/>
                <w:sz w:val="20"/>
                <w:szCs w:val="20"/>
              </w:rPr>
            </w:pPr>
            <w:r w:rsidRPr="00EF4B2D">
              <w:rPr>
                <w:rFonts w:eastAsia="Calibri"/>
                <w:b/>
                <w:sz w:val="20"/>
                <w:szCs w:val="20"/>
              </w:rPr>
              <w:t>PERCENT OF FINAL GRADE</w:t>
            </w:r>
          </w:p>
        </w:tc>
        <w:tc>
          <w:tcPr>
            <w:tcW w:w="1228" w:type="dxa"/>
            <w:shd w:val="clear" w:color="auto" w:fill="BFBFBF"/>
          </w:tcPr>
          <w:p w14:paraId="43A0BF93" w14:textId="77777777" w:rsidR="00EF4B2D" w:rsidRPr="00EF4B2D" w:rsidRDefault="00EF4B2D" w:rsidP="00EF4B2D">
            <w:pPr>
              <w:jc w:val="center"/>
              <w:rPr>
                <w:rFonts w:eastAsia="Calibri"/>
                <w:b/>
                <w:sz w:val="20"/>
                <w:szCs w:val="20"/>
              </w:rPr>
            </w:pPr>
            <w:r w:rsidRPr="00EF4B2D">
              <w:rPr>
                <w:rFonts w:eastAsia="Calibri"/>
                <w:b/>
                <w:sz w:val="20"/>
                <w:szCs w:val="20"/>
              </w:rPr>
              <w:t>TOTAL POINTS POSSIBLE</w:t>
            </w:r>
          </w:p>
        </w:tc>
      </w:tr>
      <w:tr w:rsidR="00EF4B2D" w:rsidRPr="00EF4B2D" w14:paraId="09EC7A35" w14:textId="77777777" w:rsidTr="00DA7EA1">
        <w:tc>
          <w:tcPr>
            <w:tcW w:w="3145" w:type="dxa"/>
          </w:tcPr>
          <w:p w14:paraId="6CBF806A" w14:textId="77777777" w:rsidR="00EF4B2D" w:rsidRPr="00EF4B2D" w:rsidRDefault="00EF4B2D" w:rsidP="00EF4B2D">
            <w:pPr>
              <w:rPr>
                <w:rFonts w:eastAsia="Calibri"/>
              </w:rPr>
            </w:pPr>
            <w:r w:rsidRPr="00EF4B2D">
              <w:rPr>
                <w:rFonts w:eastAsia="Calibri"/>
              </w:rPr>
              <w:t xml:space="preserve">Quizzes </w:t>
            </w:r>
          </w:p>
        </w:tc>
        <w:tc>
          <w:tcPr>
            <w:tcW w:w="1172" w:type="dxa"/>
          </w:tcPr>
          <w:p w14:paraId="09AE5E38" w14:textId="77777777" w:rsidR="00EF4B2D" w:rsidRPr="00EF4B2D" w:rsidRDefault="00EF4B2D" w:rsidP="00EF4B2D">
            <w:pPr>
              <w:jc w:val="center"/>
              <w:rPr>
                <w:rFonts w:eastAsia="Calibri"/>
              </w:rPr>
            </w:pPr>
            <w:r w:rsidRPr="00EF4B2D">
              <w:rPr>
                <w:rFonts w:eastAsia="Calibri"/>
              </w:rPr>
              <w:t>20</w:t>
            </w:r>
          </w:p>
        </w:tc>
        <w:tc>
          <w:tcPr>
            <w:tcW w:w="1228" w:type="dxa"/>
          </w:tcPr>
          <w:p w14:paraId="016139A1" w14:textId="77777777" w:rsidR="00EF4B2D" w:rsidRPr="00EF4B2D" w:rsidRDefault="00EF4B2D" w:rsidP="00EF4B2D">
            <w:pPr>
              <w:jc w:val="center"/>
              <w:rPr>
                <w:rFonts w:eastAsia="Calibri"/>
              </w:rPr>
            </w:pPr>
            <w:r w:rsidRPr="00EF4B2D">
              <w:rPr>
                <w:rFonts w:eastAsia="Calibri"/>
              </w:rPr>
              <w:t>60</w:t>
            </w:r>
          </w:p>
        </w:tc>
      </w:tr>
      <w:tr w:rsidR="00EF4B2D" w:rsidRPr="00EF4B2D" w14:paraId="2D5CD3F1" w14:textId="77777777" w:rsidTr="00DA7EA1">
        <w:tc>
          <w:tcPr>
            <w:tcW w:w="3145" w:type="dxa"/>
          </w:tcPr>
          <w:p w14:paraId="5018F6E1" w14:textId="77777777" w:rsidR="00EF4B2D" w:rsidRPr="00EF4B2D" w:rsidRDefault="00EF4B2D" w:rsidP="00EF4B2D">
            <w:pPr>
              <w:rPr>
                <w:rFonts w:eastAsia="Calibri"/>
              </w:rPr>
            </w:pPr>
            <w:r w:rsidRPr="00EF4B2D">
              <w:rPr>
                <w:rFonts w:eastAsia="Calibri"/>
              </w:rPr>
              <w:t xml:space="preserve">In Class Activities             </w:t>
            </w:r>
          </w:p>
        </w:tc>
        <w:tc>
          <w:tcPr>
            <w:tcW w:w="1172" w:type="dxa"/>
          </w:tcPr>
          <w:p w14:paraId="68C400D9" w14:textId="77777777" w:rsidR="00EF4B2D" w:rsidRPr="00EF4B2D" w:rsidRDefault="00EF4B2D" w:rsidP="00EF4B2D">
            <w:pPr>
              <w:jc w:val="center"/>
              <w:rPr>
                <w:rFonts w:eastAsia="Calibri"/>
              </w:rPr>
            </w:pPr>
            <w:r w:rsidRPr="00EF4B2D">
              <w:rPr>
                <w:rFonts w:eastAsia="Calibri"/>
              </w:rPr>
              <w:t>20</w:t>
            </w:r>
          </w:p>
        </w:tc>
        <w:tc>
          <w:tcPr>
            <w:tcW w:w="1228" w:type="dxa"/>
          </w:tcPr>
          <w:p w14:paraId="42616497" w14:textId="77777777" w:rsidR="00EF4B2D" w:rsidRPr="00EF4B2D" w:rsidRDefault="00EF4B2D" w:rsidP="00EF4B2D">
            <w:pPr>
              <w:jc w:val="center"/>
              <w:rPr>
                <w:rFonts w:eastAsia="Calibri"/>
              </w:rPr>
            </w:pPr>
            <w:r w:rsidRPr="00EF4B2D">
              <w:rPr>
                <w:rFonts w:eastAsia="Calibri"/>
              </w:rPr>
              <w:t>60</w:t>
            </w:r>
          </w:p>
        </w:tc>
      </w:tr>
      <w:tr w:rsidR="00EF4B2D" w:rsidRPr="00EF4B2D" w14:paraId="2F7D8FD9" w14:textId="77777777" w:rsidTr="00DA7EA1">
        <w:tc>
          <w:tcPr>
            <w:tcW w:w="3145" w:type="dxa"/>
          </w:tcPr>
          <w:p w14:paraId="5D3B8B48" w14:textId="07672A20" w:rsidR="00EF4B2D" w:rsidRPr="00EF4B2D" w:rsidRDefault="00EF4B2D" w:rsidP="00EF4B2D">
            <w:pPr>
              <w:rPr>
                <w:rFonts w:eastAsia="Calibri"/>
              </w:rPr>
            </w:pPr>
            <w:r w:rsidRPr="00EF4B2D">
              <w:rPr>
                <w:rFonts w:eastAsia="Calibri"/>
              </w:rPr>
              <w:t xml:space="preserve">Online </w:t>
            </w:r>
            <w:r w:rsidR="008240D9">
              <w:rPr>
                <w:rFonts w:eastAsia="Calibri"/>
              </w:rPr>
              <w:t>Assignments</w:t>
            </w:r>
          </w:p>
        </w:tc>
        <w:tc>
          <w:tcPr>
            <w:tcW w:w="1172" w:type="dxa"/>
          </w:tcPr>
          <w:p w14:paraId="505B34FA" w14:textId="77777777" w:rsidR="00EF4B2D" w:rsidRPr="00EF4B2D" w:rsidRDefault="00EF4B2D" w:rsidP="00EF4B2D">
            <w:pPr>
              <w:jc w:val="center"/>
              <w:rPr>
                <w:rFonts w:eastAsia="Calibri"/>
              </w:rPr>
            </w:pPr>
            <w:r w:rsidRPr="00EF4B2D">
              <w:rPr>
                <w:rFonts w:eastAsia="Calibri"/>
              </w:rPr>
              <w:t>20</w:t>
            </w:r>
          </w:p>
        </w:tc>
        <w:tc>
          <w:tcPr>
            <w:tcW w:w="1228" w:type="dxa"/>
          </w:tcPr>
          <w:p w14:paraId="560C4345" w14:textId="77777777" w:rsidR="00EF4B2D" w:rsidRPr="00EF4B2D" w:rsidRDefault="00EF4B2D" w:rsidP="00EF4B2D">
            <w:pPr>
              <w:jc w:val="center"/>
              <w:rPr>
                <w:rFonts w:eastAsia="Calibri"/>
              </w:rPr>
            </w:pPr>
            <w:r w:rsidRPr="00EF4B2D">
              <w:rPr>
                <w:rFonts w:eastAsia="Calibri"/>
              </w:rPr>
              <w:t>60</w:t>
            </w:r>
          </w:p>
        </w:tc>
      </w:tr>
      <w:tr w:rsidR="00EF4B2D" w:rsidRPr="00EF4B2D" w14:paraId="571AA816" w14:textId="77777777" w:rsidTr="00DA7EA1">
        <w:tc>
          <w:tcPr>
            <w:tcW w:w="3145" w:type="dxa"/>
          </w:tcPr>
          <w:p w14:paraId="7F04533E" w14:textId="77777777" w:rsidR="00EF4B2D" w:rsidRPr="00EF4B2D" w:rsidRDefault="00EF4B2D" w:rsidP="00EF4B2D">
            <w:pPr>
              <w:rPr>
                <w:rFonts w:eastAsia="Calibri"/>
              </w:rPr>
            </w:pPr>
            <w:r w:rsidRPr="00EF4B2D">
              <w:rPr>
                <w:rFonts w:eastAsia="Calibri"/>
              </w:rPr>
              <w:t xml:space="preserve">Book Assignment                </w:t>
            </w:r>
          </w:p>
        </w:tc>
        <w:tc>
          <w:tcPr>
            <w:tcW w:w="1172" w:type="dxa"/>
          </w:tcPr>
          <w:p w14:paraId="63FA6270" w14:textId="77777777" w:rsidR="00EF4B2D" w:rsidRPr="00EF4B2D" w:rsidRDefault="00EF4B2D" w:rsidP="00EF4B2D">
            <w:pPr>
              <w:jc w:val="center"/>
              <w:rPr>
                <w:rFonts w:eastAsia="Calibri"/>
              </w:rPr>
            </w:pPr>
            <w:r w:rsidRPr="00EF4B2D">
              <w:rPr>
                <w:rFonts w:eastAsia="Calibri"/>
              </w:rPr>
              <w:t>20</w:t>
            </w:r>
          </w:p>
        </w:tc>
        <w:tc>
          <w:tcPr>
            <w:tcW w:w="1228" w:type="dxa"/>
          </w:tcPr>
          <w:p w14:paraId="179F58B4" w14:textId="77777777" w:rsidR="00EF4B2D" w:rsidRPr="00EF4B2D" w:rsidRDefault="00EF4B2D" w:rsidP="00EF4B2D">
            <w:pPr>
              <w:jc w:val="center"/>
              <w:rPr>
                <w:rFonts w:eastAsia="Calibri"/>
              </w:rPr>
            </w:pPr>
            <w:r w:rsidRPr="00EF4B2D">
              <w:rPr>
                <w:rFonts w:eastAsia="Calibri"/>
              </w:rPr>
              <w:t>60</w:t>
            </w:r>
          </w:p>
        </w:tc>
      </w:tr>
      <w:tr w:rsidR="00EF4B2D" w:rsidRPr="00EF4B2D" w14:paraId="6D2E66CE" w14:textId="77777777" w:rsidTr="00DA7EA1">
        <w:tc>
          <w:tcPr>
            <w:tcW w:w="3145" w:type="dxa"/>
          </w:tcPr>
          <w:p w14:paraId="34AF44C3" w14:textId="77777777" w:rsidR="00EF4B2D" w:rsidRPr="00EF4B2D" w:rsidRDefault="00EF4B2D" w:rsidP="00EF4B2D">
            <w:pPr>
              <w:rPr>
                <w:rFonts w:eastAsia="Calibri"/>
              </w:rPr>
            </w:pPr>
            <w:r w:rsidRPr="00EF4B2D">
              <w:rPr>
                <w:rFonts w:eastAsia="Calibri"/>
              </w:rPr>
              <w:t xml:space="preserve">Final Exam                        </w:t>
            </w:r>
          </w:p>
        </w:tc>
        <w:tc>
          <w:tcPr>
            <w:tcW w:w="1172" w:type="dxa"/>
          </w:tcPr>
          <w:p w14:paraId="42EDAE7A" w14:textId="77777777" w:rsidR="00EF4B2D" w:rsidRPr="00EF4B2D" w:rsidRDefault="00EF4B2D" w:rsidP="00EF4B2D">
            <w:pPr>
              <w:jc w:val="center"/>
              <w:rPr>
                <w:rFonts w:eastAsia="Calibri"/>
              </w:rPr>
            </w:pPr>
            <w:r w:rsidRPr="00EF4B2D">
              <w:rPr>
                <w:rFonts w:eastAsia="Calibri"/>
              </w:rPr>
              <w:t>20</w:t>
            </w:r>
          </w:p>
        </w:tc>
        <w:tc>
          <w:tcPr>
            <w:tcW w:w="1228" w:type="dxa"/>
          </w:tcPr>
          <w:p w14:paraId="334B5CA8" w14:textId="77777777" w:rsidR="00EF4B2D" w:rsidRPr="00EF4B2D" w:rsidRDefault="00EF4B2D" w:rsidP="00EF4B2D">
            <w:pPr>
              <w:jc w:val="center"/>
              <w:rPr>
                <w:rFonts w:eastAsia="Calibri"/>
              </w:rPr>
            </w:pPr>
            <w:r w:rsidRPr="00EF4B2D">
              <w:rPr>
                <w:rFonts w:eastAsia="Calibri"/>
              </w:rPr>
              <w:t>60</w:t>
            </w:r>
          </w:p>
        </w:tc>
      </w:tr>
    </w:tbl>
    <w:p w14:paraId="21A442A9" w14:textId="63097E5E" w:rsidR="00EF4B2D" w:rsidRDefault="00EF4B2D" w:rsidP="00636F42">
      <w:pPr>
        <w:widowControl w:val="0"/>
      </w:pPr>
      <w:r>
        <w:t>Letter grades will be assigned by the following criteria:</w:t>
      </w:r>
    </w:p>
    <w:tbl>
      <w:tblPr>
        <w:tblStyle w:val="TableGrid"/>
        <w:tblW w:w="0" w:type="auto"/>
        <w:tblInd w:w="650"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6C230807" w14:textId="77777777" w:rsidTr="006A2528">
        <w:tc>
          <w:tcPr>
            <w:tcW w:w="1777" w:type="dxa"/>
          </w:tcPr>
          <w:p w14:paraId="7AEE9819" w14:textId="77777777" w:rsidR="00600DBE" w:rsidRDefault="00600DBE" w:rsidP="00550A25">
            <w:pPr>
              <w:pStyle w:val="Heading3"/>
              <w:outlineLvl w:val="2"/>
            </w:pPr>
            <w:bookmarkStart w:id="4" w:name="FinalGradeCalculation"/>
            <w:r>
              <w:t>Letter Grade</w:t>
            </w:r>
          </w:p>
        </w:tc>
        <w:tc>
          <w:tcPr>
            <w:tcW w:w="1644" w:type="dxa"/>
          </w:tcPr>
          <w:p w14:paraId="2E4DF5F0" w14:textId="77777777" w:rsidR="00600DBE" w:rsidRDefault="00600DBE" w:rsidP="00550A25">
            <w:pPr>
              <w:pStyle w:val="Heading3"/>
              <w:outlineLvl w:val="2"/>
            </w:pPr>
            <w:r>
              <w:t>Percentage</w:t>
            </w:r>
          </w:p>
        </w:tc>
        <w:tc>
          <w:tcPr>
            <w:tcW w:w="2027" w:type="dxa"/>
            <w:tcMar>
              <w:left w:w="144" w:type="dxa"/>
              <w:right w:w="115" w:type="dxa"/>
            </w:tcMar>
          </w:tcPr>
          <w:p w14:paraId="7FE0BF97" w14:textId="77777777" w:rsidR="00600DBE" w:rsidRDefault="00600DBE" w:rsidP="00550A25">
            <w:pPr>
              <w:pStyle w:val="Heading3"/>
              <w:outlineLvl w:val="2"/>
            </w:pPr>
            <w:r>
              <w:t>Performance</w:t>
            </w:r>
          </w:p>
        </w:tc>
      </w:tr>
      <w:tr w:rsidR="00600DBE" w14:paraId="3E7FA864" w14:textId="77777777" w:rsidTr="006A2528">
        <w:tc>
          <w:tcPr>
            <w:tcW w:w="1777" w:type="dxa"/>
          </w:tcPr>
          <w:p w14:paraId="16F7DE45" w14:textId="77777777" w:rsidR="00600DBE" w:rsidRDefault="00600DBE" w:rsidP="00550A25">
            <w:pPr>
              <w:keepNext/>
              <w:keepLines/>
              <w:jc w:val="center"/>
            </w:pPr>
            <w:r>
              <w:t>A</w:t>
            </w:r>
          </w:p>
        </w:tc>
        <w:tc>
          <w:tcPr>
            <w:tcW w:w="1644" w:type="dxa"/>
          </w:tcPr>
          <w:p w14:paraId="3E16BBEF" w14:textId="77777777" w:rsidR="00600DBE" w:rsidRDefault="00600DBE" w:rsidP="00550A25">
            <w:pPr>
              <w:keepNext/>
              <w:keepLines/>
              <w:jc w:val="center"/>
            </w:pPr>
            <w:r>
              <w:t>90-100%</w:t>
            </w:r>
          </w:p>
        </w:tc>
        <w:tc>
          <w:tcPr>
            <w:tcW w:w="2027" w:type="dxa"/>
            <w:tcMar>
              <w:left w:w="144" w:type="dxa"/>
              <w:right w:w="115" w:type="dxa"/>
            </w:tcMar>
          </w:tcPr>
          <w:p w14:paraId="09348284" w14:textId="77777777" w:rsidR="00600DBE" w:rsidRDefault="00600DBE" w:rsidP="00550A25">
            <w:pPr>
              <w:keepNext/>
              <w:keepLines/>
            </w:pPr>
            <w:r>
              <w:t>Excellent Work</w:t>
            </w:r>
          </w:p>
        </w:tc>
      </w:tr>
      <w:tr w:rsidR="00600DBE" w14:paraId="3C044D4C" w14:textId="77777777" w:rsidTr="006A2528">
        <w:tc>
          <w:tcPr>
            <w:tcW w:w="1777" w:type="dxa"/>
          </w:tcPr>
          <w:p w14:paraId="426BE523" w14:textId="77777777" w:rsidR="00600DBE" w:rsidRDefault="00600DBE" w:rsidP="00550A25">
            <w:pPr>
              <w:keepNext/>
              <w:keepLines/>
              <w:jc w:val="center"/>
            </w:pPr>
            <w:r>
              <w:t>B</w:t>
            </w:r>
          </w:p>
        </w:tc>
        <w:tc>
          <w:tcPr>
            <w:tcW w:w="1644" w:type="dxa"/>
          </w:tcPr>
          <w:p w14:paraId="40423D44" w14:textId="77777777" w:rsidR="00600DBE" w:rsidRDefault="00600DBE" w:rsidP="00550A25">
            <w:pPr>
              <w:keepNext/>
              <w:keepLines/>
              <w:jc w:val="center"/>
            </w:pPr>
            <w:r>
              <w:t>80-89%</w:t>
            </w:r>
          </w:p>
        </w:tc>
        <w:tc>
          <w:tcPr>
            <w:tcW w:w="2027" w:type="dxa"/>
            <w:tcMar>
              <w:left w:w="144" w:type="dxa"/>
              <w:right w:w="115" w:type="dxa"/>
            </w:tcMar>
          </w:tcPr>
          <w:p w14:paraId="48353378" w14:textId="77777777" w:rsidR="00600DBE" w:rsidRDefault="00600DBE" w:rsidP="00550A25">
            <w:pPr>
              <w:keepNext/>
              <w:keepLines/>
            </w:pPr>
            <w:r>
              <w:t>Good Work</w:t>
            </w:r>
          </w:p>
        </w:tc>
      </w:tr>
      <w:tr w:rsidR="00600DBE" w14:paraId="538A7DC8" w14:textId="77777777" w:rsidTr="006A2528">
        <w:tc>
          <w:tcPr>
            <w:tcW w:w="1777" w:type="dxa"/>
          </w:tcPr>
          <w:p w14:paraId="0C163A20" w14:textId="77777777" w:rsidR="00600DBE" w:rsidRDefault="00600DBE" w:rsidP="00550A25">
            <w:pPr>
              <w:keepNext/>
              <w:keepLines/>
              <w:jc w:val="center"/>
            </w:pPr>
            <w:r>
              <w:t>C</w:t>
            </w:r>
          </w:p>
        </w:tc>
        <w:tc>
          <w:tcPr>
            <w:tcW w:w="1644" w:type="dxa"/>
          </w:tcPr>
          <w:p w14:paraId="4BC0851D" w14:textId="77777777" w:rsidR="00600DBE" w:rsidRDefault="00600DBE" w:rsidP="00550A25">
            <w:pPr>
              <w:keepNext/>
              <w:keepLines/>
              <w:jc w:val="center"/>
            </w:pPr>
            <w:r>
              <w:t>70-79%</w:t>
            </w:r>
          </w:p>
        </w:tc>
        <w:tc>
          <w:tcPr>
            <w:tcW w:w="2027" w:type="dxa"/>
            <w:tcMar>
              <w:left w:w="144" w:type="dxa"/>
              <w:right w:w="115" w:type="dxa"/>
            </w:tcMar>
          </w:tcPr>
          <w:p w14:paraId="33BF78CF" w14:textId="77777777" w:rsidR="00600DBE" w:rsidRDefault="00600DBE" w:rsidP="00550A25">
            <w:pPr>
              <w:keepNext/>
              <w:keepLines/>
            </w:pPr>
            <w:r>
              <w:t>Average Work</w:t>
            </w:r>
          </w:p>
        </w:tc>
      </w:tr>
      <w:tr w:rsidR="00600DBE" w14:paraId="35105227" w14:textId="77777777" w:rsidTr="006A2528">
        <w:tc>
          <w:tcPr>
            <w:tcW w:w="1777" w:type="dxa"/>
          </w:tcPr>
          <w:p w14:paraId="030840AB" w14:textId="77777777" w:rsidR="00600DBE" w:rsidRDefault="00600DBE" w:rsidP="00550A25">
            <w:pPr>
              <w:keepNext/>
              <w:keepLines/>
              <w:jc w:val="center"/>
            </w:pPr>
            <w:r>
              <w:t>D</w:t>
            </w:r>
          </w:p>
        </w:tc>
        <w:tc>
          <w:tcPr>
            <w:tcW w:w="1644" w:type="dxa"/>
          </w:tcPr>
          <w:p w14:paraId="6EA59FE2" w14:textId="77777777" w:rsidR="00600DBE" w:rsidRDefault="00600DBE" w:rsidP="00550A25">
            <w:pPr>
              <w:keepNext/>
              <w:keepLines/>
              <w:jc w:val="center"/>
            </w:pPr>
            <w:r>
              <w:t>60-69%</w:t>
            </w:r>
          </w:p>
        </w:tc>
        <w:tc>
          <w:tcPr>
            <w:tcW w:w="2027" w:type="dxa"/>
            <w:tcMar>
              <w:left w:w="144" w:type="dxa"/>
              <w:right w:w="115" w:type="dxa"/>
            </w:tcMar>
          </w:tcPr>
          <w:p w14:paraId="62F3910C" w14:textId="77777777" w:rsidR="00600DBE" w:rsidRDefault="00600DBE" w:rsidP="00550A25">
            <w:pPr>
              <w:keepNext/>
              <w:keepLines/>
            </w:pPr>
            <w:r>
              <w:t>Poor Work</w:t>
            </w:r>
          </w:p>
        </w:tc>
      </w:tr>
      <w:tr w:rsidR="00600DBE" w14:paraId="6F35F92B" w14:textId="77777777" w:rsidTr="006A2528">
        <w:tc>
          <w:tcPr>
            <w:tcW w:w="1777" w:type="dxa"/>
          </w:tcPr>
          <w:p w14:paraId="4E2C5F02" w14:textId="77777777" w:rsidR="00600DBE" w:rsidRDefault="00600DBE" w:rsidP="00550A25">
            <w:pPr>
              <w:keepNext/>
              <w:keepLines/>
              <w:jc w:val="center"/>
            </w:pPr>
            <w:r>
              <w:t>F</w:t>
            </w:r>
          </w:p>
        </w:tc>
        <w:tc>
          <w:tcPr>
            <w:tcW w:w="1644" w:type="dxa"/>
          </w:tcPr>
          <w:p w14:paraId="1745BC73" w14:textId="77777777" w:rsidR="00600DBE" w:rsidRDefault="00600DBE" w:rsidP="00550A25">
            <w:pPr>
              <w:keepNext/>
              <w:keepLines/>
              <w:jc w:val="center"/>
            </w:pPr>
            <w:r>
              <w:t>0-59%</w:t>
            </w:r>
          </w:p>
        </w:tc>
        <w:tc>
          <w:tcPr>
            <w:tcW w:w="2027" w:type="dxa"/>
            <w:tcMar>
              <w:left w:w="144" w:type="dxa"/>
              <w:right w:w="115" w:type="dxa"/>
            </w:tcMar>
          </w:tcPr>
          <w:p w14:paraId="695B50C1" w14:textId="77777777" w:rsidR="00600DBE" w:rsidRDefault="00600DBE" w:rsidP="00550A25">
            <w:pPr>
              <w:keepNext/>
              <w:keepLines/>
            </w:pPr>
            <w:r>
              <w:t>Failing Work</w:t>
            </w:r>
          </w:p>
        </w:tc>
      </w:tr>
      <w:bookmarkEnd w:id="4"/>
    </w:tbl>
    <w:p w14:paraId="03E4291A" w14:textId="77777777" w:rsidR="00107034" w:rsidRDefault="00107034" w:rsidP="00636F42">
      <w:pPr>
        <w:pStyle w:val="Heading1"/>
        <w:keepNext w:val="0"/>
        <w:keepLines w:val="0"/>
        <w:widowControl w:val="0"/>
      </w:pPr>
    </w:p>
    <w:p w14:paraId="58288E54" w14:textId="6D2A1E95" w:rsidR="00636F42" w:rsidRPr="00636F42" w:rsidRDefault="00636F42" w:rsidP="00636F42">
      <w:pPr>
        <w:pStyle w:val="Heading1"/>
        <w:keepNext w:val="0"/>
        <w:keepLines w:val="0"/>
        <w:widowControl w:val="0"/>
      </w:pPr>
      <w:r w:rsidRPr="00636F42">
        <w:lastRenderedPageBreak/>
        <w:t>College Policies</w:t>
      </w:r>
    </w:p>
    <w:p w14:paraId="26E90DED" w14:textId="77777777" w:rsidR="00636F42" w:rsidRPr="00636F42" w:rsidRDefault="00636F42" w:rsidP="00636F42">
      <w:pPr>
        <w:pStyle w:val="Heading2"/>
        <w:keepNext w:val="0"/>
        <w:keepLines w:val="0"/>
        <w:widowControl w:val="0"/>
      </w:pPr>
      <w:r w:rsidRPr="00636F42">
        <w:t>LBCC Email and Course Communications</w:t>
      </w:r>
    </w:p>
    <w:p w14:paraId="55C7F5AB" w14:textId="77777777"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3288047" w14:textId="77777777" w:rsidR="00636F42" w:rsidRDefault="00636F42" w:rsidP="00171157">
      <w:pPr>
        <w:pStyle w:val="Heading2"/>
      </w:pPr>
      <w:r>
        <w:t xml:space="preserve">Disability </w:t>
      </w:r>
      <w:r w:rsidR="007E5DD8">
        <w:t xml:space="preserve">and Access </w:t>
      </w:r>
      <w:r>
        <w:t>Statement</w:t>
      </w:r>
    </w:p>
    <w:p w14:paraId="2ACCB0BA" w14:textId="77777777" w:rsidR="000F4C2D" w:rsidRPr="004257E0" w:rsidRDefault="000F4C2D" w:rsidP="000F4C2D">
      <w:pPr>
        <w:ind w:left="360"/>
      </w:pPr>
      <w:r w:rsidRPr="004257E0">
        <w:t>You should meet with your instructor during the first week of class if: </w:t>
      </w:r>
    </w:p>
    <w:p w14:paraId="09A4AB23" w14:textId="77777777" w:rsidR="000F4C2D" w:rsidRPr="004257E0" w:rsidRDefault="000F4C2D" w:rsidP="000F4C2D">
      <w:pPr>
        <w:numPr>
          <w:ilvl w:val="0"/>
          <w:numId w:val="12"/>
        </w:numPr>
        <w:tabs>
          <w:tab w:val="clear" w:pos="720"/>
          <w:tab w:val="num" w:pos="1080"/>
        </w:tabs>
        <w:spacing w:line="240" w:lineRule="auto"/>
        <w:ind w:left="1080"/>
      </w:pPr>
      <w:r w:rsidRPr="004257E0">
        <w:t>You have a documented disability and need accommodations. </w:t>
      </w:r>
    </w:p>
    <w:p w14:paraId="0D460FD8" w14:textId="77777777" w:rsidR="000F4C2D" w:rsidRPr="004257E0" w:rsidRDefault="000F4C2D" w:rsidP="000F4C2D">
      <w:pPr>
        <w:numPr>
          <w:ilvl w:val="0"/>
          <w:numId w:val="12"/>
        </w:numPr>
        <w:tabs>
          <w:tab w:val="clear" w:pos="720"/>
          <w:tab w:val="num" w:pos="1080"/>
        </w:tabs>
        <w:spacing w:line="240" w:lineRule="auto"/>
        <w:ind w:left="1080"/>
      </w:pPr>
      <w:r w:rsidRPr="004257E0">
        <w:t>Your instructor needs to know medical information about you. </w:t>
      </w:r>
    </w:p>
    <w:p w14:paraId="53DA98CD" w14:textId="77777777" w:rsidR="000F4C2D" w:rsidRPr="004257E0" w:rsidRDefault="000F4C2D" w:rsidP="000F4C2D">
      <w:pPr>
        <w:numPr>
          <w:ilvl w:val="0"/>
          <w:numId w:val="12"/>
        </w:numPr>
        <w:tabs>
          <w:tab w:val="clear" w:pos="720"/>
          <w:tab w:val="num" w:pos="1080"/>
        </w:tabs>
        <w:spacing w:line="240" w:lineRule="auto"/>
        <w:ind w:left="1080"/>
      </w:pPr>
      <w:r w:rsidRPr="004257E0">
        <w:t>You need special arrangements in the event of an emergency. </w:t>
      </w:r>
    </w:p>
    <w:p w14:paraId="0424C752" w14:textId="77777777" w:rsidR="000F4C2D" w:rsidRPr="00AC2075" w:rsidRDefault="000F4C2D" w:rsidP="000F4C2D">
      <w:pPr>
        <w:ind w:left="360"/>
      </w:pPr>
      <w:r w:rsidRPr="004257E0">
        <w:t>If you have documented your disability, remember that you must make your request for accommodations through the Center for Accessibility Resources (CFAR) </w:t>
      </w:r>
      <w:hyperlink r:id="rId10" w:history="1">
        <w:r w:rsidRPr="00AC2075">
          <w:rPr>
            <w:rStyle w:val="Hyperlink"/>
            <w:color w:val="auto"/>
          </w:rPr>
          <w:t>Online Services webpage</w:t>
        </w:r>
      </w:hyperlink>
      <w:r w:rsidRPr="00AC2075">
        <w:t> every term in order to receive accommodations. If you believe you may need accommodations but are not yet registered with CFAR, please visit the </w:t>
      </w:r>
      <w:hyperlink r:id="rId11" w:history="1">
        <w:r w:rsidRPr="00AC2075">
          <w:rPr>
            <w:rStyle w:val="Hyperlink"/>
            <w:color w:val="auto"/>
          </w:rPr>
          <w:t>CFAR Website</w:t>
        </w:r>
      </w:hyperlink>
      <w:r w:rsidRPr="00AC2075">
        <w:t> for steps on how to apply for services or call 541-917-4789. </w:t>
      </w:r>
    </w:p>
    <w:p w14:paraId="44761456" w14:textId="4BA034EA" w:rsidR="00636F42" w:rsidRPr="00297501" w:rsidRDefault="00636F42" w:rsidP="00171157">
      <w:pPr>
        <w:pStyle w:val="Heading2"/>
      </w:pPr>
      <w:r w:rsidRPr="00297501">
        <w:t>Statement of Inclusion</w:t>
      </w:r>
    </w:p>
    <w:p w14:paraId="00F6F0C0"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C7EB07F" w14:textId="77777777" w:rsidR="00636F42" w:rsidRPr="00636F42" w:rsidRDefault="00636F42" w:rsidP="00636F42">
      <w:pPr>
        <w:pStyle w:val="Heading2"/>
      </w:pPr>
      <w:r w:rsidRPr="00636F42">
        <w:t>Title IX Reporting Policy</w:t>
      </w:r>
    </w:p>
    <w:p w14:paraId="4345BB33" w14:textId="129F37B2"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AC2075">
        <w:rPr>
          <w:rFonts w:cs="Arial"/>
          <w:u w:val="single"/>
        </w:rPr>
        <w:t xml:space="preserve"> </w:t>
      </w:r>
      <w:hyperlink r:id="rId12" w:history="1">
        <w:r w:rsidRPr="00AC2075">
          <w:rPr>
            <w:rStyle w:val="Hyperlink"/>
            <w:rFonts w:cs="Arial"/>
            <w:color w:val="auto"/>
          </w:rPr>
          <w:t>report</w:t>
        </w:r>
      </w:hyperlink>
      <w:r w:rsidRPr="00AC2075">
        <w:rPr>
          <w:rFonts w:cs="Arial"/>
        </w:rPr>
        <w:t xml:space="preserve"> a</w:t>
      </w:r>
      <w:r w:rsidRPr="00636F42">
        <w:rPr>
          <w:rFonts w:cs="Arial"/>
        </w:rPr>
        <w:t xml:space="preserve">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0128591F" w14:textId="58CAB953" w:rsidR="00B360F8" w:rsidRDefault="00B360F8" w:rsidP="00636F42">
      <w:pPr>
        <w:widowControl w:val="0"/>
        <w:rPr>
          <w:rFonts w:cs="Arial"/>
        </w:rPr>
      </w:pPr>
    </w:p>
    <w:p w14:paraId="6142984B" w14:textId="77777777" w:rsidR="00B360F8" w:rsidRDefault="00B360F8" w:rsidP="00B360F8">
      <w:pPr>
        <w:pStyle w:val="Heading2"/>
      </w:pPr>
      <w:r>
        <w:t>More on Plagiarism</w:t>
      </w:r>
    </w:p>
    <w:p w14:paraId="52D95394" w14:textId="77777777" w:rsidR="00B360F8" w:rsidRPr="007D5584" w:rsidRDefault="00B360F8" w:rsidP="00B360F8">
      <w:pPr>
        <w:rPr>
          <w:b/>
        </w:rPr>
      </w:pPr>
      <w:r w:rsidRPr="007D5584">
        <w:rPr>
          <w:b/>
        </w:rPr>
        <w:t>(taken from the LBCC Student Handbook)</w:t>
      </w:r>
    </w:p>
    <w:p w14:paraId="766848E7" w14:textId="77777777" w:rsidR="00B360F8" w:rsidRDefault="00B360F8" w:rsidP="00B360F8">
      <w:pPr>
        <w:ind w:firstLine="720"/>
      </w:pPr>
      <w:r w:rsidRPr="009E4816">
        <w:t>Plagiarism is a type of academic dishonesty. It is recommended that students review the definition of plagiarism according to Webster</w:t>
      </w:r>
      <w:r>
        <w:t>’</w:t>
      </w:r>
      <w:r w:rsidRPr="009E4816">
        <w:t>s New World Dictionary, which states that to plagiarize means to take writings or ideas from another and pass them off as one</w:t>
      </w:r>
      <w:r>
        <w:t>’</w:t>
      </w:r>
      <w:r w:rsidRPr="009E4816">
        <w:t>s own</w:t>
      </w:r>
      <w:r>
        <w:t xml:space="preserve">.  This includes information taken from websites, print media, interviews, and conversations.  </w:t>
      </w:r>
      <w:r w:rsidRPr="009E4816">
        <w:t xml:space="preserve"> </w:t>
      </w:r>
      <w:r>
        <w:t>P</w:t>
      </w:r>
      <w:r w:rsidRPr="009E4816">
        <w:t>lagiarism is stealing someone else</w:t>
      </w:r>
      <w:r>
        <w:t>’</w:t>
      </w:r>
      <w:r w:rsidRPr="009E4816">
        <w:t xml:space="preserve">s </w:t>
      </w:r>
      <w:r>
        <w:t>work or thoughts</w:t>
      </w:r>
      <w:r w:rsidRPr="009E4816">
        <w:t xml:space="preserve"> (or intellectual property) and lying to cover the theft. </w:t>
      </w:r>
      <w:r>
        <w:t xml:space="preserve"> </w:t>
      </w:r>
      <w:r w:rsidRPr="007D5584">
        <w:rPr>
          <w:b/>
        </w:rPr>
        <w:t>It is a serious offense</w:t>
      </w:r>
      <w:r w:rsidRPr="009E4816">
        <w:t xml:space="preserve">. </w:t>
      </w:r>
    </w:p>
    <w:p w14:paraId="19C1B497" w14:textId="77777777" w:rsidR="00B360F8" w:rsidRDefault="00B360F8" w:rsidP="00B360F8">
      <w:pPr>
        <w:ind w:firstLine="720"/>
      </w:pPr>
      <w:r w:rsidRPr="009E4816">
        <w:t xml:space="preserve">Not all plagiarism is intentional, deliberate theft or deceit. Some plagiarism results from forgetting or not knowing what plagiarism is. </w:t>
      </w:r>
      <w:r>
        <w:t xml:space="preserve"> </w:t>
      </w:r>
      <w:r w:rsidRPr="009E4816">
        <w:t>Plagiarism, one form of cheating or dishonesty,</w:t>
      </w:r>
      <w:r>
        <w:t xml:space="preserve"> it</w:t>
      </w:r>
      <w:r w:rsidRPr="009E4816">
        <w:t xml:space="preserve"> is not just the failure to give credit for an exact quotation. It is also the failure to mark all kinds of borrowings</w:t>
      </w:r>
      <w:r>
        <w:t xml:space="preserve"> </w:t>
      </w:r>
      <w:r w:rsidRPr="009E4816">
        <w:t>correctly.</w:t>
      </w:r>
      <w:r>
        <w:t xml:space="preserve"> </w:t>
      </w:r>
      <w:r w:rsidRPr="009E4816">
        <w:t xml:space="preserve"> Plagiarism includes both intentional and unintentional acts, such as: </w:t>
      </w:r>
    </w:p>
    <w:p w14:paraId="3739C346" w14:textId="77777777" w:rsidR="00B360F8" w:rsidRDefault="00B360F8" w:rsidP="00B360F8">
      <w:pPr>
        <w:pStyle w:val="ListParagraph"/>
        <w:numPr>
          <w:ilvl w:val="0"/>
          <w:numId w:val="10"/>
        </w:numPr>
        <w:spacing w:line="240" w:lineRule="auto"/>
      </w:pPr>
      <w:r w:rsidRPr="009E4816">
        <w:t xml:space="preserve">obtaining a paper on the Internet and turning it in as the student’s own work; this obviously is intentional; </w:t>
      </w:r>
    </w:p>
    <w:p w14:paraId="3E0513AB" w14:textId="77777777" w:rsidR="00B360F8" w:rsidRDefault="00B360F8" w:rsidP="00B360F8">
      <w:pPr>
        <w:pStyle w:val="ListParagraph"/>
        <w:numPr>
          <w:ilvl w:val="0"/>
          <w:numId w:val="10"/>
        </w:numPr>
        <w:spacing w:line="240" w:lineRule="auto"/>
      </w:pPr>
      <w:r w:rsidRPr="009E4816">
        <w:t>copying sections of another</w:t>
      </w:r>
      <w:r>
        <w:t>’</w:t>
      </w:r>
      <w:r w:rsidRPr="009E4816">
        <w:t>s original document or electronic file and putting the text into one’s own work without documentation, as if it was one’s own original work;</w:t>
      </w:r>
    </w:p>
    <w:p w14:paraId="63D06CA6" w14:textId="77777777" w:rsidR="00B360F8" w:rsidRDefault="00B360F8" w:rsidP="00B360F8">
      <w:pPr>
        <w:pStyle w:val="ListParagraph"/>
        <w:numPr>
          <w:ilvl w:val="0"/>
          <w:numId w:val="10"/>
        </w:numPr>
        <w:spacing w:line="240" w:lineRule="auto"/>
      </w:pPr>
      <w:r w:rsidRPr="009E4816">
        <w:t xml:space="preserve">copying a sentence or an important, exact phrase of two words or more, or a coined word (which may or may not be copywritten) without the use of quotation marks and credit; </w:t>
      </w:r>
    </w:p>
    <w:p w14:paraId="4DE4FADD" w14:textId="77777777" w:rsidR="00B360F8" w:rsidRDefault="00B360F8" w:rsidP="00B360F8">
      <w:pPr>
        <w:pStyle w:val="ListParagraph"/>
        <w:numPr>
          <w:ilvl w:val="0"/>
          <w:numId w:val="10"/>
        </w:numPr>
        <w:spacing w:line="240" w:lineRule="auto"/>
      </w:pPr>
      <w:r w:rsidRPr="009E4816">
        <w:t>copying the structure of another</w:t>
      </w:r>
      <w:r>
        <w:t>’</w:t>
      </w:r>
      <w:r w:rsidRPr="009E4816">
        <w:t>s argument and merely</w:t>
      </w:r>
      <w:r>
        <w:t xml:space="preserve"> substituting</w:t>
      </w:r>
      <w:r w:rsidRPr="009E4816">
        <w:t xml:space="preserve"> key words to match one’s own style; </w:t>
      </w:r>
    </w:p>
    <w:p w14:paraId="6478D2F7" w14:textId="77777777" w:rsidR="00B360F8" w:rsidRDefault="00B360F8" w:rsidP="00B360F8">
      <w:pPr>
        <w:pStyle w:val="ListParagraph"/>
        <w:numPr>
          <w:ilvl w:val="0"/>
          <w:numId w:val="10"/>
        </w:numPr>
        <w:spacing w:line="240" w:lineRule="auto"/>
      </w:pPr>
      <w:r w:rsidRPr="009E4816">
        <w:t>using another</w:t>
      </w:r>
      <w:r>
        <w:t>’</w:t>
      </w:r>
      <w:r w:rsidRPr="009E4816">
        <w:t xml:space="preserve">s results in one’s own words without giving him or her credit; </w:t>
      </w:r>
    </w:p>
    <w:p w14:paraId="0A42300A" w14:textId="77777777" w:rsidR="00B360F8" w:rsidRDefault="00B360F8" w:rsidP="00B360F8">
      <w:pPr>
        <w:pStyle w:val="ListParagraph"/>
        <w:numPr>
          <w:ilvl w:val="0"/>
          <w:numId w:val="10"/>
        </w:numPr>
        <w:spacing w:line="240" w:lineRule="auto"/>
      </w:pPr>
      <w:r w:rsidRPr="009E4816">
        <w:t>failing to document any borrowing when quoting, paraphrasing, summarizing, or importing and placing a graphic</w:t>
      </w:r>
    </w:p>
    <w:p w14:paraId="2839AF19" w14:textId="77777777" w:rsidR="00B360F8" w:rsidRDefault="00B360F8" w:rsidP="00B360F8">
      <w:pPr>
        <w:ind w:left="720"/>
      </w:pPr>
    </w:p>
    <w:p w14:paraId="47FF2627" w14:textId="77777777" w:rsidR="00B360F8" w:rsidRDefault="00B360F8" w:rsidP="00B360F8">
      <w:pPr>
        <w:ind w:left="360"/>
      </w:pPr>
      <w:r w:rsidRPr="009E4816">
        <w:t xml:space="preserve">An instructor may </w:t>
      </w:r>
      <w:r>
        <w:t xml:space="preserve">recommend the consequence for plagiarism, </w:t>
      </w:r>
      <w:r w:rsidRPr="008E39DC">
        <w:rPr>
          <w:b/>
        </w:rPr>
        <w:t>including, but not limited to issuing an F for a paper, assignment, test or course.</w:t>
      </w:r>
      <w:r w:rsidRPr="009E4816">
        <w:t xml:space="preserve"> (see Administrative Rule No. C602) Further, an instructor may initiate a complaint through the dispute resolution process as outlined in this document. Students violating the standards of student conduct may be subject to sanctions as outlined in this document.</w:t>
      </w:r>
    </w:p>
    <w:p w14:paraId="742F73CD" w14:textId="77777777" w:rsidR="00FE4720" w:rsidRDefault="00FE4720" w:rsidP="00FE4720">
      <w:pPr>
        <w:pStyle w:val="Heading2"/>
        <w:rPr>
          <w:rFonts w:ascii="Verdana" w:hAnsi="Verdana"/>
          <w:color w:val="222222"/>
          <w:sz w:val="24"/>
        </w:rPr>
      </w:pPr>
      <w:r>
        <w:t>Public Safety/Campus Security/</w:t>
      </w:r>
      <w:hyperlink r:id="rId13" w:tgtFrame="_blank" w:history="1">
        <w:r w:rsidRPr="0055381F">
          <w:rPr>
            <w:rStyle w:val="Hyperlink"/>
            <w:rFonts w:cs="Arial"/>
            <w:bCs/>
            <w:color w:val="auto"/>
            <w:u w:val="none"/>
          </w:rPr>
          <w:t>Emergency Resources</w:t>
        </w:r>
      </w:hyperlink>
      <w:r>
        <w:t>:</w:t>
      </w:r>
    </w:p>
    <w:p w14:paraId="5B7A78EE"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4" w:tgtFrame="_blank" w:history="1">
        <w:r w:rsidRPr="0055381F">
          <w:rPr>
            <w:rStyle w:val="Hyperlink"/>
            <w:rFonts w:cs="Arial"/>
            <w:color w:val="auto"/>
            <w:u w:val="none"/>
          </w:rPr>
          <w:t>541-926-6855</w:t>
        </w:r>
      </w:hyperlink>
      <w:r w:rsidRPr="0055381F">
        <w:rPr>
          <w:rFonts w:cs="Arial"/>
        </w:rPr>
        <w:t xml:space="preserve"> and </w:t>
      </w:r>
      <w:hyperlink r:id="rId15" w:tgtFrame="_blank" w:history="1">
        <w:r w:rsidRPr="0055381F">
          <w:rPr>
            <w:rStyle w:val="Hyperlink"/>
            <w:rFonts w:cs="Arial"/>
            <w:color w:val="auto"/>
            <w:u w:val="none"/>
          </w:rPr>
          <w:t>541-917-4440</w:t>
        </w:r>
      </w:hyperlink>
      <w:r w:rsidRPr="0055381F">
        <w:rPr>
          <w:rFonts w:cs="Arial"/>
        </w:rPr>
        <w:t>.</w:t>
      </w:r>
    </w:p>
    <w:p w14:paraId="5E4AAF9D" w14:textId="77777777" w:rsidR="006A2528" w:rsidRDefault="00FE4720" w:rsidP="00FE4720">
      <w:pPr>
        <w:shd w:val="clear" w:color="auto" w:fill="FFFFFF"/>
        <w:rPr>
          <w:rFonts w:cs="Arial"/>
          <w:color w:val="000000"/>
        </w:rPr>
      </w:pPr>
      <w:r>
        <w:rPr>
          <w:rFonts w:cs="Arial"/>
          <w:color w:val="000000"/>
        </w:rPr>
        <w:t xml:space="preserve">From any LBCC phone, you may alternatively dial extension 411 or 4440. LBCC has a </w:t>
      </w:r>
      <w:hyperlink r:id="rId16" w:tgtFrame="_blank" w:history="1">
        <w:r w:rsidRPr="00AC2075">
          <w:rPr>
            <w:rStyle w:val="Hyperlink"/>
            <w:rFonts w:cs="Arial"/>
            <w:color w:val="auto"/>
          </w:rPr>
          <w:t>public safety app</w:t>
        </w:r>
        <w:r>
          <w:rPr>
            <w:rStyle w:val="Hyperlink"/>
            <w:rFonts w:cs="Arial"/>
            <w:color w:val="1155CC"/>
          </w:rPr>
          <w:t xml:space="preserve"> </w:t>
        </w:r>
      </w:hyperlink>
      <w:r>
        <w:rPr>
          <w:rFonts w:cs="Arial"/>
          <w:color w:val="000000"/>
        </w:rPr>
        <w:t>available for free. We encourage people to download it to their cell</w:t>
      </w:r>
    </w:p>
    <w:p w14:paraId="779A2A6A" w14:textId="579DDD96" w:rsidR="00FE4720" w:rsidRDefault="00FE4720" w:rsidP="00FE4720">
      <w:pPr>
        <w:shd w:val="clear" w:color="auto" w:fill="FFFFFF"/>
        <w:rPr>
          <w:rFonts w:ascii="Verdana" w:hAnsi="Verdana"/>
          <w:color w:val="222222"/>
        </w:rPr>
      </w:pPr>
      <w:r>
        <w:rPr>
          <w:rFonts w:cs="Arial"/>
          <w:color w:val="000000"/>
        </w:rPr>
        <w:t>phones. Public Safety also is the home for LBCC's Lost &amp; Found. They provide escorts for safety when needed. Visit them to learn more.</w:t>
      </w:r>
    </w:p>
    <w:p w14:paraId="705A199E" w14:textId="77777777" w:rsidR="00832E6F" w:rsidRPr="00297501" w:rsidRDefault="00832E6F" w:rsidP="00636F42">
      <w:pPr>
        <w:pStyle w:val="Heading1"/>
        <w:keepNext w:val="0"/>
        <w:keepLines w:val="0"/>
        <w:widowControl w:val="0"/>
        <w:rPr>
          <w:rFonts w:cs="Arial"/>
        </w:rPr>
      </w:pPr>
      <w:r w:rsidRPr="00297501">
        <w:rPr>
          <w:rFonts w:cs="Arial"/>
        </w:rPr>
        <w:t>Campus Resources</w:t>
      </w:r>
    </w:p>
    <w:p w14:paraId="063440B4" w14:textId="500246EA" w:rsidR="005A1A80" w:rsidRDefault="00EA7ED7" w:rsidP="00EF4B2D">
      <w:pPr>
        <w:rPr>
          <w:b/>
        </w:rPr>
      </w:pPr>
      <w:r w:rsidRPr="00EA7ED7">
        <w:rPr>
          <w:b/>
        </w:rPr>
        <w:t xml:space="preserve">The Writing Center </w:t>
      </w:r>
    </w:p>
    <w:p w14:paraId="0BA57CD0" w14:textId="190AA7D1" w:rsidR="00EA7ED7" w:rsidRPr="00EA7ED7" w:rsidRDefault="00EA7ED7" w:rsidP="00EF4B2D">
      <w:pPr>
        <w:rPr>
          <w:rFonts w:cs="Arial"/>
        </w:rPr>
      </w:pPr>
      <w:r>
        <w:tab/>
      </w:r>
      <w:r w:rsidRPr="00EA7ED7">
        <w:rPr>
          <w:rFonts w:cs="Arial"/>
        </w:rPr>
        <w:t>The Writing Center is on the 2</w:t>
      </w:r>
      <w:r w:rsidRPr="00EA7ED7">
        <w:rPr>
          <w:rFonts w:cs="Arial"/>
          <w:vertAlign w:val="superscript"/>
        </w:rPr>
        <w:t>nd</w:t>
      </w:r>
      <w:r w:rsidRPr="00EA7ED7">
        <w:rPr>
          <w:rFonts w:cs="Arial"/>
        </w:rPr>
        <w:t xml:space="preserve"> floor of Willamette Hall.  </w:t>
      </w:r>
      <w:r w:rsidRPr="00EA7ED7">
        <w:rPr>
          <w:rFonts w:cs="Arial"/>
          <w:color w:val="333333"/>
          <w:shd w:val="clear" w:color="auto" w:fill="F8F8F8"/>
        </w:rPr>
        <w:t>At LBCC's Writing Center, our goal is to help students become more confident, effective, and expressive writers – and to make the writing process a more joyful one. Students can meet with Writing assistants one-on-one in drop-in sessions, make an appointment for a 30-minute session, or submit their writing online to the Online Writing Lab (OWL) to discuss any paper in any discipline at any stage of the writing process – from brainstorming to revising final drafts. Students also have access to computers, handouts, and texts that will offer additional writing support.</w:t>
      </w:r>
    </w:p>
    <w:p w14:paraId="3161BDD9" w14:textId="77777777" w:rsidR="00EF4B2D" w:rsidRPr="00AC2075" w:rsidRDefault="00EF4B2D" w:rsidP="00EF4B2D">
      <w:pPr>
        <w:ind w:firstLine="720"/>
        <w:rPr>
          <w:b/>
          <w:bCs/>
        </w:rPr>
      </w:pPr>
      <w:r w:rsidRPr="008B3A08">
        <w:rPr>
          <w:b/>
          <w:bCs/>
        </w:rPr>
        <w:t>You can also submit papers to the </w:t>
      </w:r>
      <w:hyperlink r:id="rId17" w:history="1">
        <w:r w:rsidRPr="005520D6">
          <w:rPr>
            <w:rStyle w:val="Hyperlink"/>
            <w:color w:val="auto"/>
          </w:rPr>
          <w:t>Online Writing Lab  (OWL)</w:t>
        </w:r>
      </w:hyperlink>
      <w:r w:rsidRPr="00AC2075">
        <w:t xml:space="preserve">, at:     </w:t>
      </w:r>
      <w:r w:rsidRPr="00AC2075">
        <w:rPr>
          <w:b/>
          <w:bCs/>
        </w:rPr>
        <w:t> </w:t>
      </w:r>
    </w:p>
    <w:p w14:paraId="0DBCF59E" w14:textId="77777777" w:rsidR="00EF4B2D" w:rsidRDefault="0070360B" w:rsidP="00EF4B2D">
      <w:pPr>
        <w:rPr>
          <w:b/>
          <w:bCs/>
        </w:rPr>
      </w:pPr>
      <w:hyperlink r:id="rId18" w:history="1">
        <w:r w:rsidR="00EF4B2D" w:rsidRPr="00AC2075">
          <w:rPr>
            <w:rStyle w:val="Hyperlink"/>
            <w:color w:val="auto"/>
          </w:rPr>
          <w:t>http://lbcc.writingcenteronline.net/WCenterWebTools/OWL/owl.php</w:t>
        </w:r>
      </w:hyperlink>
      <w:r w:rsidR="00EF4B2D">
        <w:rPr>
          <w:b/>
          <w:bCs/>
        </w:rPr>
        <w:t xml:space="preserve"> </w:t>
      </w:r>
      <w:r w:rsidR="00EF4B2D" w:rsidRPr="008B3A08">
        <w:rPr>
          <w:b/>
          <w:bCs/>
        </w:rPr>
        <w:t xml:space="preserve"> </w:t>
      </w:r>
    </w:p>
    <w:p w14:paraId="25276253" w14:textId="0D294200" w:rsidR="00EF4B2D" w:rsidRDefault="00EF4B2D" w:rsidP="00EF4B2D">
      <w:pPr>
        <w:rPr>
          <w:b/>
          <w:bCs/>
        </w:rPr>
      </w:pPr>
      <w:r w:rsidRPr="008B3A08">
        <w:rPr>
          <w:b/>
          <w:bCs/>
        </w:rPr>
        <w:t>You do not have to be enrolled in a writing class to benefit from our services; we can help with any academic assignment, scholarship essay, job application, or your own work. </w:t>
      </w:r>
    </w:p>
    <w:p w14:paraId="44CB0EE8" w14:textId="77777777" w:rsidR="00AD5BE4" w:rsidRPr="00297501" w:rsidRDefault="009639F9" w:rsidP="00636F42">
      <w:pPr>
        <w:pStyle w:val="Heading2"/>
        <w:keepNext w:val="0"/>
        <w:keepLines w:val="0"/>
        <w:widowControl w:val="0"/>
        <w:rPr>
          <w:rFonts w:cs="Arial"/>
        </w:rPr>
      </w:pPr>
      <w:r>
        <w:rPr>
          <w:rFonts w:cs="Arial"/>
        </w:rPr>
        <w:t>Library</w:t>
      </w:r>
    </w:p>
    <w:p w14:paraId="3D07B8C4" w14:textId="424939BC" w:rsidR="00AD5BE4" w:rsidRPr="00297501" w:rsidRDefault="009639F9" w:rsidP="00636F42">
      <w:pPr>
        <w:widowControl w:val="0"/>
        <w:rPr>
          <w:rFonts w:cs="Arial"/>
        </w:rPr>
      </w:pPr>
      <w:r>
        <w:rPr>
          <w:rFonts w:cs="Arial"/>
        </w:rPr>
        <w:t>Computers and printing available</w:t>
      </w:r>
      <w:r w:rsidR="00971347">
        <w:rPr>
          <w:rFonts w:cs="Arial"/>
        </w:rPr>
        <w:t>.</w:t>
      </w:r>
    </w:p>
    <w:p w14:paraId="26228FD1" w14:textId="77777777" w:rsidR="00107034" w:rsidRDefault="00107034" w:rsidP="00636F42">
      <w:pPr>
        <w:pStyle w:val="Heading1"/>
        <w:keepNext w:val="0"/>
        <w:keepLines w:val="0"/>
        <w:widowControl w:val="0"/>
        <w:rPr>
          <w:rFonts w:cs="Arial"/>
        </w:rPr>
      </w:pPr>
    </w:p>
    <w:p w14:paraId="421464DA" w14:textId="58B1554F" w:rsidR="00B072B5" w:rsidRDefault="00E82046" w:rsidP="00636F42">
      <w:pPr>
        <w:pStyle w:val="Heading1"/>
        <w:keepNext w:val="0"/>
        <w:keepLines w:val="0"/>
        <w:widowControl w:val="0"/>
        <w:rPr>
          <w:rFonts w:cs="Arial"/>
        </w:rPr>
      </w:pPr>
      <w:r>
        <w:rPr>
          <w:rFonts w:cs="Arial"/>
        </w:rPr>
        <w:t>Tip</w:t>
      </w:r>
      <w:r w:rsidR="00B072B5" w:rsidRPr="00297501">
        <w:rPr>
          <w:rFonts w:cs="Arial"/>
        </w:rPr>
        <w:t>s for Success in This Class</w:t>
      </w:r>
    </w:p>
    <w:p w14:paraId="07D5CFFD" w14:textId="77777777" w:rsidR="00E82046" w:rsidRPr="004257E0" w:rsidRDefault="00E82046" w:rsidP="00E82046">
      <w:pPr>
        <w:numPr>
          <w:ilvl w:val="0"/>
          <w:numId w:val="9"/>
        </w:numPr>
        <w:spacing w:line="240" w:lineRule="auto"/>
      </w:pPr>
      <w:r w:rsidRPr="004257E0">
        <w:t xml:space="preserve">Attend Class: We only meet once a week so missing any class is missing a large chunk of material.  </w:t>
      </w:r>
    </w:p>
    <w:p w14:paraId="3098C7C5" w14:textId="77777777" w:rsidR="00E82046" w:rsidRPr="004257E0" w:rsidRDefault="00E82046" w:rsidP="00E82046">
      <w:pPr>
        <w:numPr>
          <w:ilvl w:val="0"/>
          <w:numId w:val="9"/>
        </w:numPr>
        <w:spacing w:line="240" w:lineRule="auto"/>
      </w:pPr>
      <w:r w:rsidRPr="004257E0">
        <w:t>Be prepared for class by reading the textbook chapters and / or other readings as assigned. Classroom experiences will be much more interesting and valuable if you have the basic ideas already formulating in your mind.</w:t>
      </w:r>
    </w:p>
    <w:p w14:paraId="7034A682" w14:textId="77777777" w:rsidR="00E82046" w:rsidRPr="004257E0" w:rsidRDefault="00E82046" w:rsidP="00E82046">
      <w:pPr>
        <w:numPr>
          <w:ilvl w:val="0"/>
          <w:numId w:val="9"/>
        </w:numPr>
        <w:spacing w:line="240" w:lineRule="auto"/>
      </w:pPr>
      <w:r w:rsidRPr="004257E0">
        <w:t>Challenge your own assumed ideas and let the instructor challenge them as well.  I will sometimes play the role of “devil’s advocate” to challenge you to consider other sides of an issue that you may have not thought of before.  Don’t be frustrated, this is the time to challenge yourself.  It is easy to assume the thoughts and beliefs of those around you as you develop, but it is harder to seriously think about topics in a new way, that might be completely different than you started out.</w:t>
      </w:r>
    </w:p>
    <w:p w14:paraId="2EE4B02E" w14:textId="77777777" w:rsidR="00E82046" w:rsidRPr="004257E0" w:rsidRDefault="00E82046" w:rsidP="00E82046">
      <w:pPr>
        <w:numPr>
          <w:ilvl w:val="0"/>
          <w:numId w:val="9"/>
        </w:numPr>
        <w:spacing w:line="240" w:lineRule="auto"/>
      </w:pPr>
      <w:r w:rsidRPr="004257E0">
        <w:t>Review the syllabus and learn the policies and procedures for this class. Understand your rights and responsibilities as a student and a class member.</w:t>
      </w:r>
    </w:p>
    <w:p w14:paraId="16479E5E" w14:textId="77777777" w:rsidR="00E82046" w:rsidRPr="004257E0" w:rsidRDefault="00E82046" w:rsidP="00E82046">
      <w:pPr>
        <w:numPr>
          <w:ilvl w:val="0"/>
          <w:numId w:val="9"/>
        </w:numPr>
        <w:spacing w:line="240" w:lineRule="auto"/>
      </w:pPr>
      <w:r w:rsidRPr="004257E0">
        <w:t>Learn how to ask clarifying questions and to serve as a coach for your classmates.  We all benefit from helping others with a challenge.</w:t>
      </w:r>
    </w:p>
    <w:p w14:paraId="549344D4" w14:textId="77777777" w:rsidR="00E82046" w:rsidRPr="004257E0" w:rsidRDefault="00E82046" w:rsidP="00E82046">
      <w:pPr>
        <w:numPr>
          <w:ilvl w:val="0"/>
          <w:numId w:val="9"/>
        </w:numPr>
        <w:spacing w:line="240" w:lineRule="auto"/>
      </w:pPr>
      <w:r w:rsidRPr="004257E0">
        <w:t>When confused, challenged, frustrated, or having an “aha” moment visit the instructor during her office hours.  I love having students stop by to either ask questions or just chat!</w:t>
      </w:r>
    </w:p>
    <w:p w14:paraId="30C45A33" w14:textId="77777777" w:rsidR="00E82046" w:rsidRPr="004257E0" w:rsidRDefault="00E82046" w:rsidP="00E82046">
      <w:pPr>
        <w:numPr>
          <w:ilvl w:val="0"/>
          <w:numId w:val="9"/>
        </w:numPr>
        <w:spacing w:line="240" w:lineRule="auto"/>
      </w:pPr>
      <w:r w:rsidRPr="004257E0">
        <w:t>Be engaged and work from your stretch zone. You will get out of this class what you put into this class.</w:t>
      </w:r>
    </w:p>
    <w:p w14:paraId="77C5208E" w14:textId="77777777" w:rsidR="00E82046" w:rsidRPr="004257E0" w:rsidRDefault="00E82046" w:rsidP="00E82046">
      <w:pPr>
        <w:numPr>
          <w:ilvl w:val="0"/>
          <w:numId w:val="9"/>
        </w:numPr>
        <w:spacing w:line="240" w:lineRule="auto"/>
      </w:pPr>
      <w:r w:rsidRPr="004257E0">
        <w:t>Complete the assignments on time.</w:t>
      </w:r>
    </w:p>
    <w:p w14:paraId="607ED31B" w14:textId="77777777" w:rsidR="00E82046" w:rsidRPr="004257E0" w:rsidRDefault="00E82046" w:rsidP="00E82046">
      <w:pPr>
        <w:numPr>
          <w:ilvl w:val="0"/>
          <w:numId w:val="9"/>
        </w:numPr>
        <w:spacing w:line="240" w:lineRule="auto"/>
      </w:pPr>
      <w:r w:rsidRPr="004257E0">
        <w:t>Be respectful of classmates who may have different thoughts and beliefs than your own.  Although I hope this class gives you new information and starts you thinking outside your own current beliefs, there is no expectation that you will leave a “new person,” or that you will all share the same opinions by the end of the class.</w:t>
      </w:r>
    </w:p>
    <w:p w14:paraId="48E117CB" w14:textId="77777777" w:rsidR="00437D56" w:rsidRPr="00297501" w:rsidRDefault="00437D56" w:rsidP="00636F42">
      <w:pPr>
        <w:pStyle w:val="Heading1"/>
        <w:keepNext w:val="0"/>
        <w:keepLines w:val="0"/>
        <w:widowControl w:val="0"/>
        <w:rPr>
          <w:rFonts w:cs="Arial"/>
        </w:rPr>
      </w:pPr>
      <w:r w:rsidRPr="00297501">
        <w:rPr>
          <w:rFonts w:cs="Arial"/>
        </w:rPr>
        <w:t>Changes to the Syllabus</w:t>
      </w:r>
    </w:p>
    <w:p w14:paraId="7E5AA90C"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14:paraId="48C2064E" w14:textId="77777777" w:rsidR="00971347" w:rsidRDefault="00971347" w:rsidP="00EA7ED7">
      <w:pPr>
        <w:widowControl w:val="0"/>
        <w:jc w:val="center"/>
        <w:rPr>
          <w:rFonts w:cs="Arial"/>
        </w:rPr>
      </w:pPr>
    </w:p>
    <w:p w14:paraId="7249907B" w14:textId="77777777" w:rsidR="00971347" w:rsidRDefault="00971347" w:rsidP="00EA7ED7">
      <w:pPr>
        <w:widowControl w:val="0"/>
        <w:jc w:val="center"/>
        <w:rPr>
          <w:rFonts w:cs="Arial"/>
          <w:b/>
        </w:rPr>
      </w:pPr>
    </w:p>
    <w:p w14:paraId="17C40176" w14:textId="77777777" w:rsidR="00971347" w:rsidRDefault="00971347" w:rsidP="00EA7ED7">
      <w:pPr>
        <w:widowControl w:val="0"/>
        <w:jc w:val="center"/>
        <w:rPr>
          <w:rFonts w:cs="Arial"/>
          <w:b/>
        </w:rPr>
      </w:pPr>
    </w:p>
    <w:p w14:paraId="14EF7D88" w14:textId="77777777" w:rsidR="00971347" w:rsidRDefault="00971347" w:rsidP="00EA7ED7">
      <w:pPr>
        <w:widowControl w:val="0"/>
        <w:jc w:val="center"/>
        <w:rPr>
          <w:rFonts w:cs="Arial"/>
          <w:b/>
        </w:rPr>
      </w:pPr>
    </w:p>
    <w:p w14:paraId="61F2F378" w14:textId="77777777" w:rsidR="00971347" w:rsidRDefault="00971347" w:rsidP="00EA7ED7">
      <w:pPr>
        <w:widowControl w:val="0"/>
        <w:jc w:val="center"/>
        <w:rPr>
          <w:rFonts w:cs="Arial"/>
          <w:b/>
        </w:rPr>
      </w:pPr>
    </w:p>
    <w:p w14:paraId="1E721954" w14:textId="77777777" w:rsidR="00971347" w:rsidRDefault="00971347" w:rsidP="00EA7ED7">
      <w:pPr>
        <w:widowControl w:val="0"/>
        <w:jc w:val="center"/>
        <w:rPr>
          <w:rFonts w:cs="Arial"/>
          <w:b/>
        </w:rPr>
      </w:pPr>
    </w:p>
    <w:p w14:paraId="04422E66" w14:textId="77777777" w:rsidR="00971347" w:rsidRDefault="00971347" w:rsidP="00EA7ED7">
      <w:pPr>
        <w:widowControl w:val="0"/>
        <w:jc w:val="center"/>
        <w:rPr>
          <w:rFonts w:cs="Arial"/>
          <w:b/>
        </w:rPr>
      </w:pPr>
    </w:p>
    <w:p w14:paraId="22B0F0CB" w14:textId="77777777" w:rsidR="00971347" w:rsidRDefault="00971347" w:rsidP="00EA7ED7">
      <w:pPr>
        <w:widowControl w:val="0"/>
        <w:jc w:val="center"/>
        <w:rPr>
          <w:rFonts w:cs="Arial"/>
          <w:b/>
        </w:rPr>
      </w:pPr>
    </w:p>
    <w:p w14:paraId="52F99B64" w14:textId="77777777" w:rsidR="00971347" w:rsidRDefault="00971347" w:rsidP="00EA7ED7">
      <w:pPr>
        <w:widowControl w:val="0"/>
        <w:jc w:val="center"/>
        <w:rPr>
          <w:rFonts w:cs="Arial"/>
          <w:b/>
        </w:rPr>
      </w:pPr>
    </w:p>
    <w:p w14:paraId="1DC24B87" w14:textId="77777777" w:rsidR="00971347" w:rsidRDefault="00971347" w:rsidP="00971347">
      <w:pPr>
        <w:widowControl w:val="0"/>
        <w:rPr>
          <w:rFonts w:cs="Arial"/>
          <w:b/>
        </w:rPr>
      </w:pPr>
    </w:p>
    <w:p w14:paraId="1F9BBEDE" w14:textId="77777777" w:rsidR="00971347" w:rsidRDefault="00971347" w:rsidP="00EA7ED7">
      <w:pPr>
        <w:widowControl w:val="0"/>
        <w:jc w:val="center"/>
        <w:rPr>
          <w:rFonts w:cs="Arial"/>
          <w:b/>
        </w:rPr>
      </w:pPr>
    </w:p>
    <w:p w14:paraId="2C0E30BE" w14:textId="77777777" w:rsidR="00107034" w:rsidRDefault="00107034" w:rsidP="00EA7ED7">
      <w:pPr>
        <w:widowControl w:val="0"/>
        <w:jc w:val="center"/>
        <w:rPr>
          <w:rFonts w:cs="Arial"/>
          <w:b/>
        </w:rPr>
      </w:pPr>
    </w:p>
    <w:p w14:paraId="78E84CDF" w14:textId="77777777" w:rsidR="00107034" w:rsidRDefault="00107034" w:rsidP="00EA7ED7">
      <w:pPr>
        <w:widowControl w:val="0"/>
        <w:jc w:val="center"/>
        <w:rPr>
          <w:rFonts w:cs="Arial"/>
          <w:b/>
        </w:rPr>
      </w:pPr>
    </w:p>
    <w:p w14:paraId="01481B40" w14:textId="77777777" w:rsidR="00107034" w:rsidRDefault="00107034" w:rsidP="00EA7ED7">
      <w:pPr>
        <w:widowControl w:val="0"/>
        <w:jc w:val="center"/>
        <w:rPr>
          <w:rFonts w:cs="Arial"/>
          <w:b/>
        </w:rPr>
      </w:pPr>
    </w:p>
    <w:p w14:paraId="217C97C1" w14:textId="77777777" w:rsidR="00107034" w:rsidRDefault="00107034" w:rsidP="00EA7ED7">
      <w:pPr>
        <w:widowControl w:val="0"/>
        <w:jc w:val="center"/>
        <w:rPr>
          <w:rFonts w:cs="Arial"/>
          <w:b/>
        </w:rPr>
      </w:pPr>
    </w:p>
    <w:p w14:paraId="318FD7A9" w14:textId="464A0A5E" w:rsidR="00EA7ED7" w:rsidRDefault="00EA7ED7" w:rsidP="00EA7ED7">
      <w:pPr>
        <w:widowControl w:val="0"/>
        <w:jc w:val="center"/>
        <w:rPr>
          <w:rFonts w:cs="Arial"/>
          <w:b/>
        </w:rPr>
      </w:pPr>
      <w:r w:rsidRPr="00EA7ED7">
        <w:rPr>
          <w:rFonts w:cs="Arial"/>
          <w:b/>
        </w:rPr>
        <w:t xml:space="preserve">Fall Term HDFS 201  </w:t>
      </w:r>
    </w:p>
    <w:p w14:paraId="5E8A1E5E" w14:textId="355C50AD" w:rsidR="00B072B5" w:rsidRPr="00EA7ED7" w:rsidRDefault="00437D56" w:rsidP="00EA7ED7">
      <w:pPr>
        <w:widowControl w:val="0"/>
        <w:jc w:val="center"/>
        <w:rPr>
          <w:rFonts w:cs="Arial"/>
          <w:b/>
        </w:rPr>
      </w:pPr>
      <w:r w:rsidRPr="00EA7ED7">
        <w:rPr>
          <w:rFonts w:cs="Arial"/>
          <w:b/>
        </w:rPr>
        <w:t>Class Schedule</w:t>
      </w:r>
    </w:p>
    <w:p w14:paraId="61CF259B" w14:textId="77777777" w:rsidR="00E67742" w:rsidRPr="00E67742" w:rsidRDefault="00E67742" w:rsidP="00E67742">
      <w:pPr>
        <w:widowControl w:val="0"/>
        <w:rPr>
          <w:rFonts w:cs="Arial"/>
        </w:rPr>
      </w:pPr>
    </w:p>
    <w:tbl>
      <w:tblPr>
        <w:tblStyle w:val="TableGrid"/>
        <w:tblW w:w="10757" w:type="dxa"/>
        <w:jc w:val="center"/>
        <w:tblLook w:val="04A0" w:firstRow="1" w:lastRow="0" w:firstColumn="1" w:lastColumn="0" w:noHBand="0" w:noVBand="1"/>
        <w:tblCaption w:val="Class Schedule"/>
        <w:tblDescription w:val="Reference for the expected readings and activities to be completed"/>
      </w:tblPr>
      <w:tblGrid>
        <w:gridCol w:w="858"/>
        <w:gridCol w:w="1297"/>
        <w:gridCol w:w="2958"/>
        <w:gridCol w:w="1333"/>
        <w:gridCol w:w="4311"/>
      </w:tblGrid>
      <w:tr w:rsidR="00B045C5" w14:paraId="5D8D62B7" w14:textId="77777777" w:rsidTr="00150BCE">
        <w:trPr>
          <w:trHeight w:val="270"/>
          <w:jc w:val="center"/>
        </w:trPr>
        <w:tc>
          <w:tcPr>
            <w:tcW w:w="858" w:type="dxa"/>
            <w:shd w:val="clear" w:color="auto" w:fill="D0CECE" w:themeFill="background2" w:themeFillShade="E6"/>
          </w:tcPr>
          <w:p w14:paraId="7924C457" w14:textId="4F341734" w:rsidR="00B045C5" w:rsidRDefault="00B045C5" w:rsidP="00287CCF">
            <w:pPr>
              <w:pStyle w:val="Heading3"/>
              <w:jc w:val="center"/>
              <w:outlineLvl w:val="2"/>
            </w:pPr>
            <w:bookmarkStart w:id="5" w:name="_Hlk534560439"/>
            <w:r>
              <w:t>Week</w:t>
            </w:r>
          </w:p>
        </w:tc>
        <w:tc>
          <w:tcPr>
            <w:tcW w:w="1297" w:type="dxa"/>
            <w:shd w:val="clear" w:color="auto" w:fill="D0CECE" w:themeFill="background2" w:themeFillShade="E6"/>
          </w:tcPr>
          <w:p w14:paraId="62E2A3CB" w14:textId="3AA3FE32" w:rsidR="00B045C5" w:rsidRDefault="00B045C5" w:rsidP="00287CCF">
            <w:pPr>
              <w:pStyle w:val="Heading3"/>
              <w:jc w:val="center"/>
              <w:outlineLvl w:val="2"/>
            </w:pPr>
            <w:r>
              <w:t>Date</w:t>
            </w:r>
          </w:p>
        </w:tc>
        <w:tc>
          <w:tcPr>
            <w:tcW w:w="2958" w:type="dxa"/>
            <w:shd w:val="clear" w:color="auto" w:fill="D0CECE" w:themeFill="background2" w:themeFillShade="E6"/>
          </w:tcPr>
          <w:p w14:paraId="2BB27F95" w14:textId="3C16FC60" w:rsidR="00B045C5" w:rsidRDefault="00B045C5" w:rsidP="00287CCF">
            <w:pPr>
              <w:pStyle w:val="Heading3"/>
              <w:jc w:val="center"/>
              <w:outlineLvl w:val="2"/>
            </w:pPr>
            <w:r>
              <w:t>Topics</w:t>
            </w:r>
          </w:p>
        </w:tc>
        <w:tc>
          <w:tcPr>
            <w:tcW w:w="1333" w:type="dxa"/>
            <w:shd w:val="clear" w:color="auto" w:fill="D0CECE" w:themeFill="background2" w:themeFillShade="E6"/>
          </w:tcPr>
          <w:p w14:paraId="79D552FD" w14:textId="0FD9607C" w:rsidR="00B045C5" w:rsidRDefault="00B045C5" w:rsidP="00287CCF">
            <w:pPr>
              <w:pStyle w:val="Heading3"/>
              <w:jc w:val="center"/>
              <w:outlineLvl w:val="2"/>
            </w:pPr>
            <w:r>
              <w:t>Readings</w:t>
            </w:r>
          </w:p>
        </w:tc>
        <w:tc>
          <w:tcPr>
            <w:tcW w:w="4311" w:type="dxa"/>
            <w:shd w:val="clear" w:color="auto" w:fill="D0CECE" w:themeFill="background2" w:themeFillShade="E6"/>
          </w:tcPr>
          <w:p w14:paraId="07DDA847" w14:textId="77777777" w:rsidR="00B045C5" w:rsidRDefault="00B045C5" w:rsidP="00287CCF">
            <w:pPr>
              <w:pStyle w:val="Heading3"/>
              <w:jc w:val="center"/>
              <w:outlineLvl w:val="2"/>
            </w:pPr>
            <w:r>
              <w:t>Due dates</w:t>
            </w:r>
          </w:p>
        </w:tc>
      </w:tr>
      <w:tr w:rsidR="00B045C5" w14:paraId="54A3D967" w14:textId="77777777" w:rsidTr="00150BCE">
        <w:trPr>
          <w:trHeight w:val="270"/>
          <w:tblHeader w:val="0"/>
          <w:jc w:val="center"/>
        </w:trPr>
        <w:tc>
          <w:tcPr>
            <w:tcW w:w="858" w:type="dxa"/>
            <w:shd w:val="clear" w:color="auto" w:fill="D0CECE" w:themeFill="background2" w:themeFillShade="E6"/>
          </w:tcPr>
          <w:p w14:paraId="4EAFF9AC" w14:textId="77777777" w:rsidR="00B045C5" w:rsidRDefault="00B045C5" w:rsidP="00E944B5">
            <w:pPr>
              <w:widowControl w:val="0"/>
              <w:jc w:val="center"/>
              <w:rPr>
                <w:rFonts w:cs="Arial"/>
              </w:rPr>
            </w:pPr>
          </w:p>
        </w:tc>
        <w:tc>
          <w:tcPr>
            <w:tcW w:w="1297" w:type="dxa"/>
          </w:tcPr>
          <w:p w14:paraId="5EB5BF2F" w14:textId="128D3827" w:rsidR="00B045C5" w:rsidRDefault="00B045C5" w:rsidP="00E944B5">
            <w:pPr>
              <w:widowControl w:val="0"/>
              <w:jc w:val="center"/>
              <w:rPr>
                <w:rFonts w:cs="Arial"/>
              </w:rPr>
            </w:pPr>
          </w:p>
        </w:tc>
        <w:tc>
          <w:tcPr>
            <w:tcW w:w="2958" w:type="dxa"/>
          </w:tcPr>
          <w:p w14:paraId="7D7461D6" w14:textId="77777777" w:rsidR="00B045C5" w:rsidRPr="00E45F74" w:rsidRDefault="00B045C5" w:rsidP="00E45F74">
            <w:pPr>
              <w:widowControl w:val="0"/>
              <w:ind w:left="30"/>
              <w:rPr>
                <w:rFonts w:cs="Arial"/>
              </w:rPr>
            </w:pPr>
          </w:p>
        </w:tc>
        <w:tc>
          <w:tcPr>
            <w:tcW w:w="1333" w:type="dxa"/>
          </w:tcPr>
          <w:p w14:paraId="74DA40EE" w14:textId="77777777" w:rsidR="00B045C5" w:rsidRDefault="00B045C5" w:rsidP="00636F42">
            <w:pPr>
              <w:widowControl w:val="0"/>
              <w:rPr>
                <w:rFonts w:cs="Arial"/>
              </w:rPr>
            </w:pPr>
          </w:p>
        </w:tc>
        <w:tc>
          <w:tcPr>
            <w:tcW w:w="4311" w:type="dxa"/>
          </w:tcPr>
          <w:p w14:paraId="3C8786AB" w14:textId="79A57B57" w:rsidR="00B045C5" w:rsidRPr="00E132FB" w:rsidRDefault="00B045C5" w:rsidP="00BE3CD0">
            <w:pPr>
              <w:pStyle w:val="ListParagraph"/>
              <w:widowControl w:val="0"/>
              <w:numPr>
                <w:ilvl w:val="0"/>
                <w:numId w:val="15"/>
              </w:numPr>
              <w:ind w:left="108" w:hanging="180"/>
              <w:rPr>
                <w:rFonts w:cs="Arial"/>
              </w:rPr>
            </w:pPr>
            <w:r w:rsidRPr="00E132FB">
              <w:rPr>
                <w:rFonts w:cs="Arial"/>
              </w:rPr>
              <w:t xml:space="preserve">Every </w:t>
            </w:r>
            <w:r w:rsidR="006A6DF5">
              <w:rPr>
                <w:rFonts w:cs="Arial"/>
              </w:rPr>
              <w:t>Thursday</w:t>
            </w:r>
            <w:r w:rsidRPr="00E132FB">
              <w:rPr>
                <w:rFonts w:cs="Arial"/>
              </w:rPr>
              <w:t xml:space="preserve"> the pre-class quiz must be completed</w:t>
            </w:r>
            <w:r w:rsidR="006A6DF5">
              <w:rPr>
                <w:rFonts w:cs="Arial"/>
              </w:rPr>
              <w:t xml:space="preserve"> BEFORE class starts.</w:t>
            </w:r>
          </w:p>
          <w:p w14:paraId="73F9E3C4" w14:textId="0A97785C" w:rsidR="00B045C5" w:rsidRPr="00E132FB" w:rsidRDefault="00150BCE" w:rsidP="00BE3CD0">
            <w:pPr>
              <w:pStyle w:val="ListParagraph"/>
              <w:widowControl w:val="0"/>
              <w:numPr>
                <w:ilvl w:val="0"/>
                <w:numId w:val="15"/>
              </w:numPr>
              <w:ind w:left="108" w:hanging="192"/>
              <w:rPr>
                <w:rFonts w:cs="Arial"/>
              </w:rPr>
            </w:pPr>
            <w:r>
              <w:rPr>
                <w:rFonts w:cs="Arial"/>
              </w:rPr>
              <w:t xml:space="preserve">Online </w:t>
            </w:r>
            <w:r w:rsidR="00C0442A">
              <w:rPr>
                <w:rFonts w:cs="Arial"/>
              </w:rPr>
              <w:t>assignments</w:t>
            </w:r>
            <w:r w:rsidR="006A6DF5">
              <w:rPr>
                <w:rFonts w:cs="Arial"/>
              </w:rPr>
              <w:t xml:space="preserve"> must be completed within 1 week of their posting date for full credit.</w:t>
            </w:r>
          </w:p>
        </w:tc>
      </w:tr>
      <w:tr w:rsidR="00B045C5" w14:paraId="449FCCF6" w14:textId="77777777" w:rsidTr="00150BCE">
        <w:trPr>
          <w:trHeight w:val="270"/>
          <w:tblHeader w:val="0"/>
          <w:jc w:val="center"/>
        </w:trPr>
        <w:tc>
          <w:tcPr>
            <w:tcW w:w="858" w:type="dxa"/>
            <w:shd w:val="clear" w:color="auto" w:fill="D0CECE" w:themeFill="background2" w:themeFillShade="E6"/>
          </w:tcPr>
          <w:p w14:paraId="52A77AA9" w14:textId="77777777" w:rsidR="00B045C5" w:rsidRDefault="00B045C5" w:rsidP="00E944B5">
            <w:pPr>
              <w:widowControl w:val="0"/>
              <w:jc w:val="center"/>
              <w:rPr>
                <w:rFonts w:cs="Arial"/>
              </w:rPr>
            </w:pPr>
          </w:p>
          <w:p w14:paraId="2EF7B648" w14:textId="7E1990B0" w:rsidR="00B045C5" w:rsidRDefault="00B045C5" w:rsidP="00E944B5">
            <w:pPr>
              <w:widowControl w:val="0"/>
              <w:jc w:val="center"/>
              <w:rPr>
                <w:rFonts w:cs="Arial"/>
              </w:rPr>
            </w:pPr>
            <w:r>
              <w:rPr>
                <w:rFonts w:cs="Arial"/>
              </w:rPr>
              <w:t>1</w:t>
            </w:r>
          </w:p>
        </w:tc>
        <w:tc>
          <w:tcPr>
            <w:tcW w:w="1297" w:type="dxa"/>
          </w:tcPr>
          <w:p w14:paraId="1410E5CB" w14:textId="1E307E62" w:rsidR="00B045C5" w:rsidRDefault="00F46DF7" w:rsidP="00E944B5">
            <w:pPr>
              <w:widowControl w:val="0"/>
              <w:jc w:val="center"/>
              <w:rPr>
                <w:rFonts w:cs="Arial"/>
              </w:rPr>
            </w:pPr>
            <w:r>
              <w:rPr>
                <w:rFonts w:cs="Arial"/>
              </w:rPr>
              <w:t>Jan. 7</w:t>
            </w:r>
          </w:p>
        </w:tc>
        <w:tc>
          <w:tcPr>
            <w:tcW w:w="2958" w:type="dxa"/>
          </w:tcPr>
          <w:p w14:paraId="15941AEA" w14:textId="77777777" w:rsidR="00BE3CD0" w:rsidRDefault="00B045C5" w:rsidP="00E45F74">
            <w:pPr>
              <w:widowControl w:val="0"/>
              <w:ind w:left="30"/>
              <w:rPr>
                <w:rFonts w:cs="Arial"/>
              </w:rPr>
            </w:pPr>
            <w:r w:rsidRPr="00E45F74">
              <w:rPr>
                <w:rFonts w:cs="Arial"/>
              </w:rPr>
              <w:t>Intro to Families</w:t>
            </w:r>
            <w:r w:rsidR="008D76C2">
              <w:rPr>
                <w:rFonts w:cs="Arial"/>
              </w:rPr>
              <w:t xml:space="preserve"> and</w:t>
            </w:r>
          </w:p>
          <w:p w14:paraId="7D752619" w14:textId="6DD946BE" w:rsidR="00B045C5" w:rsidRPr="00E45F74" w:rsidRDefault="008D76C2" w:rsidP="00E45F74">
            <w:pPr>
              <w:widowControl w:val="0"/>
              <w:ind w:left="30"/>
              <w:rPr>
                <w:rFonts w:cs="Arial"/>
              </w:rPr>
            </w:pPr>
            <w:r>
              <w:rPr>
                <w:rFonts w:cs="Arial"/>
              </w:rPr>
              <w:t>DPD class</w:t>
            </w:r>
          </w:p>
          <w:p w14:paraId="75F36946" w14:textId="3E485E18" w:rsidR="008D76C2" w:rsidRPr="00E45F74" w:rsidRDefault="008D76C2" w:rsidP="00150BCE">
            <w:pPr>
              <w:widowControl w:val="0"/>
              <w:rPr>
                <w:rFonts w:cs="Arial"/>
              </w:rPr>
            </w:pPr>
          </w:p>
        </w:tc>
        <w:tc>
          <w:tcPr>
            <w:tcW w:w="1333" w:type="dxa"/>
          </w:tcPr>
          <w:p w14:paraId="161A8C02" w14:textId="288B64D4" w:rsidR="00B045C5" w:rsidRDefault="00B045C5" w:rsidP="00636F42">
            <w:pPr>
              <w:widowControl w:val="0"/>
              <w:rPr>
                <w:rFonts w:cs="Arial"/>
              </w:rPr>
            </w:pPr>
            <w:r>
              <w:rPr>
                <w:rFonts w:cs="Arial"/>
              </w:rPr>
              <w:t>Chapter 1</w:t>
            </w:r>
          </w:p>
        </w:tc>
        <w:tc>
          <w:tcPr>
            <w:tcW w:w="4311" w:type="dxa"/>
          </w:tcPr>
          <w:p w14:paraId="1379D9A8" w14:textId="77777777" w:rsidR="00B045C5" w:rsidRDefault="00B045C5" w:rsidP="00636F42">
            <w:pPr>
              <w:widowControl w:val="0"/>
              <w:rPr>
                <w:rFonts w:cs="Arial"/>
              </w:rPr>
            </w:pPr>
          </w:p>
        </w:tc>
      </w:tr>
      <w:tr w:rsidR="00B045C5" w14:paraId="13E64413" w14:textId="77777777" w:rsidTr="00150BCE">
        <w:trPr>
          <w:trHeight w:val="270"/>
          <w:tblHeader w:val="0"/>
          <w:jc w:val="center"/>
        </w:trPr>
        <w:tc>
          <w:tcPr>
            <w:tcW w:w="858" w:type="dxa"/>
            <w:shd w:val="clear" w:color="auto" w:fill="D0CECE" w:themeFill="background2" w:themeFillShade="E6"/>
          </w:tcPr>
          <w:p w14:paraId="22A31F96" w14:textId="77777777" w:rsidR="00B045C5" w:rsidRDefault="00B045C5" w:rsidP="00E944B5">
            <w:pPr>
              <w:widowControl w:val="0"/>
              <w:jc w:val="center"/>
              <w:rPr>
                <w:rFonts w:cs="Arial"/>
              </w:rPr>
            </w:pPr>
          </w:p>
          <w:p w14:paraId="7E5BE1E3" w14:textId="66FF76E3" w:rsidR="00B045C5" w:rsidRDefault="00B045C5" w:rsidP="00E944B5">
            <w:pPr>
              <w:widowControl w:val="0"/>
              <w:jc w:val="center"/>
              <w:rPr>
                <w:rFonts w:cs="Arial"/>
              </w:rPr>
            </w:pPr>
            <w:r>
              <w:rPr>
                <w:rFonts w:cs="Arial"/>
              </w:rPr>
              <w:t>2</w:t>
            </w:r>
          </w:p>
        </w:tc>
        <w:tc>
          <w:tcPr>
            <w:tcW w:w="1297" w:type="dxa"/>
          </w:tcPr>
          <w:p w14:paraId="4186C56B" w14:textId="5CFFF0AB" w:rsidR="00B045C5" w:rsidRDefault="00F46DF7" w:rsidP="00E944B5">
            <w:pPr>
              <w:widowControl w:val="0"/>
              <w:jc w:val="center"/>
              <w:rPr>
                <w:rFonts w:cs="Arial"/>
              </w:rPr>
            </w:pPr>
            <w:r>
              <w:rPr>
                <w:rFonts w:cs="Arial"/>
              </w:rPr>
              <w:t>Jan. 14</w:t>
            </w:r>
          </w:p>
        </w:tc>
        <w:tc>
          <w:tcPr>
            <w:tcW w:w="2958" w:type="dxa"/>
          </w:tcPr>
          <w:p w14:paraId="0FE2F9C0" w14:textId="77777777" w:rsidR="008D76C2" w:rsidRDefault="008D76C2" w:rsidP="00636F42">
            <w:pPr>
              <w:widowControl w:val="0"/>
              <w:rPr>
                <w:rFonts w:cs="Arial"/>
              </w:rPr>
            </w:pPr>
            <w:r w:rsidRPr="00E45F74">
              <w:rPr>
                <w:rFonts w:cs="Arial"/>
              </w:rPr>
              <w:t>Family Theories</w:t>
            </w:r>
          </w:p>
          <w:p w14:paraId="72272440" w14:textId="77777777" w:rsidR="008D76C2" w:rsidRDefault="008D76C2" w:rsidP="00636F42">
            <w:pPr>
              <w:widowControl w:val="0"/>
              <w:rPr>
                <w:rFonts w:cs="Arial"/>
              </w:rPr>
            </w:pPr>
          </w:p>
          <w:p w14:paraId="6A5081B8" w14:textId="1193E78F" w:rsidR="008D76C2" w:rsidRDefault="008D76C2" w:rsidP="00636F42">
            <w:pPr>
              <w:widowControl w:val="0"/>
              <w:rPr>
                <w:rFonts w:cs="Arial"/>
              </w:rPr>
            </w:pPr>
          </w:p>
        </w:tc>
        <w:tc>
          <w:tcPr>
            <w:tcW w:w="1333" w:type="dxa"/>
          </w:tcPr>
          <w:p w14:paraId="6E533C68" w14:textId="77777777" w:rsidR="00B045C5" w:rsidRDefault="00B045C5" w:rsidP="00636F42">
            <w:pPr>
              <w:widowControl w:val="0"/>
              <w:rPr>
                <w:rFonts w:cs="Arial"/>
              </w:rPr>
            </w:pPr>
            <w:r>
              <w:rPr>
                <w:rFonts w:cs="Arial"/>
              </w:rPr>
              <w:t>Chapter 2</w:t>
            </w:r>
          </w:p>
          <w:p w14:paraId="2D8D669B" w14:textId="00378E1A" w:rsidR="00B045C5" w:rsidRDefault="00B045C5" w:rsidP="00636F42">
            <w:pPr>
              <w:widowControl w:val="0"/>
              <w:rPr>
                <w:rFonts w:cs="Arial"/>
              </w:rPr>
            </w:pPr>
          </w:p>
        </w:tc>
        <w:tc>
          <w:tcPr>
            <w:tcW w:w="4311" w:type="dxa"/>
          </w:tcPr>
          <w:p w14:paraId="643AB426" w14:textId="288D8C6E" w:rsidR="00B045C5" w:rsidRPr="00150BCE" w:rsidRDefault="00B045C5" w:rsidP="00150BCE">
            <w:pPr>
              <w:pStyle w:val="ListParagraph"/>
              <w:widowControl w:val="0"/>
              <w:numPr>
                <w:ilvl w:val="0"/>
                <w:numId w:val="18"/>
              </w:numPr>
              <w:ind w:left="103" w:hanging="180"/>
              <w:rPr>
                <w:rFonts w:cs="Arial"/>
              </w:rPr>
            </w:pPr>
            <w:r w:rsidRPr="00150BCE">
              <w:rPr>
                <w:rFonts w:cs="Arial"/>
              </w:rPr>
              <w:t xml:space="preserve">Plagiarism assignment due </w:t>
            </w:r>
            <w:r w:rsidR="00614D42">
              <w:rPr>
                <w:rFonts w:cs="Arial"/>
              </w:rPr>
              <w:t>Jan. 18</w:t>
            </w:r>
            <w:r w:rsidR="00614D42" w:rsidRPr="00614D42">
              <w:rPr>
                <w:rFonts w:cs="Arial"/>
                <w:vertAlign w:val="superscript"/>
              </w:rPr>
              <w:t>th</w:t>
            </w:r>
            <w:r w:rsidR="00614D42">
              <w:rPr>
                <w:rFonts w:cs="Arial"/>
              </w:rPr>
              <w:t xml:space="preserve"> </w:t>
            </w:r>
          </w:p>
          <w:p w14:paraId="24A61E54" w14:textId="3B96819A" w:rsidR="00150BCE" w:rsidRPr="00150BCE" w:rsidRDefault="00150BCE" w:rsidP="00150BCE">
            <w:pPr>
              <w:pStyle w:val="ListParagraph"/>
              <w:widowControl w:val="0"/>
              <w:numPr>
                <w:ilvl w:val="0"/>
                <w:numId w:val="18"/>
              </w:numPr>
              <w:ind w:left="103" w:hanging="180"/>
              <w:rPr>
                <w:rFonts w:cs="Arial"/>
              </w:rPr>
            </w:pPr>
            <w:r w:rsidRPr="00150BCE">
              <w:rPr>
                <w:rFonts w:cs="Arial"/>
              </w:rPr>
              <w:t>You will need to submit the title of the book you plan to use for your book review this week, by Jan. 18th</w:t>
            </w:r>
          </w:p>
        </w:tc>
      </w:tr>
      <w:tr w:rsidR="00B045C5" w14:paraId="3C66F628" w14:textId="77777777" w:rsidTr="00150BCE">
        <w:trPr>
          <w:trHeight w:val="259"/>
          <w:tblHeader w:val="0"/>
          <w:jc w:val="center"/>
        </w:trPr>
        <w:tc>
          <w:tcPr>
            <w:tcW w:w="858" w:type="dxa"/>
            <w:shd w:val="clear" w:color="auto" w:fill="D0CECE" w:themeFill="background2" w:themeFillShade="E6"/>
          </w:tcPr>
          <w:p w14:paraId="738E04F4" w14:textId="77777777" w:rsidR="00B045C5" w:rsidRDefault="00B045C5" w:rsidP="00E944B5">
            <w:pPr>
              <w:widowControl w:val="0"/>
              <w:jc w:val="center"/>
              <w:rPr>
                <w:rFonts w:cs="Arial"/>
              </w:rPr>
            </w:pPr>
          </w:p>
          <w:p w14:paraId="5E86E0B7" w14:textId="2A60F077" w:rsidR="00B045C5" w:rsidRDefault="00B045C5" w:rsidP="00E944B5">
            <w:pPr>
              <w:widowControl w:val="0"/>
              <w:jc w:val="center"/>
              <w:rPr>
                <w:rFonts w:cs="Arial"/>
              </w:rPr>
            </w:pPr>
            <w:r>
              <w:rPr>
                <w:rFonts w:cs="Arial"/>
              </w:rPr>
              <w:t>3</w:t>
            </w:r>
          </w:p>
        </w:tc>
        <w:tc>
          <w:tcPr>
            <w:tcW w:w="1297" w:type="dxa"/>
          </w:tcPr>
          <w:p w14:paraId="03CE524A" w14:textId="2460B71A" w:rsidR="00B045C5" w:rsidRDefault="00F46DF7" w:rsidP="00E944B5">
            <w:pPr>
              <w:widowControl w:val="0"/>
              <w:jc w:val="center"/>
              <w:rPr>
                <w:rFonts w:cs="Arial"/>
              </w:rPr>
            </w:pPr>
            <w:r>
              <w:rPr>
                <w:rFonts w:cs="Arial"/>
              </w:rPr>
              <w:t>Jan. 21</w:t>
            </w:r>
          </w:p>
        </w:tc>
        <w:tc>
          <w:tcPr>
            <w:tcW w:w="2958" w:type="dxa"/>
          </w:tcPr>
          <w:p w14:paraId="4B6BF32C" w14:textId="2AC96F6E" w:rsidR="008D76C2" w:rsidRDefault="00B045C5" w:rsidP="00636F42">
            <w:pPr>
              <w:widowControl w:val="0"/>
              <w:rPr>
                <w:rFonts w:cs="Arial"/>
              </w:rPr>
            </w:pPr>
            <w:r>
              <w:rPr>
                <w:rFonts w:cs="Arial"/>
              </w:rPr>
              <w:t xml:space="preserve">Gender </w:t>
            </w:r>
          </w:p>
          <w:p w14:paraId="1D379C01" w14:textId="2E17357E" w:rsidR="008D76C2" w:rsidRDefault="008D76C2" w:rsidP="00636F42">
            <w:pPr>
              <w:widowControl w:val="0"/>
              <w:rPr>
                <w:rFonts w:cs="Arial"/>
              </w:rPr>
            </w:pPr>
          </w:p>
        </w:tc>
        <w:tc>
          <w:tcPr>
            <w:tcW w:w="1333" w:type="dxa"/>
          </w:tcPr>
          <w:p w14:paraId="796891E6" w14:textId="2C4CC264" w:rsidR="00B045C5" w:rsidRDefault="00B045C5" w:rsidP="00636F42">
            <w:pPr>
              <w:widowControl w:val="0"/>
              <w:rPr>
                <w:rFonts w:cs="Arial"/>
              </w:rPr>
            </w:pPr>
            <w:r>
              <w:rPr>
                <w:rFonts w:cs="Arial"/>
              </w:rPr>
              <w:t>Chapter 3</w:t>
            </w:r>
          </w:p>
        </w:tc>
        <w:tc>
          <w:tcPr>
            <w:tcW w:w="4311" w:type="dxa"/>
          </w:tcPr>
          <w:p w14:paraId="3BB225F5" w14:textId="77777777" w:rsidR="00B045C5" w:rsidRDefault="00B045C5" w:rsidP="00636F42">
            <w:pPr>
              <w:widowControl w:val="0"/>
              <w:rPr>
                <w:rFonts w:cs="Arial"/>
              </w:rPr>
            </w:pPr>
          </w:p>
        </w:tc>
      </w:tr>
      <w:tr w:rsidR="00B045C5" w14:paraId="45614B1F" w14:textId="77777777" w:rsidTr="00150BCE">
        <w:trPr>
          <w:trHeight w:val="259"/>
          <w:tblHeader w:val="0"/>
          <w:jc w:val="center"/>
        </w:trPr>
        <w:tc>
          <w:tcPr>
            <w:tcW w:w="858" w:type="dxa"/>
            <w:shd w:val="clear" w:color="auto" w:fill="D0CECE" w:themeFill="background2" w:themeFillShade="E6"/>
          </w:tcPr>
          <w:p w14:paraId="66EF3013" w14:textId="77777777" w:rsidR="00B045C5" w:rsidRDefault="00B045C5" w:rsidP="00E944B5">
            <w:pPr>
              <w:widowControl w:val="0"/>
              <w:jc w:val="center"/>
              <w:rPr>
                <w:rFonts w:cs="Arial"/>
              </w:rPr>
            </w:pPr>
          </w:p>
          <w:p w14:paraId="5E5BC9D9" w14:textId="01144690" w:rsidR="00B045C5" w:rsidRDefault="00B045C5" w:rsidP="00E944B5">
            <w:pPr>
              <w:widowControl w:val="0"/>
              <w:jc w:val="center"/>
              <w:rPr>
                <w:rFonts w:cs="Arial"/>
              </w:rPr>
            </w:pPr>
            <w:r>
              <w:rPr>
                <w:rFonts w:cs="Arial"/>
              </w:rPr>
              <w:t>4</w:t>
            </w:r>
          </w:p>
        </w:tc>
        <w:tc>
          <w:tcPr>
            <w:tcW w:w="1297" w:type="dxa"/>
          </w:tcPr>
          <w:p w14:paraId="1619E017" w14:textId="598EE775" w:rsidR="00B045C5" w:rsidRDefault="00F46DF7" w:rsidP="00E944B5">
            <w:pPr>
              <w:widowControl w:val="0"/>
              <w:jc w:val="center"/>
              <w:rPr>
                <w:rFonts w:cs="Arial"/>
              </w:rPr>
            </w:pPr>
            <w:r>
              <w:rPr>
                <w:rFonts w:cs="Arial"/>
              </w:rPr>
              <w:t>Jan. 28</w:t>
            </w:r>
          </w:p>
        </w:tc>
        <w:tc>
          <w:tcPr>
            <w:tcW w:w="2958" w:type="dxa"/>
          </w:tcPr>
          <w:p w14:paraId="6B393023" w14:textId="77777777" w:rsidR="00B045C5" w:rsidRDefault="00B045C5" w:rsidP="00636F42">
            <w:pPr>
              <w:widowControl w:val="0"/>
              <w:rPr>
                <w:rFonts w:cs="Arial"/>
              </w:rPr>
            </w:pPr>
            <w:r>
              <w:rPr>
                <w:rFonts w:cs="Arial"/>
              </w:rPr>
              <w:t>Class and Race/ethnicity</w:t>
            </w:r>
          </w:p>
          <w:p w14:paraId="79B689B9" w14:textId="0BF8B01F" w:rsidR="008D76C2" w:rsidRDefault="008D76C2" w:rsidP="00636F42">
            <w:pPr>
              <w:widowControl w:val="0"/>
              <w:rPr>
                <w:rFonts w:cs="Arial"/>
              </w:rPr>
            </w:pPr>
          </w:p>
        </w:tc>
        <w:tc>
          <w:tcPr>
            <w:tcW w:w="1333" w:type="dxa"/>
          </w:tcPr>
          <w:p w14:paraId="6ACE8753" w14:textId="534E40F7" w:rsidR="00B045C5" w:rsidRDefault="00B045C5" w:rsidP="00636F42">
            <w:pPr>
              <w:widowControl w:val="0"/>
              <w:rPr>
                <w:rFonts w:cs="Arial"/>
              </w:rPr>
            </w:pPr>
            <w:r>
              <w:rPr>
                <w:rFonts w:cs="Arial"/>
              </w:rPr>
              <w:t>Chapters 4 &amp; 5</w:t>
            </w:r>
          </w:p>
        </w:tc>
        <w:tc>
          <w:tcPr>
            <w:tcW w:w="4311" w:type="dxa"/>
          </w:tcPr>
          <w:p w14:paraId="102A6494" w14:textId="77777777" w:rsidR="00B045C5" w:rsidRDefault="00B045C5" w:rsidP="00636F42">
            <w:pPr>
              <w:widowControl w:val="0"/>
              <w:rPr>
                <w:rFonts w:cs="Arial"/>
              </w:rPr>
            </w:pPr>
          </w:p>
        </w:tc>
      </w:tr>
      <w:tr w:rsidR="00B045C5" w14:paraId="68928491" w14:textId="77777777" w:rsidTr="00150BCE">
        <w:trPr>
          <w:trHeight w:val="270"/>
          <w:tblHeader w:val="0"/>
          <w:jc w:val="center"/>
        </w:trPr>
        <w:tc>
          <w:tcPr>
            <w:tcW w:w="858" w:type="dxa"/>
            <w:shd w:val="clear" w:color="auto" w:fill="D0CECE" w:themeFill="background2" w:themeFillShade="E6"/>
          </w:tcPr>
          <w:p w14:paraId="1585D1CB" w14:textId="77777777" w:rsidR="00B045C5" w:rsidRDefault="00B045C5" w:rsidP="00E944B5">
            <w:pPr>
              <w:widowControl w:val="0"/>
              <w:jc w:val="center"/>
              <w:rPr>
                <w:rFonts w:cs="Arial"/>
              </w:rPr>
            </w:pPr>
          </w:p>
          <w:p w14:paraId="08D77A78" w14:textId="49CE25BB" w:rsidR="00B045C5" w:rsidRDefault="00B045C5" w:rsidP="00E944B5">
            <w:pPr>
              <w:widowControl w:val="0"/>
              <w:jc w:val="center"/>
              <w:rPr>
                <w:rFonts w:cs="Arial"/>
              </w:rPr>
            </w:pPr>
            <w:r>
              <w:rPr>
                <w:rFonts w:cs="Arial"/>
              </w:rPr>
              <w:t>5</w:t>
            </w:r>
          </w:p>
        </w:tc>
        <w:tc>
          <w:tcPr>
            <w:tcW w:w="1297" w:type="dxa"/>
          </w:tcPr>
          <w:p w14:paraId="54FE2151" w14:textId="576D8342" w:rsidR="00B045C5" w:rsidRDefault="00F46DF7" w:rsidP="00E944B5">
            <w:pPr>
              <w:widowControl w:val="0"/>
              <w:jc w:val="center"/>
              <w:rPr>
                <w:rFonts w:cs="Arial"/>
              </w:rPr>
            </w:pPr>
            <w:r>
              <w:rPr>
                <w:rFonts w:cs="Arial"/>
              </w:rPr>
              <w:t>Feb. 4</w:t>
            </w:r>
          </w:p>
        </w:tc>
        <w:tc>
          <w:tcPr>
            <w:tcW w:w="2958" w:type="dxa"/>
          </w:tcPr>
          <w:p w14:paraId="2D6CAB54" w14:textId="77777777" w:rsidR="00B045C5" w:rsidRDefault="00B045C5" w:rsidP="00636F42">
            <w:pPr>
              <w:widowControl w:val="0"/>
              <w:rPr>
                <w:rFonts w:cs="Arial"/>
              </w:rPr>
            </w:pPr>
            <w:r>
              <w:rPr>
                <w:rFonts w:cs="Arial"/>
              </w:rPr>
              <w:t>Sexuality</w:t>
            </w:r>
          </w:p>
          <w:p w14:paraId="3450F086" w14:textId="3CF56FA9" w:rsidR="008D76C2" w:rsidRDefault="008D76C2" w:rsidP="00636F42">
            <w:pPr>
              <w:widowControl w:val="0"/>
              <w:rPr>
                <w:rFonts w:cs="Arial"/>
              </w:rPr>
            </w:pPr>
          </w:p>
        </w:tc>
        <w:tc>
          <w:tcPr>
            <w:tcW w:w="1333" w:type="dxa"/>
          </w:tcPr>
          <w:p w14:paraId="065F22E1" w14:textId="77777777" w:rsidR="00B045C5" w:rsidRDefault="00B045C5" w:rsidP="00636F42">
            <w:pPr>
              <w:widowControl w:val="0"/>
              <w:rPr>
                <w:rFonts w:cs="Arial"/>
              </w:rPr>
            </w:pPr>
            <w:r>
              <w:rPr>
                <w:rFonts w:cs="Arial"/>
              </w:rPr>
              <w:t>Chapter 6</w:t>
            </w:r>
          </w:p>
          <w:p w14:paraId="20282531" w14:textId="0A414E22" w:rsidR="00B045C5" w:rsidRDefault="00B045C5" w:rsidP="00636F42">
            <w:pPr>
              <w:widowControl w:val="0"/>
              <w:rPr>
                <w:rFonts w:cs="Arial"/>
              </w:rPr>
            </w:pPr>
          </w:p>
        </w:tc>
        <w:tc>
          <w:tcPr>
            <w:tcW w:w="4311" w:type="dxa"/>
          </w:tcPr>
          <w:p w14:paraId="3F277A7B" w14:textId="3718C376" w:rsidR="00B045C5" w:rsidRDefault="00150BCE" w:rsidP="00636F42">
            <w:pPr>
              <w:widowControl w:val="0"/>
              <w:rPr>
                <w:rFonts w:cs="Arial"/>
              </w:rPr>
            </w:pPr>
            <w:r w:rsidRPr="00150BCE">
              <w:rPr>
                <w:rFonts w:cs="Arial"/>
              </w:rPr>
              <w:t>Draft of book review due Feb 11</w:t>
            </w:r>
            <w:r w:rsidRPr="00150BCE">
              <w:rPr>
                <w:rFonts w:cs="Arial"/>
                <w:vertAlign w:val="superscript"/>
              </w:rPr>
              <w:t>th</w:t>
            </w:r>
          </w:p>
        </w:tc>
      </w:tr>
      <w:tr w:rsidR="00B045C5" w14:paraId="0698D77A" w14:textId="77777777" w:rsidTr="00150BCE">
        <w:trPr>
          <w:trHeight w:val="270"/>
          <w:tblHeader w:val="0"/>
          <w:jc w:val="center"/>
        </w:trPr>
        <w:tc>
          <w:tcPr>
            <w:tcW w:w="858" w:type="dxa"/>
            <w:shd w:val="clear" w:color="auto" w:fill="D0CECE" w:themeFill="background2" w:themeFillShade="E6"/>
          </w:tcPr>
          <w:p w14:paraId="4C5E9A10" w14:textId="77777777" w:rsidR="00B045C5" w:rsidRDefault="00B045C5" w:rsidP="00E45F74">
            <w:pPr>
              <w:widowControl w:val="0"/>
              <w:jc w:val="center"/>
              <w:rPr>
                <w:rFonts w:cs="Arial"/>
              </w:rPr>
            </w:pPr>
          </w:p>
          <w:p w14:paraId="0E4AC566" w14:textId="64494162" w:rsidR="00B045C5" w:rsidRDefault="00B045C5" w:rsidP="00E45F74">
            <w:pPr>
              <w:widowControl w:val="0"/>
              <w:jc w:val="center"/>
              <w:rPr>
                <w:rFonts w:cs="Arial"/>
              </w:rPr>
            </w:pPr>
            <w:r>
              <w:rPr>
                <w:rFonts w:cs="Arial"/>
              </w:rPr>
              <w:t>6</w:t>
            </w:r>
          </w:p>
        </w:tc>
        <w:tc>
          <w:tcPr>
            <w:tcW w:w="1297" w:type="dxa"/>
          </w:tcPr>
          <w:p w14:paraId="57F49E3E" w14:textId="66E61367" w:rsidR="00B045C5" w:rsidRDefault="00F46DF7" w:rsidP="00E45F74">
            <w:pPr>
              <w:widowControl w:val="0"/>
              <w:jc w:val="center"/>
              <w:rPr>
                <w:rFonts w:cs="Arial"/>
              </w:rPr>
            </w:pPr>
            <w:r>
              <w:rPr>
                <w:rFonts w:cs="Arial"/>
              </w:rPr>
              <w:t>Feb. 11</w:t>
            </w:r>
          </w:p>
        </w:tc>
        <w:tc>
          <w:tcPr>
            <w:tcW w:w="2958" w:type="dxa"/>
          </w:tcPr>
          <w:p w14:paraId="5E679C1E" w14:textId="17F6C95E" w:rsidR="008D76C2" w:rsidRDefault="00B045C5" w:rsidP="00636F42">
            <w:pPr>
              <w:widowControl w:val="0"/>
              <w:rPr>
                <w:rFonts w:cs="Arial"/>
              </w:rPr>
            </w:pPr>
            <w:r>
              <w:rPr>
                <w:rFonts w:cs="Arial"/>
              </w:rPr>
              <w:t>Cohabitation and Marriage</w:t>
            </w:r>
          </w:p>
        </w:tc>
        <w:tc>
          <w:tcPr>
            <w:tcW w:w="1333" w:type="dxa"/>
          </w:tcPr>
          <w:p w14:paraId="7B856ACB" w14:textId="77777777" w:rsidR="00B045C5" w:rsidRDefault="00B045C5" w:rsidP="00636F42">
            <w:pPr>
              <w:widowControl w:val="0"/>
              <w:rPr>
                <w:rFonts w:cs="Arial"/>
              </w:rPr>
            </w:pPr>
            <w:r>
              <w:rPr>
                <w:rFonts w:cs="Arial"/>
              </w:rPr>
              <w:t>Chapter 7</w:t>
            </w:r>
          </w:p>
          <w:p w14:paraId="47DD24CE" w14:textId="0AC9D1E1" w:rsidR="00B045C5" w:rsidRDefault="00B045C5" w:rsidP="00636F42">
            <w:pPr>
              <w:widowControl w:val="0"/>
              <w:rPr>
                <w:rFonts w:cs="Arial"/>
              </w:rPr>
            </w:pPr>
          </w:p>
        </w:tc>
        <w:tc>
          <w:tcPr>
            <w:tcW w:w="4311" w:type="dxa"/>
          </w:tcPr>
          <w:p w14:paraId="09D9E0FC" w14:textId="04CFE88B" w:rsidR="00B045C5" w:rsidRDefault="00B045C5" w:rsidP="00636F42">
            <w:pPr>
              <w:widowControl w:val="0"/>
              <w:rPr>
                <w:rFonts w:cs="Arial"/>
              </w:rPr>
            </w:pPr>
          </w:p>
        </w:tc>
      </w:tr>
      <w:tr w:rsidR="00B045C5" w14:paraId="1542BED1" w14:textId="77777777" w:rsidTr="00150BCE">
        <w:trPr>
          <w:trHeight w:val="270"/>
          <w:tblHeader w:val="0"/>
          <w:jc w:val="center"/>
        </w:trPr>
        <w:tc>
          <w:tcPr>
            <w:tcW w:w="858" w:type="dxa"/>
            <w:shd w:val="clear" w:color="auto" w:fill="D0CECE" w:themeFill="background2" w:themeFillShade="E6"/>
          </w:tcPr>
          <w:p w14:paraId="6150B108" w14:textId="77777777" w:rsidR="00B045C5" w:rsidRDefault="00B045C5" w:rsidP="00E944B5">
            <w:pPr>
              <w:widowControl w:val="0"/>
              <w:jc w:val="center"/>
              <w:rPr>
                <w:rFonts w:cs="Arial"/>
              </w:rPr>
            </w:pPr>
          </w:p>
          <w:p w14:paraId="04A27785" w14:textId="6FA47671" w:rsidR="00B045C5" w:rsidRDefault="00B045C5" w:rsidP="00E944B5">
            <w:pPr>
              <w:widowControl w:val="0"/>
              <w:jc w:val="center"/>
              <w:rPr>
                <w:rFonts w:cs="Arial"/>
              </w:rPr>
            </w:pPr>
            <w:r>
              <w:rPr>
                <w:rFonts w:cs="Arial"/>
              </w:rPr>
              <w:t>7</w:t>
            </w:r>
          </w:p>
        </w:tc>
        <w:tc>
          <w:tcPr>
            <w:tcW w:w="1297" w:type="dxa"/>
          </w:tcPr>
          <w:p w14:paraId="308F1214" w14:textId="506CD7FD" w:rsidR="00B045C5" w:rsidRDefault="00F46DF7" w:rsidP="00E944B5">
            <w:pPr>
              <w:widowControl w:val="0"/>
              <w:jc w:val="center"/>
              <w:rPr>
                <w:rFonts w:cs="Arial"/>
              </w:rPr>
            </w:pPr>
            <w:r>
              <w:rPr>
                <w:rFonts w:cs="Arial"/>
              </w:rPr>
              <w:t>Feb. 18</w:t>
            </w:r>
          </w:p>
        </w:tc>
        <w:tc>
          <w:tcPr>
            <w:tcW w:w="2958" w:type="dxa"/>
          </w:tcPr>
          <w:p w14:paraId="195C46D6" w14:textId="77777777" w:rsidR="00B045C5" w:rsidRDefault="00B045C5" w:rsidP="00636F42">
            <w:pPr>
              <w:widowControl w:val="0"/>
              <w:rPr>
                <w:rFonts w:cs="Arial"/>
              </w:rPr>
            </w:pPr>
            <w:r>
              <w:rPr>
                <w:rFonts w:cs="Arial"/>
              </w:rPr>
              <w:t>Work and Family</w:t>
            </w:r>
          </w:p>
          <w:p w14:paraId="7BB549ED" w14:textId="04162E6D" w:rsidR="008D76C2" w:rsidRDefault="008D76C2" w:rsidP="00636F42">
            <w:pPr>
              <w:widowControl w:val="0"/>
              <w:rPr>
                <w:rFonts w:cs="Arial"/>
              </w:rPr>
            </w:pPr>
          </w:p>
        </w:tc>
        <w:tc>
          <w:tcPr>
            <w:tcW w:w="1333" w:type="dxa"/>
          </w:tcPr>
          <w:p w14:paraId="7BE70017" w14:textId="77777777" w:rsidR="00B045C5" w:rsidRDefault="00B045C5" w:rsidP="00636F42">
            <w:pPr>
              <w:widowControl w:val="0"/>
              <w:rPr>
                <w:rFonts w:cs="Arial"/>
              </w:rPr>
            </w:pPr>
            <w:r>
              <w:rPr>
                <w:rFonts w:cs="Arial"/>
              </w:rPr>
              <w:t>Chapter 8</w:t>
            </w:r>
          </w:p>
          <w:p w14:paraId="74E1FFEE" w14:textId="485EE794" w:rsidR="00B045C5" w:rsidRDefault="00B045C5" w:rsidP="00636F42">
            <w:pPr>
              <w:widowControl w:val="0"/>
              <w:rPr>
                <w:rFonts w:cs="Arial"/>
              </w:rPr>
            </w:pPr>
          </w:p>
        </w:tc>
        <w:tc>
          <w:tcPr>
            <w:tcW w:w="4311" w:type="dxa"/>
          </w:tcPr>
          <w:p w14:paraId="1D2450F6" w14:textId="599C4606" w:rsidR="00B045C5" w:rsidRDefault="00B045C5" w:rsidP="00636F42">
            <w:pPr>
              <w:widowControl w:val="0"/>
              <w:rPr>
                <w:rFonts w:cs="Arial"/>
              </w:rPr>
            </w:pPr>
          </w:p>
        </w:tc>
      </w:tr>
      <w:tr w:rsidR="00B045C5" w14:paraId="44C2078D" w14:textId="77777777" w:rsidTr="00150BCE">
        <w:trPr>
          <w:trHeight w:val="270"/>
          <w:tblHeader w:val="0"/>
          <w:jc w:val="center"/>
        </w:trPr>
        <w:tc>
          <w:tcPr>
            <w:tcW w:w="858" w:type="dxa"/>
            <w:shd w:val="clear" w:color="auto" w:fill="D0CECE" w:themeFill="background2" w:themeFillShade="E6"/>
          </w:tcPr>
          <w:p w14:paraId="7FFA7309" w14:textId="77777777" w:rsidR="00B045C5" w:rsidRDefault="00B045C5" w:rsidP="00E944B5">
            <w:pPr>
              <w:widowControl w:val="0"/>
              <w:jc w:val="center"/>
              <w:rPr>
                <w:rFonts w:cs="Arial"/>
              </w:rPr>
            </w:pPr>
          </w:p>
          <w:p w14:paraId="2BCF0F7F" w14:textId="461C11DC" w:rsidR="00B045C5" w:rsidRDefault="00B045C5" w:rsidP="00E944B5">
            <w:pPr>
              <w:widowControl w:val="0"/>
              <w:jc w:val="center"/>
              <w:rPr>
                <w:rFonts w:cs="Arial"/>
              </w:rPr>
            </w:pPr>
            <w:r>
              <w:rPr>
                <w:rFonts w:cs="Arial"/>
              </w:rPr>
              <w:t>8</w:t>
            </w:r>
          </w:p>
        </w:tc>
        <w:tc>
          <w:tcPr>
            <w:tcW w:w="1297" w:type="dxa"/>
          </w:tcPr>
          <w:p w14:paraId="3C9F1C69" w14:textId="1125CE0C" w:rsidR="00B045C5" w:rsidRDefault="00F46DF7" w:rsidP="00E944B5">
            <w:pPr>
              <w:widowControl w:val="0"/>
              <w:jc w:val="center"/>
              <w:rPr>
                <w:rFonts w:cs="Arial"/>
              </w:rPr>
            </w:pPr>
            <w:r>
              <w:rPr>
                <w:rFonts w:cs="Arial"/>
              </w:rPr>
              <w:t>Feb. 25</w:t>
            </w:r>
          </w:p>
        </w:tc>
        <w:tc>
          <w:tcPr>
            <w:tcW w:w="2958" w:type="dxa"/>
          </w:tcPr>
          <w:p w14:paraId="3F11C2BC" w14:textId="18056DAE" w:rsidR="00B045C5" w:rsidRDefault="00B045C5" w:rsidP="00636F42">
            <w:pPr>
              <w:widowControl w:val="0"/>
              <w:rPr>
                <w:rFonts w:cs="Arial"/>
              </w:rPr>
            </w:pPr>
            <w:r>
              <w:rPr>
                <w:rFonts w:cs="Arial"/>
              </w:rPr>
              <w:t>Intergenerational Ties</w:t>
            </w:r>
          </w:p>
        </w:tc>
        <w:tc>
          <w:tcPr>
            <w:tcW w:w="1333" w:type="dxa"/>
          </w:tcPr>
          <w:p w14:paraId="276870ED" w14:textId="7197CC26" w:rsidR="00B045C5" w:rsidRDefault="00B045C5" w:rsidP="00636F42">
            <w:pPr>
              <w:widowControl w:val="0"/>
              <w:rPr>
                <w:rFonts w:cs="Arial"/>
              </w:rPr>
            </w:pPr>
            <w:r>
              <w:rPr>
                <w:rFonts w:cs="Arial"/>
              </w:rPr>
              <w:t>Chapters 9 &amp; 10</w:t>
            </w:r>
          </w:p>
        </w:tc>
        <w:tc>
          <w:tcPr>
            <w:tcW w:w="4311" w:type="dxa"/>
          </w:tcPr>
          <w:p w14:paraId="6CC10AA3" w14:textId="6DF368A1" w:rsidR="00B045C5" w:rsidRDefault="00150BCE" w:rsidP="00636F42">
            <w:pPr>
              <w:widowControl w:val="0"/>
              <w:rPr>
                <w:rFonts w:cs="Arial"/>
              </w:rPr>
            </w:pPr>
            <w:r>
              <w:rPr>
                <w:rFonts w:cs="Arial"/>
              </w:rPr>
              <w:t>Early book review submission for extra credit deadline March 4</w:t>
            </w:r>
            <w:r w:rsidRPr="00150BCE">
              <w:rPr>
                <w:rFonts w:cs="Arial"/>
                <w:vertAlign w:val="superscript"/>
              </w:rPr>
              <w:t>th</w:t>
            </w:r>
            <w:r>
              <w:rPr>
                <w:rFonts w:cs="Arial"/>
              </w:rPr>
              <w:t xml:space="preserve"> </w:t>
            </w:r>
          </w:p>
        </w:tc>
      </w:tr>
      <w:tr w:rsidR="00B045C5" w14:paraId="0963EC80" w14:textId="77777777" w:rsidTr="00150BCE">
        <w:trPr>
          <w:trHeight w:val="270"/>
          <w:tblHeader w:val="0"/>
          <w:jc w:val="center"/>
        </w:trPr>
        <w:tc>
          <w:tcPr>
            <w:tcW w:w="858" w:type="dxa"/>
            <w:shd w:val="clear" w:color="auto" w:fill="D0CECE" w:themeFill="background2" w:themeFillShade="E6"/>
          </w:tcPr>
          <w:p w14:paraId="3D87B833" w14:textId="77777777" w:rsidR="00B045C5" w:rsidRDefault="00B045C5" w:rsidP="00E45F74">
            <w:pPr>
              <w:widowControl w:val="0"/>
              <w:jc w:val="center"/>
              <w:rPr>
                <w:rFonts w:cs="Arial"/>
              </w:rPr>
            </w:pPr>
          </w:p>
          <w:p w14:paraId="26096A09" w14:textId="1AB24E6D" w:rsidR="00B045C5" w:rsidRDefault="00B045C5" w:rsidP="00E45F74">
            <w:pPr>
              <w:widowControl w:val="0"/>
              <w:jc w:val="center"/>
              <w:rPr>
                <w:rFonts w:cs="Arial"/>
              </w:rPr>
            </w:pPr>
            <w:r>
              <w:rPr>
                <w:rFonts w:cs="Arial"/>
              </w:rPr>
              <w:t>9</w:t>
            </w:r>
          </w:p>
        </w:tc>
        <w:tc>
          <w:tcPr>
            <w:tcW w:w="1297" w:type="dxa"/>
          </w:tcPr>
          <w:p w14:paraId="62A87B45" w14:textId="6D435B2E" w:rsidR="00B045C5" w:rsidRDefault="00F46DF7" w:rsidP="00E45F74">
            <w:pPr>
              <w:widowControl w:val="0"/>
              <w:jc w:val="center"/>
              <w:rPr>
                <w:rFonts w:cs="Arial"/>
              </w:rPr>
            </w:pPr>
            <w:r>
              <w:rPr>
                <w:rFonts w:cs="Arial"/>
              </w:rPr>
              <w:t>Mar. 4</w:t>
            </w:r>
          </w:p>
        </w:tc>
        <w:tc>
          <w:tcPr>
            <w:tcW w:w="2958" w:type="dxa"/>
          </w:tcPr>
          <w:p w14:paraId="748DF81B" w14:textId="15F3705B" w:rsidR="00B045C5" w:rsidRDefault="00150BCE" w:rsidP="00636F42">
            <w:pPr>
              <w:widowControl w:val="0"/>
              <w:rPr>
                <w:rFonts w:cs="Arial"/>
              </w:rPr>
            </w:pPr>
            <w:r>
              <w:rPr>
                <w:rFonts w:cs="Arial"/>
              </w:rPr>
              <w:t>Domestic &amp; Intimate Partner Violence</w:t>
            </w:r>
          </w:p>
        </w:tc>
        <w:tc>
          <w:tcPr>
            <w:tcW w:w="1333" w:type="dxa"/>
          </w:tcPr>
          <w:p w14:paraId="05740F2F" w14:textId="677FC610" w:rsidR="008D76C2" w:rsidRDefault="00150BCE" w:rsidP="00636F42">
            <w:pPr>
              <w:widowControl w:val="0"/>
              <w:rPr>
                <w:rFonts w:cs="Arial"/>
              </w:rPr>
            </w:pPr>
            <w:r>
              <w:rPr>
                <w:rFonts w:cs="Arial"/>
              </w:rPr>
              <w:t>Chapter 11</w:t>
            </w:r>
          </w:p>
        </w:tc>
        <w:tc>
          <w:tcPr>
            <w:tcW w:w="4311" w:type="dxa"/>
          </w:tcPr>
          <w:p w14:paraId="50773CCA" w14:textId="4C774237" w:rsidR="00B045C5" w:rsidRDefault="00150BCE" w:rsidP="00636F42">
            <w:pPr>
              <w:widowControl w:val="0"/>
              <w:rPr>
                <w:rFonts w:cs="Arial"/>
              </w:rPr>
            </w:pPr>
            <w:r>
              <w:rPr>
                <w:rFonts w:cs="Arial"/>
              </w:rPr>
              <w:t>Book Review due March 11</w:t>
            </w:r>
            <w:r w:rsidRPr="00150BCE">
              <w:rPr>
                <w:rFonts w:cs="Arial"/>
                <w:vertAlign w:val="superscript"/>
              </w:rPr>
              <w:t>th</w:t>
            </w:r>
            <w:r>
              <w:rPr>
                <w:rFonts w:cs="Arial"/>
              </w:rPr>
              <w:t xml:space="preserve"> by midnight.</w:t>
            </w:r>
          </w:p>
        </w:tc>
      </w:tr>
      <w:tr w:rsidR="00B045C5" w14:paraId="18230630" w14:textId="77777777" w:rsidTr="00150BCE">
        <w:trPr>
          <w:trHeight w:val="270"/>
          <w:tblHeader w:val="0"/>
          <w:jc w:val="center"/>
        </w:trPr>
        <w:tc>
          <w:tcPr>
            <w:tcW w:w="858" w:type="dxa"/>
            <w:shd w:val="clear" w:color="auto" w:fill="D0CECE" w:themeFill="background2" w:themeFillShade="E6"/>
          </w:tcPr>
          <w:p w14:paraId="1297EA45" w14:textId="77777777" w:rsidR="00B045C5" w:rsidRDefault="00B045C5" w:rsidP="00E944B5">
            <w:pPr>
              <w:widowControl w:val="0"/>
              <w:jc w:val="center"/>
              <w:rPr>
                <w:rFonts w:cs="Arial"/>
              </w:rPr>
            </w:pPr>
          </w:p>
          <w:p w14:paraId="71242855" w14:textId="38D37654" w:rsidR="00B045C5" w:rsidRDefault="00B045C5" w:rsidP="00E944B5">
            <w:pPr>
              <w:widowControl w:val="0"/>
              <w:jc w:val="center"/>
              <w:rPr>
                <w:rFonts w:cs="Arial"/>
              </w:rPr>
            </w:pPr>
            <w:r>
              <w:rPr>
                <w:rFonts w:cs="Arial"/>
              </w:rPr>
              <w:t>10</w:t>
            </w:r>
          </w:p>
        </w:tc>
        <w:tc>
          <w:tcPr>
            <w:tcW w:w="1297" w:type="dxa"/>
          </w:tcPr>
          <w:p w14:paraId="5974992E" w14:textId="1C78DC5C" w:rsidR="00B045C5" w:rsidRDefault="00F46DF7" w:rsidP="00E944B5">
            <w:pPr>
              <w:widowControl w:val="0"/>
              <w:jc w:val="center"/>
              <w:rPr>
                <w:rFonts w:cs="Arial"/>
              </w:rPr>
            </w:pPr>
            <w:r>
              <w:rPr>
                <w:rFonts w:cs="Arial"/>
              </w:rPr>
              <w:t>Mar. 11</w:t>
            </w:r>
          </w:p>
        </w:tc>
        <w:tc>
          <w:tcPr>
            <w:tcW w:w="2958" w:type="dxa"/>
          </w:tcPr>
          <w:p w14:paraId="692559C4" w14:textId="307972D3" w:rsidR="00087BD7" w:rsidRDefault="00087BD7" w:rsidP="00636F42">
            <w:pPr>
              <w:widowControl w:val="0"/>
              <w:rPr>
                <w:rFonts w:cs="Arial"/>
              </w:rPr>
            </w:pPr>
            <w:r>
              <w:rPr>
                <w:rFonts w:cs="Arial"/>
              </w:rPr>
              <w:t>Divorce</w:t>
            </w:r>
          </w:p>
        </w:tc>
        <w:tc>
          <w:tcPr>
            <w:tcW w:w="1333" w:type="dxa"/>
          </w:tcPr>
          <w:p w14:paraId="58F1AF29" w14:textId="2BDE422F" w:rsidR="00B045C5" w:rsidRDefault="00B045C5" w:rsidP="00636F42">
            <w:pPr>
              <w:widowControl w:val="0"/>
              <w:rPr>
                <w:rFonts w:cs="Arial"/>
              </w:rPr>
            </w:pPr>
            <w:r>
              <w:rPr>
                <w:rFonts w:cs="Arial"/>
              </w:rPr>
              <w:t>Chapter 12</w:t>
            </w:r>
          </w:p>
        </w:tc>
        <w:tc>
          <w:tcPr>
            <w:tcW w:w="4311" w:type="dxa"/>
          </w:tcPr>
          <w:p w14:paraId="4AD99481" w14:textId="20DC7684" w:rsidR="00B045C5" w:rsidRDefault="00B045C5" w:rsidP="00636F42">
            <w:pPr>
              <w:widowControl w:val="0"/>
              <w:rPr>
                <w:rFonts w:cs="Arial"/>
              </w:rPr>
            </w:pPr>
          </w:p>
        </w:tc>
      </w:tr>
      <w:tr w:rsidR="00B045C5" w14:paraId="3D0FA4EE" w14:textId="77777777" w:rsidTr="00150BCE">
        <w:trPr>
          <w:trHeight w:val="270"/>
          <w:tblHeader w:val="0"/>
          <w:jc w:val="center"/>
        </w:trPr>
        <w:tc>
          <w:tcPr>
            <w:tcW w:w="858" w:type="dxa"/>
            <w:shd w:val="clear" w:color="auto" w:fill="D0CECE" w:themeFill="background2" w:themeFillShade="E6"/>
          </w:tcPr>
          <w:p w14:paraId="477A0D07" w14:textId="77777777" w:rsidR="00B045C5" w:rsidRDefault="008D76C2" w:rsidP="00E944B5">
            <w:pPr>
              <w:widowControl w:val="0"/>
              <w:jc w:val="center"/>
              <w:rPr>
                <w:rFonts w:cs="Arial"/>
              </w:rPr>
            </w:pPr>
            <w:r>
              <w:rPr>
                <w:rFonts w:cs="Arial"/>
              </w:rPr>
              <w:t>Finals</w:t>
            </w:r>
          </w:p>
          <w:p w14:paraId="23BF2FD3" w14:textId="106643EC" w:rsidR="008D76C2" w:rsidRDefault="008D76C2" w:rsidP="00E944B5">
            <w:pPr>
              <w:widowControl w:val="0"/>
              <w:jc w:val="center"/>
              <w:rPr>
                <w:rFonts w:cs="Arial"/>
              </w:rPr>
            </w:pPr>
            <w:r>
              <w:rPr>
                <w:rFonts w:cs="Arial"/>
              </w:rPr>
              <w:t>Week</w:t>
            </w:r>
          </w:p>
        </w:tc>
        <w:tc>
          <w:tcPr>
            <w:tcW w:w="1297" w:type="dxa"/>
          </w:tcPr>
          <w:p w14:paraId="750903DA" w14:textId="3314401E" w:rsidR="00B045C5" w:rsidRDefault="00150BCE" w:rsidP="00E944B5">
            <w:pPr>
              <w:widowControl w:val="0"/>
              <w:jc w:val="center"/>
              <w:rPr>
                <w:rFonts w:cs="Arial"/>
              </w:rPr>
            </w:pPr>
            <w:r>
              <w:rPr>
                <w:rFonts w:cs="Arial"/>
              </w:rPr>
              <w:t>Mar. 18</w:t>
            </w:r>
          </w:p>
        </w:tc>
        <w:tc>
          <w:tcPr>
            <w:tcW w:w="2958" w:type="dxa"/>
          </w:tcPr>
          <w:p w14:paraId="4C23D5DF" w14:textId="01CA9E9C" w:rsidR="00B045C5" w:rsidRDefault="00B045C5" w:rsidP="00636F42">
            <w:pPr>
              <w:widowControl w:val="0"/>
              <w:rPr>
                <w:rFonts w:cs="Arial"/>
              </w:rPr>
            </w:pPr>
            <w:r>
              <w:rPr>
                <w:rFonts w:cs="Arial"/>
              </w:rPr>
              <w:t xml:space="preserve">Final Exam </w:t>
            </w:r>
            <w:r w:rsidR="008D76C2">
              <w:rPr>
                <w:rFonts w:cs="Arial"/>
              </w:rPr>
              <w:t>–</w:t>
            </w:r>
            <w:r>
              <w:rPr>
                <w:rFonts w:cs="Arial"/>
              </w:rPr>
              <w:t xml:space="preserve"> TBA</w:t>
            </w:r>
          </w:p>
          <w:p w14:paraId="75E5AC11" w14:textId="55338623" w:rsidR="008D76C2" w:rsidRDefault="008D76C2" w:rsidP="00636F42">
            <w:pPr>
              <w:widowControl w:val="0"/>
              <w:rPr>
                <w:rFonts w:cs="Arial"/>
              </w:rPr>
            </w:pPr>
          </w:p>
        </w:tc>
        <w:tc>
          <w:tcPr>
            <w:tcW w:w="1333" w:type="dxa"/>
          </w:tcPr>
          <w:p w14:paraId="6B5A33D2" w14:textId="77777777" w:rsidR="00B045C5" w:rsidRDefault="00B045C5" w:rsidP="00636F42">
            <w:pPr>
              <w:widowControl w:val="0"/>
              <w:rPr>
                <w:rFonts w:cs="Arial"/>
              </w:rPr>
            </w:pPr>
          </w:p>
          <w:p w14:paraId="0706FB58" w14:textId="41120518" w:rsidR="00B045C5" w:rsidRDefault="00B045C5" w:rsidP="00636F42">
            <w:pPr>
              <w:widowControl w:val="0"/>
              <w:rPr>
                <w:rFonts w:cs="Arial"/>
              </w:rPr>
            </w:pPr>
          </w:p>
        </w:tc>
        <w:tc>
          <w:tcPr>
            <w:tcW w:w="4311" w:type="dxa"/>
          </w:tcPr>
          <w:p w14:paraId="31E5197D" w14:textId="77777777" w:rsidR="00B045C5" w:rsidRDefault="00B045C5" w:rsidP="00636F42">
            <w:pPr>
              <w:widowControl w:val="0"/>
              <w:rPr>
                <w:rFonts w:cs="Arial"/>
              </w:rPr>
            </w:pPr>
          </w:p>
        </w:tc>
      </w:tr>
      <w:bookmarkEnd w:id="5"/>
    </w:tbl>
    <w:p w14:paraId="1C37141B" w14:textId="77777777" w:rsidR="00B072B5" w:rsidRPr="00297501" w:rsidRDefault="00B072B5" w:rsidP="00636F42">
      <w:pPr>
        <w:widowControl w:val="0"/>
        <w:rPr>
          <w:rFonts w:cs="Arial"/>
        </w:rPr>
      </w:pPr>
    </w:p>
    <w:sectPr w:rsidR="00B072B5" w:rsidRPr="00297501" w:rsidSect="00BF4249">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8EDA4" w14:textId="77777777" w:rsidR="00B736E6" w:rsidRDefault="00B736E6" w:rsidP="000C77DF">
      <w:pPr>
        <w:spacing w:line="240" w:lineRule="auto"/>
      </w:pPr>
      <w:r>
        <w:separator/>
      </w:r>
    </w:p>
  </w:endnote>
  <w:endnote w:type="continuationSeparator" w:id="0">
    <w:p w14:paraId="0F13155E" w14:textId="77777777" w:rsidR="00B736E6" w:rsidRDefault="00B736E6" w:rsidP="000C7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086C5" w14:textId="77777777" w:rsidR="00B736E6" w:rsidRDefault="00B736E6" w:rsidP="000C77DF">
      <w:pPr>
        <w:spacing w:line="240" w:lineRule="auto"/>
      </w:pPr>
      <w:r>
        <w:separator/>
      </w:r>
    </w:p>
  </w:footnote>
  <w:footnote w:type="continuationSeparator" w:id="0">
    <w:p w14:paraId="6206D6E2" w14:textId="77777777" w:rsidR="00B736E6" w:rsidRDefault="00B736E6" w:rsidP="000C7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401432"/>
      <w:docPartObj>
        <w:docPartGallery w:val="Page Numbers (Top of Page)"/>
        <w:docPartUnique/>
      </w:docPartObj>
    </w:sdtPr>
    <w:sdtEndPr>
      <w:rPr>
        <w:noProof/>
      </w:rPr>
    </w:sdtEndPr>
    <w:sdtContent>
      <w:p w14:paraId="7A1E173A" w14:textId="09C0E608" w:rsidR="000C77DF" w:rsidRDefault="000C77DF">
        <w:pPr>
          <w:pStyle w:val="Header"/>
          <w:jc w:val="right"/>
        </w:pPr>
        <w:r>
          <w:fldChar w:fldCharType="begin"/>
        </w:r>
        <w:r>
          <w:instrText xml:space="preserve"> PAGE   \* MERGEFORMAT </w:instrText>
        </w:r>
        <w:r>
          <w:fldChar w:fldCharType="separate"/>
        </w:r>
        <w:r w:rsidR="0070360B">
          <w:rPr>
            <w:noProof/>
          </w:rPr>
          <w:t>2</w:t>
        </w:r>
        <w:r>
          <w:rPr>
            <w:noProof/>
          </w:rPr>
          <w:fldChar w:fldCharType="end"/>
        </w:r>
      </w:p>
    </w:sdtContent>
  </w:sdt>
  <w:p w14:paraId="0A0F89A9" w14:textId="77777777" w:rsidR="000C77DF" w:rsidRDefault="000C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672C3"/>
    <w:multiLevelType w:val="hybridMultilevel"/>
    <w:tmpl w:val="008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3E14"/>
    <w:multiLevelType w:val="hybridMultilevel"/>
    <w:tmpl w:val="76422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61ED6"/>
    <w:multiLevelType w:val="hybridMultilevel"/>
    <w:tmpl w:val="CBF40B98"/>
    <w:lvl w:ilvl="0" w:tplc="5B56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64BA3"/>
    <w:multiLevelType w:val="hybridMultilevel"/>
    <w:tmpl w:val="B3D6A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DE2732"/>
    <w:multiLevelType w:val="hybridMultilevel"/>
    <w:tmpl w:val="7AFCA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107411"/>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076FE"/>
    <w:multiLevelType w:val="multilevel"/>
    <w:tmpl w:val="5B4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FB6590"/>
    <w:multiLevelType w:val="hybridMultilevel"/>
    <w:tmpl w:val="48488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3B235B"/>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844074"/>
    <w:multiLevelType w:val="hybridMultilevel"/>
    <w:tmpl w:val="A4C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973F8"/>
    <w:multiLevelType w:val="hybridMultilevel"/>
    <w:tmpl w:val="77A45EF6"/>
    <w:lvl w:ilvl="0" w:tplc="C900B4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0684F"/>
    <w:multiLevelType w:val="hybridMultilevel"/>
    <w:tmpl w:val="DE8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E0477"/>
    <w:multiLevelType w:val="hybridMultilevel"/>
    <w:tmpl w:val="612E9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46770"/>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756C26"/>
    <w:multiLevelType w:val="hybridMultilevel"/>
    <w:tmpl w:val="77E8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17B82"/>
    <w:multiLevelType w:val="hybridMultilevel"/>
    <w:tmpl w:val="1AFA4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8"/>
  </w:num>
  <w:num w:numId="3">
    <w:abstractNumId w:val="2"/>
  </w:num>
  <w:num w:numId="4">
    <w:abstractNumId w:val="14"/>
  </w:num>
  <w:num w:numId="5">
    <w:abstractNumId w:val="0"/>
  </w:num>
  <w:num w:numId="6">
    <w:abstractNumId w:val="17"/>
  </w:num>
  <w:num w:numId="7">
    <w:abstractNumId w:val="1"/>
  </w:num>
  <w:num w:numId="8">
    <w:abstractNumId w:val="7"/>
  </w:num>
  <w:num w:numId="9">
    <w:abstractNumId w:val="11"/>
  </w:num>
  <w:num w:numId="10">
    <w:abstractNumId w:val="4"/>
  </w:num>
  <w:num w:numId="11">
    <w:abstractNumId w:val="6"/>
  </w:num>
  <w:num w:numId="12">
    <w:abstractNumId w:val="9"/>
  </w:num>
  <w:num w:numId="13">
    <w:abstractNumId w:val="18"/>
  </w:num>
  <w:num w:numId="14">
    <w:abstractNumId w:val="3"/>
  </w:num>
  <w:num w:numId="15">
    <w:abstractNumId w:val="12"/>
  </w:num>
  <w:num w:numId="16">
    <w:abstractNumId w:val="16"/>
  </w:num>
  <w:num w:numId="17">
    <w:abstractNumId w:val="19"/>
  </w:num>
  <w:num w:numId="18">
    <w:abstractNumId w:val="5"/>
  </w:num>
  <w:num w:numId="19">
    <w:abstractNumId w:val="10"/>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017B5"/>
    <w:rsid w:val="00077A3F"/>
    <w:rsid w:val="00087BD7"/>
    <w:rsid w:val="000C77DF"/>
    <w:rsid w:val="000F4C2D"/>
    <w:rsid w:val="00107034"/>
    <w:rsid w:val="0011066B"/>
    <w:rsid w:val="001309BA"/>
    <w:rsid w:val="001438CD"/>
    <w:rsid w:val="0014550D"/>
    <w:rsid w:val="00150BCE"/>
    <w:rsid w:val="00171157"/>
    <w:rsid w:val="00176449"/>
    <w:rsid w:val="00180BB8"/>
    <w:rsid w:val="00192636"/>
    <w:rsid w:val="001F741D"/>
    <w:rsid w:val="0027098E"/>
    <w:rsid w:val="00287CCF"/>
    <w:rsid w:val="00297501"/>
    <w:rsid w:val="002D3F39"/>
    <w:rsid w:val="002E25B7"/>
    <w:rsid w:val="0030148E"/>
    <w:rsid w:val="0034302D"/>
    <w:rsid w:val="0035186B"/>
    <w:rsid w:val="00354412"/>
    <w:rsid w:val="00370A95"/>
    <w:rsid w:val="00411270"/>
    <w:rsid w:val="0043617E"/>
    <w:rsid w:val="00437D56"/>
    <w:rsid w:val="004412FE"/>
    <w:rsid w:val="004428D9"/>
    <w:rsid w:val="00462379"/>
    <w:rsid w:val="0046345D"/>
    <w:rsid w:val="004960D5"/>
    <w:rsid w:val="004A5F85"/>
    <w:rsid w:val="004B637D"/>
    <w:rsid w:val="004D0FFC"/>
    <w:rsid w:val="00550A25"/>
    <w:rsid w:val="005520D6"/>
    <w:rsid w:val="0055381F"/>
    <w:rsid w:val="0059101F"/>
    <w:rsid w:val="005A1A80"/>
    <w:rsid w:val="005B7F92"/>
    <w:rsid w:val="00600DBE"/>
    <w:rsid w:val="00614D42"/>
    <w:rsid w:val="00614E45"/>
    <w:rsid w:val="00621469"/>
    <w:rsid w:val="00636F42"/>
    <w:rsid w:val="0066362B"/>
    <w:rsid w:val="00686179"/>
    <w:rsid w:val="006A2528"/>
    <w:rsid w:val="006A27E0"/>
    <w:rsid w:val="006A6DF5"/>
    <w:rsid w:val="006E3FB6"/>
    <w:rsid w:val="006F284C"/>
    <w:rsid w:val="006F51E1"/>
    <w:rsid w:val="0070360B"/>
    <w:rsid w:val="0071125E"/>
    <w:rsid w:val="0073788F"/>
    <w:rsid w:val="00762E83"/>
    <w:rsid w:val="00790E48"/>
    <w:rsid w:val="007E5DD8"/>
    <w:rsid w:val="007E6548"/>
    <w:rsid w:val="008240D9"/>
    <w:rsid w:val="0082424A"/>
    <w:rsid w:val="00832B25"/>
    <w:rsid w:val="00832E6F"/>
    <w:rsid w:val="008374F2"/>
    <w:rsid w:val="0085270E"/>
    <w:rsid w:val="008D76C2"/>
    <w:rsid w:val="008E39DC"/>
    <w:rsid w:val="008E402F"/>
    <w:rsid w:val="009523F4"/>
    <w:rsid w:val="009639F9"/>
    <w:rsid w:val="00971347"/>
    <w:rsid w:val="00996A2B"/>
    <w:rsid w:val="009A1893"/>
    <w:rsid w:val="00AA502F"/>
    <w:rsid w:val="00AC2075"/>
    <w:rsid w:val="00AD5BE4"/>
    <w:rsid w:val="00AF5543"/>
    <w:rsid w:val="00B0404E"/>
    <w:rsid w:val="00B045C5"/>
    <w:rsid w:val="00B072B5"/>
    <w:rsid w:val="00B20A19"/>
    <w:rsid w:val="00B231DE"/>
    <w:rsid w:val="00B23CC5"/>
    <w:rsid w:val="00B360F8"/>
    <w:rsid w:val="00B60022"/>
    <w:rsid w:val="00B736E6"/>
    <w:rsid w:val="00BB7CBE"/>
    <w:rsid w:val="00BE3CD0"/>
    <w:rsid w:val="00BF4249"/>
    <w:rsid w:val="00C0442A"/>
    <w:rsid w:val="00C32C26"/>
    <w:rsid w:val="00C34107"/>
    <w:rsid w:val="00C40DF6"/>
    <w:rsid w:val="00C66EBB"/>
    <w:rsid w:val="00CA1210"/>
    <w:rsid w:val="00CF2F8F"/>
    <w:rsid w:val="00D17948"/>
    <w:rsid w:val="00D60ADD"/>
    <w:rsid w:val="00D92A19"/>
    <w:rsid w:val="00DA7EA1"/>
    <w:rsid w:val="00DC66C9"/>
    <w:rsid w:val="00DF340A"/>
    <w:rsid w:val="00E132FB"/>
    <w:rsid w:val="00E45F74"/>
    <w:rsid w:val="00E67742"/>
    <w:rsid w:val="00E70A91"/>
    <w:rsid w:val="00E82046"/>
    <w:rsid w:val="00E944B5"/>
    <w:rsid w:val="00EA7ED7"/>
    <w:rsid w:val="00EF4B2D"/>
    <w:rsid w:val="00EF5F26"/>
    <w:rsid w:val="00F22D70"/>
    <w:rsid w:val="00F46DF7"/>
    <w:rsid w:val="00FA296E"/>
    <w:rsid w:val="00FD0D43"/>
    <w:rsid w:val="00FE16F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5075"/>
  <w15:chartTrackingRefBased/>
  <w15:docId w15:val="{00CA3C50-0554-4BEA-A6EF-E54E0967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6F51E1"/>
    <w:rPr>
      <w:color w:val="808080"/>
      <w:shd w:val="clear" w:color="auto" w:fill="E6E6E6"/>
    </w:rPr>
  </w:style>
  <w:style w:type="table" w:customStyle="1" w:styleId="TableGrid1">
    <w:name w:val="Table Grid1"/>
    <w:basedOn w:val="TableNormal"/>
    <w:next w:val="TableGrid"/>
    <w:uiPriority w:val="39"/>
    <w:rsid w:val="00EF4B2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7DF"/>
    <w:pPr>
      <w:tabs>
        <w:tab w:val="center" w:pos="4680"/>
        <w:tab w:val="right" w:pos="9360"/>
      </w:tabs>
      <w:spacing w:line="240" w:lineRule="auto"/>
    </w:pPr>
  </w:style>
  <w:style w:type="character" w:customStyle="1" w:styleId="HeaderChar">
    <w:name w:val="Header Char"/>
    <w:basedOn w:val="DefaultParagraphFont"/>
    <w:link w:val="Header"/>
    <w:uiPriority w:val="99"/>
    <w:rsid w:val="000C77DF"/>
    <w:rPr>
      <w:rFonts w:ascii="Arial" w:hAnsi="Arial"/>
      <w:sz w:val="24"/>
    </w:rPr>
  </w:style>
  <w:style w:type="paragraph" w:styleId="Footer">
    <w:name w:val="footer"/>
    <w:basedOn w:val="Normal"/>
    <w:link w:val="FooterChar"/>
    <w:uiPriority w:val="99"/>
    <w:unhideWhenUsed/>
    <w:rsid w:val="000C77DF"/>
    <w:pPr>
      <w:tabs>
        <w:tab w:val="center" w:pos="4680"/>
        <w:tab w:val="right" w:pos="9360"/>
      </w:tabs>
      <w:spacing w:line="240" w:lineRule="auto"/>
    </w:pPr>
  </w:style>
  <w:style w:type="character" w:customStyle="1" w:styleId="FooterChar">
    <w:name w:val="Footer Char"/>
    <w:basedOn w:val="DefaultParagraphFont"/>
    <w:link w:val="Footer"/>
    <w:uiPriority w:val="99"/>
    <w:rsid w:val="000C77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428159">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sChild>
    </w:div>
    <w:div w:id="185980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www.linnbenton.edu/public-safety-emergency-planning" TargetMode="External"/><Relationship Id="rId18" Type="http://schemas.openxmlformats.org/officeDocument/2006/relationships/hyperlink" Target="http://lbcc.writingcenteronline.net/WCenterWebTools/OWL/owl.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ebrunner.linnbenton.edu/PROD/lbw_sched.P_DrawCRNDetail?v_CRN=26551&amp;v_Term=201802&amp;v_Role=" TargetMode="External"/><Relationship Id="rId12" Type="http://schemas.openxmlformats.org/officeDocument/2006/relationships/hyperlink" Target="https://linnbenton-advocate.symplicity.com/public_report/index.php/pid073717?" TargetMode="External"/><Relationship Id="rId17" Type="http://schemas.openxmlformats.org/officeDocument/2006/relationships/hyperlink" Target="file:///C:\Users\verna\Downloads\Online%20Writing%20Lab%20%20(OWL)" TargetMode="External"/><Relationship Id="rId2" Type="http://schemas.openxmlformats.org/officeDocument/2006/relationships/styles" Target="styles.xml"/><Relationship Id="rId16" Type="http://schemas.openxmlformats.org/officeDocument/2006/relationships/hyperlink" Target="http://lbccpublicsafety.mobapp.at/landing/Deskto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nbenton.edu/cfar" TargetMode="External"/><Relationship Id="rId5" Type="http://schemas.openxmlformats.org/officeDocument/2006/relationships/footnotes" Target="footnotes.xml"/><Relationship Id="rId15" Type="http://schemas.openxmlformats.org/officeDocument/2006/relationships/hyperlink" Target="tel:(541)%20917-4440" TargetMode="External"/><Relationship Id="rId10" Type="http://schemas.openxmlformats.org/officeDocument/2006/relationships/hyperlink" Target="https://cascade.accessiblelearning.com/LBC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uradav@linnbenton.edu" TargetMode="External"/><Relationship Id="rId14"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2019-01-10T06:16:00Z</cp:lastPrinted>
  <dcterms:created xsi:type="dcterms:W3CDTF">2019-01-23T16:29:00Z</dcterms:created>
  <dcterms:modified xsi:type="dcterms:W3CDTF">2019-01-23T16:29:00Z</dcterms:modified>
</cp:coreProperties>
</file>