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52" w:rsidRPr="00E035D7" w:rsidRDefault="00A51E84" w:rsidP="00E035D7">
      <w:pPr>
        <w:spacing w:after="0" w:line="240" w:lineRule="auto"/>
        <w:ind w:left="-432" w:right="-432"/>
        <w:jc w:val="right"/>
        <w:rPr>
          <w:b/>
          <w:sz w:val="32"/>
          <w:szCs w:val="24"/>
        </w:rPr>
      </w:pPr>
      <w:bookmarkStart w:id="0" w:name="_GoBack"/>
      <w:bookmarkEnd w:id="0"/>
      <w:r w:rsidRPr="00E035D7">
        <w:rPr>
          <w:b/>
          <w:sz w:val="32"/>
          <w:szCs w:val="24"/>
        </w:rPr>
        <w:t>ART 102</w:t>
      </w:r>
      <w:r w:rsidR="00E035D7">
        <w:rPr>
          <w:b/>
          <w:sz w:val="32"/>
          <w:szCs w:val="24"/>
        </w:rPr>
        <w:t xml:space="preserve">: </w:t>
      </w:r>
      <w:r w:rsidRPr="00E035D7">
        <w:rPr>
          <w:b/>
          <w:sz w:val="32"/>
          <w:szCs w:val="24"/>
        </w:rPr>
        <w:t>Understanding Art</w:t>
      </w:r>
    </w:p>
    <w:p w:rsidR="00A05352" w:rsidRPr="00E035D7" w:rsidRDefault="004E4B5B" w:rsidP="00E035D7">
      <w:pPr>
        <w:spacing w:after="0" w:line="240" w:lineRule="auto"/>
        <w:ind w:left="-432" w:right="-432"/>
        <w:jc w:val="right"/>
        <w:rPr>
          <w:sz w:val="32"/>
          <w:szCs w:val="24"/>
        </w:rPr>
      </w:pPr>
      <w:r>
        <w:rPr>
          <w:sz w:val="32"/>
          <w:szCs w:val="24"/>
        </w:rPr>
        <w:t>Winter 2014</w:t>
      </w:r>
    </w:p>
    <w:p w:rsidR="00F531FA" w:rsidRPr="00E035D7" w:rsidRDefault="00F531FA" w:rsidP="00E035D7">
      <w:pPr>
        <w:spacing w:after="0" w:line="240" w:lineRule="auto"/>
        <w:ind w:left="-432" w:right="-432"/>
        <w:jc w:val="right"/>
        <w:rPr>
          <w:sz w:val="32"/>
          <w:szCs w:val="24"/>
        </w:rPr>
      </w:pPr>
      <w:proofErr w:type="spellStart"/>
      <w:r w:rsidRPr="00E035D7">
        <w:rPr>
          <w:sz w:val="32"/>
          <w:szCs w:val="24"/>
        </w:rPr>
        <w:t>Tuesday|Thursday</w:t>
      </w:r>
      <w:proofErr w:type="spellEnd"/>
      <w:r w:rsidRPr="00E035D7">
        <w:rPr>
          <w:sz w:val="32"/>
          <w:szCs w:val="24"/>
        </w:rPr>
        <w:t xml:space="preserve"> </w:t>
      </w:r>
      <w:r w:rsidR="000F5136">
        <w:rPr>
          <w:sz w:val="32"/>
          <w:szCs w:val="24"/>
        </w:rPr>
        <w:t>11:30-12:50</w:t>
      </w:r>
    </w:p>
    <w:p w:rsidR="00E035D7" w:rsidRDefault="000F5136" w:rsidP="00E035D7">
      <w:pPr>
        <w:spacing w:after="0" w:line="240" w:lineRule="auto"/>
        <w:ind w:left="-432" w:right="-432"/>
        <w:jc w:val="right"/>
        <w:rPr>
          <w:sz w:val="32"/>
          <w:szCs w:val="24"/>
        </w:rPr>
      </w:pPr>
      <w:r>
        <w:rPr>
          <w:sz w:val="32"/>
          <w:szCs w:val="24"/>
        </w:rPr>
        <w:t>NSH 106</w:t>
      </w:r>
    </w:p>
    <w:p w:rsidR="00E035D7" w:rsidRDefault="00E035D7" w:rsidP="00E035D7">
      <w:pPr>
        <w:spacing w:after="0" w:line="240" w:lineRule="auto"/>
        <w:ind w:left="-432" w:right="-432"/>
        <w:jc w:val="right"/>
        <w:rPr>
          <w:sz w:val="32"/>
          <w:szCs w:val="24"/>
        </w:rPr>
      </w:pPr>
    </w:p>
    <w:p w:rsidR="00B91568" w:rsidRPr="00E035D7" w:rsidRDefault="00B91568" w:rsidP="00E035D7">
      <w:pPr>
        <w:spacing w:after="0" w:line="240" w:lineRule="auto"/>
        <w:ind w:left="-432" w:right="-432"/>
        <w:jc w:val="right"/>
        <w:rPr>
          <w:sz w:val="32"/>
          <w:szCs w:val="24"/>
        </w:rPr>
      </w:pPr>
      <w:r w:rsidRPr="00A05352">
        <w:rPr>
          <w:sz w:val="24"/>
          <w:szCs w:val="24"/>
        </w:rPr>
        <w:t xml:space="preserve">Kathryn </w:t>
      </w:r>
      <w:proofErr w:type="spellStart"/>
      <w:r w:rsidRPr="00A05352">
        <w:rPr>
          <w:sz w:val="24"/>
          <w:szCs w:val="24"/>
        </w:rPr>
        <w:t>Cellerini</w:t>
      </w:r>
      <w:proofErr w:type="spellEnd"/>
      <w:r w:rsidRPr="00A05352">
        <w:rPr>
          <w:sz w:val="24"/>
          <w:szCs w:val="24"/>
        </w:rPr>
        <w:t xml:space="preserve"> Moore</w:t>
      </w:r>
    </w:p>
    <w:p w:rsidR="00E035D7" w:rsidRDefault="009C52E5" w:rsidP="00E035D7">
      <w:pPr>
        <w:spacing w:after="0" w:line="240" w:lineRule="auto"/>
        <w:ind w:left="-432" w:right="-432"/>
        <w:jc w:val="right"/>
        <w:rPr>
          <w:sz w:val="24"/>
          <w:szCs w:val="24"/>
        </w:rPr>
      </w:pPr>
      <w:r>
        <w:rPr>
          <w:sz w:val="24"/>
          <w:szCs w:val="24"/>
        </w:rPr>
        <w:t xml:space="preserve">Office Hours: T </w:t>
      </w:r>
      <w:r w:rsidR="000F5136">
        <w:rPr>
          <w:sz w:val="24"/>
          <w:szCs w:val="24"/>
        </w:rPr>
        <w:t>1:00p</w:t>
      </w:r>
      <w:r w:rsidR="00B91568" w:rsidRPr="00A05352">
        <w:rPr>
          <w:sz w:val="24"/>
          <w:szCs w:val="24"/>
        </w:rPr>
        <w:t>, or by appointment</w:t>
      </w:r>
    </w:p>
    <w:p w:rsidR="000F5136" w:rsidRDefault="000F5136" w:rsidP="00E035D7">
      <w:pPr>
        <w:spacing w:after="0" w:line="240" w:lineRule="auto"/>
        <w:ind w:left="-432" w:right="-432"/>
        <w:jc w:val="right"/>
        <w:rPr>
          <w:sz w:val="24"/>
          <w:szCs w:val="24"/>
        </w:rPr>
      </w:pPr>
      <w:r>
        <w:rPr>
          <w:sz w:val="24"/>
          <w:szCs w:val="24"/>
        </w:rPr>
        <w:t>Office: Forum 112</w:t>
      </w:r>
    </w:p>
    <w:p w:rsidR="00E035D7" w:rsidRDefault="00B51DF0" w:rsidP="00E035D7">
      <w:pPr>
        <w:spacing w:after="0" w:line="240" w:lineRule="auto"/>
        <w:ind w:left="-432" w:right="-432"/>
        <w:jc w:val="right"/>
        <w:rPr>
          <w:sz w:val="24"/>
          <w:szCs w:val="24"/>
        </w:rPr>
      </w:pPr>
      <w:hyperlink r:id="rId6" w:history="1">
        <w:r w:rsidR="00E035D7" w:rsidRPr="008F6ECD">
          <w:rPr>
            <w:rStyle w:val="Hyperlink"/>
            <w:sz w:val="24"/>
            <w:szCs w:val="24"/>
          </w:rPr>
          <w:t>cellerk@linnbenton.edu</w:t>
        </w:r>
      </w:hyperlink>
    </w:p>
    <w:p w:rsidR="00E035D7" w:rsidRPr="00A05352" w:rsidRDefault="00E035D7" w:rsidP="00E035D7">
      <w:pPr>
        <w:spacing w:after="0" w:line="240" w:lineRule="auto"/>
        <w:ind w:left="-432" w:right="-432"/>
        <w:jc w:val="right"/>
        <w:rPr>
          <w:sz w:val="24"/>
          <w:szCs w:val="24"/>
        </w:rPr>
      </w:pPr>
      <w:r>
        <w:t>541-917-4526</w:t>
      </w:r>
    </w:p>
    <w:p w:rsidR="00B91568" w:rsidRDefault="00B91568" w:rsidP="00326E9A">
      <w:pPr>
        <w:spacing w:after="0" w:line="240" w:lineRule="auto"/>
        <w:ind w:left="-432" w:right="-432"/>
        <w:rPr>
          <w:sz w:val="24"/>
          <w:szCs w:val="24"/>
        </w:rPr>
      </w:pPr>
    </w:p>
    <w:p w:rsidR="00F531FA" w:rsidRPr="00A05352" w:rsidRDefault="00F531FA" w:rsidP="007E27C0">
      <w:pPr>
        <w:spacing w:after="0" w:line="240" w:lineRule="auto"/>
        <w:ind w:left="-432" w:right="-432"/>
        <w:rPr>
          <w:sz w:val="24"/>
          <w:szCs w:val="24"/>
        </w:rPr>
      </w:pPr>
    </w:p>
    <w:p w:rsidR="00044580" w:rsidRPr="00A51E84" w:rsidRDefault="00B91568" w:rsidP="00044580">
      <w:pPr>
        <w:spacing w:after="0" w:line="240" w:lineRule="auto"/>
        <w:ind w:left="-432" w:right="-432"/>
        <w:rPr>
          <w:sz w:val="24"/>
          <w:szCs w:val="24"/>
        </w:rPr>
      </w:pPr>
      <w:r w:rsidRPr="005908A2">
        <w:rPr>
          <w:b/>
          <w:sz w:val="24"/>
          <w:szCs w:val="24"/>
        </w:rPr>
        <w:t>Required Text</w:t>
      </w:r>
      <w:r w:rsidRPr="00A05352">
        <w:rPr>
          <w:sz w:val="24"/>
          <w:szCs w:val="24"/>
        </w:rPr>
        <w:t xml:space="preserve">: </w:t>
      </w:r>
      <w:r w:rsidR="00F531FA">
        <w:rPr>
          <w:sz w:val="24"/>
          <w:szCs w:val="24"/>
        </w:rPr>
        <w:t xml:space="preserve"> </w:t>
      </w:r>
      <w:r w:rsidR="00A51E84">
        <w:rPr>
          <w:sz w:val="24"/>
          <w:szCs w:val="24"/>
          <w:u w:val="single"/>
        </w:rPr>
        <w:t xml:space="preserve">Preble’s </w:t>
      </w:r>
      <w:proofErr w:type="spellStart"/>
      <w:r w:rsidR="00A51E84">
        <w:rPr>
          <w:sz w:val="24"/>
          <w:szCs w:val="24"/>
          <w:u w:val="single"/>
        </w:rPr>
        <w:t>Artforms</w:t>
      </w:r>
      <w:proofErr w:type="spellEnd"/>
      <w:r w:rsidR="00A51E84">
        <w:rPr>
          <w:sz w:val="24"/>
          <w:szCs w:val="24"/>
          <w:u w:val="single"/>
        </w:rPr>
        <w:t>, 10</w:t>
      </w:r>
      <w:r w:rsidR="00A51E84" w:rsidRPr="00A51E84">
        <w:rPr>
          <w:sz w:val="24"/>
          <w:szCs w:val="24"/>
          <w:u w:val="single"/>
          <w:vertAlign w:val="superscript"/>
        </w:rPr>
        <w:t>th</w:t>
      </w:r>
      <w:r w:rsidR="00A51E84">
        <w:rPr>
          <w:sz w:val="24"/>
          <w:szCs w:val="24"/>
          <w:u w:val="single"/>
        </w:rPr>
        <w:t xml:space="preserve"> </w:t>
      </w:r>
      <w:proofErr w:type="spellStart"/>
      <w:proofErr w:type="gramStart"/>
      <w:r w:rsidR="00A51E84">
        <w:rPr>
          <w:sz w:val="24"/>
          <w:szCs w:val="24"/>
          <w:u w:val="single"/>
        </w:rPr>
        <w:t>ed</w:t>
      </w:r>
      <w:proofErr w:type="spellEnd"/>
      <w:proofErr w:type="gramEnd"/>
      <w:r w:rsidR="00A51E84" w:rsidRPr="00A51E84">
        <w:rPr>
          <w:sz w:val="24"/>
          <w:szCs w:val="24"/>
        </w:rPr>
        <w:t>, by Patrick Frank.</w:t>
      </w:r>
    </w:p>
    <w:p w:rsidR="00B91568" w:rsidRDefault="00A51E84" w:rsidP="007E27C0">
      <w:pPr>
        <w:spacing w:after="0" w:line="240" w:lineRule="auto"/>
        <w:ind w:left="-432" w:right="-432"/>
        <w:rPr>
          <w:sz w:val="24"/>
          <w:szCs w:val="24"/>
        </w:rPr>
      </w:pPr>
      <w:r w:rsidRPr="00A51E84">
        <w:rPr>
          <w:b/>
          <w:sz w:val="24"/>
          <w:szCs w:val="24"/>
        </w:rPr>
        <w:t>Required Supplies</w:t>
      </w:r>
      <w:r>
        <w:rPr>
          <w:sz w:val="24"/>
          <w:szCs w:val="24"/>
        </w:rPr>
        <w:t>:  Textbook (bring to class), note-taking implements,</w:t>
      </w:r>
      <w:r w:rsidR="00133E20">
        <w:rPr>
          <w:sz w:val="24"/>
          <w:szCs w:val="24"/>
        </w:rPr>
        <w:t xml:space="preserve"> </w:t>
      </w:r>
      <w:r>
        <w:rPr>
          <w:sz w:val="24"/>
          <w:szCs w:val="24"/>
        </w:rPr>
        <w:t>ruled paper</w:t>
      </w:r>
      <w:r w:rsidR="00FB5066">
        <w:rPr>
          <w:sz w:val="24"/>
          <w:szCs w:val="24"/>
        </w:rPr>
        <w:t xml:space="preserve"> (no perforations) and</w:t>
      </w:r>
      <w:r>
        <w:rPr>
          <w:sz w:val="24"/>
          <w:szCs w:val="24"/>
        </w:rPr>
        <w:t xml:space="preserve"> pencils</w:t>
      </w:r>
      <w:r w:rsidR="00FB5066">
        <w:rPr>
          <w:sz w:val="24"/>
          <w:szCs w:val="24"/>
        </w:rPr>
        <w:t>/pens</w:t>
      </w:r>
      <w:r>
        <w:rPr>
          <w:sz w:val="24"/>
          <w:szCs w:val="24"/>
        </w:rPr>
        <w:t xml:space="preserve"> adequate for </w:t>
      </w:r>
      <w:r w:rsidR="004E4B5B">
        <w:rPr>
          <w:sz w:val="24"/>
          <w:szCs w:val="24"/>
        </w:rPr>
        <w:t>QOD.</w:t>
      </w:r>
      <w:r w:rsidR="00FB5066">
        <w:rPr>
          <w:sz w:val="24"/>
          <w:szCs w:val="24"/>
        </w:rPr>
        <w:t xml:space="preserve"> </w:t>
      </w:r>
    </w:p>
    <w:p w:rsidR="00133E20" w:rsidRDefault="00133E20" w:rsidP="007E27C0">
      <w:pPr>
        <w:spacing w:after="0" w:line="240" w:lineRule="auto"/>
        <w:ind w:left="-432" w:right="-432"/>
        <w:rPr>
          <w:sz w:val="24"/>
          <w:szCs w:val="24"/>
        </w:rPr>
      </w:pPr>
    </w:p>
    <w:p w:rsidR="00044580" w:rsidRPr="00044580" w:rsidRDefault="00044580" w:rsidP="007E27C0">
      <w:pPr>
        <w:spacing w:after="0" w:line="240" w:lineRule="auto"/>
        <w:ind w:left="-432" w:right="-432"/>
        <w:rPr>
          <w:b/>
          <w:sz w:val="24"/>
          <w:szCs w:val="24"/>
        </w:rPr>
      </w:pPr>
      <w:r w:rsidRPr="00044580">
        <w:rPr>
          <w:b/>
          <w:sz w:val="24"/>
          <w:szCs w:val="24"/>
        </w:rPr>
        <w:t>Catalog Description</w:t>
      </w:r>
    </w:p>
    <w:p w:rsidR="00044580" w:rsidRDefault="00044580" w:rsidP="007E27C0">
      <w:pPr>
        <w:spacing w:after="0" w:line="240" w:lineRule="auto"/>
        <w:ind w:left="-432" w:right="-432"/>
        <w:rPr>
          <w:sz w:val="24"/>
          <w:szCs w:val="24"/>
        </w:rPr>
      </w:pPr>
      <w:r>
        <w:rPr>
          <w:sz w:val="24"/>
          <w:szCs w:val="24"/>
        </w:rPr>
        <w:t>This course surveys the basic elements of visual form. Traditional and contemporary visual arts from around the world are examined in ways designed to provide a framework for meaningful responses to form and content.</w:t>
      </w:r>
    </w:p>
    <w:p w:rsidR="00044580" w:rsidRDefault="00044580" w:rsidP="007E27C0">
      <w:pPr>
        <w:spacing w:after="0" w:line="240" w:lineRule="auto"/>
        <w:ind w:left="-432" w:right="-432"/>
        <w:rPr>
          <w:sz w:val="24"/>
          <w:szCs w:val="24"/>
        </w:rPr>
      </w:pPr>
    </w:p>
    <w:p w:rsidR="00B91568" w:rsidRPr="00A05352" w:rsidRDefault="00A51E84" w:rsidP="007E27C0">
      <w:pPr>
        <w:spacing w:after="0" w:line="240" w:lineRule="auto"/>
        <w:ind w:left="-432" w:right="-432"/>
        <w:rPr>
          <w:sz w:val="24"/>
          <w:szCs w:val="24"/>
        </w:rPr>
      </w:pPr>
      <w:r>
        <w:rPr>
          <w:sz w:val="24"/>
          <w:szCs w:val="24"/>
        </w:rPr>
        <w:t xml:space="preserve">Students will examine principal concerns of art and artists through the study of visual art and aesthetics.  This course is designed to provide students with opportunities to view, enjoy, reflect and communicate their ideas about visual art. </w:t>
      </w:r>
      <w:r w:rsidR="007E512E">
        <w:rPr>
          <w:sz w:val="24"/>
          <w:szCs w:val="24"/>
        </w:rPr>
        <w:t xml:space="preserve"> The student </w:t>
      </w:r>
      <w:r w:rsidR="00062440">
        <w:rPr>
          <w:sz w:val="24"/>
          <w:szCs w:val="24"/>
        </w:rPr>
        <w:t>wil</w:t>
      </w:r>
      <w:r w:rsidR="007E512E">
        <w:rPr>
          <w:sz w:val="24"/>
          <w:szCs w:val="24"/>
        </w:rPr>
        <w:t>l be exposed to art historical</w:t>
      </w:r>
      <w:r w:rsidR="00062440">
        <w:rPr>
          <w:sz w:val="24"/>
          <w:szCs w:val="24"/>
        </w:rPr>
        <w:t xml:space="preserve"> and contemporary art p</w:t>
      </w:r>
      <w:r w:rsidR="007E512E">
        <w:rPr>
          <w:sz w:val="24"/>
          <w:szCs w:val="24"/>
        </w:rPr>
        <w:t>ractices to illustrate</w:t>
      </w:r>
      <w:r w:rsidR="00062440">
        <w:rPr>
          <w:sz w:val="24"/>
          <w:szCs w:val="24"/>
        </w:rPr>
        <w:t xml:space="preserve"> how culture and environment contextualize art pieces.</w:t>
      </w:r>
    </w:p>
    <w:p w:rsidR="007E27C0" w:rsidRPr="00A05352" w:rsidRDefault="007E27C0" w:rsidP="007E27C0">
      <w:pPr>
        <w:spacing w:after="0" w:line="240" w:lineRule="auto"/>
        <w:ind w:left="-432" w:right="-432"/>
        <w:rPr>
          <w:sz w:val="24"/>
          <w:szCs w:val="24"/>
        </w:rPr>
      </w:pPr>
    </w:p>
    <w:p w:rsidR="005908A2" w:rsidRDefault="007E27C0" w:rsidP="00F531FA">
      <w:pPr>
        <w:spacing w:after="0" w:line="240" w:lineRule="auto"/>
        <w:ind w:left="-432" w:right="-432"/>
        <w:rPr>
          <w:sz w:val="24"/>
          <w:szCs w:val="24"/>
        </w:rPr>
      </w:pPr>
      <w:r w:rsidRPr="005908A2">
        <w:rPr>
          <w:b/>
          <w:sz w:val="24"/>
          <w:szCs w:val="24"/>
        </w:rPr>
        <w:t>Course Format</w:t>
      </w:r>
    </w:p>
    <w:p w:rsidR="00795222" w:rsidRDefault="009B4287" w:rsidP="00F531FA">
      <w:pPr>
        <w:spacing w:after="0" w:line="240" w:lineRule="auto"/>
        <w:ind w:left="-432" w:right="-432"/>
        <w:rPr>
          <w:sz w:val="24"/>
          <w:szCs w:val="24"/>
        </w:rPr>
      </w:pPr>
      <w:r>
        <w:rPr>
          <w:sz w:val="24"/>
          <w:szCs w:val="24"/>
        </w:rPr>
        <w:t>Most</w:t>
      </w:r>
      <w:r w:rsidR="007E27C0" w:rsidRPr="00A05352">
        <w:rPr>
          <w:sz w:val="24"/>
          <w:szCs w:val="24"/>
        </w:rPr>
        <w:t xml:space="preserve"> class</w:t>
      </w:r>
      <w:r>
        <w:rPr>
          <w:sz w:val="24"/>
          <w:szCs w:val="24"/>
        </w:rPr>
        <w:t>es</w:t>
      </w:r>
      <w:r w:rsidR="007E27C0" w:rsidRPr="00A05352">
        <w:rPr>
          <w:sz w:val="24"/>
          <w:szCs w:val="24"/>
        </w:rPr>
        <w:t xml:space="preserve"> </w:t>
      </w:r>
      <w:r>
        <w:rPr>
          <w:sz w:val="24"/>
          <w:szCs w:val="24"/>
        </w:rPr>
        <w:t xml:space="preserve">are formatted for </w:t>
      </w:r>
      <w:r w:rsidR="007E27C0" w:rsidRPr="00A05352">
        <w:rPr>
          <w:sz w:val="24"/>
          <w:szCs w:val="24"/>
        </w:rPr>
        <w:t>lecture</w:t>
      </w:r>
      <w:r>
        <w:rPr>
          <w:sz w:val="24"/>
          <w:szCs w:val="24"/>
        </w:rPr>
        <w:t xml:space="preserve"> and interactive discussion</w:t>
      </w:r>
      <w:r w:rsidR="007E27C0" w:rsidRPr="00A05352">
        <w:rPr>
          <w:sz w:val="24"/>
          <w:szCs w:val="24"/>
        </w:rPr>
        <w:t xml:space="preserve">, supplemented with </w:t>
      </w:r>
      <w:r w:rsidR="00A51E84">
        <w:rPr>
          <w:sz w:val="24"/>
          <w:szCs w:val="24"/>
        </w:rPr>
        <w:t xml:space="preserve">audio- visual </w:t>
      </w:r>
      <w:r w:rsidR="007E27C0" w:rsidRPr="00A05352">
        <w:rPr>
          <w:sz w:val="24"/>
          <w:szCs w:val="24"/>
        </w:rPr>
        <w:t>images</w:t>
      </w:r>
      <w:r w:rsidR="002547CE">
        <w:rPr>
          <w:sz w:val="24"/>
          <w:szCs w:val="24"/>
        </w:rPr>
        <w:t xml:space="preserve">, </w:t>
      </w:r>
      <w:proofErr w:type="gramStart"/>
      <w:r w:rsidR="002547CE">
        <w:rPr>
          <w:sz w:val="24"/>
          <w:szCs w:val="24"/>
        </w:rPr>
        <w:t>video,</w:t>
      </w:r>
      <w:proofErr w:type="gramEnd"/>
      <w:r>
        <w:rPr>
          <w:sz w:val="24"/>
          <w:szCs w:val="24"/>
        </w:rPr>
        <w:t xml:space="preserve"> and visiting artist presentations</w:t>
      </w:r>
      <w:r w:rsidR="007E27C0" w:rsidRPr="00A05352">
        <w:rPr>
          <w:sz w:val="24"/>
          <w:szCs w:val="24"/>
        </w:rPr>
        <w:t>.</w:t>
      </w:r>
      <w:r w:rsidR="00A51E84">
        <w:rPr>
          <w:sz w:val="24"/>
          <w:szCs w:val="24"/>
        </w:rPr>
        <w:t xml:space="preserve"> </w:t>
      </w:r>
      <w:r>
        <w:rPr>
          <w:sz w:val="24"/>
          <w:szCs w:val="24"/>
        </w:rPr>
        <w:t>At</w:t>
      </w:r>
      <w:r w:rsidR="00795222">
        <w:rPr>
          <w:sz w:val="24"/>
          <w:szCs w:val="24"/>
        </w:rPr>
        <w:t xml:space="preserve"> the end of each class students </w:t>
      </w:r>
      <w:r>
        <w:rPr>
          <w:sz w:val="24"/>
          <w:szCs w:val="24"/>
        </w:rPr>
        <w:t xml:space="preserve">will </w:t>
      </w:r>
      <w:r w:rsidR="00795222">
        <w:rPr>
          <w:sz w:val="24"/>
          <w:szCs w:val="24"/>
        </w:rPr>
        <w:t xml:space="preserve">be asked to </w:t>
      </w:r>
      <w:r w:rsidR="007E512E">
        <w:rPr>
          <w:sz w:val="24"/>
          <w:szCs w:val="24"/>
        </w:rPr>
        <w:t>answer a set of questions. The answer</w:t>
      </w:r>
      <w:r w:rsidR="002547CE">
        <w:rPr>
          <w:sz w:val="24"/>
          <w:szCs w:val="24"/>
        </w:rPr>
        <w:t>s</w:t>
      </w:r>
      <w:r w:rsidR="007E512E">
        <w:rPr>
          <w:sz w:val="24"/>
          <w:szCs w:val="24"/>
        </w:rPr>
        <w:t xml:space="preserve"> to the</w:t>
      </w:r>
      <w:r w:rsidR="002547CE">
        <w:rPr>
          <w:sz w:val="24"/>
          <w:szCs w:val="24"/>
        </w:rPr>
        <w:t>se</w:t>
      </w:r>
      <w:r w:rsidR="007E512E">
        <w:rPr>
          <w:sz w:val="24"/>
          <w:szCs w:val="24"/>
        </w:rPr>
        <w:t xml:space="preserve"> questions will </w:t>
      </w:r>
      <w:r w:rsidR="002547CE">
        <w:rPr>
          <w:sz w:val="24"/>
          <w:szCs w:val="24"/>
        </w:rPr>
        <w:t xml:space="preserve">have been offered during that day’s </w:t>
      </w:r>
      <w:r w:rsidR="007E512E">
        <w:rPr>
          <w:sz w:val="24"/>
          <w:szCs w:val="24"/>
        </w:rPr>
        <w:t xml:space="preserve">lecture. </w:t>
      </w:r>
      <w:r w:rsidR="00795222">
        <w:rPr>
          <w:sz w:val="24"/>
          <w:szCs w:val="24"/>
        </w:rPr>
        <w:t xml:space="preserve">The </w:t>
      </w:r>
      <w:r w:rsidR="007E512E">
        <w:rPr>
          <w:sz w:val="24"/>
          <w:szCs w:val="24"/>
        </w:rPr>
        <w:t>QOD (question of the Day) is due before you leave, serves as attendance, and</w:t>
      </w:r>
      <w:r w:rsidR="00795222">
        <w:rPr>
          <w:sz w:val="24"/>
          <w:szCs w:val="24"/>
        </w:rPr>
        <w:t xml:space="preserve"> </w:t>
      </w:r>
      <w:r w:rsidR="007E512E">
        <w:rPr>
          <w:sz w:val="24"/>
          <w:szCs w:val="24"/>
        </w:rPr>
        <w:t xml:space="preserve">gives the </w:t>
      </w:r>
      <w:r w:rsidR="00795222">
        <w:rPr>
          <w:sz w:val="24"/>
          <w:szCs w:val="24"/>
        </w:rPr>
        <w:t>instructor</w:t>
      </w:r>
      <w:r w:rsidR="007E512E">
        <w:rPr>
          <w:sz w:val="24"/>
          <w:szCs w:val="24"/>
        </w:rPr>
        <w:t xml:space="preserve"> an idea as the </w:t>
      </w:r>
      <w:r w:rsidR="00795222">
        <w:rPr>
          <w:sz w:val="24"/>
          <w:szCs w:val="24"/>
        </w:rPr>
        <w:t>whether</w:t>
      </w:r>
      <w:r w:rsidR="007E512E">
        <w:rPr>
          <w:sz w:val="24"/>
          <w:szCs w:val="24"/>
        </w:rPr>
        <w:t xml:space="preserve"> the class comprehended the material</w:t>
      </w:r>
      <w:r w:rsidR="001F6A01">
        <w:rPr>
          <w:sz w:val="24"/>
          <w:szCs w:val="24"/>
        </w:rPr>
        <w:t xml:space="preserve"> presented</w:t>
      </w:r>
      <w:r w:rsidR="007E512E">
        <w:rPr>
          <w:sz w:val="24"/>
          <w:szCs w:val="24"/>
        </w:rPr>
        <w:t>.</w:t>
      </w:r>
      <w:r w:rsidR="00795222">
        <w:rPr>
          <w:sz w:val="24"/>
          <w:szCs w:val="24"/>
        </w:rPr>
        <w:t xml:space="preserve"> </w:t>
      </w:r>
    </w:p>
    <w:p w:rsidR="00795222" w:rsidRDefault="00795222" w:rsidP="00F531FA">
      <w:pPr>
        <w:spacing w:after="0" w:line="240" w:lineRule="auto"/>
        <w:ind w:left="-432" w:right="-432"/>
        <w:rPr>
          <w:sz w:val="24"/>
          <w:szCs w:val="24"/>
        </w:rPr>
      </w:pPr>
    </w:p>
    <w:p w:rsidR="00F531FA" w:rsidRPr="00044580" w:rsidRDefault="00044580" w:rsidP="00F531FA">
      <w:pPr>
        <w:spacing w:after="0" w:line="240" w:lineRule="auto"/>
        <w:ind w:left="-432" w:right="-432"/>
        <w:rPr>
          <w:sz w:val="24"/>
          <w:szCs w:val="24"/>
          <w:u w:val="single"/>
        </w:rPr>
      </w:pPr>
      <w:r>
        <w:rPr>
          <w:sz w:val="24"/>
          <w:szCs w:val="24"/>
        </w:rPr>
        <w:t>Students are highly</w:t>
      </w:r>
      <w:r w:rsidR="00A51E84">
        <w:rPr>
          <w:sz w:val="24"/>
          <w:szCs w:val="24"/>
        </w:rPr>
        <w:t xml:space="preserve"> encouraged </w:t>
      </w:r>
      <w:r>
        <w:rPr>
          <w:sz w:val="24"/>
          <w:szCs w:val="24"/>
        </w:rPr>
        <w:t>to participate in discussions and must be</w:t>
      </w:r>
      <w:r w:rsidR="007E27C0" w:rsidRPr="00A05352">
        <w:rPr>
          <w:sz w:val="24"/>
          <w:szCs w:val="24"/>
        </w:rPr>
        <w:t xml:space="preserve"> prepared </w:t>
      </w:r>
      <w:r w:rsidR="00A51E84">
        <w:rPr>
          <w:sz w:val="24"/>
          <w:szCs w:val="24"/>
        </w:rPr>
        <w:t xml:space="preserve">ask </w:t>
      </w:r>
      <w:r w:rsidR="0067083C">
        <w:rPr>
          <w:sz w:val="24"/>
          <w:szCs w:val="24"/>
        </w:rPr>
        <w:t xml:space="preserve">thoughtful </w:t>
      </w:r>
      <w:r w:rsidR="00A51E84">
        <w:rPr>
          <w:sz w:val="24"/>
          <w:szCs w:val="24"/>
        </w:rPr>
        <w:t>questions</w:t>
      </w:r>
      <w:r w:rsidR="007E27C0" w:rsidRPr="00A05352">
        <w:rPr>
          <w:sz w:val="24"/>
          <w:szCs w:val="24"/>
        </w:rPr>
        <w:t>!</w:t>
      </w:r>
      <w:r w:rsidR="00A51E84">
        <w:rPr>
          <w:sz w:val="24"/>
          <w:szCs w:val="24"/>
        </w:rPr>
        <w:t xml:space="preserve"> Students are responsible for all class information and the majority of the text information. </w:t>
      </w:r>
      <w:r w:rsidR="00A51E84" w:rsidRPr="00044580">
        <w:rPr>
          <w:sz w:val="24"/>
          <w:szCs w:val="24"/>
          <w:u w:val="single"/>
        </w:rPr>
        <w:t>Lectures, class materials, and readings will supplement each other, not replace each other.</w:t>
      </w:r>
    </w:p>
    <w:p w:rsidR="008172BA" w:rsidRDefault="008172BA" w:rsidP="00F531FA">
      <w:pPr>
        <w:spacing w:after="0" w:line="240" w:lineRule="auto"/>
        <w:ind w:left="-432" w:right="-432"/>
        <w:rPr>
          <w:sz w:val="24"/>
          <w:szCs w:val="24"/>
        </w:rPr>
      </w:pPr>
    </w:p>
    <w:p w:rsidR="00133E20" w:rsidRDefault="00795222" w:rsidP="00F531FA">
      <w:pPr>
        <w:spacing w:after="0" w:line="240" w:lineRule="auto"/>
        <w:ind w:left="-432" w:right="-432"/>
        <w:rPr>
          <w:sz w:val="24"/>
          <w:szCs w:val="24"/>
        </w:rPr>
      </w:pPr>
      <w:r>
        <w:rPr>
          <w:sz w:val="24"/>
          <w:szCs w:val="24"/>
        </w:rPr>
        <w:t xml:space="preserve">In addition to daily written response assignments, students are </w:t>
      </w:r>
      <w:r w:rsidR="00133E20">
        <w:rPr>
          <w:sz w:val="24"/>
          <w:szCs w:val="24"/>
        </w:rPr>
        <w:t xml:space="preserve">required to </w:t>
      </w:r>
      <w:r w:rsidR="00044580">
        <w:rPr>
          <w:sz w:val="24"/>
          <w:szCs w:val="24"/>
        </w:rPr>
        <w:t xml:space="preserve">attend </w:t>
      </w:r>
      <w:r>
        <w:rPr>
          <w:sz w:val="24"/>
          <w:szCs w:val="24"/>
        </w:rPr>
        <w:t xml:space="preserve">all </w:t>
      </w:r>
      <w:r w:rsidR="00044580">
        <w:rPr>
          <w:sz w:val="24"/>
          <w:szCs w:val="24"/>
        </w:rPr>
        <w:t>visiting artist lectures (</w:t>
      </w:r>
      <w:r>
        <w:rPr>
          <w:sz w:val="24"/>
          <w:szCs w:val="24"/>
        </w:rPr>
        <w:t xml:space="preserve">which are </w:t>
      </w:r>
      <w:r w:rsidR="00044580">
        <w:rPr>
          <w:sz w:val="24"/>
          <w:szCs w:val="24"/>
        </w:rPr>
        <w:t xml:space="preserve">scheduled during our </w:t>
      </w:r>
      <w:r>
        <w:rPr>
          <w:sz w:val="24"/>
          <w:szCs w:val="24"/>
        </w:rPr>
        <w:t xml:space="preserve">regular </w:t>
      </w:r>
      <w:r w:rsidR="00544FDF">
        <w:rPr>
          <w:sz w:val="24"/>
          <w:szCs w:val="24"/>
        </w:rPr>
        <w:t>class meeting time).</w:t>
      </w:r>
      <w:r w:rsidR="00544FDF" w:rsidRPr="00544FDF">
        <w:rPr>
          <w:sz w:val="24"/>
          <w:szCs w:val="24"/>
        </w:rPr>
        <w:t xml:space="preserve"> </w:t>
      </w:r>
      <w:r w:rsidR="00544FDF">
        <w:rPr>
          <w:sz w:val="24"/>
          <w:szCs w:val="24"/>
        </w:rPr>
        <w:t xml:space="preserve">You may also choose to visit up to 4 galleries, museums, and </w:t>
      </w:r>
      <w:proofErr w:type="spellStart"/>
      <w:r w:rsidR="00544FDF">
        <w:rPr>
          <w:sz w:val="24"/>
          <w:szCs w:val="24"/>
        </w:rPr>
        <w:t>arts|culture</w:t>
      </w:r>
      <w:proofErr w:type="spellEnd"/>
      <w:r w:rsidR="00544FDF">
        <w:rPr>
          <w:sz w:val="24"/>
          <w:szCs w:val="24"/>
        </w:rPr>
        <w:t xml:space="preserve"> events in order to successfully complete 4 gallery </w:t>
      </w:r>
      <w:proofErr w:type="gramStart"/>
      <w:r w:rsidR="00544FDF">
        <w:rPr>
          <w:sz w:val="24"/>
          <w:szCs w:val="24"/>
        </w:rPr>
        <w:t>response</w:t>
      </w:r>
      <w:proofErr w:type="gramEnd"/>
      <w:r w:rsidR="00544FDF">
        <w:rPr>
          <w:sz w:val="24"/>
          <w:szCs w:val="24"/>
        </w:rPr>
        <w:t xml:space="preserve"> for extra credit.</w:t>
      </w:r>
      <w:r w:rsidR="00044580">
        <w:rPr>
          <w:sz w:val="24"/>
          <w:szCs w:val="24"/>
        </w:rPr>
        <w:t xml:space="preserve"> </w:t>
      </w:r>
      <w:r>
        <w:rPr>
          <w:sz w:val="24"/>
          <w:szCs w:val="24"/>
        </w:rPr>
        <w:t xml:space="preserve">Take your families! </w:t>
      </w:r>
      <w:proofErr w:type="gramStart"/>
      <w:r>
        <w:rPr>
          <w:sz w:val="24"/>
          <w:szCs w:val="24"/>
        </w:rPr>
        <w:t>See course schedule for due dates.</w:t>
      </w:r>
      <w:proofErr w:type="gramEnd"/>
    </w:p>
    <w:p w:rsidR="00B00183" w:rsidRDefault="00B00183" w:rsidP="00B00183">
      <w:pPr>
        <w:spacing w:after="0" w:line="240" w:lineRule="auto"/>
        <w:ind w:right="-432"/>
        <w:rPr>
          <w:sz w:val="24"/>
          <w:szCs w:val="24"/>
        </w:rPr>
      </w:pPr>
    </w:p>
    <w:p w:rsidR="00CF201C" w:rsidRDefault="00044580" w:rsidP="00B00183">
      <w:pPr>
        <w:spacing w:after="0" w:line="240" w:lineRule="auto"/>
        <w:ind w:left="-432" w:right="-432"/>
        <w:rPr>
          <w:b/>
          <w:sz w:val="24"/>
          <w:szCs w:val="24"/>
        </w:rPr>
      </w:pPr>
      <w:r>
        <w:rPr>
          <w:b/>
          <w:sz w:val="24"/>
          <w:szCs w:val="24"/>
        </w:rPr>
        <w:lastRenderedPageBreak/>
        <w:t>Student Goals for Success</w:t>
      </w:r>
    </w:p>
    <w:p w:rsidR="008B13F2" w:rsidRDefault="008B13F2" w:rsidP="008B13F2">
      <w:pPr>
        <w:spacing w:after="0" w:line="240" w:lineRule="auto"/>
        <w:ind w:left="-432" w:right="-432"/>
        <w:rPr>
          <w:sz w:val="24"/>
          <w:szCs w:val="24"/>
        </w:rPr>
      </w:pPr>
      <w:r>
        <w:rPr>
          <w:sz w:val="24"/>
          <w:szCs w:val="24"/>
        </w:rPr>
        <w:t>Students are encouraged to develop knowledge, appreciation, and understanding of works of art as visual records of the time and culture from which they are produced and as tangible evidence of creative spirit.</w:t>
      </w:r>
      <w:r w:rsidR="00BD5F39">
        <w:rPr>
          <w:sz w:val="24"/>
          <w:szCs w:val="24"/>
        </w:rPr>
        <w:t xml:space="preserve"> Upon successful completion of the course, the student will:</w:t>
      </w:r>
    </w:p>
    <w:p w:rsidR="00BD5F39" w:rsidRDefault="00BD5F39" w:rsidP="00BD5F39">
      <w:pPr>
        <w:pStyle w:val="ListParagraph"/>
        <w:numPr>
          <w:ilvl w:val="0"/>
          <w:numId w:val="5"/>
        </w:numPr>
        <w:spacing w:after="0" w:line="240" w:lineRule="auto"/>
        <w:ind w:right="-432"/>
        <w:rPr>
          <w:sz w:val="24"/>
          <w:szCs w:val="24"/>
        </w:rPr>
      </w:pPr>
      <w:r>
        <w:rPr>
          <w:sz w:val="24"/>
          <w:szCs w:val="24"/>
        </w:rPr>
        <w:t>Respond orally and in-writing to works of art.</w:t>
      </w:r>
    </w:p>
    <w:p w:rsidR="00BD5F39" w:rsidRDefault="00BD5F39" w:rsidP="00BD5F39">
      <w:pPr>
        <w:pStyle w:val="ListParagraph"/>
        <w:numPr>
          <w:ilvl w:val="0"/>
          <w:numId w:val="5"/>
        </w:numPr>
        <w:spacing w:after="0" w:line="240" w:lineRule="auto"/>
        <w:ind w:right="-432"/>
        <w:rPr>
          <w:sz w:val="24"/>
          <w:szCs w:val="24"/>
        </w:rPr>
      </w:pPr>
      <w:r>
        <w:rPr>
          <w:sz w:val="24"/>
          <w:szCs w:val="24"/>
        </w:rPr>
        <w:t>Demonstrate knowledge of the language of art.</w:t>
      </w:r>
    </w:p>
    <w:p w:rsidR="00BD5F39" w:rsidRDefault="00BD5F39" w:rsidP="00BD5F39">
      <w:pPr>
        <w:pStyle w:val="ListParagraph"/>
        <w:numPr>
          <w:ilvl w:val="0"/>
          <w:numId w:val="5"/>
        </w:numPr>
        <w:spacing w:after="0" w:line="240" w:lineRule="auto"/>
        <w:ind w:right="-432"/>
        <w:rPr>
          <w:sz w:val="24"/>
          <w:szCs w:val="24"/>
        </w:rPr>
      </w:pPr>
      <w:r>
        <w:rPr>
          <w:sz w:val="24"/>
          <w:szCs w:val="24"/>
        </w:rPr>
        <w:t>Describe works of art in terms of form, content, concept, and purpose.</w:t>
      </w:r>
    </w:p>
    <w:p w:rsidR="00BD5F39" w:rsidRDefault="00BD5F39" w:rsidP="00BD5F39">
      <w:pPr>
        <w:pStyle w:val="ListParagraph"/>
        <w:numPr>
          <w:ilvl w:val="0"/>
          <w:numId w:val="5"/>
        </w:numPr>
        <w:spacing w:after="0" w:line="240" w:lineRule="auto"/>
        <w:ind w:right="-432"/>
        <w:rPr>
          <w:sz w:val="24"/>
          <w:szCs w:val="24"/>
        </w:rPr>
      </w:pPr>
      <w:r>
        <w:rPr>
          <w:sz w:val="24"/>
          <w:szCs w:val="24"/>
        </w:rPr>
        <w:t>Interpret works of art in relation to the society who produced them.</w:t>
      </w:r>
    </w:p>
    <w:p w:rsidR="00BD5F39" w:rsidRDefault="00BD5F39" w:rsidP="00BD5F39">
      <w:pPr>
        <w:pStyle w:val="ListParagraph"/>
        <w:numPr>
          <w:ilvl w:val="0"/>
          <w:numId w:val="5"/>
        </w:numPr>
        <w:spacing w:after="0" w:line="240" w:lineRule="auto"/>
        <w:ind w:right="-432"/>
        <w:rPr>
          <w:sz w:val="24"/>
          <w:szCs w:val="24"/>
        </w:rPr>
      </w:pPr>
      <w:r>
        <w:rPr>
          <w:sz w:val="24"/>
          <w:szCs w:val="24"/>
        </w:rPr>
        <w:t>Describe artistic processes and media.</w:t>
      </w:r>
    </w:p>
    <w:p w:rsidR="00BD5F39" w:rsidRPr="00BD5F39" w:rsidRDefault="00BD5F39" w:rsidP="00BD5F39">
      <w:pPr>
        <w:pStyle w:val="ListParagraph"/>
        <w:numPr>
          <w:ilvl w:val="0"/>
          <w:numId w:val="5"/>
        </w:numPr>
        <w:spacing w:after="0" w:line="240" w:lineRule="auto"/>
        <w:ind w:right="-432"/>
        <w:rPr>
          <w:sz w:val="24"/>
          <w:szCs w:val="24"/>
        </w:rPr>
      </w:pPr>
      <w:r>
        <w:rPr>
          <w:sz w:val="24"/>
          <w:szCs w:val="24"/>
        </w:rPr>
        <w:t>Articulate similarities and differences between works, periods, and movements.</w:t>
      </w:r>
    </w:p>
    <w:p w:rsidR="00D439A7" w:rsidRDefault="00D439A7" w:rsidP="00D439A7">
      <w:pPr>
        <w:spacing w:after="0" w:line="240" w:lineRule="auto"/>
        <w:ind w:right="-432"/>
        <w:rPr>
          <w:sz w:val="24"/>
          <w:szCs w:val="24"/>
        </w:rPr>
      </w:pPr>
    </w:p>
    <w:p w:rsidR="0080157F" w:rsidRDefault="0080157F" w:rsidP="00D439A7">
      <w:pPr>
        <w:spacing w:after="0" w:line="240" w:lineRule="auto"/>
        <w:ind w:left="-432" w:right="-432"/>
        <w:rPr>
          <w:b/>
          <w:sz w:val="24"/>
          <w:szCs w:val="24"/>
        </w:rPr>
      </w:pPr>
    </w:p>
    <w:p w:rsidR="00D439A7" w:rsidRDefault="00D439A7" w:rsidP="00D439A7">
      <w:pPr>
        <w:spacing w:after="0" w:line="240" w:lineRule="auto"/>
        <w:ind w:left="-432" w:right="-432"/>
        <w:rPr>
          <w:b/>
          <w:sz w:val="24"/>
          <w:szCs w:val="24"/>
        </w:rPr>
      </w:pPr>
      <w:r w:rsidRPr="005908A2">
        <w:rPr>
          <w:b/>
          <w:sz w:val="24"/>
          <w:szCs w:val="24"/>
        </w:rPr>
        <w:t xml:space="preserve">Course </w:t>
      </w:r>
      <w:r>
        <w:rPr>
          <w:b/>
          <w:sz w:val="24"/>
          <w:szCs w:val="24"/>
        </w:rPr>
        <w:t>Policies</w:t>
      </w:r>
    </w:p>
    <w:p w:rsidR="00D439A7" w:rsidRPr="00D439A7" w:rsidRDefault="00D439A7" w:rsidP="00D439A7">
      <w:pPr>
        <w:spacing w:after="0" w:line="240" w:lineRule="auto"/>
        <w:ind w:left="-432" w:right="-432"/>
        <w:rPr>
          <w:sz w:val="24"/>
          <w:szCs w:val="24"/>
        </w:rPr>
      </w:pPr>
      <w:r w:rsidRPr="00D439A7">
        <w:rPr>
          <w:sz w:val="24"/>
          <w:szCs w:val="24"/>
        </w:rPr>
        <w:t>All persons benefit from a proper learning environment. Any distracting behavior will not be tolerated.</w:t>
      </w:r>
      <w:r w:rsidR="00916DA5">
        <w:rPr>
          <w:sz w:val="24"/>
          <w:szCs w:val="24"/>
        </w:rPr>
        <w:t xml:space="preserve"> Students should please</w:t>
      </w:r>
      <w:r>
        <w:rPr>
          <w:sz w:val="24"/>
          <w:szCs w:val="24"/>
        </w:rPr>
        <w:t>:</w:t>
      </w:r>
    </w:p>
    <w:p w:rsidR="00D439A7" w:rsidRDefault="00D439A7" w:rsidP="00D439A7">
      <w:pPr>
        <w:pStyle w:val="ListParagraph"/>
        <w:numPr>
          <w:ilvl w:val="0"/>
          <w:numId w:val="4"/>
        </w:numPr>
        <w:spacing w:after="0" w:line="240" w:lineRule="auto"/>
        <w:ind w:right="-432"/>
        <w:rPr>
          <w:b/>
          <w:sz w:val="24"/>
          <w:szCs w:val="24"/>
        </w:rPr>
      </w:pPr>
      <w:r>
        <w:rPr>
          <w:b/>
          <w:sz w:val="24"/>
          <w:szCs w:val="24"/>
        </w:rPr>
        <w:t xml:space="preserve">Arrive on </w:t>
      </w:r>
      <w:proofErr w:type="gramStart"/>
      <w:r>
        <w:rPr>
          <w:b/>
          <w:sz w:val="24"/>
          <w:szCs w:val="24"/>
        </w:rPr>
        <w:t>time,</w:t>
      </w:r>
      <w:proofErr w:type="gramEnd"/>
      <w:r>
        <w:rPr>
          <w:b/>
          <w:sz w:val="24"/>
          <w:szCs w:val="24"/>
        </w:rPr>
        <w:t xml:space="preserve"> be present, and ready to learn.</w:t>
      </w:r>
    </w:p>
    <w:p w:rsidR="00916DA5" w:rsidRDefault="00916DA5" w:rsidP="00D439A7">
      <w:pPr>
        <w:pStyle w:val="ListParagraph"/>
        <w:numPr>
          <w:ilvl w:val="0"/>
          <w:numId w:val="4"/>
        </w:numPr>
        <w:spacing w:after="0" w:line="240" w:lineRule="auto"/>
        <w:ind w:right="-432"/>
        <w:rPr>
          <w:b/>
          <w:sz w:val="24"/>
          <w:szCs w:val="24"/>
        </w:rPr>
      </w:pPr>
      <w:r>
        <w:rPr>
          <w:b/>
          <w:sz w:val="24"/>
          <w:szCs w:val="24"/>
        </w:rPr>
        <w:t xml:space="preserve">Keep side conversations to a minimum and in low volume. </w:t>
      </w:r>
    </w:p>
    <w:p w:rsidR="00916DA5" w:rsidRDefault="00D439A7" w:rsidP="00D439A7">
      <w:pPr>
        <w:pStyle w:val="ListParagraph"/>
        <w:numPr>
          <w:ilvl w:val="0"/>
          <w:numId w:val="4"/>
        </w:numPr>
        <w:spacing w:after="0" w:line="240" w:lineRule="auto"/>
        <w:ind w:right="-432"/>
        <w:rPr>
          <w:b/>
          <w:sz w:val="24"/>
          <w:szCs w:val="24"/>
        </w:rPr>
      </w:pPr>
      <w:r>
        <w:rPr>
          <w:b/>
          <w:sz w:val="24"/>
          <w:szCs w:val="24"/>
        </w:rPr>
        <w:t xml:space="preserve">Keep cell phones </w:t>
      </w:r>
      <w:r w:rsidR="00916DA5">
        <w:rPr>
          <w:b/>
          <w:sz w:val="24"/>
          <w:szCs w:val="24"/>
        </w:rPr>
        <w:t xml:space="preserve">and audio devices </w:t>
      </w:r>
      <w:r>
        <w:rPr>
          <w:b/>
          <w:sz w:val="24"/>
          <w:szCs w:val="24"/>
        </w:rPr>
        <w:t xml:space="preserve">on silent and put away. </w:t>
      </w:r>
      <w:proofErr w:type="gramStart"/>
      <w:r>
        <w:rPr>
          <w:b/>
          <w:sz w:val="24"/>
          <w:szCs w:val="24"/>
        </w:rPr>
        <w:t xml:space="preserve">No </w:t>
      </w:r>
      <w:proofErr w:type="spellStart"/>
      <w:r w:rsidR="00916DA5">
        <w:rPr>
          <w:b/>
          <w:sz w:val="24"/>
          <w:szCs w:val="24"/>
        </w:rPr>
        <w:t>No</w:t>
      </w:r>
      <w:proofErr w:type="spellEnd"/>
      <w:r w:rsidR="00916DA5">
        <w:rPr>
          <w:b/>
          <w:sz w:val="24"/>
          <w:szCs w:val="24"/>
        </w:rPr>
        <w:t xml:space="preserve"> </w:t>
      </w:r>
      <w:proofErr w:type="spellStart"/>
      <w:r w:rsidR="00916DA5">
        <w:rPr>
          <w:b/>
          <w:sz w:val="24"/>
          <w:szCs w:val="24"/>
        </w:rPr>
        <w:t>No</w:t>
      </w:r>
      <w:proofErr w:type="spellEnd"/>
      <w:r w:rsidR="00916DA5">
        <w:rPr>
          <w:b/>
          <w:sz w:val="24"/>
          <w:szCs w:val="24"/>
        </w:rPr>
        <w:t xml:space="preserve"> </w:t>
      </w:r>
      <w:r>
        <w:rPr>
          <w:b/>
          <w:sz w:val="24"/>
          <w:szCs w:val="24"/>
        </w:rPr>
        <w:t>texting during class.</w:t>
      </w:r>
      <w:proofErr w:type="gramEnd"/>
    </w:p>
    <w:p w:rsidR="00D439A7" w:rsidRDefault="00916DA5" w:rsidP="00D439A7">
      <w:pPr>
        <w:pStyle w:val="ListParagraph"/>
        <w:numPr>
          <w:ilvl w:val="0"/>
          <w:numId w:val="4"/>
        </w:numPr>
        <w:spacing w:after="0" w:line="240" w:lineRule="auto"/>
        <w:ind w:right="-432"/>
        <w:rPr>
          <w:b/>
          <w:sz w:val="24"/>
          <w:szCs w:val="24"/>
        </w:rPr>
      </w:pPr>
      <w:r>
        <w:rPr>
          <w:b/>
          <w:sz w:val="24"/>
          <w:szCs w:val="24"/>
        </w:rPr>
        <w:t xml:space="preserve">Leave the classroom to take phone calls or </w:t>
      </w:r>
      <w:r w:rsidR="0080157F">
        <w:rPr>
          <w:b/>
          <w:sz w:val="24"/>
          <w:szCs w:val="24"/>
        </w:rPr>
        <w:t xml:space="preserve">to </w:t>
      </w:r>
      <w:r>
        <w:rPr>
          <w:b/>
          <w:sz w:val="24"/>
          <w:szCs w:val="24"/>
        </w:rPr>
        <w:t xml:space="preserve">receive </w:t>
      </w:r>
      <w:r w:rsidR="006A5143">
        <w:rPr>
          <w:b/>
          <w:sz w:val="24"/>
          <w:szCs w:val="24"/>
        </w:rPr>
        <w:t>emergency| important</w:t>
      </w:r>
      <w:r>
        <w:rPr>
          <w:b/>
          <w:sz w:val="24"/>
          <w:szCs w:val="24"/>
        </w:rPr>
        <w:t xml:space="preserve"> messages.</w:t>
      </w:r>
      <w:r w:rsidR="00D439A7">
        <w:rPr>
          <w:b/>
          <w:sz w:val="24"/>
          <w:szCs w:val="24"/>
        </w:rPr>
        <w:t xml:space="preserve"> </w:t>
      </w:r>
    </w:p>
    <w:p w:rsidR="00D439A7" w:rsidRDefault="00916DA5" w:rsidP="00D439A7">
      <w:pPr>
        <w:pStyle w:val="ListParagraph"/>
        <w:numPr>
          <w:ilvl w:val="0"/>
          <w:numId w:val="4"/>
        </w:numPr>
        <w:spacing w:after="0" w:line="240" w:lineRule="auto"/>
        <w:ind w:right="-432"/>
        <w:rPr>
          <w:b/>
          <w:sz w:val="24"/>
          <w:szCs w:val="24"/>
        </w:rPr>
      </w:pPr>
      <w:r>
        <w:rPr>
          <w:b/>
          <w:sz w:val="24"/>
          <w:szCs w:val="24"/>
        </w:rPr>
        <w:t>Be considerate when eating or drinking beverage</w:t>
      </w:r>
      <w:r w:rsidR="006A5143">
        <w:rPr>
          <w:b/>
          <w:sz w:val="24"/>
          <w:szCs w:val="24"/>
        </w:rPr>
        <w:t>s</w:t>
      </w:r>
      <w:r>
        <w:rPr>
          <w:b/>
          <w:sz w:val="24"/>
          <w:szCs w:val="24"/>
        </w:rPr>
        <w:t xml:space="preserve"> during class.</w:t>
      </w:r>
    </w:p>
    <w:p w:rsidR="001858E0" w:rsidRDefault="001858E0" w:rsidP="00D439A7">
      <w:pPr>
        <w:pStyle w:val="ListParagraph"/>
        <w:numPr>
          <w:ilvl w:val="0"/>
          <w:numId w:val="4"/>
        </w:numPr>
        <w:spacing w:after="0" w:line="240" w:lineRule="auto"/>
        <w:ind w:right="-432"/>
        <w:rPr>
          <w:b/>
          <w:sz w:val="24"/>
          <w:szCs w:val="24"/>
        </w:rPr>
      </w:pPr>
      <w:r>
        <w:rPr>
          <w:b/>
          <w:sz w:val="24"/>
          <w:szCs w:val="24"/>
        </w:rPr>
        <w:t>Be open to new approaches and ideas.</w:t>
      </w:r>
    </w:p>
    <w:p w:rsidR="00A25306" w:rsidRDefault="00A25306" w:rsidP="00A25306">
      <w:pPr>
        <w:pStyle w:val="ListParagraph"/>
        <w:numPr>
          <w:ilvl w:val="0"/>
          <w:numId w:val="4"/>
        </w:numPr>
        <w:spacing w:after="0" w:line="240" w:lineRule="auto"/>
        <w:ind w:right="-432"/>
        <w:rPr>
          <w:b/>
          <w:sz w:val="24"/>
          <w:szCs w:val="24"/>
        </w:rPr>
      </w:pPr>
      <w:r>
        <w:rPr>
          <w:b/>
          <w:sz w:val="24"/>
          <w:szCs w:val="24"/>
        </w:rPr>
        <w:t xml:space="preserve">Turn in </w:t>
      </w:r>
      <w:r w:rsidR="00631D6C">
        <w:rPr>
          <w:b/>
          <w:sz w:val="24"/>
          <w:szCs w:val="24"/>
        </w:rPr>
        <w:t xml:space="preserve">hand-written, </w:t>
      </w:r>
      <w:r w:rsidR="00B57399">
        <w:rPr>
          <w:b/>
          <w:sz w:val="24"/>
          <w:szCs w:val="24"/>
        </w:rPr>
        <w:t>QOD</w:t>
      </w:r>
      <w:r>
        <w:rPr>
          <w:b/>
          <w:sz w:val="24"/>
          <w:szCs w:val="24"/>
        </w:rPr>
        <w:t xml:space="preserve"> responses before you leave class; turn in </w:t>
      </w:r>
      <w:r w:rsidR="00631D6C">
        <w:rPr>
          <w:b/>
          <w:sz w:val="24"/>
          <w:szCs w:val="24"/>
        </w:rPr>
        <w:t>typed</w:t>
      </w:r>
      <w:r w:rsidR="002B2FF2">
        <w:rPr>
          <w:b/>
          <w:sz w:val="24"/>
          <w:szCs w:val="24"/>
        </w:rPr>
        <w:t xml:space="preserve"> art-review</w:t>
      </w:r>
      <w:r w:rsidR="00631D6C">
        <w:rPr>
          <w:b/>
          <w:sz w:val="24"/>
          <w:szCs w:val="24"/>
        </w:rPr>
        <w:t xml:space="preserve"> </w:t>
      </w:r>
      <w:r>
        <w:rPr>
          <w:b/>
          <w:sz w:val="24"/>
          <w:szCs w:val="24"/>
        </w:rPr>
        <w:t>assignments on time.</w:t>
      </w:r>
    </w:p>
    <w:p w:rsidR="00A52D5D" w:rsidRPr="00A25306" w:rsidRDefault="00A52D5D" w:rsidP="00A25306">
      <w:pPr>
        <w:pStyle w:val="ListParagraph"/>
        <w:numPr>
          <w:ilvl w:val="0"/>
          <w:numId w:val="4"/>
        </w:numPr>
        <w:spacing w:after="0" w:line="240" w:lineRule="auto"/>
        <w:ind w:right="-432"/>
        <w:rPr>
          <w:b/>
          <w:sz w:val="24"/>
          <w:szCs w:val="24"/>
        </w:rPr>
      </w:pPr>
      <w:r>
        <w:rPr>
          <w:b/>
          <w:sz w:val="24"/>
          <w:szCs w:val="24"/>
        </w:rPr>
        <w:t>Expect to take exams at scheduled times. If you miss an exam you will receive a “0” for that exam.</w:t>
      </w:r>
    </w:p>
    <w:p w:rsidR="00CF201C" w:rsidRDefault="00CF201C" w:rsidP="00CF201C">
      <w:pPr>
        <w:spacing w:after="0" w:line="240" w:lineRule="auto"/>
        <w:ind w:right="-432"/>
        <w:rPr>
          <w:sz w:val="24"/>
          <w:szCs w:val="24"/>
        </w:rPr>
      </w:pPr>
    </w:p>
    <w:p w:rsidR="00E14959" w:rsidRDefault="00E14959" w:rsidP="00CF201C">
      <w:pPr>
        <w:spacing w:after="0" w:line="240" w:lineRule="auto"/>
        <w:ind w:left="-432" w:right="-432"/>
        <w:rPr>
          <w:b/>
          <w:sz w:val="24"/>
          <w:szCs w:val="24"/>
        </w:rPr>
      </w:pPr>
    </w:p>
    <w:p w:rsidR="00CF201C" w:rsidRDefault="00CF201C" w:rsidP="00CF201C">
      <w:pPr>
        <w:spacing w:after="0" w:line="240" w:lineRule="auto"/>
        <w:ind w:left="-432" w:right="-432"/>
        <w:rPr>
          <w:sz w:val="24"/>
          <w:szCs w:val="24"/>
        </w:rPr>
      </w:pPr>
      <w:r w:rsidRPr="005908A2">
        <w:rPr>
          <w:b/>
          <w:sz w:val="24"/>
          <w:szCs w:val="24"/>
        </w:rPr>
        <w:t xml:space="preserve">Course </w:t>
      </w:r>
      <w:r>
        <w:rPr>
          <w:b/>
          <w:sz w:val="24"/>
          <w:szCs w:val="24"/>
        </w:rPr>
        <w:t>Schedule (Tentative)</w:t>
      </w:r>
    </w:p>
    <w:p w:rsidR="00CF201C" w:rsidRDefault="00CF201C" w:rsidP="00CF201C">
      <w:pPr>
        <w:spacing w:after="0" w:line="240" w:lineRule="auto"/>
        <w:ind w:left="-432" w:right="-432"/>
        <w:rPr>
          <w:sz w:val="24"/>
          <w:szCs w:val="24"/>
        </w:rPr>
      </w:pPr>
      <w:r>
        <w:rPr>
          <w:sz w:val="24"/>
          <w:szCs w:val="24"/>
        </w:rPr>
        <w:t>Use this as a guide for reading the text</w:t>
      </w:r>
      <w:r w:rsidR="00E14959">
        <w:rPr>
          <w:sz w:val="24"/>
          <w:szCs w:val="24"/>
        </w:rPr>
        <w:t xml:space="preserve"> and preparing for in-class writing assignments</w:t>
      </w:r>
      <w:r>
        <w:rPr>
          <w:sz w:val="24"/>
          <w:szCs w:val="24"/>
        </w:rPr>
        <w:t>.  Students can expect to read a few hours each week outside of class for a more complete comprehension of the material.</w:t>
      </w:r>
    </w:p>
    <w:p w:rsidR="00CF201C" w:rsidRDefault="00CF201C" w:rsidP="00CF201C">
      <w:pPr>
        <w:spacing w:after="0" w:line="240" w:lineRule="auto"/>
        <w:ind w:left="-432" w:right="-432"/>
        <w:rPr>
          <w:sz w:val="24"/>
          <w:szCs w:val="24"/>
        </w:rPr>
      </w:pPr>
    </w:p>
    <w:tbl>
      <w:tblPr>
        <w:tblStyle w:val="TableGrid"/>
        <w:tblW w:w="10590" w:type="dxa"/>
        <w:tblInd w:w="-432" w:type="dxa"/>
        <w:tblLook w:val="04A0" w:firstRow="1" w:lastRow="0" w:firstColumn="1" w:lastColumn="0" w:noHBand="0" w:noVBand="1"/>
      </w:tblPr>
      <w:tblGrid>
        <w:gridCol w:w="1292"/>
        <w:gridCol w:w="3118"/>
        <w:gridCol w:w="2340"/>
        <w:gridCol w:w="2520"/>
        <w:gridCol w:w="1320"/>
      </w:tblGrid>
      <w:tr w:rsidR="00012E0B" w:rsidTr="0030049F">
        <w:trPr>
          <w:trHeight w:val="398"/>
        </w:trPr>
        <w:tc>
          <w:tcPr>
            <w:tcW w:w="1292" w:type="dxa"/>
          </w:tcPr>
          <w:p w:rsidR="00CF201C" w:rsidRDefault="00CF201C" w:rsidP="00CF201C">
            <w:pPr>
              <w:ind w:right="-432"/>
              <w:rPr>
                <w:sz w:val="24"/>
                <w:szCs w:val="24"/>
              </w:rPr>
            </w:pPr>
          </w:p>
        </w:tc>
        <w:tc>
          <w:tcPr>
            <w:tcW w:w="3118" w:type="dxa"/>
          </w:tcPr>
          <w:p w:rsidR="00CF201C" w:rsidRDefault="00CF201C" w:rsidP="00CF201C">
            <w:pPr>
              <w:ind w:right="-432"/>
              <w:rPr>
                <w:sz w:val="24"/>
                <w:szCs w:val="24"/>
              </w:rPr>
            </w:pPr>
            <w:r>
              <w:rPr>
                <w:sz w:val="24"/>
                <w:szCs w:val="24"/>
              </w:rPr>
              <w:t>Tuesday</w:t>
            </w:r>
          </w:p>
        </w:tc>
        <w:tc>
          <w:tcPr>
            <w:tcW w:w="2340" w:type="dxa"/>
          </w:tcPr>
          <w:p w:rsidR="00CF201C" w:rsidRDefault="00CF201C" w:rsidP="00CF201C">
            <w:pPr>
              <w:ind w:right="-432"/>
              <w:rPr>
                <w:sz w:val="24"/>
                <w:szCs w:val="24"/>
              </w:rPr>
            </w:pPr>
            <w:r>
              <w:rPr>
                <w:sz w:val="24"/>
                <w:szCs w:val="24"/>
              </w:rPr>
              <w:t>Thursday</w:t>
            </w:r>
          </w:p>
        </w:tc>
        <w:tc>
          <w:tcPr>
            <w:tcW w:w="2520" w:type="dxa"/>
          </w:tcPr>
          <w:p w:rsidR="00CF201C" w:rsidRDefault="00CF201C" w:rsidP="00CF201C">
            <w:pPr>
              <w:ind w:right="-432"/>
              <w:rPr>
                <w:sz w:val="24"/>
                <w:szCs w:val="24"/>
              </w:rPr>
            </w:pPr>
            <w:r>
              <w:rPr>
                <w:sz w:val="24"/>
                <w:szCs w:val="24"/>
              </w:rPr>
              <w:t>Reading</w:t>
            </w:r>
          </w:p>
        </w:tc>
        <w:tc>
          <w:tcPr>
            <w:tcW w:w="1320" w:type="dxa"/>
          </w:tcPr>
          <w:p w:rsidR="00CF201C" w:rsidRDefault="00CF201C" w:rsidP="00CF201C">
            <w:pPr>
              <w:ind w:right="-432"/>
              <w:rPr>
                <w:sz w:val="24"/>
                <w:szCs w:val="24"/>
              </w:rPr>
            </w:pPr>
            <w:r>
              <w:rPr>
                <w:sz w:val="24"/>
                <w:szCs w:val="24"/>
              </w:rPr>
              <w:t>Notes</w:t>
            </w:r>
          </w:p>
        </w:tc>
      </w:tr>
      <w:tr w:rsidR="00012E0B" w:rsidTr="0030049F">
        <w:trPr>
          <w:trHeight w:val="398"/>
        </w:trPr>
        <w:tc>
          <w:tcPr>
            <w:tcW w:w="1292" w:type="dxa"/>
          </w:tcPr>
          <w:p w:rsidR="00CF201C" w:rsidRDefault="00CF201C" w:rsidP="00CF201C">
            <w:pPr>
              <w:ind w:right="-432"/>
              <w:rPr>
                <w:sz w:val="24"/>
                <w:szCs w:val="24"/>
              </w:rPr>
            </w:pPr>
            <w:r>
              <w:rPr>
                <w:sz w:val="24"/>
                <w:szCs w:val="24"/>
              </w:rPr>
              <w:t>Week 1</w:t>
            </w:r>
          </w:p>
        </w:tc>
        <w:tc>
          <w:tcPr>
            <w:tcW w:w="3118" w:type="dxa"/>
          </w:tcPr>
          <w:p w:rsidR="00CF201C" w:rsidRDefault="00C478DD" w:rsidP="00CF201C">
            <w:pPr>
              <w:ind w:right="-432"/>
              <w:rPr>
                <w:sz w:val="24"/>
                <w:szCs w:val="24"/>
              </w:rPr>
            </w:pPr>
            <w:r>
              <w:rPr>
                <w:sz w:val="24"/>
                <w:szCs w:val="24"/>
              </w:rPr>
              <w:t>Syllabus</w:t>
            </w:r>
            <w:r w:rsidR="00DE69DE">
              <w:rPr>
                <w:sz w:val="24"/>
                <w:szCs w:val="24"/>
              </w:rPr>
              <w:t xml:space="preserve">; </w:t>
            </w:r>
            <w:r w:rsidR="002547CE">
              <w:rPr>
                <w:sz w:val="24"/>
                <w:szCs w:val="24"/>
              </w:rPr>
              <w:t xml:space="preserve">What is </w:t>
            </w:r>
            <w:r w:rsidR="00DE69DE">
              <w:rPr>
                <w:sz w:val="24"/>
                <w:szCs w:val="24"/>
              </w:rPr>
              <w:t>Art?</w:t>
            </w:r>
          </w:p>
        </w:tc>
        <w:tc>
          <w:tcPr>
            <w:tcW w:w="2340" w:type="dxa"/>
          </w:tcPr>
          <w:p w:rsidR="00CF201C" w:rsidRDefault="002547CE" w:rsidP="001858E0">
            <w:pPr>
              <w:ind w:right="-432"/>
              <w:rPr>
                <w:sz w:val="24"/>
                <w:szCs w:val="24"/>
              </w:rPr>
            </w:pPr>
            <w:r>
              <w:rPr>
                <w:sz w:val="24"/>
                <w:szCs w:val="24"/>
              </w:rPr>
              <w:t>Visual Communication</w:t>
            </w:r>
          </w:p>
        </w:tc>
        <w:tc>
          <w:tcPr>
            <w:tcW w:w="2520" w:type="dxa"/>
          </w:tcPr>
          <w:p w:rsidR="00CF201C" w:rsidRPr="0030049F" w:rsidRDefault="009E79A8" w:rsidP="00D14C58">
            <w:pPr>
              <w:ind w:right="-432"/>
              <w:rPr>
                <w:sz w:val="24"/>
                <w:szCs w:val="24"/>
              </w:rPr>
            </w:pPr>
            <w:proofErr w:type="spellStart"/>
            <w:r w:rsidRPr="0030049F">
              <w:rPr>
                <w:sz w:val="24"/>
                <w:szCs w:val="24"/>
              </w:rPr>
              <w:t>Ch</w:t>
            </w:r>
            <w:proofErr w:type="spellEnd"/>
            <w:r w:rsidRPr="0030049F">
              <w:rPr>
                <w:sz w:val="24"/>
                <w:szCs w:val="24"/>
              </w:rPr>
              <w:t xml:space="preserve"> 1,</w:t>
            </w:r>
            <w:r w:rsidR="002547CE" w:rsidRPr="0030049F">
              <w:rPr>
                <w:sz w:val="24"/>
                <w:szCs w:val="24"/>
              </w:rPr>
              <w:t xml:space="preserve"> 2</w:t>
            </w:r>
          </w:p>
        </w:tc>
        <w:tc>
          <w:tcPr>
            <w:tcW w:w="1320" w:type="dxa"/>
          </w:tcPr>
          <w:p w:rsidR="00CF201C" w:rsidRDefault="00CF201C" w:rsidP="00CF201C">
            <w:pPr>
              <w:ind w:right="-432"/>
              <w:rPr>
                <w:sz w:val="24"/>
                <w:szCs w:val="24"/>
              </w:rPr>
            </w:pPr>
          </w:p>
        </w:tc>
      </w:tr>
      <w:tr w:rsidR="00012E0B" w:rsidTr="0030049F">
        <w:trPr>
          <w:trHeight w:val="415"/>
        </w:trPr>
        <w:tc>
          <w:tcPr>
            <w:tcW w:w="1292" w:type="dxa"/>
          </w:tcPr>
          <w:p w:rsidR="00CF201C" w:rsidRDefault="00CF201C" w:rsidP="00CF201C">
            <w:pPr>
              <w:ind w:right="-432"/>
              <w:rPr>
                <w:sz w:val="24"/>
                <w:szCs w:val="24"/>
              </w:rPr>
            </w:pPr>
            <w:r>
              <w:rPr>
                <w:sz w:val="24"/>
                <w:szCs w:val="24"/>
              </w:rPr>
              <w:t>Week 2</w:t>
            </w:r>
          </w:p>
        </w:tc>
        <w:tc>
          <w:tcPr>
            <w:tcW w:w="3118" w:type="dxa"/>
          </w:tcPr>
          <w:p w:rsidR="00CF201C" w:rsidRDefault="009E79A8" w:rsidP="00CF201C">
            <w:pPr>
              <w:ind w:right="-432"/>
              <w:rPr>
                <w:sz w:val="24"/>
                <w:szCs w:val="24"/>
              </w:rPr>
            </w:pPr>
            <w:r>
              <w:rPr>
                <w:sz w:val="24"/>
                <w:szCs w:val="24"/>
              </w:rPr>
              <w:t>Visual Communication</w:t>
            </w:r>
          </w:p>
        </w:tc>
        <w:tc>
          <w:tcPr>
            <w:tcW w:w="2340" w:type="dxa"/>
          </w:tcPr>
          <w:p w:rsidR="00CF201C" w:rsidRDefault="002547CE" w:rsidP="00CF201C">
            <w:pPr>
              <w:ind w:right="-432"/>
              <w:rPr>
                <w:sz w:val="24"/>
                <w:szCs w:val="24"/>
              </w:rPr>
            </w:pPr>
            <w:r>
              <w:rPr>
                <w:sz w:val="24"/>
                <w:szCs w:val="24"/>
              </w:rPr>
              <w:t>How Art is Built</w:t>
            </w:r>
          </w:p>
        </w:tc>
        <w:tc>
          <w:tcPr>
            <w:tcW w:w="2520" w:type="dxa"/>
          </w:tcPr>
          <w:p w:rsidR="00CF201C" w:rsidRPr="0030049F" w:rsidRDefault="009E79A8" w:rsidP="00CF201C">
            <w:pPr>
              <w:ind w:right="-432"/>
              <w:rPr>
                <w:sz w:val="24"/>
                <w:szCs w:val="24"/>
              </w:rPr>
            </w:pPr>
            <w:proofErr w:type="spellStart"/>
            <w:r w:rsidRPr="0030049F">
              <w:rPr>
                <w:sz w:val="24"/>
                <w:szCs w:val="24"/>
              </w:rPr>
              <w:t>Ch</w:t>
            </w:r>
            <w:proofErr w:type="spellEnd"/>
            <w:r w:rsidRPr="0030049F">
              <w:rPr>
                <w:sz w:val="24"/>
                <w:szCs w:val="24"/>
              </w:rPr>
              <w:t xml:space="preserve"> 2</w:t>
            </w:r>
            <w:r w:rsidR="002547CE" w:rsidRPr="0030049F">
              <w:rPr>
                <w:sz w:val="24"/>
                <w:szCs w:val="24"/>
              </w:rPr>
              <w:t>, 3</w:t>
            </w:r>
          </w:p>
        </w:tc>
        <w:tc>
          <w:tcPr>
            <w:tcW w:w="1320" w:type="dxa"/>
          </w:tcPr>
          <w:p w:rsidR="00CF201C" w:rsidRDefault="00CF201C" w:rsidP="00CF201C">
            <w:pPr>
              <w:ind w:right="-432"/>
              <w:rPr>
                <w:sz w:val="24"/>
                <w:szCs w:val="24"/>
              </w:rPr>
            </w:pPr>
          </w:p>
        </w:tc>
      </w:tr>
      <w:tr w:rsidR="00012E0B" w:rsidTr="0030049F">
        <w:trPr>
          <w:trHeight w:val="398"/>
        </w:trPr>
        <w:tc>
          <w:tcPr>
            <w:tcW w:w="1292" w:type="dxa"/>
          </w:tcPr>
          <w:p w:rsidR="00CF201C" w:rsidRDefault="00CF201C" w:rsidP="00CF201C">
            <w:pPr>
              <w:ind w:right="-432"/>
              <w:rPr>
                <w:sz w:val="24"/>
                <w:szCs w:val="24"/>
              </w:rPr>
            </w:pPr>
            <w:r>
              <w:rPr>
                <w:sz w:val="24"/>
                <w:szCs w:val="24"/>
              </w:rPr>
              <w:t>Week 3</w:t>
            </w:r>
          </w:p>
        </w:tc>
        <w:tc>
          <w:tcPr>
            <w:tcW w:w="3118" w:type="dxa"/>
          </w:tcPr>
          <w:p w:rsidR="002547CE" w:rsidRDefault="002547CE" w:rsidP="00CF201C">
            <w:pPr>
              <w:ind w:right="-432"/>
              <w:rPr>
                <w:sz w:val="24"/>
                <w:szCs w:val="24"/>
              </w:rPr>
            </w:pPr>
            <w:r>
              <w:rPr>
                <w:sz w:val="24"/>
                <w:szCs w:val="24"/>
              </w:rPr>
              <w:t>Drawing</w:t>
            </w:r>
          </w:p>
          <w:p w:rsidR="00CF201C" w:rsidRDefault="00CF201C" w:rsidP="00CF201C">
            <w:pPr>
              <w:ind w:right="-432"/>
              <w:rPr>
                <w:sz w:val="24"/>
                <w:szCs w:val="24"/>
              </w:rPr>
            </w:pPr>
          </w:p>
        </w:tc>
        <w:tc>
          <w:tcPr>
            <w:tcW w:w="2340" w:type="dxa"/>
          </w:tcPr>
          <w:p w:rsidR="00CF201C" w:rsidRDefault="001471FD" w:rsidP="001471FD">
            <w:pPr>
              <w:ind w:right="-432"/>
              <w:rPr>
                <w:sz w:val="24"/>
                <w:szCs w:val="24"/>
              </w:rPr>
            </w:pPr>
            <w:r>
              <w:rPr>
                <w:sz w:val="24"/>
                <w:szCs w:val="24"/>
              </w:rPr>
              <w:t xml:space="preserve">Printmaking </w:t>
            </w:r>
          </w:p>
        </w:tc>
        <w:tc>
          <w:tcPr>
            <w:tcW w:w="2520" w:type="dxa"/>
          </w:tcPr>
          <w:p w:rsidR="00CF201C" w:rsidRPr="0030049F" w:rsidRDefault="00E65CC2" w:rsidP="00E65CC2">
            <w:pPr>
              <w:ind w:right="-432"/>
              <w:rPr>
                <w:sz w:val="24"/>
                <w:szCs w:val="24"/>
              </w:rPr>
            </w:pPr>
            <w:proofErr w:type="spellStart"/>
            <w:r w:rsidRPr="0030049F">
              <w:rPr>
                <w:sz w:val="24"/>
                <w:szCs w:val="24"/>
              </w:rPr>
              <w:t>Ch</w:t>
            </w:r>
            <w:proofErr w:type="spellEnd"/>
            <w:r w:rsidRPr="0030049F">
              <w:rPr>
                <w:sz w:val="24"/>
                <w:szCs w:val="24"/>
              </w:rPr>
              <w:t xml:space="preserve"> 4, </w:t>
            </w:r>
            <w:r w:rsidR="001471FD" w:rsidRPr="0030049F">
              <w:rPr>
                <w:sz w:val="24"/>
                <w:szCs w:val="24"/>
              </w:rPr>
              <w:t>6</w:t>
            </w:r>
          </w:p>
        </w:tc>
        <w:tc>
          <w:tcPr>
            <w:tcW w:w="1320" w:type="dxa"/>
          </w:tcPr>
          <w:p w:rsidR="002B2FF2" w:rsidRDefault="002B2FF2" w:rsidP="002B2FF2">
            <w:pPr>
              <w:ind w:right="-432"/>
              <w:rPr>
                <w:sz w:val="24"/>
                <w:szCs w:val="24"/>
              </w:rPr>
            </w:pPr>
          </w:p>
        </w:tc>
      </w:tr>
      <w:tr w:rsidR="000E2B3B" w:rsidTr="0030049F">
        <w:trPr>
          <w:trHeight w:val="398"/>
        </w:trPr>
        <w:tc>
          <w:tcPr>
            <w:tcW w:w="1292" w:type="dxa"/>
          </w:tcPr>
          <w:p w:rsidR="000E2B3B" w:rsidRDefault="000E2B3B" w:rsidP="00CF201C">
            <w:pPr>
              <w:ind w:right="-432"/>
              <w:rPr>
                <w:sz w:val="24"/>
                <w:szCs w:val="24"/>
              </w:rPr>
            </w:pPr>
            <w:r>
              <w:rPr>
                <w:sz w:val="24"/>
                <w:szCs w:val="24"/>
              </w:rPr>
              <w:t>Week 4</w:t>
            </w:r>
          </w:p>
        </w:tc>
        <w:tc>
          <w:tcPr>
            <w:tcW w:w="3118" w:type="dxa"/>
          </w:tcPr>
          <w:p w:rsidR="003942FA" w:rsidRPr="001471FD" w:rsidRDefault="000E2B3B" w:rsidP="003942FA">
            <w:pPr>
              <w:ind w:right="-432"/>
              <w:rPr>
                <w:sz w:val="24"/>
                <w:szCs w:val="24"/>
              </w:rPr>
            </w:pPr>
            <w:r w:rsidRPr="001471FD">
              <w:rPr>
                <w:sz w:val="24"/>
                <w:szCs w:val="24"/>
                <w:highlight w:val="yellow"/>
              </w:rPr>
              <w:t>Visiting Artist: Jose Ojeda</w:t>
            </w:r>
          </w:p>
          <w:p w:rsidR="000E2B3B" w:rsidRPr="001471FD" w:rsidRDefault="000E2B3B" w:rsidP="00040897">
            <w:pPr>
              <w:ind w:right="-432"/>
              <w:rPr>
                <w:sz w:val="24"/>
                <w:szCs w:val="24"/>
                <w:highlight w:val="yellow"/>
              </w:rPr>
            </w:pPr>
          </w:p>
        </w:tc>
        <w:tc>
          <w:tcPr>
            <w:tcW w:w="2340" w:type="dxa"/>
          </w:tcPr>
          <w:p w:rsidR="000E2B3B" w:rsidRDefault="000E2B3B" w:rsidP="00E63731">
            <w:pPr>
              <w:ind w:right="-432"/>
              <w:rPr>
                <w:sz w:val="24"/>
                <w:szCs w:val="24"/>
              </w:rPr>
            </w:pPr>
            <w:r>
              <w:rPr>
                <w:sz w:val="24"/>
                <w:szCs w:val="24"/>
              </w:rPr>
              <w:t>Painting</w:t>
            </w:r>
          </w:p>
        </w:tc>
        <w:tc>
          <w:tcPr>
            <w:tcW w:w="2520" w:type="dxa"/>
          </w:tcPr>
          <w:p w:rsidR="000E2B3B" w:rsidRPr="0030049F" w:rsidRDefault="000E2B3B" w:rsidP="00E65CC2">
            <w:pPr>
              <w:ind w:right="-432"/>
              <w:rPr>
                <w:sz w:val="24"/>
                <w:szCs w:val="24"/>
              </w:rPr>
            </w:pPr>
            <w:proofErr w:type="spellStart"/>
            <w:r w:rsidRPr="0030049F">
              <w:rPr>
                <w:sz w:val="24"/>
                <w:szCs w:val="24"/>
              </w:rPr>
              <w:t>Ch</w:t>
            </w:r>
            <w:proofErr w:type="spellEnd"/>
            <w:r w:rsidRPr="0030049F">
              <w:rPr>
                <w:sz w:val="24"/>
                <w:szCs w:val="24"/>
              </w:rPr>
              <w:t xml:space="preserve"> 5, 326-353</w:t>
            </w:r>
          </w:p>
        </w:tc>
        <w:tc>
          <w:tcPr>
            <w:tcW w:w="1320" w:type="dxa"/>
          </w:tcPr>
          <w:p w:rsidR="000E2B3B" w:rsidRDefault="000E2B3B" w:rsidP="006B664E">
            <w:pPr>
              <w:ind w:right="-432"/>
              <w:rPr>
                <w:sz w:val="24"/>
                <w:szCs w:val="24"/>
              </w:rPr>
            </w:pPr>
            <w:r>
              <w:rPr>
                <w:sz w:val="24"/>
                <w:szCs w:val="24"/>
              </w:rPr>
              <w:t>VAR TR EOC</w:t>
            </w:r>
          </w:p>
        </w:tc>
      </w:tr>
      <w:tr w:rsidR="000E2B3B" w:rsidTr="0030049F">
        <w:trPr>
          <w:trHeight w:val="398"/>
        </w:trPr>
        <w:tc>
          <w:tcPr>
            <w:tcW w:w="1292" w:type="dxa"/>
          </w:tcPr>
          <w:p w:rsidR="000E2B3B" w:rsidRDefault="000E2B3B" w:rsidP="00CF201C">
            <w:pPr>
              <w:ind w:right="-432"/>
              <w:rPr>
                <w:sz w:val="24"/>
                <w:szCs w:val="24"/>
              </w:rPr>
            </w:pPr>
            <w:r>
              <w:rPr>
                <w:sz w:val="24"/>
                <w:szCs w:val="24"/>
              </w:rPr>
              <w:t>Week 5</w:t>
            </w:r>
          </w:p>
        </w:tc>
        <w:tc>
          <w:tcPr>
            <w:tcW w:w="3118" w:type="dxa"/>
          </w:tcPr>
          <w:p w:rsidR="000E2B3B" w:rsidRPr="001471FD" w:rsidRDefault="000E2B3B" w:rsidP="00D14C58">
            <w:pPr>
              <w:ind w:right="-432"/>
              <w:rPr>
                <w:sz w:val="24"/>
                <w:szCs w:val="24"/>
              </w:rPr>
            </w:pPr>
            <w:proofErr w:type="spellStart"/>
            <w:r>
              <w:rPr>
                <w:sz w:val="24"/>
                <w:szCs w:val="24"/>
              </w:rPr>
              <w:t>Painting|Review</w:t>
            </w:r>
            <w:proofErr w:type="spellEnd"/>
          </w:p>
          <w:p w:rsidR="000E2B3B" w:rsidRPr="001471FD" w:rsidRDefault="000E2B3B" w:rsidP="002547CE">
            <w:pPr>
              <w:ind w:right="-432"/>
              <w:rPr>
                <w:sz w:val="24"/>
                <w:szCs w:val="24"/>
                <w:highlight w:val="yellow"/>
              </w:rPr>
            </w:pPr>
          </w:p>
        </w:tc>
        <w:tc>
          <w:tcPr>
            <w:tcW w:w="2340" w:type="dxa"/>
          </w:tcPr>
          <w:p w:rsidR="000E2B3B" w:rsidRDefault="000E2B3B" w:rsidP="00CF201C">
            <w:pPr>
              <w:ind w:right="-432"/>
              <w:rPr>
                <w:sz w:val="24"/>
                <w:szCs w:val="24"/>
              </w:rPr>
            </w:pPr>
            <w:r>
              <w:rPr>
                <w:sz w:val="24"/>
                <w:szCs w:val="24"/>
              </w:rPr>
              <w:t>Midterm Exam</w:t>
            </w:r>
          </w:p>
        </w:tc>
        <w:tc>
          <w:tcPr>
            <w:tcW w:w="2520" w:type="dxa"/>
          </w:tcPr>
          <w:p w:rsidR="000E2B3B" w:rsidRPr="0030049F" w:rsidRDefault="000E2B3B" w:rsidP="00CF201C">
            <w:pPr>
              <w:ind w:right="-432"/>
              <w:rPr>
                <w:sz w:val="24"/>
                <w:szCs w:val="24"/>
              </w:rPr>
            </w:pPr>
          </w:p>
        </w:tc>
        <w:tc>
          <w:tcPr>
            <w:tcW w:w="1320" w:type="dxa"/>
          </w:tcPr>
          <w:p w:rsidR="000E2B3B" w:rsidRDefault="000E2B3B" w:rsidP="006B664E">
            <w:pPr>
              <w:ind w:right="-432"/>
              <w:rPr>
                <w:sz w:val="24"/>
                <w:szCs w:val="24"/>
              </w:rPr>
            </w:pPr>
          </w:p>
        </w:tc>
      </w:tr>
      <w:tr w:rsidR="000E2B3B" w:rsidTr="0030049F">
        <w:trPr>
          <w:trHeight w:val="415"/>
        </w:trPr>
        <w:tc>
          <w:tcPr>
            <w:tcW w:w="1292" w:type="dxa"/>
          </w:tcPr>
          <w:p w:rsidR="000E2B3B" w:rsidRDefault="000E2B3B" w:rsidP="00CF201C">
            <w:pPr>
              <w:ind w:right="-432"/>
              <w:rPr>
                <w:sz w:val="24"/>
                <w:szCs w:val="24"/>
              </w:rPr>
            </w:pPr>
            <w:r>
              <w:rPr>
                <w:sz w:val="24"/>
                <w:szCs w:val="24"/>
              </w:rPr>
              <w:lastRenderedPageBreak/>
              <w:t>Week 6</w:t>
            </w:r>
          </w:p>
        </w:tc>
        <w:tc>
          <w:tcPr>
            <w:tcW w:w="3118" w:type="dxa"/>
          </w:tcPr>
          <w:p w:rsidR="000E2B3B" w:rsidRDefault="000E2B3B" w:rsidP="00CF201C">
            <w:pPr>
              <w:ind w:right="-432"/>
              <w:rPr>
                <w:sz w:val="24"/>
                <w:szCs w:val="24"/>
              </w:rPr>
            </w:pPr>
            <w:r>
              <w:rPr>
                <w:sz w:val="24"/>
                <w:szCs w:val="24"/>
              </w:rPr>
              <w:t>Photography</w:t>
            </w:r>
          </w:p>
        </w:tc>
        <w:tc>
          <w:tcPr>
            <w:tcW w:w="2340" w:type="dxa"/>
          </w:tcPr>
          <w:p w:rsidR="000E2B3B" w:rsidRPr="001471FD" w:rsidRDefault="000E2B3B" w:rsidP="00CF201C">
            <w:pPr>
              <w:ind w:right="-432"/>
              <w:rPr>
                <w:sz w:val="24"/>
                <w:szCs w:val="24"/>
                <w:highlight w:val="yellow"/>
              </w:rPr>
            </w:pPr>
            <w:r w:rsidRPr="001471FD">
              <w:rPr>
                <w:sz w:val="24"/>
                <w:szCs w:val="24"/>
                <w:highlight w:val="yellow"/>
              </w:rPr>
              <w:t xml:space="preserve">Visiting </w:t>
            </w:r>
            <w:proofErr w:type="spellStart"/>
            <w:r w:rsidRPr="001471FD">
              <w:rPr>
                <w:sz w:val="24"/>
                <w:szCs w:val="24"/>
                <w:highlight w:val="yellow"/>
              </w:rPr>
              <w:t>Gallerists</w:t>
            </w:r>
            <w:proofErr w:type="spellEnd"/>
            <w:r w:rsidRPr="001471FD">
              <w:rPr>
                <w:sz w:val="24"/>
                <w:szCs w:val="24"/>
                <w:highlight w:val="yellow"/>
              </w:rPr>
              <w:t>:</w:t>
            </w:r>
          </w:p>
          <w:p w:rsidR="000E2B3B" w:rsidRDefault="000E2B3B" w:rsidP="00B45506">
            <w:pPr>
              <w:ind w:right="-432"/>
              <w:rPr>
                <w:sz w:val="24"/>
                <w:szCs w:val="24"/>
              </w:rPr>
            </w:pPr>
            <w:r w:rsidRPr="001471FD">
              <w:rPr>
                <w:sz w:val="24"/>
                <w:szCs w:val="24"/>
                <w:highlight w:val="yellow"/>
              </w:rPr>
              <w:t>Duplex Collective</w:t>
            </w:r>
          </w:p>
        </w:tc>
        <w:tc>
          <w:tcPr>
            <w:tcW w:w="2520" w:type="dxa"/>
          </w:tcPr>
          <w:p w:rsidR="000E2B3B" w:rsidRPr="0030049F" w:rsidRDefault="000E2B3B" w:rsidP="00D14C58">
            <w:pPr>
              <w:ind w:right="-432"/>
              <w:rPr>
                <w:sz w:val="24"/>
                <w:szCs w:val="24"/>
              </w:rPr>
            </w:pPr>
            <w:proofErr w:type="spellStart"/>
            <w:r w:rsidRPr="0030049F">
              <w:rPr>
                <w:sz w:val="24"/>
                <w:szCs w:val="24"/>
              </w:rPr>
              <w:t>Ch</w:t>
            </w:r>
            <w:proofErr w:type="spellEnd"/>
            <w:r w:rsidRPr="0030049F">
              <w:rPr>
                <w:sz w:val="24"/>
                <w:szCs w:val="24"/>
              </w:rPr>
              <w:t xml:space="preserve"> 7, </w:t>
            </w:r>
            <w:proofErr w:type="spellStart"/>
            <w:r w:rsidRPr="0030049F">
              <w:rPr>
                <w:sz w:val="24"/>
                <w:szCs w:val="24"/>
              </w:rPr>
              <w:t>Ch</w:t>
            </w:r>
            <w:proofErr w:type="spellEnd"/>
            <w:r w:rsidRPr="0030049F">
              <w:rPr>
                <w:sz w:val="24"/>
                <w:szCs w:val="24"/>
              </w:rPr>
              <w:t xml:space="preserve"> 13</w:t>
            </w:r>
          </w:p>
        </w:tc>
        <w:tc>
          <w:tcPr>
            <w:tcW w:w="1320" w:type="dxa"/>
          </w:tcPr>
          <w:p w:rsidR="000E2B3B" w:rsidRDefault="000E2B3B" w:rsidP="006B664E">
            <w:pPr>
              <w:ind w:right="-432"/>
              <w:rPr>
                <w:sz w:val="24"/>
                <w:szCs w:val="24"/>
              </w:rPr>
            </w:pPr>
          </w:p>
        </w:tc>
      </w:tr>
      <w:tr w:rsidR="000E2B3B" w:rsidTr="0030049F">
        <w:trPr>
          <w:trHeight w:val="398"/>
        </w:trPr>
        <w:tc>
          <w:tcPr>
            <w:tcW w:w="1292" w:type="dxa"/>
          </w:tcPr>
          <w:p w:rsidR="000E2B3B" w:rsidRDefault="000E2B3B" w:rsidP="00CF201C">
            <w:pPr>
              <w:ind w:right="-432"/>
              <w:rPr>
                <w:sz w:val="24"/>
                <w:szCs w:val="24"/>
              </w:rPr>
            </w:pPr>
            <w:r>
              <w:rPr>
                <w:sz w:val="24"/>
                <w:szCs w:val="24"/>
              </w:rPr>
              <w:t>Week 7</w:t>
            </w:r>
          </w:p>
        </w:tc>
        <w:tc>
          <w:tcPr>
            <w:tcW w:w="3118" w:type="dxa"/>
          </w:tcPr>
          <w:p w:rsidR="000E2B3B" w:rsidRDefault="000E2B3B" w:rsidP="00CF201C">
            <w:pPr>
              <w:ind w:right="-432"/>
              <w:rPr>
                <w:sz w:val="24"/>
                <w:szCs w:val="24"/>
              </w:rPr>
            </w:pPr>
            <w:r>
              <w:rPr>
                <w:sz w:val="24"/>
                <w:szCs w:val="24"/>
              </w:rPr>
              <w:t>Film, Cinema, Oh My!</w:t>
            </w:r>
          </w:p>
        </w:tc>
        <w:tc>
          <w:tcPr>
            <w:tcW w:w="2340" w:type="dxa"/>
          </w:tcPr>
          <w:p w:rsidR="000E2B3B" w:rsidRDefault="000E2B3B" w:rsidP="002547CE">
            <w:pPr>
              <w:ind w:right="-432"/>
              <w:rPr>
                <w:sz w:val="24"/>
                <w:szCs w:val="24"/>
              </w:rPr>
            </w:pPr>
            <w:r>
              <w:rPr>
                <w:sz w:val="24"/>
                <w:szCs w:val="24"/>
              </w:rPr>
              <w:t>Modernity &amp; Post Modernity</w:t>
            </w:r>
          </w:p>
        </w:tc>
        <w:tc>
          <w:tcPr>
            <w:tcW w:w="2520" w:type="dxa"/>
          </w:tcPr>
          <w:p w:rsidR="000E2B3B" w:rsidRPr="0030049F" w:rsidRDefault="000E2B3B" w:rsidP="00040897">
            <w:pPr>
              <w:ind w:right="-432"/>
              <w:rPr>
                <w:sz w:val="24"/>
                <w:szCs w:val="24"/>
              </w:rPr>
            </w:pPr>
            <w:proofErr w:type="spellStart"/>
            <w:r w:rsidRPr="0030049F">
              <w:rPr>
                <w:sz w:val="24"/>
                <w:szCs w:val="24"/>
              </w:rPr>
              <w:t>Ch</w:t>
            </w:r>
            <w:proofErr w:type="spellEnd"/>
            <w:r w:rsidRPr="0030049F">
              <w:rPr>
                <w:sz w:val="24"/>
                <w:szCs w:val="24"/>
              </w:rPr>
              <w:t xml:space="preserve"> 8, </w:t>
            </w:r>
            <w:proofErr w:type="spellStart"/>
            <w:r w:rsidRPr="0030049F">
              <w:rPr>
                <w:sz w:val="24"/>
                <w:szCs w:val="24"/>
              </w:rPr>
              <w:t>pgs</w:t>
            </w:r>
            <w:proofErr w:type="spellEnd"/>
            <w:r w:rsidRPr="0030049F">
              <w:rPr>
                <w:sz w:val="24"/>
                <w:szCs w:val="24"/>
              </w:rPr>
              <w:t xml:space="preserve"> 367-9,</w:t>
            </w:r>
          </w:p>
          <w:p w:rsidR="000E2B3B" w:rsidRPr="0030049F" w:rsidRDefault="000E2B3B" w:rsidP="00040897">
            <w:pPr>
              <w:ind w:right="-432"/>
              <w:rPr>
                <w:sz w:val="24"/>
                <w:szCs w:val="24"/>
              </w:rPr>
            </w:pPr>
            <w:r w:rsidRPr="0030049F">
              <w:rPr>
                <w:sz w:val="24"/>
                <w:szCs w:val="24"/>
              </w:rPr>
              <w:t xml:space="preserve">386, 324-338; </w:t>
            </w:r>
            <w:proofErr w:type="spellStart"/>
            <w:r w:rsidRPr="0030049F">
              <w:rPr>
                <w:sz w:val="24"/>
                <w:szCs w:val="24"/>
              </w:rPr>
              <w:t>Chs</w:t>
            </w:r>
            <w:proofErr w:type="spellEnd"/>
            <w:r w:rsidRPr="0030049F">
              <w:rPr>
                <w:sz w:val="24"/>
                <w:szCs w:val="24"/>
              </w:rPr>
              <w:t xml:space="preserve"> 23 </w:t>
            </w:r>
          </w:p>
          <w:p w:rsidR="000E2B3B" w:rsidRPr="0030049F" w:rsidRDefault="000E2B3B" w:rsidP="00040897">
            <w:pPr>
              <w:ind w:right="-432"/>
              <w:rPr>
                <w:sz w:val="24"/>
                <w:szCs w:val="24"/>
              </w:rPr>
            </w:pPr>
            <w:r>
              <w:rPr>
                <w:sz w:val="24"/>
                <w:szCs w:val="24"/>
              </w:rPr>
              <w:t xml:space="preserve">&amp; </w:t>
            </w:r>
            <w:proofErr w:type="spellStart"/>
            <w:r>
              <w:rPr>
                <w:sz w:val="24"/>
                <w:szCs w:val="24"/>
              </w:rPr>
              <w:t>pgs</w:t>
            </w:r>
            <w:proofErr w:type="spellEnd"/>
            <w:r>
              <w:rPr>
                <w:sz w:val="24"/>
                <w:szCs w:val="24"/>
              </w:rPr>
              <w:t xml:space="preserve"> 395-416</w:t>
            </w:r>
          </w:p>
        </w:tc>
        <w:tc>
          <w:tcPr>
            <w:tcW w:w="1320" w:type="dxa"/>
          </w:tcPr>
          <w:p w:rsidR="000E2B3B" w:rsidRDefault="000E2B3B" w:rsidP="006B664E">
            <w:pPr>
              <w:ind w:right="-432"/>
              <w:rPr>
                <w:sz w:val="24"/>
                <w:szCs w:val="24"/>
              </w:rPr>
            </w:pPr>
            <w:r>
              <w:rPr>
                <w:sz w:val="24"/>
                <w:szCs w:val="24"/>
              </w:rPr>
              <w:t>VAR TU EOC</w:t>
            </w:r>
          </w:p>
        </w:tc>
      </w:tr>
      <w:tr w:rsidR="000E2B3B" w:rsidTr="0030049F">
        <w:trPr>
          <w:trHeight w:val="398"/>
        </w:trPr>
        <w:tc>
          <w:tcPr>
            <w:tcW w:w="1292" w:type="dxa"/>
          </w:tcPr>
          <w:p w:rsidR="000E2B3B" w:rsidRDefault="000E2B3B" w:rsidP="00CF201C">
            <w:pPr>
              <w:ind w:right="-432"/>
              <w:rPr>
                <w:sz w:val="24"/>
                <w:szCs w:val="24"/>
              </w:rPr>
            </w:pPr>
            <w:r>
              <w:rPr>
                <w:sz w:val="24"/>
                <w:szCs w:val="24"/>
              </w:rPr>
              <w:t>Week 8</w:t>
            </w:r>
          </w:p>
        </w:tc>
        <w:tc>
          <w:tcPr>
            <w:tcW w:w="3118" w:type="dxa"/>
          </w:tcPr>
          <w:p w:rsidR="000E2B3B" w:rsidRDefault="000E2B3B" w:rsidP="00643886">
            <w:pPr>
              <w:ind w:right="-432"/>
              <w:rPr>
                <w:sz w:val="24"/>
                <w:szCs w:val="24"/>
              </w:rPr>
            </w:pPr>
            <w:r>
              <w:rPr>
                <w:sz w:val="24"/>
                <w:szCs w:val="24"/>
              </w:rPr>
              <w:t>Sculpture</w:t>
            </w:r>
          </w:p>
        </w:tc>
        <w:tc>
          <w:tcPr>
            <w:tcW w:w="2340" w:type="dxa"/>
          </w:tcPr>
          <w:p w:rsidR="000E2B3B" w:rsidRDefault="000E2B3B" w:rsidP="00CF201C">
            <w:pPr>
              <w:ind w:right="-432"/>
              <w:rPr>
                <w:sz w:val="24"/>
                <w:szCs w:val="24"/>
              </w:rPr>
            </w:pPr>
            <w:r>
              <w:rPr>
                <w:sz w:val="24"/>
                <w:szCs w:val="24"/>
              </w:rPr>
              <w:t>Sculpture</w:t>
            </w:r>
          </w:p>
        </w:tc>
        <w:tc>
          <w:tcPr>
            <w:tcW w:w="2520" w:type="dxa"/>
          </w:tcPr>
          <w:p w:rsidR="000E2B3B" w:rsidRPr="0030049F" w:rsidRDefault="000E2B3B" w:rsidP="00643886">
            <w:pPr>
              <w:ind w:right="-432"/>
              <w:rPr>
                <w:sz w:val="24"/>
                <w:szCs w:val="24"/>
              </w:rPr>
            </w:pPr>
            <w:proofErr w:type="spellStart"/>
            <w:r w:rsidRPr="0030049F">
              <w:rPr>
                <w:sz w:val="24"/>
                <w:szCs w:val="24"/>
              </w:rPr>
              <w:t>Ch</w:t>
            </w:r>
            <w:proofErr w:type="spellEnd"/>
            <w:r w:rsidRPr="0030049F">
              <w:rPr>
                <w:sz w:val="24"/>
                <w:szCs w:val="24"/>
              </w:rPr>
              <w:t xml:space="preserve"> 10, 11, 12, </w:t>
            </w:r>
            <w:proofErr w:type="spellStart"/>
            <w:r w:rsidRPr="0030049F">
              <w:rPr>
                <w:sz w:val="24"/>
                <w:szCs w:val="24"/>
              </w:rPr>
              <w:t>pgs</w:t>
            </w:r>
            <w:proofErr w:type="spellEnd"/>
            <w:r w:rsidRPr="0030049F">
              <w:rPr>
                <w:sz w:val="24"/>
                <w:szCs w:val="24"/>
              </w:rPr>
              <w:t xml:space="preserve"> 214-</w:t>
            </w:r>
          </w:p>
          <w:p w:rsidR="000E2B3B" w:rsidRPr="0030049F" w:rsidRDefault="000E2B3B" w:rsidP="00643886">
            <w:pPr>
              <w:ind w:right="-432"/>
              <w:rPr>
                <w:sz w:val="24"/>
                <w:szCs w:val="24"/>
              </w:rPr>
            </w:pPr>
            <w:r w:rsidRPr="0030049F">
              <w:rPr>
                <w:sz w:val="24"/>
                <w:szCs w:val="24"/>
              </w:rPr>
              <w:t>232</w:t>
            </w:r>
          </w:p>
        </w:tc>
        <w:tc>
          <w:tcPr>
            <w:tcW w:w="1320" w:type="dxa"/>
          </w:tcPr>
          <w:p w:rsidR="000E2B3B" w:rsidRDefault="000E2B3B" w:rsidP="006B664E">
            <w:pPr>
              <w:ind w:right="-432"/>
              <w:rPr>
                <w:sz w:val="24"/>
                <w:szCs w:val="24"/>
              </w:rPr>
            </w:pPr>
          </w:p>
        </w:tc>
      </w:tr>
      <w:tr w:rsidR="000E2B3B" w:rsidTr="0030049F">
        <w:trPr>
          <w:trHeight w:val="398"/>
        </w:trPr>
        <w:tc>
          <w:tcPr>
            <w:tcW w:w="1292" w:type="dxa"/>
          </w:tcPr>
          <w:p w:rsidR="000E2B3B" w:rsidRDefault="000E2B3B" w:rsidP="00CF201C">
            <w:pPr>
              <w:ind w:right="-432"/>
              <w:rPr>
                <w:sz w:val="24"/>
                <w:szCs w:val="24"/>
              </w:rPr>
            </w:pPr>
            <w:r>
              <w:rPr>
                <w:sz w:val="24"/>
                <w:szCs w:val="24"/>
              </w:rPr>
              <w:t>Week 9</w:t>
            </w:r>
          </w:p>
        </w:tc>
        <w:tc>
          <w:tcPr>
            <w:tcW w:w="3118" w:type="dxa"/>
          </w:tcPr>
          <w:p w:rsidR="000E2B3B" w:rsidRDefault="000E2B3B" w:rsidP="00CF201C">
            <w:pPr>
              <w:ind w:right="-432"/>
              <w:rPr>
                <w:sz w:val="24"/>
                <w:szCs w:val="24"/>
              </w:rPr>
            </w:pPr>
            <w:r>
              <w:rPr>
                <w:sz w:val="24"/>
                <w:szCs w:val="24"/>
              </w:rPr>
              <w:t xml:space="preserve">Performance, Activism, Public </w:t>
            </w:r>
          </w:p>
          <w:p w:rsidR="000E2B3B" w:rsidRDefault="000E2B3B" w:rsidP="00CF201C">
            <w:pPr>
              <w:ind w:right="-432"/>
              <w:rPr>
                <w:sz w:val="24"/>
                <w:szCs w:val="24"/>
              </w:rPr>
            </w:pPr>
            <w:r>
              <w:rPr>
                <w:sz w:val="24"/>
                <w:szCs w:val="24"/>
              </w:rPr>
              <w:t>Art</w:t>
            </w:r>
          </w:p>
        </w:tc>
        <w:tc>
          <w:tcPr>
            <w:tcW w:w="2340" w:type="dxa"/>
          </w:tcPr>
          <w:p w:rsidR="000E2B3B" w:rsidRDefault="000E2B3B" w:rsidP="00CF201C">
            <w:pPr>
              <w:ind w:right="-432"/>
              <w:rPr>
                <w:sz w:val="24"/>
                <w:szCs w:val="24"/>
              </w:rPr>
            </w:pPr>
            <w:r w:rsidRPr="001471FD">
              <w:rPr>
                <w:sz w:val="24"/>
                <w:szCs w:val="24"/>
                <w:highlight w:val="yellow"/>
              </w:rPr>
              <w:t>Visiting Artist: Arianna Warner</w:t>
            </w:r>
          </w:p>
        </w:tc>
        <w:tc>
          <w:tcPr>
            <w:tcW w:w="2520" w:type="dxa"/>
          </w:tcPr>
          <w:p w:rsidR="00622DE7" w:rsidRDefault="000E2B3B" w:rsidP="00CF201C">
            <w:pPr>
              <w:ind w:right="-432"/>
              <w:rPr>
                <w:sz w:val="24"/>
                <w:szCs w:val="24"/>
              </w:rPr>
            </w:pPr>
            <w:proofErr w:type="spellStart"/>
            <w:r>
              <w:rPr>
                <w:sz w:val="24"/>
                <w:szCs w:val="24"/>
              </w:rPr>
              <w:t>Pgs</w:t>
            </w:r>
            <w:proofErr w:type="spellEnd"/>
            <w:r>
              <w:rPr>
                <w:sz w:val="24"/>
                <w:szCs w:val="24"/>
              </w:rPr>
              <w:t xml:space="preserve"> 418-420, 424, </w:t>
            </w:r>
          </w:p>
          <w:p w:rsidR="000E2B3B" w:rsidRPr="0030049F" w:rsidRDefault="000E2B3B" w:rsidP="00CF201C">
            <w:pPr>
              <w:ind w:right="-432"/>
              <w:rPr>
                <w:sz w:val="24"/>
                <w:szCs w:val="24"/>
              </w:rPr>
            </w:pPr>
            <w:r>
              <w:rPr>
                <w:sz w:val="24"/>
                <w:szCs w:val="24"/>
              </w:rPr>
              <w:t>440-451, and handouts</w:t>
            </w:r>
          </w:p>
        </w:tc>
        <w:tc>
          <w:tcPr>
            <w:tcW w:w="1320" w:type="dxa"/>
          </w:tcPr>
          <w:p w:rsidR="000E2B3B" w:rsidRDefault="00622DE7" w:rsidP="006B664E">
            <w:pPr>
              <w:ind w:right="-432"/>
              <w:rPr>
                <w:sz w:val="24"/>
                <w:szCs w:val="24"/>
              </w:rPr>
            </w:pPr>
            <w:r>
              <w:rPr>
                <w:sz w:val="24"/>
                <w:szCs w:val="24"/>
              </w:rPr>
              <w:t xml:space="preserve">Extra Credit </w:t>
            </w:r>
          </w:p>
          <w:p w:rsidR="00622DE7" w:rsidRDefault="00622DE7" w:rsidP="006B664E">
            <w:pPr>
              <w:ind w:right="-432"/>
              <w:rPr>
                <w:sz w:val="24"/>
                <w:szCs w:val="24"/>
              </w:rPr>
            </w:pPr>
            <w:r>
              <w:rPr>
                <w:sz w:val="24"/>
                <w:szCs w:val="24"/>
              </w:rPr>
              <w:t>Due TR EOC</w:t>
            </w:r>
          </w:p>
        </w:tc>
      </w:tr>
      <w:tr w:rsidR="000E2B3B" w:rsidTr="0030049F">
        <w:trPr>
          <w:trHeight w:val="431"/>
        </w:trPr>
        <w:tc>
          <w:tcPr>
            <w:tcW w:w="1292" w:type="dxa"/>
          </w:tcPr>
          <w:p w:rsidR="000E2B3B" w:rsidRDefault="000E2B3B" w:rsidP="00CF201C">
            <w:pPr>
              <w:ind w:right="-432"/>
              <w:rPr>
                <w:sz w:val="24"/>
                <w:szCs w:val="24"/>
              </w:rPr>
            </w:pPr>
            <w:r>
              <w:rPr>
                <w:sz w:val="24"/>
                <w:szCs w:val="24"/>
              </w:rPr>
              <w:t>Week 10</w:t>
            </w:r>
          </w:p>
        </w:tc>
        <w:tc>
          <w:tcPr>
            <w:tcW w:w="3118" w:type="dxa"/>
          </w:tcPr>
          <w:p w:rsidR="000E2B3B" w:rsidRDefault="000E2B3B" w:rsidP="004A143B">
            <w:pPr>
              <w:ind w:right="-432"/>
              <w:rPr>
                <w:sz w:val="24"/>
                <w:szCs w:val="24"/>
              </w:rPr>
            </w:pPr>
            <w:r>
              <w:rPr>
                <w:sz w:val="24"/>
                <w:szCs w:val="24"/>
              </w:rPr>
              <w:t xml:space="preserve">Movie: Ai </w:t>
            </w:r>
            <w:proofErr w:type="spellStart"/>
            <w:r>
              <w:rPr>
                <w:sz w:val="24"/>
                <w:szCs w:val="24"/>
              </w:rPr>
              <w:t>Weiwei</w:t>
            </w:r>
            <w:proofErr w:type="spellEnd"/>
          </w:p>
        </w:tc>
        <w:tc>
          <w:tcPr>
            <w:tcW w:w="2340" w:type="dxa"/>
          </w:tcPr>
          <w:p w:rsidR="000E2B3B" w:rsidRDefault="000E2B3B" w:rsidP="00CF201C">
            <w:pPr>
              <w:ind w:right="-432"/>
              <w:rPr>
                <w:sz w:val="24"/>
                <w:szCs w:val="24"/>
              </w:rPr>
            </w:pPr>
            <w:r>
              <w:rPr>
                <w:sz w:val="24"/>
                <w:szCs w:val="24"/>
              </w:rPr>
              <w:t>Flex Day</w:t>
            </w:r>
          </w:p>
        </w:tc>
        <w:tc>
          <w:tcPr>
            <w:tcW w:w="2520" w:type="dxa"/>
          </w:tcPr>
          <w:p w:rsidR="000E2B3B" w:rsidRDefault="000E2B3B" w:rsidP="00CF201C">
            <w:pPr>
              <w:ind w:right="-432"/>
              <w:rPr>
                <w:sz w:val="24"/>
                <w:szCs w:val="24"/>
              </w:rPr>
            </w:pPr>
          </w:p>
        </w:tc>
        <w:tc>
          <w:tcPr>
            <w:tcW w:w="1320" w:type="dxa"/>
          </w:tcPr>
          <w:p w:rsidR="00B342F2" w:rsidRDefault="000E2B3B" w:rsidP="006B664E">
            <w:pPr>
              <w:ind w:right="-432"/>
              <w:rPr>
                <w:sz w:val="24"/>
                <w:szCs w:val="24"/>
              </w:rPr>
            </w:pPr>
            <w:r>
              <w:rPr>
                <w:sz w:val="24"/>
                <w:szCs w:val="24"/>
              </w:rPr>
              <w:t xml:space="preserve">VAR and </w:t>
            </w:r>
          </w:p>
          <w:p w:rsidR="000E2B3B" w:rsidRDefault="000E2B3B" w:rsidP="006B664E">
            <w:pPr>
              <w:ind w:right="-432"/>
              <w:rPr>
                <w:sz w:val="24"/>
                <w:szCs w:val="24"/>
              </w:rPr>
            </w:pPr>
            <w:r>
              <w:rPr>
                <w:sz w:val="24"/>
                <w:szCs w:val="24"/>
              </w:rPr>
              <w:t>Movie Response</w:t>
            </w:r>
          </w:p>
          <w:p w:rsidR="000E2B3B" w:rsidRDefault="000E2B3B" w:rsidP="006B664E">
            <w:pPr>
              <w:ind w:right="-432"/>
              <w:rPr>
                <w:sz w:val="24"/>
                <w:szCs w:val="24"/>
              </w:rPr>
            </w:pPr>
            <w:r>
              <w:rPr>
                <w:sz w:val="24"/>
                <w:szCs w:val="24"/>
              </w:rPr>
              <w:t>TR EOC</w:t>
            </w:r>
          </w:p>
        </w:tc>
      </w:tr>
      <w:tr w:rsidR="000E2B3B" w:rsidTr="0030049F">
        <w:trPr>
          <w:trHeight w:val="431"/>
        </w:trPr>
        <w:tc>
          <w:tcPr>
            <w:tcW w:w="1292" w:type="dxa"/>
          </w:tcPr>
          <w:p w:rsidR="000E2B3B" w:rsidRDefault="000E2B3B" w:rsidP="00CF201C">
            <w:pPr>
              <w:ind w:right="-432"/>
              <w:rPr>
                <w:sz w:val="24"/>
                <w:szCs w:val="24"/>
              </w:rPr>
            </w:pPr>
            <w:r>
              <w:rPr>
                <w:sz w:val="24"/>
                <w:szCs w:val="24"/>
              </w:rPr>
              <w:t>Week 11</w:t>
            </w:r>
          </w:p>
        </w:tc>
        <w:tc>
          <w:tcPr>
            <w:tcW w:w="3118" w:type="dxa"/>
          </w:tcPr>
          <w:p w:rsidR="000E2B3B" w:rsidRDefault="000E2B3B" w:rsidP="004E4B5B">
            <w:pPr>
              <w:ind w:right="-432"/>
              <w:rPr>
                <w:sz w:val="24"/>
                <w:szCs w:val="24"/>
              </w:rPr>
            </w:pPr>
            <w:r>
              <w:rPr>
                <w:sz w:val="24"/>
                <w:szCs w:val="24"/>
              </w:rPr>
              <w:t>Curator’s Rationale Paper Due</w:t>
            </w:r>
          </w:p>
          <w:p w:rsidR="000E2B3B" w:rsidRDefault="000E2B3B" w:rsidP="00B53947">
            <w:pPr>
              <w:ind w:right="-432"/>
              <w:rPr>
                <w:sz w:val="24"/>
                <w:szCs w:val="24"/>
              </w:rPr>
            </w:pPr>
            <w:r>
              <w:rPr>
                <w:sz w:val="24"/>
                <w:szCs w:val="24"/>
              </w:rPr>
              <w:t>At 4:00 pm on March 18.</w:t>
            </w:r>
          </w:p>
        </w:tc>
        <w:tc>
          <w:tcPr>
            <w:tcW w:w="2340" w:type="dxa"/>
          </w:tcPr>
          <w:p w:rsidR="000E2B3B" w:rsidRDefault="000E2B3B" w:rsidP="00CF201C">
            <w:pPr>
              <w:ind w:right="-432"/>
              <w:rPr>
                <w:sz w:val="24"/>
                <w:szCs w:val="24"/>
              </w:rPr>
            </w:pPr>
          </w:p>
        </w:tc>
        <w:tc>
          <w:tcPr>
            <w:tcW w:w="2520" w:type="dxa"/>
          </w:tcPr>
          <w:p w:rsidR="000E2B3B" w:rsidRDefault="000E2B3B" w:rsidP="00CF201C">
            <w:pPr>
              <w:ind w:right="-432"/>
              <w:rPr>
                <w:sz w:val="24"/>
                <w:szCs w:val="24"/>
              </w:rPr>
            </w:pPr>
          </w:p>
        </w:tc>
        <w:tc>
          <w:tcPr>
            <w:tcW w:w="1320" w:type="dxa"/>
          </w:tcPr>
          <w:p w:rsidR="000E2B3B" w:rsidRDefault="000E2B3B" w:rsidP="006B664E">
            <w:pPr>
              <w:ind w:right="-432"/>
              <w:rPr>
                <w:sz w:val="24"/>
                <w:szCs w:val="24"/>
              </w:rPr>
            </w:pPr>
          </w:p>
        </w:tc>
      </w:tr>
    </w:tbl>
    <w:p w:rsidR="00CF201C" w:rsidRPr="00CF201C" w:rsidRDefault="00CF201C" w:rsidP="00CF201C">
      <w:pPr>
        <w:spacing w:after="0" w:line="240" w:lineRule="auto"/>
        <w:ind w:left="-432" w:right="-432"/>
        <w:rPr>
          <w:sz w:val="24"/>
          <w:szCs w:val="24"/>
        </w:rPr>
      </w:pPr>
    </w:p>
    <w:p w:rsidR="003913D5" w:rsidRDefault="003913D5" w:rsidP="00CF201C">
      <w:pPr>
        <w:pStyle w:val="ListParagraph"/>
        <w:spacing w:after="0" w:line="240" w:lineRule="auto"/>
        <w:ind w:left="288" w:right="-432"/>
        <w:rPr>
          <w:sz w:val="24"/>
          <w:szCs w:val="24"/>
        </w:rPr>
      </w:pPr>
    </w:p>
    <w:p w:rsidR="00360EE3" w:rsidRPr="003913D5" w:rsidRDefault="001858E0" w:rsidP="00D14C58">
      <w:pPr>
        <w:spacing w:after="0" w:line="240" w:lineRule="auto"/>
        <w:ind w:right="-432"/>
        <w:rPr>
          <w:sz w:val="24"/>
          <w:szCs w:val="24"/>
        </w:rPr>
      </w:pPr>
      <w:r>
        <w:rPr>
          <w:sz w:val="24"/>
          <w:szCs w:val="24"/>
        </w:rPr>
        <w:t xml:space="preserve">MIDTERM FORMAT: </w:t>
      </w:r>
      <w:r w:rsidR="00631D6C">
        <w:rPr>
          <w:sz w:val="24"/>
          <w:szCs w:val="24"/>
        </w:rPr>
        <w:t xml:space="preserve"> Short Answer, True False, Compare/Contrast</w:t>
      </w:r>
      <w:r w:rsidR="006C1E8D">
        <w:rPr>
          <w:sz w:val="24"/>
          <w:szCs w:val="24"/>
        </w:rPr>
        <w:t xml:space="preserve"> Images and Artworks from </w:t>
      </w:r>
      <w:r w:rsidR="00D14C58">
        <w:rPr>
          <w:sz w:val="24"/>
          <w:szCs w:val="24"/>
        </w:rPr>
        <w:t xml:space="preserve">Book and </w:t>
      </w:r>
      <w:r w:rsidR="006C1E8D">
        <w:rPr>
          <w:sz w:val="24"/>
          <w:szCs w:val="24"/>
        </w:rPr>
        <w:t xml:space="preserve">daily </w:t>
      </w:r>
      <w:proofErr w:type="spellStart"/>
      <w:proofErr w:type="gramStart"/>
      <w:r w:rsidR="006C1E8D">
        <w:rPr>
          <w:sz w:val="24"/>
          <w:szCs w:val="24"/>
        </w:rPr>
        <w:t>powerpoint</w:t>
      </w:r>
      <w:proofErr w:type="spellEnd"/>
      <w:proofErr w:type="gramEnd"/>
      <w:r w:rsidR="006C1E8D">
        <w:rPr>
          <w:sz w:val="24"/>
          <w:szCs w:val="24"/>
        </w:rPr>
        <w:t xml:space="preserve"> presentations.</w:t>
      </w:r>
    </w:p>
    <w:p w:rsidR="006C1E8D" w:rsidRDefault="00360EE3" w:rsidP="007E512E">
      <w:pPr>
        <w:spacing w:after="0" w:line="240" w:lineRule="auto"/>
        <w:ind w:right="-432"/>
        <w:rPr>
          <w:sz w:val="24"/>
          <w:szCs w:val="24"/>
        </w:rPr>
      </w:pPr>
      <w:r w:rsidRPr="003913D5">
        <w:rPr>
          <w:sz w:val="24"/>
          <w:szCs w:val="24"/>
        </w:rPr>
        <w:t xml:space="preserve">FINAL </w:t>
      </w:r>
      <w:r w:rsidR="00D963A3" w:rsidRPr="003913D5">
        <w:rPr>
          <w:sz w:val="24"/>
          <w:szCs w:val="24"/>
        </w:rPr>
        <w:t xml:space="preserve">FORMAT: </w:t>
      </w:r>
      <w:r w:rsidR="006C1E8D">
        <w:rPr>
          <w:sz w:val="24"/>
          <w:szCs w:val="24"/>
        </w:rPr>
        <w:t xml:space="preserve">        </w:t>
      </w:r>
      <w:r w:rsidR="007E512E">
        <w:rPr>
          <w:sz w:val="24"/>
          <w:szCs w:val="24"/>
        </w:rPr>
        <w:t>Curator’s Rationale Paper.</w:t>
      </w:r>
      <w:r w:rsidR="00DF4A1E">
        <w:rPr>
          <w:sz w:val="24"/>
          <w:szCs w:val="24"/>
        </w:rPr>
        <w:t xml:space="preserve"> </w:t>
      </w:r>
      <w:proofErr w:type="gramStart"/>
      <w:r w:rsidR="00DF4A1E">
        <w:rPr>
          <w:sz w:val="24"/>
          <w:szCs w:val="24"/>
        </w:rPr>
        <w:t>MLA format with Citations.</w:t>
      </w:r>
      <w:proofErr w:type="gramEnd"/>
      <w:r w:rsidR="001110CF">
        <w:rPr>
          <w:sz w:val="24"/>
          <w:szCs w:val="24"/>
        </w:rPr>
        <w:t xml:space="preserve"> Email to Kathryn @</w:t>
      </w:r>
    </w:p>
    <w:p w:rsidR="001110CF" w:rsidRPr="003913D5" w:rsidRDefault="001110CF" w:rsidP="007E512E">
      <w:pPr>
        <w:spacing w:after="0" w:line="240" w:lineRule="auto"/>
        <w:ind w:right="-432"/>
        <w:rPr>
          <w:sz w:val="24"/>
          <w:szCs w:val="24"/>
        </w:rPr>
      </w:pPr>
      <w:r>
        <w:rPr>
          <w:sz w:val="24"/>
          <w:szCs w:val="24"/>
        </w:rPr>
        <w:t>cellerk@linnbenton.edu</w:t>
      </w:r>
    </w:p>
    <w:p w:rsidR="001D526B" w:rsidRDefault="009D736F" w:rsidP="001D526B">
      <w:pPr>
        <w:spacing w:after="0" w:line="240" w:lineRule="auto"/>
        <w:ind w:right="-432"/>
        <w:rPr>
          <w:sz w:val="24"/>
          <w:szCs w:val="24"/>
        </w:rPr>
      </w:pPr>
      <w:r w:rsidRPr="003913D5">
        <w:rPr>
          <w:sz w:val="24"/>
          <w:szCs w:val="24"/>
        </w:rPr>
        <w:t>EXTRA CREDIT:</w:t>
      </w:r>
      <w:r w:rsidR="00D963A3" w:rsidRPr="003913D5">
        <w:rPr>
          <w:sz w:val="24"/>
          <w:szCs w:val="24"/>
        </w:rPr>
        <w:t xml:space="preserve">  </w:t>
      </w:r>
      <w:r w:rsidR="006C1E8D">
        <w:rPr>
          <w:sz w:val="24"/>
          <w:szCs w:val="24"/>
        </w:rPr>
        <w:t xml:space="preserve">         </w:t>
      </w:r>
      <w:r w:rsidR="001110CF">
        <w:rPr>
          <w:sz w:val="24"/>
          <w:szCs w:val="24"/>
        </w:rPr>
        <w:t xml:space="preserve">4 </w:t>
      </w:r>
      <w:r w:rsidR="001D526B">
        <w:rPr>
          <w:sz w:val="24"/>
          <w:szCs w:val="24"/>
        </w:rPr>
        <w:t xml:space="preserve">Gallery Responses will be accepted at 10 points each, for a total of </w:t>
      </w:r>
    </w:p>
    <w:p w:rsidR="00C3175C" w:rsidRDefault="001D526B" w:rsidP="001D526B">
      <w:pPr>
        <w:spacing w:after="0" w:line="240" w:lineRule="auto"/>
        <w:ind w:right="-432"/>
        <w:rPr>
          <w:sz w:val="24"/>
          <w:szCs w:val="24"/>
        </w:rPr>
      </w:pPr>
      <w:r>
        <w:rPr>
          <w:sz w:val="24"/>
          <w:szCs w:val="24"/>
        </w:rPr>
        <w:t xml:space="preserve">                                     </w:t>
      </w:r>
      <w:proofErr w:type="gramStart"/>
      <w:r w:rsidR="00DA4648">
        <w:rPr>
          <w:sz w:val="24"/>
          <w:szCs w:val="24"/>
        </w:rPr>
        <w:t>40</w:t>
      </w:r>
      <w:r w:rsidR="00631D6C">
        <w:rPr>
          <w:sz w:val="24"/>
          <w:szCs w:val="24"/>
        </w:rPr>
        <w:t xml:space="preserve"> points.</w:t>
      </w:r>
      <w:proofErr w:type="gramEnd"/>
      <w:r w:rsidR="00631D6C">
        <w:rPr>
          <w:sz w:val="24"/>
          <w:szCs w:val="24"/>
        </w:rPr>
        <w:t xml:space="preserve"> </w:t>
      </w:r>
    </w:p>
    <w:p w:rsidR="002E0921" w:rsidRDefault="002E0921" w:rsidP="00C3175C">
      <w:pPr>
        <w:pStyle w:val="ListParagraph"/>
        <w:spacing w:after="0" w:line="240" w:lineRule="auto"/>
        <w:ind w:left="-432" w:right="-432"/>
        <w:rPr>
          <w:b/>
          <w:sz w:val="24"/>
          <w:szCs w:val="24"/>
        </w:rPr>
      </w:pPr>
    </w:p>
    <w:p w:rsidR="00C3175C" w:rsidRDefault="002E0921" w:rsidP="00C3175C">
      <w:pPr>
        <w:pStyle w:val="ListParagraph"/>
        <w:spacing w:after="0" w:line="240" w:lineRule="auto"/>
        <w:ind w:left="-432" w:right="-432"/>
        <w:rPr>
          <w:b/>
          <w:sz w:val="24"/>
          <w:szCs w:val="24"/>
        </w:rPr>
      </w:pPr>
      <w:r w:rsidRPr="002E0921">
        <w:rPr>
          <w:b/>
          <w:sz w:val="24"/>
          <w:szCs w:val="24"/>
        </w:rPr>
        <w:t>Final Grade Evaluation</w:t>
      </w:r>
    </w:p>
    <w:p w:rsidR="002E0921" w:rsidRDefault="00206908" w:rsidP="00C3175C">
      <w:pPr>
        <w:pStyle w:val="ListParagraph"/>
        <w:spacing w:after="0" w:line="240" w:lineRule="auto"/>
        <w:ind w:left="-432" w:right="-432"/>
        <w:rPr>
          <w:sz w:val="24"/>
          <w:szCs w:val="24"/>
        </w:rPr>
      </w:pPr>
      <w:proofErr w:type="spellStart"/>
      <w:r>
        <w:rPr>
          <w:sz w:val="24"/>
          <w:szCs w:val="24"/>
        </w:rPr>
        <w:t>Attendance</w:t>
      </w:r>
      <w:r w:rsidR="00C723D7">
        <w:rPr>
          <w:sz w:val="24"/>
          <w:szCs w:val="24"/>
        </w:rPr>
        <w:t>|QOD</w:t>
      </w:r>
      <w:proofErr w:type="spellEnd"/>
      <w:r w:rsidR="002E0921">
        <w:rPr>
          <w:sz w:val="24"/>
          <w:szCs w:val="24"/>
        </w:rPr>
        <w:t>:</w:t>
      </w:r>
      <w:r w:rsidR="00C723D7">
        <w:rPr>
          <w:sz w:val="24"/>
          <w:szCs w:val="24"/>
        </w:rPr>
        <w:tab/>
      </w:r>
      <w:r w:rsidR="00C723D7">
        <w:rPr>
          <w:sz w:val="24"/>
          <w:szCs w:val="24"/>
        </w:rPr>
        <w:tab/>
      </w:r>
      <w:r w:rsidR="007E512E">
        <w:rPr>
          <w:sz w:val="24"/>
          <w:szCs w:val="24"/>
        </w:rPr>
        <w:tab/>
        <w:t>2</w:t>
      </w:r>
      <w:r>
        <w:rPr>
          <w:sz w:val="24"/>
          <w:szCs w:val="24"/>
        </w:rPr>
        <w:t>0</w:t>
      </w:r>
      <w:r w:rsidR="002E0921">
        <w:rPr>
          <w:sz w:val="24"/>
          <w:szCs w:val="24"/>
        </w:rPr>
        <w:t xml:space="preserve">% </w:t>
      </w:r>
    </w:p>
    <w:p w:rsidR="002E0921" w:rsidRDefault="00206908" w:rsidP="00C3175C">
      <w:pPr>
        <w:pStyle w:val="ListParagraph"/>
        <w:spacing w:after="0" w:line="240" w:lineRule="auto"/>
        <w:ind w:left="-432" w:right="-432"/>
        <w:rPr>
          <w:sz w:val="24"/>
          <w:szCs w:val="24"/>
        </w:rPr>
      </w:pPr>
      <w:r>
        <w:rPr>
          <w:sz w:val="24"/>
          <w:szCs w:val="24"/>
        </w:rPr>
        <w:t>Midterm Exam:</w:t>
      </w:r>
      <w:r>
        <w:rPr>
          <w:sz w:val="24"/>
          <w:szCs w:val="24"/>
        </w:rPr>
        <w:tab/>
      </w:r>
      <w:r>
        <w:rPr>
          <w:sz w:val="24"/>
          <w:szCs w:val="24"/>
        </w:rPr>
        <w:tab/>
      </w:r>
      <w:r>
        <w:rPr>
          <w:sz w:val="24"/>
          <w:szCs w:val="24"/>
        </w:rPr>
        <w:tab/>
        <w:t>2</w:t>
      </w:r>
      <w:r w:rsidR="007E512E">
        <w:rPr>
          <w:sz w:val="24"/>
          <w:szCs w:val="24"/>
        </w:rPr>
        <w:t>5</w:t>
      </w:r>
      <w:r w:rsidR="002E0921">
        <w:rPr>
          <w:sz w:val="24"/>
          <w:szCs w:val="24"/>
        </w:rPr>
        <w:t>%</w:t>
      </w:r>
    </w:p>
    <w:p w:rsidR="002E0921" w:rsidRDefault="007E512E" w:rsidP="00C3175C">
      <w:pPr>
        <w:pStyle w:val="ListParagraph"/>
        <w:spacing w:after="0" w:line="240" w:lineRule="auto"/>
        <w:ind w:left="-432" w:right="-432"/>
        <w:rPr>
          <w:sz w:val="24"/>
          <w:szCs w:val="24"/>
        </w:rPr>
      </w:pPr>
      <w:r>
        <w:rPr>
          <w:sz w:val="24"/>
          <w:szCs w:val="24"/>
        </w:rPr>
        <w:t xml:space="preserve">Final </w:t>
      </w:r>
      <w:proofErr w:type="spellStart"/>
      <w:r>
        <w:rPr>
          <w:sz w:val="24"/>
          <w:szCs w:val="24"/>
        </w:rPr>
        <w:t>Paper</w:t>
      </w:r>
      <w:r w:rsidR="002547CE">
        <w:rPr>
          <w:sz w:val="24"/>
          <w:szCs w:val="24"/>
        </w:rPr>
        <w:t>|Presentations</w:t>
      </w:r>
      <w:proofErr w:type="spellEnd"/>
      <w:r>
        <w:rPr>
          <w:sz w:val="24"/>
          <w:szCs w:val="24"/>
        </w:rPr>
        <w:t>:</w:t>
      </w:r>
      <w:r>
        <w:rPr>
          <w:sz w:val="24"/>
          <w:szCs w:val="24"/>
        </w:rPr>
        <w:tab/>
        <w:t>25%</w:t>
      </w:r>
    </w:p>
    <w:p w:rsidR="00C723D7" w:rsidRDefault="00C723D7" w:rsidP="00C3175C">
      <w:pPr>
        <w:pStyle w:val="ListParagraph"/>
        <w:spacing w:after="0" w:line="240" w:lineRule="auto"/>
        <w:ind w:left="-432" w:right="-432"/>
        <w:rPr>
          <w:sz w:val="24"/>
          <w:szCs w:val="24"/>
        </w:rPr>
      </w:pPr>
      <w:r>
        <w:rPr>
          <w:sz w:val="24"/>
          <w:szCs w:val="24"/>
        </w:rPr>
        <w:t>Visiting Artist Lecture Responses</w:t>
      </w:r>
    </w:p>
    <w:p w:rsidR="002E0921" w:rsidRDefault="00E63731" w:rsidP="00C3175C">
      <w:pPr>
        <w:pStyle w:val="ListParagraph"/>
        <w:spacing w:after="0" w:line="240" w:lineRule="auto"/>
        <w:ind w:left="-432" w:right="-432"/>
        <w:rPr>
          <w:sz w:val="24"/>
          <w:szCs w:val="24"/>
        </w:rPr>
      </w:pPr>
      <w:r>
        <w:rPr>
          <w:sz w:val="24"/>
          <w:szCs w:val="24"/>
        </w:rPr>
        <w:t>Movie Response</w:t>
      </w:r>
      <w:r w:rsidR="007E512E">
        <w:rPr>
          <w:sz w:val="24"/>
          <w:szCs w:val="24"/>
        </w:rPr>
        <w:t>:</w:t>
      </w:r>
      <w:r>
        <w:rPr>
          <w:sz w:val="24"/>
          <w:szCs w:val="24"/>
        </w:rPr>
        <w:tab/>
      </w:r>
      <w:r w:rsidR="00C723D7">
        <w:rPr>
          <w:sz w:val="24"/>
          <w:szCs w:val="24"/>
        </w:rPr>
        <w:tab/>
      </w:r>
      <w:r>
        <w:rPr>
          <w:sz w:val="24"/>
          <w:szCs w:val="24"/>
        </w:rPr>
        <w:tab/>
        <w:t>3</w:t>
      </w:r>
      <w:r w:rsidR="00206908">
        <w:rPr>
          <w:sz w:val="24"/>
          <w:szCs w:val="24"/>
        </w:rPr>
        <w:t>0</w:t>
      </w:r>
      <w:r w:rsidR="002E0921">
        <w:rPr>
          <w:sz w:val="24"/>
          <w:szCs w:val="24"/>
        </w:rPr>
        <w:t>%</w:t>
      </w:r>
    </w:p>
    <w:p w:rsidR="00C3175C" w:rsidRDefault="00C3175C" w:rsidP="00CF201C">
      <w:pPr>
        <w:pStyle w:val="ListParagraph"/>
        <w:spacing w:after="0" w:line="240" w:lineRule="auto"/>
        <w:ind w:left="288" w:right="-432"/>
        <w:rPr>
          <w:sz w:val="24"/>
          <w:szCs w:val="24"/>
        </w:rPr>
      </w:pPr>
    </w:p>
    <w:p w:rsidR="00D439A7" w:rsidRDefault="00D11BF3" w:rsidP="00C3175C">
      <w:pPr>
        <w:pStyle w:val="ListParagraph"/>
        <w:spacing w:after="0" w:line="240" w:lineRule="auto"/>
        <w:ind w:left="-432" w:right="-432"/>
        <w:rPr>
          <w:sz w:val="24"/>
          <w:szCs w:val="24"/>
        </w:rPr>
      </w:pPr>
      <w:r>
        <w:rPr>
          <w:sz w:val="24"/>
          <w:szCs w:val="24"/>
        </w:rPr>
        <w:t>***</w:t>
      </w:r>
      <w:r w:rsidR="00D439A7">
        <w:rPr>
          <w:sz w:val="24"/>
          <w:szCs w:val="24"/>
        </w:rPr>
        <w:t xml:space="preserve">Under normal circumstances there will not be incomplete grades given in this class. </w:t>
      </w:r>
      <w:r>
        <w:rPr>
          <w:sz w:val="24"/>
          <w:szCs w:val="24"/>
        </w:rPr>
        <w:t>**</w:t>
      </w:r>
      <w:r w:rsidR="00CE4268">
        <w:rPr>
          <w:sz w:val="24"/>
          <w:szCs w:val="24"/>
        </w:rPr>
        <w:t xml:space="preserve"> </w:t>
      </w:r>
    </w:p>
    <w:p w:rsidR="002E0921" w:rsidRDefault="002E0921" w:rsidP="00C3175C">
      <w:pPr>
        <w:pStyle w:val="ListParagraph"/>
        <w:spacing w:after="0" w:line="240" w:lineRule="auto"/>
        <w:ind w:left="-432" w:right="-432"/>
        <w:rPr>
          <w:sz w:val="24"/>
          <w:szCs w:val="24"/>
        </w:rPr>
      </w:pPr>
    </w:p>
    <w:p w:rsidR="00D439A7" w:rsidRDefault="00D439A7" w:rsidP="00C3175C">
      <w:pPr>
        <w:pStyle w:val="ListParagraph"/>
        <w:spacing w:after="0" w:line="240" w:lineRule="auto"/>
        <w:ind w:left="-432" w:right="-432"/>
        <w:rPr>
          <w:sz w:val="24"/>
          <w:szCs w:val="24"/>
        </w:rPr>
      </w:pPr>
    </w:p>
    <w:p w:rsidR="00E14959" w:rsidRDefault="00E14959" w:rsidP="00C3175C">
      <w:pPr>
        <w:pStyle w:val="ListParagraph"/>
        <w:spacing w:after="0" w:line="240" w:lineRule="auto"/>
        <w:ind w:left="-432" w:right="-432"/>
        <w:rPr>
          <w:b/>
          <w:sz w:val="24"/>
          <w:szCs w:val="24"/>
        </w:rPr>
      </w:pPr>
    </w:p>
    <w:p w:rsidR="00E14959" w:rsidRDefault="00691BB7" w:rsidP="00C3175C">
      <w:pPr>
        <w:pStyle w:val="ListParagraph"/>
        <w:spacing w:after="0" w:line="240" w:lineRule="auto"/>
        <w:ind w:left="-432" w:right="-432"/>
        <w:rPr>
          <w:sz w:val="24"/>
          <w:szCs w:val="24"/>
        </w:rPr>
      </w:pPr>
      <w:r>
        <w:rPr>
          <w:b/>
          <w:sz w:val="24"/>
          <w:szCs w:val="24"/>
        </w:rPr>
        <w:t>St</w:t>
      </w:r>
      <w:r w:rsidR="001858E0">
        <w:rPr>
          <w:b/>
          <w:sz w:val="24"/>
          <w:szCs w:val="24"/>
        </w:rPr>
        <w:t xml:space="preserve">atement on Special Needs:  </w:t>
      </w:r>
      <w:r w:rsidR="001858E0">
        <w:rPr>
          <w:sz w:val="24"/>
          <w:szCs w:val="24"/>
        </w:rPr>
        <w:t>If you feel you may need accommodation for any time of disability, please</w:t>
      </w:r>
      <w:r w:rsidR="001858E0">
        <w:rPr>
          <w:b/>
          <w:sz w:val="24"/>
          <w:szCs w:val="24"/>
        </w:rPr>
        <w:t xml:space="preserve"> </w:t>
      </w:r>
      <w:r w:rsidR="001858E0" w:rsidRPr="001858E0">
        <w:rPr>
          <w:sz w:val="24"/>
          <w:szCs w:val="24"/>
        </w:rPr>
        <w:t>notify the instructor and to seek assistance with the O</w:t>
      </w:r>
      <w:r w:rsidR="00E14959" w:rsidRPr="001858E0">
        <w:rPr>
          <w:sz w:val="24"/>
          <w:szCs w:val="24"/>
        </w:rPr>
        <w:t>ffice of Disabili</w:t>
      </w:r>
      <w:r w:rsidR="001858E0" w:rsidRPr="001858E0">
        <w:rPr>
          <w:sz w:val="24"/>
          <w:szCs w:val="24"/>
        </w:rPr>
        <w:t>ties Services located in RCH 105</w:t>
      </w:r>
      <w:r w:rsidR="001858E0">
        <w:rPr>
          <w:sz w:val="24"/>
          <w:szCs w:val="24"/>
        </w:rPr>
        <w:t xml:space="preserve"> at LBCC’s Main Campus. The phone number is: 541.917.4690.</w:t>
      </w:r>
    </w:p>
    <w:p w:rsidR="00162800" w:rsidRDefault="00162800" w:rsidP="00C3175C">
      <w:pPr>
        <w:pStyle w:val="ListParagraph"/>
        <w:spacing w:after="0" w:line="240" w:lineRule="auto"/>
        <w:ind w:left="-432" w:right="-432"/>
        <w:rPr>
          <w:b/>
          <w:sz w:val="24"/>
          <w:szCs w:val="24"/>
        </w:rPr>
      </w:pPr>
    </w:p>
    <w:p w:rsidR="00BD10C8" w:rsidRDefault="00162800" w:rsidP="00162800">
      <w:pPr>
        <w:pStyle w:val="ListParagraph"/>
        <w:spacing w:after="0" w:line="240" w:lineRule="auto"/>
        <w:ind w:left="-432" w:right="-432"/>
        <w:rPr>
          <w:sz w:val="24"/>
          <w:szCs w:val="24"/>
        </w:rPr>
      </w:pPr>
      <w:r>
        <w:rPr>
          <w:b/>
          <w:sz w:val="24"/>
          <w:szCs w:val="24"/>
        </w:rPr>
        <w:t xml:space="preserve">Diversity Statement: </w:t>
      </w:r>
      <w:r>
        <w:rPr>
          <w:sz w:val="24"/>
          <w:szCs w:val="24"/>
        </w:rPr>
        <w:t xml:space="preserve">We are in a college community enriched by our diversity of students and staff. Each individual and group has the potential to contribute to our learning environment.  </w:t>
      </w:r>
    </w:p>
    <w:p w:rsidR="00BD10C8" w:rsidRDefault="00BD10C8" w:rsidP="00162800">
      <w:pPr>
        <w:pStyle w:val="ListParagraph"/>
        <w:spacing w:after="0" w:line="240" w:lineRule="auto"/>
        <w:ind w:left="-432" w:right="-432"/>
        <w:rPr>
          <w:sz w:val="24"/>
          <w:szCs w:val="24"/>
        </w:rPr>
      </w:pPr>
    </w:p>
    <w:p w:rsidR="00BD10C8" w:rsidRDefault="00BD10C8" w:rsidP="00BD10C8">
      <w:pPr>
        <w:pStyle w:val="ListParagraph"/>
        <w:spacing w:after="0" w:line="240" w:lineRule="auto"/>
        <w:ind w:left="-432" w:right="-432"/>
        <w:rPr>
          <w:sz w:val="24"/>
          <w:szCs w:val="24"/>
        </w:rPr>
      </w:pPr>
      <w:proofErr w:type="spellStart"/>
      <w:r>
        <w:rPr>
          <w:b/>
          <w:sz w:val="24"/>
          <w:szCs w:val="24"/>
        </w:rPr>
        <w:t>Discrimination|Harassment</w:t>
      </w:r>
      <w:proofErr w:type="spellEnd"/>
      <w:r>
        <w:rPr>
          <w:b/>
          <w:sz w:val="24"/>
          <w:szCs w:val="24"/>
        </w:rPr>
        <w:t xml:space="preserve"> Policy:  </w:t>
      </w:r>
      <w:r w:rsidR="00162800" w:rsidRPr="00162800">
        <w:rPr>
          <w:sz w:val="24"/>
          <w:szCs w:val="24"/>
        </w:rPr>
        <w:t xml:space="preserve">ALL STUDENTS </w:t>
      </w:r>
      <w:r w:rsidR="00162800">
        <w:rPr>
          <w:sz w:val="24"/>
          <w:szCs w:val="24"/>
        </w:rPr>
        <w:t xml:space="preserve">AND STAFF </w:t>
      </w:r>
      <w:r w:rsidR="00162800" w:rsidRPr="00162800">
        <w:rPr>
          <w:sz w:val="24"/>
          <w:szCs w:val="24"/>
        </w:rPr>
        <w:t xml:space="preserve">DESERVE EQUAL RESPECT FROM EVERYONE. Discrimination, harassment, etc. of any sort will not be tolerated and any such incident will be reported to the proper officials. </w:t>
      </w:r>
      <w:r>
        <w:rPr>
          <w:sz w:val="24"/>
          <w:szCs w:val="24"/>
        </w:rPr>
        <w:t>If you feel you have been discriminated against in any interaction at Linn-Benton Community College or have been harassed by another person while at LBCC please contact us immediately based upon the following:</w:t>
      </w:r>
    </w:p>
    <w:p w:rsidR="00BD10C8" w:rsidRDefault="00BD10C8" w:rsidP="00BD10C8">
      <w:pPr>
        <w:pStyle w:val="ListParagraph"/>
        <w:spacing w:after="0" w:line="240" w:lineRule="auto"/>
        <w:ind w:left="-432" w:right="-432"/>
        <w:rPr>
          <w:sz w:val="24"/>
          <w:szCs w:val="24"/>
        </w:rPr>
      </w:pPr>
    </w:p>
    <w:tbl>
      <w:tblPr>
        <w:tblStyle w:val="TableGrid"/>
        <w:tblW w:w="11070" w:type="dxa"/>
        <w:tblInd w:w="-792" w:type="dxa"/>
        <w:tblLook w:val="04A0" w:firstRow="1" w:lastRow="0" w:firstColumn="1" w:lastColumn="0" w:noHBand="0" w:noVBand="1"/>
      </w:tblPr>
      <w:tblGrid>
        <w:gridCol w:w="3150"/>
        <w:gridCol w:w="2430"/>
        <w:gridCol w:w="2610"/>
        <w:gridCol w:w="2880"/>
      </w:tblGrid>
      <w:tr w:rsidR="00BD10C8" w:rsidTr="00BD10C8">
        <w:trPr>
          <w:trHeight w:val="368"/>
        </w:trPr>
        <w:tc>
          <w:tcPr>
            <w:tcW w:w="3150" w:type="dxa"/>
          </w:tcPr>
          <w:p w:rsidR="00BD10C8" w:rsidRDefault="00BD10C8" w:rsidP="00BD10C8">
            <w:pPr>
              <w:pStyle w:val="ListParagraph"/>
              <w:ind w:left="0" w:right="-432"/>
              <w:jc w:val="center"/>
              <w:rPr>
                <w:sz w:val="24"/>
                <w:szCs w:val="24"/>
              </w:rPr>
            </w:pPr>
            <w:r>
              <w:rPr>
                <w:sz w:val="24"/>
                <w:szCs w:val="24"/>
              </w:rPr>
              <w:t>Situation</w:t>
            </w:r>
          </w:p>
        </w:tc>
        <w:tc>
          <w:tcPr>
            <w:tcW w:w="2430" w:type="dxa"/>
          </w:tcPr>
          <w:p w:rsidR="00BD10C8" w:rsidRDefault="00BD10C8" w:rsidP="00BD10C8">
            <w:pPr>
              <w:pStyle w:val="ListParagraph"/>
              <w:ind w:left="0" w:right="-432"/>
              <w:rPr>
                <w:sz w:val="24"/>
                <w:szCs w:val="24"/>
              </w:rPr>
            </w:pPr>
            <w:r>
              <w:rPr>
                <w:sz w:val="24"/>
                <w:szCs w:val="24"/>
              </w:rPr>
              <w:t>Contact Person</w:t>
            </w:r>
          </w:p>
        </w:tc>
        <w:tc>
          <w:tcPr>
            <w:tcW w:w="2610" w:type="dxa"/>
          </w:tcPr>
          <w:p w:rsidR="00BD10C8" w:rsidRDefault="00BD10C8" w:rsidP="00BD10C8">
            <w:pPr>
              <w:pStyle w:val="ListParagraph"/>
              <w:ind w:left="0" w:right="-432"/>
              <w:rPr>
                <w:sz w:val="24"/>
                <w:szCs w:val="24"/>
              </w:rPr>
            </w:pPr>
            <w:r>
              <w:rPr>
                <w:sz w:val="24"/>
                <w:szCs w:val="24"/>
              </w:rPr>
              <w:t>Phone</w:t>
            </w:r>
          </w:p>
        </w:tc>
        <w:tc>
          <w:tcPr>
            <w:tcW w:w="2880" w:type="dxa"/>
          </w:tcPr>
          <w:p w:rsidR="00BD10C8" w:rsidRDefault="00BD10C8" w:rsidP="00BD10C8">
            <w:pPr>
              <w:pStyle w:val="ListParagraph"/>
              <w:ind w:left="0" w:right="-432"/>
              <w:rPr>
                <w:sz w:val="24"/>
                <w:szCs w:val="24"/>
              </w:rPr>
            </w:pPr>
            <w:r>
              <w:rPr>
                <w:sz w:val="24"/>
                <w:szCs w:val="24"/>
              </w:rPr>
              <w:t>Email</w:t>
            </w:r>
          </w:p>
        </w:tc>
      </w:tr>
      <w:tr w:rsidR="00BD10C8" w:rsidTr="00BD10C8">
        <w:trPr>
          <w:trHeight w:val="707"/>
        </w:trPr>
        <w:tc>
          <w:tcPr>
            <w:tcW w:w="3150" w:type="dxa"/>
          </w:tcPr>
          <w:p w:rsidR="00BD10C8" w:rsidRDefault="00BD10C8" w:rsidP="00BD10C8">
            <w:pPr>
              <w:pStyle w:val="ListParagraph"/>
              <w:ind w:left="0" w:right="-432"/>
              <w:rPr>
                <w:sz w:val="24"/>
                <w:szCs w:val="24"/>
              </w:rPr>
            </w:pPr>
            <w:r>
              <w:rPr>
                <w:sz w:val="24"/>
                <w:szCs w:val="24"/>
              </w:rPr>
              <w:t xml:space="preserve">Student complaint about </w:t>
            </w:r>
          </w:p>
          <w:p w:rsidR="00BD10C8" w:rsidRDefault="00BD10C8" w:rsidP="00BD10C8">
            <w:pPr>
              <w:pStyle w:val="ListParagraph"/>
              <w:ind w:left="0" w:right="-432"/>
              <w:rPr>
                <w:sz w:val="24"/>
                <w:szCs w:val="24"/>
              </w:rPr>
            </w:pPr>
            <w:r>
              <w:rPr>
                <w:sz w:val="24"/>
                <w:szCs w:val="24"/>
              </w:rPr>
              <w:t>another student</w:t>
            </w:r>
          </w:p>
        </w:tc>
        <w:tc>
          <w:tcPr>
            <w:tcW w:w="2430" w:type="dxa"/>
          </w:tcPr>
          <w:p w:rsidR="00BD10C8" w:rsidRDefault="00BD10C8" w:rsidP="00BD10C8">
            <w:pPr>
              <w:pStyle w:val="ListParagraph"/>
              <w:ind w:left="0" w:right="-432"/>
              <w:rPr>
                <w:sz w:val="24"/>
                <w:szCs w:val="24"/>
              </w:rPr>
            </w:pPr>
            <w:r>
              <w:rPr>
                <w:sz w:val="24"/>
                <w:szCs w:val="24"/>
              </w:rPr>
              <w:t>Lynne Cox</w:t>
            </w:r>
          </w:p>
        </w:tc>
        <w:tc>
          <w:tcPr>
            <w:tcW w:w="2610" w:type="dxa"/>
          </w:tcPr>
          <w:p w:rsidR="00BD10C8" w:rsidRDefault="00BD10C8" w:rsidP="00BD10C8">
            <w:pPr>
              <w:pStyle w:val="ListParagraph"/>
              <w:ind w:left="0" w:right="-432"/>
              <w:rPr>
                <w:sz w:val="24"/>
                <w:szCs w:val="24"/>
              </w:rPr>
            </w:pPr>
            <w:r>
              <w:rPr>
                <w:sz w:val="24"/>
                <w:szCs w:val="24"/>
              </w:rPr>
              <w:t>541.917.4806</w:t>
            </w:r>
          </w:p>
        </w:tc>
        <w:tc>
          <w:tcPr>
            <w:tcW w:w="2880" w:type="dxa"/>
          </w:tcPr>
          <w:p w:rsidR="00BD10C8" w:rsidRDefault="00B51DF0" w:rsidP="00BD10C8">
            <w:pPr>
              <w:pStyle w:val="ListParagraph"/>
              <w:ind w:left="0" w:right="-432"/>
              <w:rPr>
                <w:sz w:val="24"/>
                <w:szCs w:val="24"/>
              </w:rPr>
            </w:pPr>
            <w:hyperlink r:id="rId7" w:history="1">
              <w:r w:rsidR="00BD10C8" w:rsidRPr="00A66D23">
                <w:rPr>
                  <w:rStyle w:val="Hyperlink"/>
                  <w:sz w:val="24"/>
                  <w:szCs w:val="24"/>
                </w:rPr>
                <w:t>coxly@linnbenton.edu</w:t>
              </w:r>
            </w:hyperlink>
          </w:p>
        </w:tc>
      </w:tr>
      <w:tr w:rsidR="00BD10C8" w:rsidTr="00BD10C8">
        <w:trPr>
          <w:trHeight w:val="1091"/>
        </w:trPr>
        <w:tc>
          <w:tcPr>
            <w:tcW w:w="3150" w:type="dxa"/>
          </w:tcPr>
          <w:p w:rsidR="00BD10C8" w:rsidRDefault="00BD10C8" w:rsidP="00BD10C8">
            <w:pPr>
              <w:pStyle w:val="ListParagraph"/>
              <w:ind w:left="0" w:right="-432"/>
              <w:rPr>
                <w:sz w:val="24"/>
                <w:szCs w:val="24"/>
              </w:rPr>
            </w:pPr>
            <w:r>
              <w:rPr>
                <w:sz w:val="24"/>
                <w:szCs w:val="24"/>
              </w:rPr>
              <w:t>Student complaint about LBCC Staff Member</w:t>
            </w:r>
          </w:p>
        </w:tc>
        <w:tc>
          <w:tcPr>
            <w:tcW w:w="2430" w:type="dxa"/>
          </w:tcPr>
          <w:p w:rsidR="00BD10C8" w:rsidRDefault="00BD10C8" w:rsidP="00BD10C8">
            <w:pPr>
              <w:pStyle w:val="ListParagraph"/>
              <w:ind w:left="0" w:right="-432"/>
              <w:rPr>
                <w:sz w:val="24"/>
                <w:szCs w:val="24"/>
              </w:rPr>
            </w:pPr>
            <w:r>
              <w:rPr>
                <w:sz w:val="24"/>
                <w:szCs w:val="24"/>
              </w:rPr>
              <w:t>Marsha Edwards</w:t>
            </w:r>
          </w:p>
        </w:tc>
        <w:tc>
          <w:tcPr>
            <w:tcW w:w="2610" w:type="dxa"/>
          </w:tcPr>
          <w:p w:rsidR="00BD10C8" w:rsidRDefault="00BD10C8" w:rsidP="00BD10C8">
            <w:pPr>
              <w:pStyle w:val="ListParagraph"/>
              <w:ind w:left="0" w:right="-432"/>
              <w:rPr>
                <w:sz w:val="24"/>
                <w:szCs w:val="24"/>
              </w:rPr>
            </w:pPr>
            <w:r>
              <w:rPr>
                <w:sz w:val="24"/>
                <w:szCs w:val="24"/>
              </w:rPr>
              <w:t>541.917.4425</w:t>
            </w:r>
          </w:p>
        </w:tc>
        <w:tc>
          <w:tcPr>
            <w:tcW w:w="2880" w:type="dxa"/>
          </w:tcPr>
          <w:p w:rsidR="00BD10C8" w:rsidRDefault="00B51DF0" w:rsidP="00BD10C8">
            <w:pPr>
              <w:pStyle w:val="ListParagraph"/>
              <w:ind w:left="0" w:right="-432"/>
              <w:rPr>
                <w:sz w:val="24"/>
                <w:szCs w:val="24"/>
              </w:rPr>
            </w:pPr>
            <w:hyperlink r:id="rId8" w:history="1">
              <w:r w:rsidR="00BD10C8" w:rsidRPr="00A66D23">
                <w:rPr>
                  <w:rStyle w:val="Hyperlink"/>
                  <w:sz w:val="24"/>
                  <w:szCs w:val="24"/>
                </w:rPr>
                <w:t>edwardm@linnbenton.edu</w:t>
              </w:r>
            </w:hyperlink>
          </w:p>
          <w:p w:rsidR="00BD10C8" w:rsidRDefault="00BD10C8" w:rsidP="00BD10C8">
            <w:pPr>
              <w:pStyle w:val="ListParagraph"/>
              <w:ind w:left="0" w:right="-432"/>
              <w:rPr>
                <w:sz w:val="24"/>
                <w:szCs w:val="24"/>
              </w:rPr>
            </w:pPr>
          </w:p>
          <w:p w:rsidR="00BD10C8" w:rsidRDefault="00BD10C8" w:rsidP="00BD10C8">
            <w:pPr>
              <w:pStyle w:val="ListParagraph"/>
              <w:ind w:left="0" w:right="-432"/>
              <w:rPr>
                <w:sz w:val="24"/>
                <w:szCs w:val="24"/>
              </w:rPr>
            </w:pPr>
          </w:p>
        </w:tc>
      </w:tr>
      <w:tr w:rsidR="00BD10C8" w:rsidTr="00BD10C8">
        <w:trPr>
          <w:trHeight w:val="1091"/>
        </w:trPr>
        <w:tc>
          <w:tcPr>
            <w:tcW w:w="3150" w:type="dxa"/>
          </w:tcPr>
          <w:p w:rsidR="00BD10C8" w:rsidRDefault="00BD10C8" w:rsidP="00BD10C8">
            <w:pPr>
              <w:pStyle w:val="ListParagraph"/>
              <w:ind w:left="0" w:right="-432"/>
              <w:rPr>
                <w:sz w:val="24"/>
                <w:szCs w:val="24"/>
              </w:rPr>
            </w:pPr>
            <w:r>
              <w:rPr>
                <w:sz w:val="24"/>
                <w:szCs w:val="24"/>
              </w:rPr>
              <w:t>LBCC Staff member complaint about another staff or student</w:t>
            </w:r>
          </w:p>
        </w:tc>
        <w:tc>
          <w:tcPr>
            <w:tcW w:w="2430" w:type="dxa"/>
          </w:tcPr>
          <w:p w:rsidR="00BD10C8" w:rsidRDefault="00BD10C8" w:rsidP="00BD10C8">
            <w:pPr>
              <w:pStyle w:val="ListParagraph"/>
              <w:ind w:left="0" w:right="-432"/>
              <w:rPr>
                <w:sz w:val="24"/>
                <w:szCs w:val="24"/>
              </w:rPr>
            </w:pPr>
            <w:r>
              <w:rPr>
                <w:sz w:val="24"/>
                <w:szCs w:val="24"/>
              </w:rPr>
              <w:t>Marsha Edwards</w:t>
            </w:r>
          </w:p>
        </w:tc>
        <w:tc>
          <w:tcPr>
            <w:tcW w:w="2610" w:type="dxa"/>
          </w:tcPr>
          <w:p w:rsidR="00BD10C8" w:rsidRDefault="00BD10C8" w:rsidP="00BD10C8">
            <w:pPr>
              <w:pStyle w:val="ListParagraph"/>
              <w:ind w:left="0" w:right="-432"/>
              <w:rPr>
                <w:sz w:val="24"/>
                <w:szCs w:val="24"/>
              </w:rPr>
            </w:pPr>
            <w:r>
              <w:rPr>
                <w:sz w:val="24"/>
                <w:szCs w:val="24"/>
              </w:rPr>
              <w:t>541.917.4425</w:t>
            </w:r>
          </w:p>
        </w:tc>
        <w:tc>
          <w:tcPr>
            <w:tcW w:w="2880" w:type="dxa"/>
          </w:tcPr>
          <w:p w:rsidR="00BD10C8" w:rsidRDefault="00BD10C8" w:rsidP="00BD10C8">
            <w:pPr>
              <w:pStyle w:val="ListParagraph"/>
              <w:ind w:left="0" w:right="-432"/>
              <w:rPr>
                <w:sz w:val="24"/>
                <w:szCs w:val="24"/>
              </w:rPr>
            </w:pPr>
            <w:r>
              <w:rPr>
                <w:sz w:val="24"/>
                <w:szCs w:val="24"/>
              </w:rPr>
              <w:t>edwardm@linnbenton.edu</w:t>
            </w:r>
          </w:p>
        </w:tc>
      </w:tr>
    </w:tbl>
    <w:p w:rsidR="00BD10C8" w:rsidRPr="00BD10C8" w:rsidRDefault="00BD10C8" w:rsidP="00BD10C8">
      <w:pPr>
        <w:pStyle w:val="ListParagraph"/>
        <w:spacing w:after="0" w:line="240" w:lineRule="auto"/>
        <w:ind w:left="-432" w:right="-432"/>
        <w:rPr>
          <w:sz w:val="24"/>
          <w:szCs w:val="24"/>
        </w:rPr>
      </w:pPr>
    </w:p>
    <w:p w:rsidR="00162800" w:rsidRPr="00162800" w:rsidRDefault="00162800" w:rsidP="00162800">
      <w:pPr>
        <w:pStyle w:val="ListParagraph"/>
        <w:spacing w:after="0" w:line="240" w:lineRule="auto"/>
        <w:ind w:left="-432" w:right="-432"/>
        <w:rPr>
          <w:sz w:val="24"/>
          <w:szCs w:val="24"/>
        </w:rPr>
      </w:pPr>
    </w:p>
    <w:p w:rsidR="00291871" w:rsidRDefault="00291871" w:rsidP="00C3175C">
      <w:pPr>
        <w:pStyle w:val="ListParagraph"/>
        <w:spacing w:after="0" w:line="240" w:lineRule="auto"/>
        <w:ind w:left="-432" w:right="-432"/>
        <w:rPr>
          <w:b/>
          <w:sz w:val="24"/>
          <w:szCs w:val="24"/>
        </w:rPr>
      </w:pPr>
    </w:p>
    <w:p w:rsidR="00291871" w:rsidRDefault="00291871"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0F0D0E" w:rsidRDefault="000F0D0E" w:rsidP="00C3175C">
      <w:pPr>
        <w:pStyle w:val="ListParagraph"/>
        <w:spacing w:after="0" w:line="240" w:lineRule="auto"/>
        <w:ind w:left="-432" w:right="-432"/>
        <w:rPr>
          <w:b/>
          <w:sz w:val="24"/>
          <w:szCs w:val="24"/>
        </w:rPr>
      </w:pPr>
    </w:p>
    <w:p w:rsidR="00EC6AB8" w:rsidRDefault="00EC6AB8" w:rsidP="00BC37F0">
      <w:pPr>
        <w:spacing w:after="0" w:line="240" w:lineRule="auto"/>
        <w:ind w:left="-432" w:right="-432"/>
        <w:rPr>
          <w:b/>
          <w:sz w:val="24"/>
          <w:szCs w:val="24"/>
        </w:rPr>
      </w:pPr>
    </w:p>
    <w:p w:rsidR="00291871" w:rsidRPr="00BC37F0" w:rsidRDefault="00341891" w:rsidP="00BC37F0">
      <w:pPr>
        <w:spacing w:after="0" w:line="240" w:lineRule="auto"/>
        <w:ind w:left="-432" w:right="-432"/>
        <w:rPr>
          <w:b/>
          <w:sz w:val="24"/>
          <w:szCs w:val="24"/>
        </w:rPr>
      </w:pPr>
      <w:r>
        <w:rPr>
          <w:b/>
          <w:sz w:val="24"/>
          <w:szCs w:val="24"/>
        </w:rPr>
        <w:t>GALLERY VISIT and</w:t>
      </w:r>
      <w:r w:rsidR="000F0D0E" w:rsidRPr="00BC37F0">
        <w:rPr>
          <w:b/>
          <w:sz w:val="24"/>
          <w:szCs w:val="24"/>
        </w:rPr>
        <w:t xml:space="preserve"> RESPONSE FORMATTING</w:t>
      </w:r>
    </w:p>
    <w:p w:rsidR="000F0D0E" w:rsidRDefault="00DF4A1E" w:rsidP="00C3175C">
      <w:pPr>
        <w:pStyle w:val="ListParagraph"/>
        <w:spacing w:after="0" w:line="240" w:lineRule="auto"/>
        <w:ind w:left="-432" w:right="-432"/>
        <w:rPr>
          <w:b/>
          <w:sz w:val="24"/>
          <w:szCs w:val="24"/>
        </w:rPr>
      </w:pPr>
      <w:r>
        <w:rPr>
          <w:b/>
          <w:sz w:val="24"/>
          <w:szCs w:val="24"/>
        </w:rPr>
        <w:t xml:space="preserve">Typed, 1” margins, 12 </w:t>
      </w:r>
      <w:proofErr w:type="spellStart"/>
      <w:r>
        <w:rPr>
          <w:b/>
          <w:sz w:val="24"/>
          <w:szCs w:val="24"/>
        </w:rPr>
        <w:t>pt</w:t>
      </w:r>
      <w:proofErr w:type="spellEnd"/>
      <w:r>
        <w:rPr>
          <w:b/>
          <w:sz w:val="24"/>
          <w:szCs w:val="24"/>
        </w:rPr>
        <w:t xml:space="preserve"> A</w:t>
      </w:r>
      <w:r w:rsidR="000F0D0E">
        <w:rPr>
          <w:b/>
          <w:sz w:val="24"/>
          <w:szCs w:val="24"/>
        </w:rPr>
        <w:t xml:space="preserve">riel or Calibri </w:t>
      </w:r>
      <w:r w:rsidR="00DC0010">
        <w:rPr>
          <w:b/>
          <w:sz w:val="24"/>
          <w:szCs w:val="24"/>
        </w:rPr>
        <w:t>font</w:t>
      </w:r>
      <w:r w:rsidR="00B628AB">
        <w:rPr>
          <w:b/>
          <w:sz w:val="24"/>
          <w:szCs w:val="24"/>
        </w:rPr>
        <w:t xml:space="preserve">, </w:t>
      </w:r>
      <w:proofErr w:type="gramStart"/>
      <w:r w:rsidR="00B628AB">
        <w:rPr>
          <w:b/>
          <w:sz w:val="24"/>
          <w:szCs w:val="24"/>
        </w:rPr>
        <w:t>Regular</w:t>
      </w:r>
      <w:proofErr w:type="gramEnd"/>
      <w:r w:rsidR="00B628AB">
        <w:rPr>
          <w:b/>
          <w:sz w:val="24"/>
          <w:szCs w:val="24"/>
        </w:rPr>
        <w:t xml:space="preserve"> spacing, </w:t>
      </w:r>
    </w:p>
    <w:p w:rsidR="00291871" w:rsidRDefault="00291871" w:rsidP="00C3175C">
      <w:pPr>
        <w:pStyle w:val="ListParagraph"/>
        <w:spacing w:after="0" w:line="240" w:lineRule="auto"/>
        <w:ind w:left="-432" w:right="-432"/>
        <w:rPr>
          <w:b/>
          <w:sz w:val="24"/>
          <w:szCs w:val="24"/>
        </w:rPr>
      </w:pPr>
    </w:p>
    <w:p w:rsidR="00291871" w:rsidRDefault="00291871" w:rsidP="00291871">
      <w:pPr>
        <w:pStyle w:val="ListParagraph"/>
        <w:spacing w:after="0" w:line="240" w:lineRule="auto"/>
        <w:ind w:left="-432" w:right="-432"/>
        <w:rPr>
          <w:b/>
          <w:sz w:val="24"/>
          <w:szCs w:val="24"/>
        </w:rPr>
      </w:pPr>
      <w:r>
        <w:rPr>
          <w:b/>
          <w:sz w:val="24"/>
          <w:szCs w:val="24"/>
        </w:rPr>
        <w:t>FULL NAME</w:t>
      </w:r>
    </w:p>
    <w:p w:rsidR="00291871" w:rsidRDefault="00DF4A1E" w:rsidP="00291871">
      <w:pPr>
        <w:pStyle w:val="ListParagraph"/>
        <w:spacing w:after="0" w:line="240" w:lineRule="auto"/>
        <w:ind w:left="-432" w:right="-432"/>
        <w:rPr>
          <w:b/>
          <w:sz w:val="24"/>
          <w:szCs w:val="24"/>
        </w:rPr>
      </w:pPr>
      <w:r>
        <w:rPr>
          <w:b/>
          <w:sz w:val="24"/>
          <w:szCs w:val="24"/>
        </w:rPr>
        <w:t>ART 102</w:t>
      </w:r>
      <w:r w:rsidR="00E811C7">
        <w:rPr>
          <w:b/>
          <w:sz w:val="24"/>
          <w:szCs w:val="24"/>
        </w:rPr>
        <w:t>, 8am or 11:30a,</w:t>
      </w:r>
      <w:r w:rsidR="00291871">
        <w:rPr>
          <w:b/>
          <w:sz w:val="24"/>
          <w:szCs w:val="24"/>
        </w:rPr>
        <w:t xml:space="preserve"> </w:t>
      </w:r>
      <w:r w:rsidR="00B628AB">
        <w:rPr>
          <w:b/>
          <w:sz w:val="24"/>
          <w:szCs w:val="24"/>
        </w:rPr>
        <w:t>Winter 2014</w:t>
      </w:r>
    </w:p>
    <w:p w:rsidR="00B628AB" w:rsidRDefault="00B628AB" w:rsidP="00291871">
      <w:pPr>
        <w:pStyle w:val="ListParagraph"/>
        <w:spacing w:after="0" w:line="240" w:lineRule="auto"/>
        <w:ind w:left="-432" w:right="-432"/>
        <w:rPr>
          <w:b/>
          <w:sz w:val="24"/>
          <w:szCs w:val="24"/>
        </w:rPr>
      </w:pPr>
      <w:r>
        <w:rPr>
          <w:b/>
          <w:sz w:val="24"/>
          <w:szCs w:val="24"/>
        </w:rPr>
        <w:t>Gallery Response # ___</w:t>
      </w:r>
    </w:p>
    <w:p w:rsidR="007E16E9" w:rsidRDefault="007E16E9" w:rsidP="00291871">
      <w:pPr>
        <w:pStyle w:val="ListParagraph"/>
        <w:spacing w:after="0" w:line="240" w:lineRule="auto"/>
        <w:ind w:left="-432" w:right="-432"/>
        <w:rPr>
          <w:b/>
          <w:sz w:val="24"/>
          <w:szCs w:val="24"/>
        </w:rPr>
      </w:pPr>
      <w:r>
        <w:rPr>
          <w:b/>
          <w:sz w:val="24"/>
          <w:szCs w:val="24"/>
        </w:rPr>
        <w:t>DATE</w:t>
      </w:r>
    </w:p>
    <w:p w:rsidR="006D4E0E" w:rsidRDefault="006D4E0E" w:rsidP="00291871">
      <w:pPr>
        <w:pStyle w:val="ListParagraph"/>
        <w:spacing w:after="0" w:line="240" w:lineRule="auto"/>
        <w:ind w:left="-432" w:right="-432"/>
        <w:rPr>
          <w:b/>
          <w:sz w:val="24"/>
          <w:szCs w:val="24"/>
        </w:rPr>
      </w:pPr>
    </w:p>
    <w:p w:rsidR="007E16E9" w:rsidRDefault="007E16E9" w:rsidP="00291871">
      <w:pPr>
        <w:pStyle w:val="ListParagraph"/>
        <w:spacing w:after="0" w:line="240" w:lineRule="auto"/>
        <w:ind w:left="-432" w:right="-432"/>
        <w:rPr>
          <w:b/>
          <w:sz w:val="24"/>
          <w:szCs w:val="24"/>
        </w:rPr>
      </w:pPr>
    </w:p>
    <w:p w:rsidR="006D4E0E" w:rsidRDefault="006D4E0E" w:rsidP="00291871">
      <w:pPr>
        <w:pStyle w:val="ListParagraph"/>
        <w:spacing w:after="0" w:line="240" w:lineRule="auto"/>
        <w:ind w:left="-432" w:right="-432"/>
        <w:rPr>
          <w:b/>
          <w:sz w:val="24"/>
          <w:szCs w:val="24"/>
        </w:rPr>
      </w:pPr>
      <w:r>
        <w:rPr>
          <w:b/>
          <w:sz w:val="24"/>
          <w:szCs w:val="24"/>
        </w:rPr>
        <w:t xml:space="preserve">EMBED IMAGE of </w:t>
      </w:r>
      <w:r w:rsidR="000F0D0E">
        <w:rPr>
          <w:b/>
          <w:sz w:val="24"/>
          <w:szCs w:val="24"/>
        </w:rPr>
        <w:t>the art</w:t>
      </w:r>
      <w:r>
        <w:rPr>
          <w:b/>
          <w:sz w:val="24"/>
          <w:szCs w:val="24"/>
        </w:rPr>
        <w:t>work (if possible)</w:t>
      </w:r>
    </w:p>
    <w:p w:rsidR="006D4E0E" w:rsidRDefault="006D4E0E" w:rsidP="00291871">
      <w:pPr>
        <w:pStyle w:val="ListParagraph"/>
        <w:spacing w:after="0" w:line="240" w:lineRule="auto"/>
        <w:ind w:left="-432" w:right="-432"/>
        <w:rPr>
          <w:b/>
          <w:sz w:val="24"/>
          <w:szCs w:val="24"/>
        </w:rPr>
      </w:pPr>
      <w:r>
        <w:rPr>
          <w:b/>
          <w:sz w:val="24"/>
          <w:szCs w:val="24"/>
        </w:rPr>
        <w:t>Date and TIME you viewed the work</w:t>
      </w:r>
    </w:p>
    <w:p w:rsidR="006D4E0E" w:rsidRDefault="00BC0999" w:rsidP="00291871">
      <w:pPr>
        <w:pStyle w:val="ListParagraph"/>
        <w:spacing w:after="0" w:line="240" w:lineRule="auto"/>
        <w:ind w:left="-432" w:right="-432"/>
        <w:rPr>
          <w:b/>
          <w:sz w:val="24"/>
          <w:szCs w:val="24"/>
        </w:rPr>
      </w:pPr>
      <w:r>
        <w:rPr>
          <w:b/>
          <w:sz w:val="24"/>
          <w:szCs w:val="24"/>
        </w:rPr>
        <w:t xml:space="preserve">Include copy or original admission stub or gallery paraphernalia. </w:t>
      </w:r>
    </w:p>
    <w:p w:rsidR="000F0D0E" w:rsidRDefault="000F0D0E" w:rsidP="00291871">
      <w:pPr>
        <w:pStyle w:val="ListParagraph"/>
        <w:spacing w:after="0" w:line="240" w:lineRule="auto"/>
        <w:ind w:left="-432" w:right="-432"/>
        <w:rPr>
          <w:b/>
          <w:sz w:val="24"/>
          <w:szCs w:val="24"/>
        </w:rPr>
      </w:pPr>
    </w:p>
    <w:p w:rsidR="00291871" w:rsidRDefault="00291871" w:rsidP="00291871">
      <w:pPr>
        <w:pStyle w:val="ListParagraph"/>
        <w:spacing w:after="0" w:line="240" w:lineRule="auto"/>
        <w:ind w:left="-432" w:right="-432"/>
        <w:rPr>
          <w:b/>
          <w:sz w:val="24"/>
          <w:szCs w:val="24"/>
        </w:rPr>
      </w:pPr>
    </w:p>
    <w:p w:rsidR="00291871" w:rsidRPr="00B628AB" w:rsidRDefault="006D4E0E" w:rsidP="00B628AB">
      <w:pPr>
        <w:pStyle w:val="ListParagraph"/>
        <w:spacing w:after="0" w:line="240" w:lineRule="auto"/>
        <w:ind w:left="-432" w:right="-432"/>
        <w:jc w:val="both"/>
        <w:rPr>
          <w:sz w:val="24"/>
          <w:szCs w:val="24"/>
        </w:rPr>
      </w:pPr>
      <w:r w:rsidRPr="00BC0999">
        <w:rPr>
          <w:sz w:val="24"/>
          <w:szCs w:val="24"/>
        </w:rPr>
        <w:tab/>
        <w:t>Your first paragraph s</w:t>
      </w:r>
      <w:r w:rsidR="00B628AB">
        <w:rPr>
          <w:sz w:val="24"/>
          <w:szCs w:val="24"/>
        </w:rPr>
        <w:t xml:space="preserve">hould introduce the work of art by addressing the following: </w:t>
      </w:r>
      <w:r w:rsidRPr="00B628AB">
        <w:rPr>
          <w:sz w:val="24"/>
          <w:szCs w:val="24"/>
        </w:rPr>
        <w:t>What is it and what does it look like? Where is the work of art? When was it made? What is the medium? Who is the artist? In what period and civilization was the work created</w:t>
      </w:r>
      <w:r w:rsidR="00B628AB">
        <w:rPr>
          <w:sz w:val="24"/>
          <w:szCs w:val="24"/>
        </w:rPr>
        <w:t xml:space="preserve"> (LOOK AT THE ACCOMPANYING WALL TAG)</w:t>
      </w:r>
      <w:r w:rsidRPr="00B628AB">
        <w:rPr>
          <w:sz w:val="24"/>
          <w:szCs w:val="24"/>
        </w:rPr>
        <w:t>?</w:t>
      </w:r>
    </w:p>
    <w:p w:rsidR="006D4E0E" w:rsidRPr="00BC0999" w:rsidRDefault="006D4E0E" w:rsidP="000F0D0E">
      <w:pPr>
        <w:pStyle w:val="ListParagraph"/>
        <w:spacing w:after="0" w:line="240" w:lineRule="auto"/>
        <w:ind w:left="-432" w:right="-432"/>
        <w:jc w:val="both"/>
        <w:rPr>
          <w:sz w:val="24"/>
          <w:szCs w:val="24"/>
        </w:rPr>
      </w:pPr>
    </w:p>
    <w:p w:rsidR="006D4E0E" w:rsidRDefault="006D4E0E" w:rsidP="000F0D0E">
      <w:pPr>
        <w:pStyle w:val="ListParagraph"/>
        <w:spacing w:after="0" w:line="240" w:lineRule="auto"/>
        <w:ind w:left="-432" w:right="-432" w:firstLine="432"/>
        <w:jc w:val="both"/>
        <w:rPr>
          <w:sz w:val="24"/>
          <w:szCs w:val="24"/>
        </w:rPr>
      </w:pPr>
      <w:r w:rsidRPr="00BC0999">
        <w:rPr>
          <w:sz w:val="24"/>
          <w:szCs w:val="24"/>
        </w:rPr>
        <w:t>Your second paragraph should address concerns and questions. For example, why are you drawn to t</w:t>
      </w:r>
      <w:r w:rsidR="00B628AB">
        <w:rPr>
          <w:sz w:val="24"/>
          <w:szCs w:val="24"/>
        </w:rPr>
        <w:t>his piece? What significance does</w:t>
      </w:r>
      <w:r w:rsidRPr="00BC0999">
        <w:rPr>
          <w:sz w:val="24"/>
          <w:szCs w:val="24"/>
        </w:rPr>
        <w:t xml:space="preserve"> the piece play in society? </w:t>
      </w:r>
      <w:r w:rsidR="000F0D0E">
        <w:rPr>
          <w:sz w:val="24"/>
          <w:szCs w:val="24"/>
        </w:rPr>
        <w:t xml:space="preserve">What is the artist trying to communicate? </w:t>
      </w:r>
      <w:r w:rsidRPr="00BC0999">
        <w:rPr>
          <w:sz w:val="24"/>
          <w:szCs w:val="24"/>
        </w:rPr>
        <w:t>What is the form and content? How does the work compare or differ from art pieces you’ve seen in class?</w:t>
      </w:r>
      <w:r w:rsidR="00B628AB">
        <w:rPr>
          <w:sz w:val="24"/>
          <w:szCs w:val="24"/>
        </w:rPr>
        <w:t xml:space="preserve"> READ THE ARTIST STATEMENT TO HELP ANSWER THESE QUESTIONS. READ ABOUT THE EXHIBITION. ASK THE GALLERY DOCENTS QUESTIONS.</w:t>
      </w:r>
    </w:p>
    <w:p w:rsidR="00DC0010" w:rsidRDefault="00DC0010" w:rsidP="000F0D0E">
      <w:pPr>
        <w:pStyle w:val="ListParagraph"/>
        <w:spacing w:after="0" w:line="240" w:lineRule="auto"/>
        <w:ind w:left="-432" w:right="-432" w:firstLine="432"/>
        <w:jc w:val="both"/>
        <w:rPr>
          <w:sz w:val="24"/>
          <w:szCs w:val="24"/>
        </w:rPr>
      </w:pPr>
    </w:p>
    <w:p w:rsidR="00DC0010" w:rsidRDefault="003E56C7" w:rsidP="000F0D0E">
      <w:pPr>
        <w:pStyle w:val="ListParagraph"/>
        <w:spacing w:after="0" w:line="240" w:lineRule="auto"/>
        <w:ind w:left="-432" w:right="-432" w:firstLine="432"/>
        <w:jc w:val="both"/>
        <w:rPr>
          <w:sz w:val="24"/>
          <w:szCs w:val="24"/>
        </w:rPr>
      </w:pPr>
      <w:r>
        <w:rPr>
          <w:sz w:val="24"/>
          <w:szCs w:val="24"/>
        </w:rPr>
        <w:t>In your third paragraph, summarize your findings, thoughts, and impressions on the work. How has the artwork you’ve reviewed shifted your thinking about art making processes, media, or content?</w:t>
      </w:r>
      <w:r w:rsidR="00856B14">
        <w:rPr>
          <w:sz w:val="24"/>
          <w:szCs w:val="24"/>
        </w:rPr>
        <w:t xml:space="preserve"> If you pose questions for the artist, try to answer them yourself. Critical thinking!!</w:t>
      </w:r>
    </w:p>
    <w:p w:rsidR="00B628AB" w:rsidRDefault="00B628AB" w:rsidP="000F0D0E">
      <w:pPr>
        <w:pStyle w:val="ListParagraph"/>
        <w:spacing w:after="0" w:line="240" w:lineRule="auto"/>
        <w:ind w:left="-432" w:right="-432" w:firstLine="432"/>
        <w:jc w:val="both"/>
        <w:rPr>
          <w:sz w:val="24"/>
          <w:szCs w:val="24"/>
        </w:rPr>
      </w:pPr>
    </w:p>
    <w:p w:rsidR="00A17B96" w:rsidRDefault="00A17B96" w:rsidP="000F0D0E">
      <w:pPr>
        <w:pStyle w:val="ListParagraph"/>
        <w:spacing w:after="0" w:line="240" w:lineRule="auto"/>
        <w:ind w:left="-432" w:right="-432" w:firstLine="432"/>
        <w:jc w:val="both"/>
        <w:rPr>
          <w:sz w:val="24"/>
          <w:szCs w:val="24"/>
        </w:rPr>
      </w:pPr>
    </w:p>
    <w:p w:rsidR="00B628AB" w:rsidRDefault="00B628AB" w:rsidP="000F0D0E">
      <w:pPr>
        <w:pStyle w:val="ListParagraph"/>
        <w:spacing w:after="0" w:line="240" w:lineRule="auto"/>
        <w:ind w:left="-432" w:right="-432" w:firstLine="432"/>
        <w:jc w:val="both"/>
        <w:rPr>
          <w:sz w:val="24"/>
          <w:szCs w:val="24"/>
        </w:rPr>
      </w:pPr>
    </w:p>
    <w:p w:rsidR="00B628AB" w:rsidRDefault="00B628AB" w:rsidP="000F0D0E">
      <w:pPr>
        <w:pStyle w:val="ListParagraph"/>
        <w:spacing w:after="0" w:line="240" w:lineRule="auto"/>
        <w:ind w:left="-432" w:right="-432" w:firstLine="432"/>
        <w:jc w:val="both"/>
        <w:rPr>
          <w:sz w:val="24"/>
          <w:szCs w:val="24"/>
        </w:rPr>
      </w:pPr>
      <w:r>
        <w:rPr>
          <w:sz w:val="24"/>
          <w:szCs w:val="24"/>
        </w:rPr>
        <w:t>Proper Formatting of artwork</w:t>
      </w:r>
      <w:r w:rsidR="00A17B96">
        <w:rPr>
          <w:sz w:val="24"/>
          <w:szCs w:val="24"/>
        </w:rPr>
        <w:t xml:space="preserve"> for wall tags or digital images</w:t>
      </w:r>
      <w:r>
        <w:rPr>
          <w:sz w:val="24"/>
          <w:szCs w:val="24"/>
        </w:rPr>
        <w:t xml:space="preserve">:  </w:t>
      </w:r>
    </w:p>
    <w:p w:rsidR="00B628AB" w:rsidRDefault="00B628AB" w:rsidP="000F0D0E">
      <w:pPr>
        <w:pStyle w:val="ListParagraph"/>
        <w:spacing w:after="0" w:line="240" w:lineRule="auto"/>
        <w:ind w:left="-432" w:right="-432" w:firstLine="432"/>
        <w:jc w:val="both"/>
        <w:rPr>
          <w:sz w:val="24"/>
          <w:szCs w:val="24"/>
        </w:rPr>
      </w:pPr>
      <w:r>
        <w:rPr>
          <w:sz w:val="24"/>
          <w:szCs w:val="24"/>
        </w:rPr>
        <w:tab/>
        <w:t>Andy Warhol</w:t>
      </w:r>
    </w:p>
    <w:p w:rsidR="00B628AB" w:rsidRDefault="00B628AB" w:rsidP="000F0D0E">
      <w:pPr>
        <w:pStyle w:val="ListParagraph"/>
        <w:spacing w:after="0" w:line="240" w:lineRule="auto"/>
        <w:ind w:left="-432" w:right="-432" w:firstLine="432"/>
        <w:jc w:val="both"/>
        <w:rPr>
          <w:i/>
          <w:sz w:val="24"/>
          <w:szCs w:val="24"/>
        </w:rPr>
      </w:pPr>
      <w:r>
        <w:rPr>
          <w:sz w:val="24"/>
          <w:szCs w:val="24"/>
        </w:rPr>
        <w:tab/>
      </w:r>
      <w:r>
        <w:rPr>
          <w:i/>
          <w:sz w:val="24"/>
          <w:szCs w:val="24"/>
        </w:rPr>
        <w:t>Elvis 665</w:t>
      </w:r>
    </w:p>
    <w:p w:rsidR="00B628AB" w:rsidRDefault="00B628AB" w:rsidP="000F0D0E">
      <w:pPr>
        <w:pStyle w:val="ListParagraph"/>
        <w:spacing w:after="0" w:line="240" w:lineRule="auto"/>
        <w:ind w:left="-432" w:right="-432" w:firstLine="432"/>
        <w:jc w:val="both"/>
        <w:rPr>
          <w:sz w:val="24"/>
          <w:szCs w:val="24"/>
        </w:rPr>
      </w:pPr>
      <w:r>
        <w:rPr>
          <w:i/>
          <w:sz w:val="24"/>
          <w:szCs w:val="24"/>
        </w:rPr>
        <w:tab/>
      </w:r>
      <w:r>
        <w:rPr>
          <w:sz w:val="24"/>
          <w:szCs w:val="24"/>
        </w:rPr>
        <w:t>1979</w:t>
      </w:r>
    </w:p>
    <w:p w:rsidR="00B628AB" w:rsidRDefault="00B628AB" w:rsidP="000F0D0E">
      <w:pPr>
        <w:pStyle w:val="ListParagraph"/>
        <w:spacing w:after="0" w:line="240" w:lineRule="auto"/>
        <w:ind w:left="-432" w:right="-432" w:firstLine="432"/>
        <w:jc w:val="both"/>
        <w:rPr>
          <w:sz w:val="24"/>
          <w:szCs w:val="24"/>
        </w:rPr>
      </w:pPr>
      <w:r>
        <w:rPr>
          <w:sz w:val="24"/>
          <w:szCs w:val="24"/>
        </w:rPr>
        <w:tab/>
        <w:t>Collage on archival paper</w:t>
      </w:r>
    </w:p>
    <w:p w:rsidR="00A17B96" w:rsidRDefault="00A17B96" w:rsidP="000F0D0E">
      <w:pPr>
        <w:pStyle w:val="ListParagraph"/>
        <w:spacing w:after="0" w:line="240" w:lineRule="auto"/>
        <w:ind w:left="-432" w:right="-432" w:firstLine="432"/>
        <w:jc w:val="both"/>
        <w:rPr>
          <w:sz w:val="24"/>
          <w:szCs w:val="24"/>
        </w:rPr>
      </w:pPr>
    </w:p>
    <w:p w:rsidR="00A17B96" w:rsidRDefault="00A17B96" w:rsidP="000F0D0E">
      <w:pPr>
        <w:pStyle w:val="ListParagraph"/>
        <w:spacing w:after="0" w:line="240" w:lineRule="auto"/>
        <w:ind w:left="-432" w:right="-432" w:firstLine="432"/>
        <w:jc w:val="both"/>
        <w:rPr>
          <w:sz w:val="24"/>
          <w:szCs w:val="24"/>
        </w:rPr>
      </w:pPr>
    </w:p>
    <w:p w:rsidR="00A17B96" w:rsidRDefault="00A17B96" w:rsidP="000F0D0E">
      <w:pPr>
        <w:pStyle w:val="ListParagraph"/>
        <w:spacing w:after="0" w:line="240" w:lineRule="auto"/>
        <w:ind w:left="-432" w:right="-432" w:firstLine="432"/>
        <w:jc w:val="both"/>
        <w:rPr>
          <w:sz w:val="24"/>
          <w:szCs w:val="24"/>
        </w:rPr>
      </w:pPr>
      <w:r>
        <w:rPr>
          <w:sz w:val="24"/>
          <w:szCs w:val="24"/>
        </w:rPr>
        <w:t>In a paper, the title of the artwork is always italicized. For example:</w:t>
      </w:r>
    </w:p>
    <w:p w:rsidR="00A17B96" w:rsidRDefault="00A17B96" w:rsidP="000F0D0E">
      <w:pPr>
        <w:pStyle w:val="ListParagraph"/>
        <w:spacing w:after="0" w:line="240" w:lineRule="auto"/>
        <w:ind w:left="-432" w:right="-432" w:firstLine="432"/>
        <w:jc w:val="both"/>
        <w:rPr>
          <w:sz w:val="24"/>
          <w:szCs w:val="24"/>
        </w:rPr>
      </w:pPr>
    </w:p>
    <w:p w:rsidR="00A17B96" w:rsidRPr="00B628AB" w:rsidRDefault="00A17B96" w:rsidP="000F0D0E">
      <w:pPr>
        <w:pStyle w:val="ListParagraph"/>
        <w:spacing w:after="0" w:line="240" w:lineRule="auto"/>
        <w:ind w:left="-432" w:right="-432" w:firstLine="432"/>
        <w:jc w:val="both"/>
        <w:rPr>
          <w:sz w:val="24"/>
          <w:szCs w:val="24"/>
        </w:rPr>
      </w:pPr>
      <w:r>
        <w:rPr>
          <w:sz w:val="24"/>
          <w:szCs w:val="24"/>
        </w:rPr>
        <w:t xml:space="preserve">Andy </w:t>
      </w:r>
      <w:proofErr w:type="spellStart"/>
      <w:r w:rsidR="00DD69D5">
        <w:rPr>
          <w:sz w:val="24"/>
          <w:szCs w:val="24"/>
        </w:rPr>
        <w:t>Borfhale</w:t>
      </w:r>
      <w:proofErr w:type="spellEnd"/>
      <w:r>
        <w:rPr>
          <w:sz w:val="24"/>
          <w:szCs w:val="24"/>
        </w:rPr>
        <w:t xml:space="preserve"> grew up in </w:t>
      </w:r>
      <w:r w:rsidR="00DD69D5">
        <w:rPr>
          <w:sz w:val="24"/>
          <w:szCs w:val="24"/>
        </w:rPr>
        <w:t>Pennsylvania</w:t>
      </w:r>
      <w:r>
        <w:rPr>
          <w:sz w:val="24"/>
          <w:szCs w:val="24"/>
        </w:rPr>
        <w:t xml:space="preserve"> </w:t>
      </w:r>
      <w:r w:rsidR="00DD69D5">
        <w:rPr>
          <w:sz w:val="24"/>
          <w:szCs w:val="24"/>
        </w:rPr>
        <w:t xml:space="preserve">and </w:t>
      </w:r>
      <w:r>
        <w:rPr>
          <w:sz w:val="24"/>
          <w:szCs w:val="24"/>
        </w:rPr>
        <w:t xml:space="preserve">within a few decades was a pioneering artist in the pop art movement. His most famous works include the </w:t>
      </w:r>
      <w:r w:rsidR="00DD69D5" w:rsidRPr="00DD69D5">
        <w:rPr>
          <w:i/>
          <w:sz w:val="24"/>
          <w:szCs w:val="24"/>
        </w:rPr>
        <w:t xml:space="preserve">Green </w:t>
      </w:r>
      <w:r w:rsidRPr="00A17B96">
        <w:rPr>
          <w:i/>
          <w:sz w:val="24"/>
          <w:szCs w:val="24"/>
        </w:rPr>
        <w:t>Campbell Soup</w:t>
      </w:r>
      <w:r>
        <w:rPr>
          <w:sz w:val="24"/>
          <w:szCs w:val="24"/>
        </w:rPr>
        <w:t xml:space="preserve"> series, </w:t>
      </w:r>
      <w:r w:rsidRPr="00A17B96">
        <w:rPr>
          <w:i/>
          <w:sz w:val="24"/>
          <w:szCs w:val="24"/>
        </w:rPr>
        <w:t>Elvis 665</w:t>
      </w:r>
      <w:r w:rsidR="00DD69D5">
        <w:rPr>
          <w:i/>
          <w:sz w:val="24"/>
          <w:szCs w:val="24"/>
        </w:rPr>
        <w:t>9</w:t>
      </w:r>
      <w:r>
        <w:rPr>
          <w:sz w:val="24"/>
          <w:szCs w:val="24"/>
        </w:rPr>
        <w:t xml:space="preserve">, and </w:t>
      </w:r>
      <w:proofErr w:type="spellStart"/>
      <w:r w:rsidRPr="00A17B96">
        <w:rPr>
          <w:i/>
          <w:sz w:val="24"/>
          <w:szCs w:val="24"/>
        </w:rPr>
        <w:t>Marilyn</w:t>
      </w:r>
      <w:r w:rsidR="00DD69D5">
        <w:rPr>
          <w:i/>
          <w:sz w:val="24"/>
          <w:szCs w:val="24"/>
        </w:rPr>
        <w:t>nn</w:t>
      </w:r>
      <w:proofErr w:type="spellEnd"/>
      <w:r>
        <w:rPr>
          <w:sz w:val="24"/>
          <w:szCs w:val="24"/>
        </w:rPr>
        <w:t xml:space="preserve">. </w:t>
      </w:r>
    </w:p>
    <w:p w:rsidR="006D4E0E" w:rsidRDefault="006D4E0E" w:rsidP="00291871">
      <w:pPr>
        <w:pStyle w:val="ListParagraph"/>
        <w:spacing w:after="0" w:line="240" w:lineRule="auto"/>
        <w:ind w:left="-432" w:right="-432"/>
        <w:rPr>
          <w:b/>
          <w:sz w:val="24"/>
          <w:szCs w:val="24"/>
        </w:rPr>
      </w:pPr>
    </w:p>
    <w:p w:rsidR="00BC0999" w:rsidRDefault="00BC0999" w:rsidP="00291871">
      <w:pPr>
        <w:pStyle w:val="ListParagraph"/>
        <w:spacing w:after="0" w:line="240" w:lineRule="auto"/>
        <w:ind w:left="-432" w:right="-432"/>
        <w:rPr>
          <w:b/>
          <w:sz w:val="24"/>
          <w:szCs w:val="24"/>
        </w:rPr>
      </w:pPr>
    </w:p>
    <w:p w:rsidR="001947A8" w:rsidRDefault="001947A8" w:rsidP="001947A8">
      <w:pPr>
        <w:spacing w:after="0" w:line="240" w:lineRule="auto"/>
        <w:rPr>
          <w:rFonts w:ascii="Arial" w:eastAsia="Times New Roman" w:hAnsi="Arial" w:cs="Arial"/>
          <w:sz w:val="56"/>
          <w:szCs w:val="56"/>
        </w:rPr>
      </w:pPr>
      <w:r w:rsidRPr="00C26AE0">
        <w:rPr>
          <w:rFonts w:ascii="Arial" w:eastAsia="Times New Roman" w:hAnsi="Arial" w:cs="Arial"/>
          <w:sz w:val="56"/>
          <w:szCs w:val="56"/>
        </w:rPr>
        <w:t>VISITING ARTIST AND SCHOLAR ASSIGNMENTS</w:t>
      </w:r>
    </w:p>
    <w:p w:rsidR="001947A8" w:rsidRPr="00C26AE0" w:rsidRDefault="001947A8" w:rsidP="001947A8">
      <w:pPr>
        <w:spacing w:after="0" w:line="240" w:lineRule="auto"/>
        <w:rPr>
          <w:rFonts w:ascii="Arial" w:eastAsia="Times New Roman" w:hAnsi="Arial" w:cs="Arial"/>
          <w:sz w:val="56"/>
          <w:szCs w:val="56"/>
        </w:rPr>
      </w:pPr>
    </w:p>
    <w:p w:rsidR="001947A8" w:rsidRPr="00C26AE0" w:rsidRDefault="001947A8" w:rsidP="001947A8">
      <w:pPr>
        <w:spacing w:after="0" w:line="240" w:lineRule="auto"/>
        <w:rPr>
          <w:rFonts w:ascii="Arial" w:eastAsia="Times New Roman" w:hAnsi="Arial" w:cs="Arial"/>
          <w:sz w:val="26"/>
          <w:szCs w:val="26"/>
        </w:rPr>
      </w:pPr>
      <w:r w:rsidRPr="00C26AE0">
        <w:rPr>
          <w:rFonts w:ascii="Arial" w:eastAsia="Times New Roman" w:hAnsi="Arial" w:cs="Arial"/>
          <w:sz w:val="26"/>
          <w:szCs w:val="26"/>
        </w:rPr>
        <w:t>Visitors will present their work and research to you durin</w:t>
      </w:r>
      <w:r>
        <w:rPr>
          <w:rFonts w:ascii="Arial" w:eastAsia="Times New Roman" w:hAnsi="Arial" w:cs="Arial"/>
          <w:sz w:val="26"/>
          <w:szCs w:val="26"/>
        </w:rPr>
        <w:t>g our regularly scheduled class times.</w:t>
      </w:r>
    </w:p>
    <w:p w:rsidR="001947A8" w:rsidRPr="00C26AE0" w:rsidRDefault="001947A8" w:rsidP="001947A8">
      <w:pPr>
        <w:spacing w:after="0" w:line="240" w:lineRule="auto"/>
        <w:rPr>
          <w:rFonts w:ascii="Arial" w:eastAsia="Times New Roman" w:hAnsi="Arial" w:cs="Arial"/>
          <w:sz w:val="26"/>
          <w:szCs w:val="26"/>
        </w:rPr>
      </w:pPr>
    </w:p>
    <w:p w:rsidR="001947A8" w:rsidRPr="00C26AE0" w:rsidRDefault="001947A8" w:rsidP="001947A8">
      <w:pPr>
        <w:spacing w:after="0" w:line="240" w:lineRule="auto"/>
        <w:rPr>
          <w:rFonts w:ascii="Arial" w:eastAsia="Times New Roman" w:hAnsi="Arial" w:cs="Arial"/>
          <w:sz w:val="26"/>
          <w:szCs w:val="26"/>
        </w:rPr>
      </w:pPr>
      <w:r w:rsidRPr="00C26AE0">
        <w:rPr>
          <w:rFonts w:ascii="Arial" w:eastAsia="Times New Roman" w:hAnsi="Arial" w:cs="Arial"/>
          <w:sz w:val="26"/>
          <w:szCs w:val="26"/>
        </w:rPr>
        <w:t>Readiness and Protocol:</w:t>
      </w:r>
    </w:p>
    <w:p w:rsidR="001947A8" w:rsidRPr="00C26AE0" w:rsidRDefault="001947A8" w:rsidP="001947A8">
      <w:pPr>
        <w:spacing w:after="0" w:line="240" w:lineRule="auto"/>
        <w:rPr>
          <w:rFonts w:ascii="Arial" w:eastAsia="Times New Roman" w:hAnsi="Arial" w:cs="Arial"/>
          <w:sz w:val="26"/>
          <w:szCs w:val="26"/>
        </w:rPr>
      </w:pPr>
    </w:p>
    <w:p w:rsidR="001947A8" w:rsidRPr="00C26AE0" w:rsidRDefault="001947A8" w:rsidP="001947A8">
      <w:pPr>
        <w:spacing w:after="0" w:line="240" w:lineRule="auto"/>
        <w:rPr>
          <w:rFonts w:ascii="Arial" w:eastAsia="Times New Roman" w:hAnsi="Arial" w:cs="Arial"/>
          <w:sz w:val="26"/>
          <w:szCs w:val="26"/>
          <w:u w:val="single"/>
        </w:rPr>
      </w:pPr>
      <w:r w:rsidRPr="00C26AE0">
        <w:rPr>
          <w:rFonts w:ascii="Arial" w:eastAsia="Times New Roman" w:hAnsi="Arial" w:cs="Arial"/>
          <w:sz w:val="26"/>
          <w:szCs w:val="26"/>
          <w:u w:val="single"/>
        </w:rPr>
        <w:t>A day or two before the visit</w:t>
      </w:r>
    </w:p>
    <w:p w:rsidR="001947A8" w:rsidRPr="00C26AE0" w:rsidRDefault="001947A8" w:rsidP="001947A8">
      <w:pPr>
        <w:spacing w:after="0" w:line="240" w:lineRule="auto"/>
        <w:rPr>
          <w:rFonts w:ascii="Arial" w:eastAsia="Times New Roman" w:hAnsi="Arial" w:cs="Arial"/>
          <w:sz w:val="26"/>
          <w:szCs w:val="26"/>
        </w:rPr>
      </w:pPr>
      <w:r>
        <w:rPr>
          <w:rFonts w:ascii="Arial" w:eastAsia="Times New Roman" w:hAnsi="Arial" w:cs="Arial"/>
          <w:sz w:val="26"/>
          <w:szCs w:val="26"/>
        </w:rPr>
        <w:t>S</w:t>
      </w:r>
      <w:r w:rsidRPr="00C26AE0">
        <w:rPr>
          <w:rFonts w:ascii="Arial" w:eastAsia="Times New Roman" w:hAnsi="Arial" w:cs="Arial"/>
          <w:sz w:val="26"/>
          <w:szCs w:val="26"/>
        </w:rPr>
        <w:t xml:space="preserve">eek the artist’s professional website. Look at images, read essays, and write </w:t>
      </w:r>
    </w:p>
    <w:p w:rsidR="001947A8" w:rsidRPr="00C26AE0" w:rsidRDefault="001947A8" w:rsidP="001947A8">
      <w:pPr>
        <w:spacing w:after="0" w:line="240" w:lineRule="auto"/>
        <w:rPr>
          <w:rFonts w:ascii="Arial" w:eastAsia="Times New Roman" w:hAnsi="Arial" w:cs="Arial"/>
          <w:sz w:val="26"/>
          <w:szCs w:val="26"/>
        </w:rPr>
      </w:pPr>
      <w:proofErr w:type="gramStart"/>
      <w:r w:rsidRPr="00C26AE0">
        <w:rPr>
          <w:rFonts w:ascii="Arial" w:eastAsia="Times New Roman" w:hAnsi="Arial" w:cs="Arial"/>
          <w:sz w:val="26"/>
          <w:szCs w:val="26"/>
        </w:rPr>
        <w:t>down</w:t>
      </w:r>
      <w:proofErr w:type="gramEnd"/>
      <w:r w:rsidRPr="00C26AE0">
        <w:rPr>
          <w:rFonts w:ascii="Arial" w:eastAsia="Times New Roman" w:hAnsi="Arial" w:cs="Arial"/>
          <w:sz w:val="26"/>
          <w:szCs w:val="26"/>
        </w:rPr>
        <w:t xml:space="preserve"> 4 questions to ask our guest during their visit.</w:t>
      </w:r>
    </w:p>
    <w:p w:rsidR="001947A8" w:rsidRPr="00C26AE0" w:rsidRDefault="001947A8" w:rsidP="001947A8">
      <w:pPr>
        <w:spacing w:after="0" w:line="240" w:lineRule="auto"/>
        <w:rPr>
          <w:rFonts w:ascii="Arial" w:eastAsia="Times New Roman" w:hAnsi="Arial" w:cs="Arial"/>
          <w:sz w:val="26"/>
          <w:szCs w:val="26"/>
        </w:rPr>
      </w:pPr>
    </w:p>
    <w:p w:rsidR="001947A8" w:rsidRPr="00C26AE0" w:rsidRDefault="001947A8" w:rsidP="001947A8">
      <w:pPr>
        <w:spacing w:after="0" w:line="240" w:lineRule="auto"/>
        <w:rPr>
          <w:rFonts w:ascii="Arial" w:eastAsia="Times New Roman" w:hAnsi="Arial" w:cs="Arial"/>
          <w:sz w:val="26"/>
          <w:szCs w:val="26"/>
          <w:u w:val="single"/>
        </w:rPr>
      </w:pPr>
      <w:r w:rsidRPr="00C26AE0">
        <w:rPr>
          <w:rFonts w:ascii="Arial" w:eastAsia="Times New Roman" w:hAnsi="Arial" w:cs="Arial"/>
          <w:sz w:val="26"/>
          <w:szCs w:val="26"/>
          <w:u w:val="single"/>
        </w:rPr>
        <w:t>Day of presentation</w:t>
      </w:r>
    </w:p>
    <w:p w:rsidR="001947A8" w:rsidRPr="00C26AE0" w:rsidRDefault="001947A8" w:rsidP="001947A8">
      <w:pPr>
        <w:spacing w:after="0" w:line="240" w:lineRule="auto"/>
        <w:rPr>
          <w:rFonts w:ascii="Arial" w:eastAsia="Times New Roman" w:hAnsi="Arial" w:cs="Arial"/>
          <w:sz w:val="26"/>
          <w:szCs w:val="26"/>
        </w:rPr>
      </w:pPr>
      <w:r w:rsidRPr="00C26AE0">
        <w:rPr>
          <w:rFonts w:ascii="Arial" w:eastAsia="Times New Roman" w:hAnsi="Arial" w:cs="Arial"/>
          <w:sz w:val="26"/>
          <w:szCs w:val="26"/>
        </w:rPr>
        <w:t>Be punctual and professional. Take notes, listen carefully.</w:t>
      </w:r>
      <w:r>
        <w:rPr>
          <w:rFonts w:ascii="Arial" w:eastAsia="Times New Roman" w:hAnsi="Arial" w:cs="Arial"/>
          <w:sz w:val="26"/>
          <w:szCs w:val="26"/>
        </w:rPr>
        <w:t xml:space="preserve"> </w:t>
      </w:r>
      <w:r w:rsidRPr="00C26AE0">
        <w:rPr>
          <w:rFonts w:ascii="Arial" w:eastAsia="Times New Roman" w:hAnsi="Arial" w:cs="Arial"/>
          <w:sz w:val="26"/>
          <w:szCs w:val="26"/>
        </w:rPr>
        <w:t>At the end of the presentation</w:t>
      </w:r>
      <w:r>
        <w:rPr>
          <w:rFonts w:ascii="Arial" w:eastAsia="Times New Roman" w:hAnsi="Arial" w:cs="Arial"/>
          <w:sz w:val="26"/>
          <w:szCs w:val="26"/>
        </w:rPr>
        <w:t xml:space="preserve"> </w:t>
      </w:r>
      <w:r w:rsidRPr="00C26AE0">
        <w:rPr>
          <w:rFonts w:ascii="Arial" w:eastAsia="Times New Roman" w:hAnsi="Arial" w:cs="Arial"/>
          <w:sz w:val="26"/>
          <w:szCs w:val="26"/>
        </w:rPr>
        <w:t xml:space="preserve">be prepared to ask questions and discuss the content and context of their research. </w:t>
      </w:r>
    </w:p>
    <w:p w:rsidR="001947A8" w:rsidRPr="00C26AE0" w:rsidRDefault="001947A8" w:rsidP="001947A8">
      <w:pPr>
        <w:spacing w:after="0" w:line="240" w:lineRule="auto"/>
        <w:rPr>
          <w:rFonts w:ascii="Arial" w:eastAsia="Times New Roman" w:hAnsi="Arial" w:cs="Arial"/>
          <w:sz w:val="26"/>
          <w:szCs w:val="26"/>
        </w:rPr>
      </w:pPr>
    </w:p>
    <w:p w:rsidR="001947A8" w:rsidRPr="00C26AE0" w:rsidRDefault="001947A8" w:rsidP="001947A8">
      <w:pPr>
        <w:spacing w:after="0" w:line="240" w:lineRule="auto"/>
        <w:rPr>
          <w:rFonts w:ascii="Arial" w:eastAsia="Times New Roman" w:hAnsi="Arial" w:cs="Arial"/>
          <w:sz w:val="26"/>
          <w:szCs w:val="26"/>
          <w:u w:val="single"/>
        </w:rPr>
      </w:pPr>
      <w:r w:rsidRPr="00C26AE0">
        <w:rPr>
          <w:rFonts w:ascii="Arial" w:eastAsia="Times New Roman" w:hAnsi="Arial" w:cs="Arial"/>
          <w:sz w:val="26"/>
          <w:szCs w:val="26"/>
          <w:u w:val="single"/>
        </w:rPr>
        <w:t>Due at the beginning of the following class</w:t>
      </w:r>
    </w:p>
    <w:p w:rsidR="001947A8" w:rsidRDefault="001947A8" w:rsidP="001947A8">
      <w:pPr>
        <w:spacing w:after="0" w:line="240" w:lineRule="auto"/>
        <w:rPr>
          <w:rFonts w:ascii="Arial" w:eastAsia="Times New Roman" w:hAnsi="Arial" w:cs="Arial"/>
          <w:sz w:val="26"/>
          <w:szCs w:val="26"/>
        </w:rPr>
      </w:pPr>
      <w:r w:rsidRPr="00C26AE0">
        <w:rPr>
          <w:rFonts w:ascii="Arial" w:eastAsia="Times New Roman" w:hAnsi="Arial" w:cs="Arial"/>
          <w:sz w:val="26"/>
          <w:szCs w:val="26"/>
        </w:rPr>
        <w:t xml:space="preserve">All notes, questions, and </w:t>
      </w:r>
      <w:r>
        <w:rPr>
          <w:rFonts w:ascii="Arial" w:eastAsia="Times New Roman" w:hAnsi="Arial" w:cs="Arial"/>
          <w:sz w:val="26"/>
          <w:szCs w:val="26"/>
        </w:rPr>
        <w:t xml:space="preserve">your typed, 1 page </w:t>
      </w:r>
      <w:r w:rsidRPr="00C26AE0">
        <w:rPr>
          <w:rFonts w:ascii="Arial" w:eastAsia="Times New Roman" w:hAnsi="Arial" w:cs="Arial"/>
          <w:sz w:val="26"/>
          <w:szCs w:val="26"/>
        </w:rPr>
        <w:t>personal response to the artist’s work.</w:t>
      </w:r>
    </w:p>
    <w:p w:rsidR="001947A8" w:rsidRDefault="001947A8" w:rsidP="001947A8">
      <w:pPr>
        <w:spacing w:after="0" w:line="240" w:lineRule="auto"/>
        <w:rPr>
          <w:rFonts w:ascii="Arial" w:eastAsia="Times New Roman" w:hAnsi="Arial" w:cs="Arial"/>
          <w:sz w:val="26"/>
          <w:szCs w:val="26"/>
        </w:rPr>
      </w:pPr>
    </w:p>
    <w:p w:rsidR="001947A8" w:rsidRPr="00C26AE0" w:rsidRDefault="001947A8" w:rsidP="001947A8">
      <w:pPr>
        <w:spacing w:after="0" w:line="240" w:lineRule="auto"/>
        <w:rPr>
          <w:rFonts w:ascii="Arial" w:eastAsia="Times New Roman" w:hAnsi="Arial" w:cs="Arial"/>
          <w:sz w:val="26"/>
          <w:szCs w:val="26"/>
        </w:rPr>
      </w:pPr>
      <w:r>
        <w:rPr>
          <w:rFonts w:ascii="Arial" w:eastAsia="Times New Roman" w:hAnsi="Arial" w:cs="Arial"/>
          <w:sz w:val="26"/>
          <w:szCs w:val="26"/>
        </w:rPr>
        <w:t>Paperclip notes and typed response together, please.</w:t>
      </w:r>
    </w:p>
    <w:p w:rsidR="00BC0999" w:rsidRDefault="00BC0999" w:rsidP="00291871">
      <w:pPr>
        <w:pStyle w:val="ListParagraph"/>
        <w:spacing w:after="0" w:line="240" w:lineRule="auto"/>
        <w:ind w:left="-432" w:right="-432"/>
        <w:rPr>
          <w:b/>
          <w:sz w:val="24"/>
          <w:szCs w:val="24"/>
        </w:rPr>
      </w:pPr>
    </w:p>
    <w:p w:rsidR="00BC0999" w:rsidRDefault="00BC0999" w:rsidP="00291871">
      <w:pPr>
        <w:pStyle w:val="ListParagraph"/>
        <w:spacing w:after="0" w:line="240" w:lineRule="auto"/>
        <w:ind w:left="-432" w:right="-432"/>
        <w:rPr>
          <w:b/>
          <w:sz w:val="24"/>
          <w:szCs w:val="24"/>
        </w:rPr>
      </w:pPr>
    </w:p>
    <w:p w:rsidR="00050806" w:rsidRDefault="00050806" w:rsidP="00291871">
      <w:pPr>
        <w:pStyle w:val="ListParagraph"/>
        <w:spacing w:after="0" w:line="240" w:lineRule="auto"/>
        <w:ind w:left="-432" w:right="-432"/>
        <w:rPr>
          <w:b/>
          <w:sz w:val="24"/>
          <w:szCs w:val="24"/>
        </w:rPr>
      </w:pPr>
    </w:p>
    <w:p w:rsidR="00050806" w:rsidRDefault="00050806" w:rsidP="00291871">
      <w:pPr>
        <w:pStyle w:val="ListParagraph"/>
        <w:spacing w:after="0" w:line="240" w:lineRule="auto"/>
        <w:ind w:left="-432" w:right="-432"/>
        <w:rPr>
          <w:b/>
          <w:sz w:val="24"/>
          <w:szCs w:val="24"/>
        </w:rPr>
      </w:pPr>
    </w:p>
    <w:p w:rsidR="00050806" w:rsidRDefault="00050806" w:rsidP="00291871">
      <w:pPr>
        <w:pStyle w:val="ListParagraph"/>
        <w:spacing w:after="0" w:line="240" w:lineRule="auto"/>
        <w:ind w:left="-432" w:right="-432"/>
        <w:rPr>
          <w:b/>
          <w:sz w:val="24"/>
          <w:szCs w:val="24"/>
        </w:rPr>
      </w:pPr>
    </w:p>
    <w:p w:rsidR="00050806" w:rsidRDefault="00050806" w:rsidP="00291871">
      <w:pPr>
        <w:pStyle w:val="ListParagraph"/>
        <w:spacing w:after="0" w:line="240" w:lineRule="auto"/>
        <w:ind w:left="-432" w:right="-432"/>
        <w:rPr>
          <w:b/>
          <w:sz w:val="24"/>
          <w:szCs w:val="24"/>
        </w:rPr>
      </w:pPr>
    </w:p>
    <w:p w:rsidR="006D4E0E" w:rsidRDefault="006D4E0E" w:rsidP="00291871">
      <w:pPr>
        <w:pStyle w:val="ListParagraph"/>
        <w:spacing w:after="0" w:line="240" w:lineRule="auto"/>
        <w:ind w:left="-432" w:right="-432"/>
        <w:rPr>
          <w:b/>
          <w:sz w:val="24"/>
          <w:szCs w:val="24"/>
        </w:rPr>
      </w:pPr>
    </w:p>
    <w:p w:rsidR="006D4E0E" w:rsidRPr="00291871" w:rsidRDefault="006D4E0E" w:rsidP="00291871">
      <w:pPr>
        <w:pStyle w:val="ListParagraph"/>
        <w:spacing w:after="0" w:line="240" w:lineRule="auto"/>
        <w:ind w:left="-432" w:right="-432"/>
        <w:rPr>
          <w:b/>
          <w:sz w:val="24"/>
          <w:szCs w:val="24"/>
        </w:rPr>
      </w:pPr>
    </w:p>
    <w:p w:rsidR="00E14959" w:rsidRDefault="00E14959" w:rsidP="00C3175C">
      <w:pPr>
        <w:pStyle w:val="ListParagraph"/>
        <w:spacing w:after="0" w:line="240" w:lineRule="auto"/>
        <w:ind w:left="-432" w:right="-432"/>
        <w:rPr>
          <w:b/>
          <w:sz w:val="24"/>
          <w:szCs w:val="24"/>
        </w:rPr>
      </w:pPr>
    </w:p>
    <w:p w:rsidR="00E14959" w:rsidRPr="00E14959" w:rsidRDefault="00E14959" w:rsidP="00C3175C">
      <w:pPr>
        <w:pStyle w:val="ListParagraph"/>
        <w:spacing w:after="0" w:line="240" w:lineRule="auto"/>
        <w:ind w:left="-432" w:right="-432"/>
        <w:rPr>
          <w:b/>
          <w:sz w:val="24"/>
          <w:szCs w:val="24"/>
        </w:rPr>
      </w:pPr>
    </w:p>
    <w:sectPr w:rsidR="00E14959" w:rsidRPr="00E14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21B5"/>
    <w:multiLevelType w:val="hybridMultilevel"/>
    <w:tmpl w:val="C69850E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nsid w:val="120D31EF"/>
    <w:multiLevelType w:val="hybridMultilevel"/>
    <w:tmpl w:val="9DBCE5F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nsid w:val="25486ECE"/>
    <w:multiLevelType w:val="hybridMultilevel"/>
    <w:tmpl w:val="5E6E1EB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nsid w:val="4AC10DCA"/>
    <w:multiLevelType w:val="hybridMultilevel"/>
    <w:tmpl w:val="513840D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nsid w:val="5A082852"/>
    <w:multiLevelType w:val="hybridMultilevel"/>
    <w:tmpl w:val="0E64591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nsid w:val="76AB554F"/>
    <w:multiLevelType w:val="hybridMultilevel"/>
    <w:tmpl w:val="E3A271F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68"/>
    <w:rsid w:val="00012E0B"/>
    <w:rsid w:val="00040897"/>
    <w:rsid w:val="00044580"/>
    <w:rsid w:val="00050806"/>
    <w:rsid w:val="00062440"/>
    <w:rsid w:val="00094927"/>
    <w:rsid w:val="000E2B3B"/>
    <w:rsid w:val="000F0D0E"/>
    <w:rsid w:val="000F5136"/>
    <w:rsid w:val="001110CF"/>
    <w:rsid w:val="00133E20"/>
    <w:rsid w:val="0013614E"/>
    <w:rsid w:val="001471FD"/>
    <w:rsid w:val="00147FB1"/>
    <w:rsid w:val="00162800"/>
    <w:rsid w:val="001858E0"/>
    <w:rsid w:val="001947A8"/>
    <w:rsid w:val="001D526B"/>
    <w:rsid w:val="001F6A01"/>
    <w:rsid w:val="00206908"/>
    <w:rsid w:val="002225EA"/>
    <w:rsid w:val="002547CE"/>
    <w:rsid w:val="00291871"/>
    <w:rsid w:val="002B2FF2"/>
    <w:rsid w:val="002E0921"/>
    <w:rsid w:val="0030049F"/>
    <w:rsid w:val="00322CD5"/>
    <w:rsid w:val="00326E9A"/>
    <w:rsid w:val="00341891"/>
    <w:rsid w:val="00360EE3"/>
    <w:rsid w:val="003913D5"/>
    <w:rsid w:val="003942FA"/>
    <w:rsid w:val="003E56C7"/>
    <w:rsid w:val="003F66AB"/>
    <w:rsid w:val="00402CCB"/>
    <w:rsid w:val="004236CF"/>
    <w:rsid w:val="00473A59"/>
    <w:rsid w:val="004A143B"/>
    <w:rsid w:val="004E4B5B"/>
    <w:rsid w:val="00523A50"/>
    <w:rsid w:val="005428A6"/>
    <w:rsid w:val="00544FDF"/>
    <w:rsid w:val="0056079B"/>
    <w:rsid w:val="00580D2B"/>
    <w:rsid w:val="00583F98"/>
    <w:rsid w:val="005908A2"/>
    <w:rsid w:val="006079B2"/>
    <w:rsid w:val="00622DE7"/>
    <w:rsid w:val="00631D6C"/>
    <w:rsid w:val="00643886"/>
    <w:rsid w:val="006603AB"/>
    <w:rsid w:val="0067083C"/>
    <w:rsid w:val="00691BB7"/>
    <w:rsid w:val="006A5143"/>
    <w:rsid w:val="006C1E8D"/>
    <w:rsid w:val="006C7FA7"/>
    <w:rsid w:val="006D4E0E"/>
    <w:rsid w:val="00705014"/>
    <w:rsid w:val="00772FEC"/>
    <w:rsid w:val="00795222"/>
    <w:rsid w:val="007A22D3"/>
    <w:rsid w:val="007B72A4"/>
    <w:rsid w:val="007B7D1C"/>
    <w:rsid w:val="007D77C2"/>
    <w:rsid w:val="007E16E9"/>
    <w:rsid w:val="007E27C0"/>
    <w:rsid w:val="007E512E"/>
    <w:rsid w:val="0080157F"/>
    <w:rsid w:val="008172BA"/>
    <w:rsid w:val="00856B14"/>
    <w:rsid w:val="008A43A1"/>
    <w:rsid w:val="008B13F2"/>
    <w:rsid w:val="009148C4"/>
    <w:rsid w:val="00916DA5"/>
    <w:rsid w:val="0099149A"/>
    <w:rsid w:val="009B4287"/>
    <w:rsid w:val="009C50CE"/>
    <w:rsid w:val="009C52E5"/>
    <w:rsid w:val="009D736F"/>
    <w:rsid w:val="009E79A8"/>
    <w:rsid w:val="00A05352"/>
    <w:rsid w:val="00A17B96"/>
    <w:rsid w:val="00A25306"/>
    <w:rsid w:val="00A44174"/>
    <w:rsid w:val="00A51E84"/>
    <w:rsid w:val="00A52D5D"/>
    <w:rsid w:val="00B00183"/>
    <w:rsid w:val="00B342F2"/>
    <w:rsid w:val="00B45506"/>
    <w:rsid w:val="00B51DF0"/>
    <w:rsid w:val="00B53947"/>
    <w:rsid w:val="00B54F2F"/>
    <w:rsid w:val="00B57399"/>
    <w:rsid w:val="00B628AB"/>
    <w:rsid w:val="00B76770"/>
    <w:rsid w:val="00B91568"/>
    <w:rsid w:val="00B9669F"/>
    <w:rsid w:val="00BA1375"/>
    <w:rsid w:val="00BC0999"/>
    <w:rsid w:val="00BC37F0"/>
    <w:rsid w:val="00BD10C8"/>
    <w:rsid w:val="00BD5F39"/>
    <w:rsid w:val="00BE3A20"/>
    <w:rsid w:val="00C14B46"/>
    <w:rsid w:val="00C3175C"/>
    <w:rsid w:val="00C478DD"/>
    <w:rsid w:val="00C63B73"/>
    <w:rsid w:val="00C723D7"/>
    <w:rsid w:val="00CE4268"/>
    <w:rsid w:val="00CF201C"/>
    <w:rsid w:val="00CF2102"/>
    <w:rsid w:val="00D03CC3"/>
    <w:rsid w:val="00D11BF3"/>
    <w:rsid w:val="00D14C58"/>
    <w:rsid w:val="00D439A7"/>
    <w:rsid w:val="00D963A3"/>
    <w:rsid w:val="00DA4648"/>
    <w:rsid w:val="00DA5BB5"/>
    <w:rsid w:val="00DC0010"/>
    <w:rsid w:val="00DD69D5"/>
    <w:rsid w:val="00DE69DE"/>
    <w:rsid w:val="00DF4A1E"/>
    <w:rsid w:val="00E035D7"/>
    <w:rsid w:val="00E14959"/>
    <w:rsid w:val="00E209A7"/>
    <w:rsid w:val="00E63731"/>
    <w:rsid w:val="00E65CC2"/>
    <w:rsid w:val="00E811C7"/>
    <w:rsid w:val="00E849AC"/>
    <w:rsid w:val="00E93589"/>
    <w:rsid w:val="00EA0C14"/>
    <w:rsid w:val="00EA559A"/>
    <w:rsid w:val="00EC6AB8"/>
    <w:rsid w:val="00EE72E1"/>
    <w:rsid w:val="00F531FA"/>
    <w:rsid w:val="00F56B9C"/>
    <w:rsid w:val="00FB5066"/>
    <w:rsid w:val="00FE385E"/>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FA"/>
    <w:pPr>
      <w:ind w:left="720"/>
      <w:contextualSpacing/>
    </w:pPr>
  </w:style>
  <w:style w:type="table" w:styleId="TableGrid">
    <w:name w:val="Table Grid"/>
    <w:basedOn w:val="TableNormal"/>
    <w:uiPriority w:val="59"/>
    <w:rsid w:val="00CF2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CF201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CF20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CF201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BD10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FA"/>
    <w:pPr>
      <w:ind w:left="720"/>
      <w:contextualSpacing/>
    </w:pPr>
  </w:style>
  <w:style w:type="table" w:styleId="TableGrid">
    <w:name w:val="Table Grid"/>
    <w:basedOn w:val="TableNormal"/>
    <w:uiPriority w:val="59"/>
    <w:rsid w:val="00CF2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CF201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CF20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CF201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BD1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54673">
      <w:bodyDiv w:val="1"/>
      <w:marLeft w:val="0"/>
      <w:marRight w:val="0"/>
      <w:marTop w:val="0"/>
      <w:marBottom w:val="0"/>
      <w:divBdr>
        <w:top w:val="none" w:sz="0" w:space="0" w:color="auto"/>
        <w:left w:val="none" w:sz="0" w:space="0" w:color="auto"/>
        <w:bottom w:val="none" w:sz="0" w:space="0" w:color="auto"/>
        <w:right w:val="none" w:sz="0" w:space="0" w:color="auto"/>
      </w:divBdr>
      <w:divsChild>
        <w:div w:id="2131126771">
          <w:marLeft w:val="0"/>
          <w:marRight w:val="0"/>
          <w:marTop w:val="0"/>
          <w:marBottom w:val="0"/>
          <w:divBdr>
            <w:top w:val="none" w:sz="0" w:space="0" w:color="auto"/>
            <w:left w:val="none" w:sz="0" w:space="0" w:color="auto"/>
            <w:bottom w:val="none" w:sz="0" w:space="0" w:color="auto"/>
            <w:right w:val="none" w:sz="0" w:space="0" w:color="auto"/>
          </w:divBdr>
        </w:div>
        <w:div w:id="814220589">
          <w:marLeft w:val="0"/>
          <w:marRight w:val="0"/>
          <w:marTop w:val="0"/>
          <w:marBottom w:val="0"/>
          <w:divBdr>
            <w:top w:val="none" w:sz="0" w:space="0" w:color="auto"/>
            <w:left w:val="none" w:sz="0" w:space="0" w:color="auto"/>
            <w:bottom w:val="none" w:sz="0" w:space="0" w:color="auto"/>
            <w:right w:val="none" w:sz="0" w:space="0" w:color="auto"/>
          </w:divBdr>
        </w:div>
        <w:div w:id="466898320">
          <w:marLeft w:val="0"/>
          <w:marRight w:val="0"/>
          <w:marTop w:val="0"/>
          <w:marBottom w:val="0"/>
          <w:divBdr>
            <w:top w:val="none" w:sz="0" w:space="0" w:color="auto"/>
            <w:left w:val="none" w:sz="0" w:space="0" w:color="auto"/>
            <w:bottom w:val="none" w:sz="0" w:space="0" w:color="auto"/>
            <w:right w:val="none" w:sz="0" w:space="0" w:color="auto"/>
          </w:divBdr>
        </w:div>
        <w:div w:id="647133441">
          <w:marLeft w:val="0"/>
          <w:marRight w:val="0"/>
          <w:marTop w:val="0"/>
          <w:marBottom w:val="0"/>
          <w:divBdr>
            <w:top w:val="none" w:sz="0" w:space="0" w:color="auto"/>
            <w:left w:val="none" w:sz="0" w:space="0" w:color="auto"/>
            <w:bottom w:val="none" w:sz="0" w:space="0" w:color="auto"/>
            <w:right w:val="none" w:sz="0" w:space="0" w:color="auto"/>
          </w:divBdr>
        </w:div>
        <w:div w:id="1063485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m@linnbenton.edu" TargetMode="External"/><Relationship Id="rId3" Type="http://schemas.microsoft.com/office/2007/relationships/stylesWithEffects" Target="stylesWithEffects.xml"/><Relationship Id="rId7" Type="http://schemas.openxmlformats.org/officeDocument/2006/relationships/hyperlink" Target="mailto:coxly@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llerk@linnbento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SUNY AGREEMENT</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Moore</dc:creator>
  <cp:lastModifiedBy>Student Lab</cp:lastModifiedBy>
  <cp:revision>2</cp:revision>
  <dcterms:created xsi:type="dcterms:W3CDTF">2014-01-06T17:43:00Z</dcterms:created>
  <dcterms:modified xsi:type="dcterms:W3CDTF">2014-01-06T17:43:00Z</dcterms:modified>
</cp:coreProperties>
</file>