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6D2A6" w14:textId="2C9C8B23" w:rsidR="00DC0A5B" w:rsidRPr="006825CD" w:rsidRDefault="00524F99" w:rsidP="00524F99">
      <w:pPr>
        <w:pStyle w:val="Heading2"/>
        <w:spacing w:before="0"/>
        <w:jc w:val="center"/>
        <w:rPr>
          <w:rFonts w:cstheme="majorHAnsi"/>
          <w:b/>
          <w:sz w:val="20"/>
          <w:szCs w:val="20"/>
        </w:rPr>
      </w:pPr>
      <w:bookmarkStart w:id="0" w:name="_GoBack"/>
      <w:bookmarkEnd w:id="0"/>
      <w:r w:rsidRPr="006825CD">
        <w:rPr>
          <w:rFonts w:cstheme="majorHAnsi"/>
          <w:b/>
          <w:sz w:val="20"/>
          <w:szCs w:val="20"/>
        </w:rPr>
        <w:t>BI 233 – HUMAN ANATOMY &amp; PHYSIOLOGY (CRN 41709)</w:t>
      </w:r>
    </w:p>
    <w:p w14:paraId="0C928CEB" w14:textId="17BCBC04" w:rsidR="00524F99" w:rsidRPr="006825CD" w:rsidRDefault="00524F99" w:rsidP="00524F99">
      <w:pPr>
        <w:rPr>
          <w:rFonts w:asciiTheme="majorHAnsi" w:hAnsiTheme="majorHAnsi" w:cstheme="majorHAnsi"/>
          <w:sz w:val="20"/>
          <w:szCs w:val="20"/>
        </w:rPr>
      </w:pPr>
    </w:p>
    <w:p w14:paraId="3E859DCD" w14:textId="3EB56B5D" w:rsidR="00524F99" w:rsidRPr="006825CD" w:rsidRDefault="00524F99" w:rsidP="00524F99">
      <w:pPr>
        <w:pStyle w:val="Heading2"/>
        <w:rPr>
          <w:rFonts w:cstheme="majorHAnsi"/>
          <w:sz w:val="20"/>
          <w:szCs w:val="20"/>
        </w:rPr>
      </w:pPr>
      <w:r w:rsidRPr="006825CD">
        <w:rPr>
          <w:rFonts w:cstheme="majorHAnsi"/>
          <w:b/>
          <w:sz w:val="20"/>
          <w:szCs w:val="20"/>
        </w:rPr>
        <w:t>INSTRUCTOR</w:t>
      </w:r>
      <w:r w:rsidRPr="006825CD">
        <w:rPr>
          <w:rFonts w:cstheme="majorHAnsi"/>
          <w:sz w:val="20"/>
          <w:szCs w:val="20"/>
        </w:rPr>
        <w:t>: Andrea Waite, Ph.D.</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00655B3D">
        <w:rPr>
          <w:rFonts w:cstheme="majorHAnsi"/>
          <w:sz w:val="20"/>
          <w:szCs w:val="20"/>
        </w:rPr>
        <w:tab/>
      </w:r>
      <w:r w:rsidRPr="006825CD">
        <w:rPr>
          <w:rFonts w:cstheme="majorHAnsi"/>
          <w:b/>
          <w:sz w:val="20"/>
          <w:szCs w:val="20"/>
        </w:rPr>
        <w:t>LECTURE</w:t>
      </w:r>
      <w:r w:rsidRPr="006825CD">
        <w:rPr>
          <w:rFonts w:cstheme="majorHAnsi"/>
          <w:sz w:val="20"/>
          <w:szCs w:val="20"/>
        </w:rPr>
        <w:t xml:space="preserve">: </w:t>
      </w:r>
      <w:r w:rsidR="00A51A33">
        <w:rPr>
          <w:rFonts w:cstheme="majorHAnsi"/>
          <w:sz w:val="20"/>
          <w:szCs w:val="20"/>
        </w:rPr>
        <w:t>Live online</w:t>
      </w:r>
      <w:r w:rsidR="00AF40E0" w:rsidRPr="006825CD">
        <w:rPr>
          <w:rFonts w:cstheme="majorHAnsi"/>
          <w:sz w:val="20"/>
          <w:szCs w:val="20"/>
        </w:rPr>
        <w:t>, Tuesdays 5:30 – 8:20PM</w:t>
      </w:r>
    </w:p>
    <w:p w14:paraId="4FE28DAF" w14:textId="7C32109F" w:rsidR="00AF40E0" w:rsidRPr="006825CD" w:rsidRDefault="00AF40E0" w:rsidP="00AF40E0">
      <w:pPr>
        <w:pStyle w:val="Heading2"/>
        <w:rPr>
          <w:rFonts w:cstheme="majorHAnsi"/>
          <w:sz w:val="20"/>
          <w:szCs w:val="20"/>
        </w:rPr>
      </w:pPr>
      <w:r w:rsidRPr="006825CD">
        <w:rPr>
          <w:rFonts w:cstheme="majorHAnsi"/>
          <w:b/>
          <w:sz w:val="20"/>
          <w:szCs w:val="20"/>
        </w:rPr>
        <w:t>OFFICE</w:t>
      </w:r>
      <w:r w:rsidRPr="006825CD">
        <w:rPr>
          <w:rFonts w:cstheme="majorHAnsi"/>
          <w:sz w:val="20"/>
          <w:szCs w:val="20"/>
        </w:rPr>
        <w:t xml:space="preserve">: </w:t>
      </w:r>
      <w:r w:rsidR="00A51A33">
        <w:rPr>
          <w:rFonts w:cstheme="majorHAnsi"/>
          <w:sz w:val="20"/>
          <w:szCs w:val="20"/>
        </w:rPr>
        <w:t>Off campus</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b/>
          <w:sz w:val="20"/>
          <w:szCs w:val="20"/>
        </w:rPr>
        <w:t>LAB</w:t>
      </w:r>
      <w:r w:rsidRPr="006825CD">
        <w:rPr>
          <w:rFonts w:cstheme="majorHAnsi"/>
          <w:sz w:val="20"/>
          <w:szCs w:val="20"/>
        </w:rPr>
        <w:t xml:space="preserve">: </w:t>
      </w:r>
      <w:r w:rsidR="00A51A33">
        <w:rPr>
          <w:rFonts w:cstheme="majorHAnsi"/>
          <w:sz w:val="20"/>
          <w:szCs w:val="20"/>
        </w:rPr>
        <w:t>Live online</w:t>
      </w:r>
      <w:r w:rsidRPr="006825CD">
        <w:rPr>
          <w:rFonts w:cstheme="majorHAnsi"/>
          <w:sz w:val="20"/>
          <w:szCs w:val="20"/>
        </w:rPr>
        <w:t>, Thursdays 5:30 – 8:20PM</w:t>
      </w:r>
    </w:p>
    <w:p w14:paraId="78443705" w14:textId="2361F219" w:rsidR="00AF40E0" w:rsidRPr="006825CD" w:rsidRDefault="00AF40E0" w:rsidP="00AF40E0">
      <w:pPr>
        <w:pStyle w:val="Heading2"/>
        <w:rPr>
          <w:rFonts w:cstheme="majorHAnsi"/>
          <w:sz w:val="20"/>
          <w:szCs w:val="20"/>
        </w:rPr>
      </w:pPr>
      <w:r w:rsidRPr="006825CD">
        <w:rPr>
          <w:rFonts w:cstheme="majorHAnsi"/>
          <w:b/>
          <w:sz w:val="20"/>
          <w:szCs w:val="20"/>
        </w:rPr>
        <w:t>PHONE</w:t>
      </w:r>
      <w:r w:rsidRPr="006825CD">
        <w:rPr>
          <w:rFonts w:cstheme="majorHAnsi"/>
          <w:sz w:val="20"/>
          <w:szCs w:val="20"/>
        </w:rPr>
        <w:t>: Prefer email</w:t>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b/>
          <w:sz w:val="20"/>
          <w:szCs w:val="20"/>
        </w:rPr>
        <w:t>OFFICE HOURS</w:t>
      </w:r>
      <w:r w:rsidRPr="006825CD">
        <w:rPr>
          <w:rFonts w:cstheme="majorHAnsi"/>
          <w:sz w:val="20"/>
          <w:szCs w:val="20"/>
        </w:rPr>
        <w:t xml:space="preserve">: </w:t>
      </w:r>
      <w:r w:rsidR="007B6347">
        <w:rPr>
          <w:rFonts w:cstheme="majorHAnsi"/>
          <w:sz w:val="20"/>
          <w:szCs w:val="20"/>
        </w:rPr>
        <w:t>Live online, Mon</w:t>
      </w:r>
      <w:r w:rsidRPr="006825CD">
        <w:rPr>
          <w:rFonts w:cstheme="majorHAnsi"/>
          <w:sz w:val="20"/>
          <w:szCs w:val="20"/>
        </w:rPr>
        <w:t xml:space="preserve">days </w:t>
      </w:r>
      <w:r w:rsidR="007B6347">
        <w:rPr>
          <w:rFonts w:cstheme="majorHAnsi"/>
          <w:sz w:val="20"/>
          <w:szCs w:val="20"/>
        </w:rPr>
        <w:t>4</w:t>
      </w:r>
      <w:r w:rsidRPr="006825CD">
        <w:rPr>
          <w:rFonts w:cstheme="majorHAnsi"/>
          <w:sz w:val="20"/>
          <w:szCs w:val="20"/>
        </w:rPr>
        <w:t xml:space="preserve">:30 – </w:t>
      </w:r>
      <w:r w:rsidR="007B6347">
        <w:rPr>
          <w:rFonts w:cstheme="majorHAnsi"/>
          <w:sz w:val="20"/>
          <w:szCs w:val="20"/>
        </w:rPr>
        <w:t>5</w:t>
      </w:r>
      <w:r w:rsidRPr="006825CD">
        <w:rPr>
          <w:rFonts w:cstheme="majorHAnsi"/>
          <w:sz w:val="20"/>
          <w:szCs w:val="20"/>
        </w:rPr>
        <w:t>:</w:t>
      </w:r>
      <w:r w:rsidR="007B6347">
        <w:rPr>
          <w:rFonts w:cstheme="majorHAnsi"/>
          <w:sz w:val="20"/>
          <w:szCs w:val="20"/>
        </w:rPr>
        <w:t>3</w:t>
      </w:r>
      <w:r w:rsidRPr="006825CD">
        <w:rPr>
          <w:rFonts w:cstheme="majorHAnsi"/>
          <w:sz w:val="20"/>
          <w:szCs w:val="20"/>
        </w:rPr>
        <w:t>0PM</w:t>
      </w:r>
    </w:p>
    <w:p w14:paraId="5E88426D" w14:textId="02F92F61" w:rsidR="00AF40E0" w:rsidRPr="006825CD" w:rsidRDefault="00AF40E0" w:rsidP="00AF40E0">
      <w:pPr>
        <w:pStyle w:val="Heading2"/>
        <w:rPr>
          <w:rFonts w:cstheme="majorHAnsi"/>
          <w:sz w:val="20"/>
          <w:szCs w:val="20"/>
        </w:rPr>
      </w:pPr>
      <w:r w:rsidRPr="006825CD">
        <w:rPr>
          <w:rFonts w:cstheme="majorHAnsi"/>
          <w:b/>
          <w:sz w:val="20"/>
          <w:szCs w:val="20"/>
        </w:rPr>
        <w:t>EMAIL</w:t>
      </w:r>
      <w:r w:rsidRPr="006825CD">
        <w:rPr>
          <w:rFonts w:cstheme="majorHAnsi"/>
          <w:sz w:val="20"/>
          <w:szCs w:val="20"/>
        </w:rPr>
        <w:t xml:space="preserve">: </w:t>
      </w:r>
      <w:hyperlink r:id="rId5" w:history="1">
        <w:r w:rsidRPr="006825CD">
          <w:rPr>
            <w:rStyle w:val="Hyperlink"/>
            <w:rFonts w:cstheme="majorHAnsi"/>
            <w:sz w:val="20"/>
            <w:szCs w:val="20"/>
          </w:rPr>
          <w:t>waitea@linnbenton.edu</w:t>
        </w:r>
      </w:hyperlink>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r>
      <w:r w:rsidRPr="006825CD">
        <w:rPr>
          <w:rFonts w:cstheme="majorHAnsi"/>
          <w:sz w:val="20"/>
          <w:szCs w:val="20"/>
        </w:rPr>
        <w:tab/>
        <w:t xml:space="preserve">    </w:t>
      </w:r>
      <w:r w:rsidR="00655B3D">
        <w:rPr>
          <w:rFonts w:cstheme="majorHAnsi"/>
          <w:sz w:val="20"/>
          <w:szCs w:val="20"/>
        </w:rPr>
        <w:t xml:space="preserve">         </w:t>
      </w:r>
      <w:r w:rsidR="007B6347">
        <w:rPr>
          <w:rFonts w:cstheme="majorHAnsi"/>
          <w:sz w:val="20"/>
          <w:szCs w:val="20"/>
        </w:rPr>
        <w:t>Live online, Fri</w:t>
      </w:r>
      <w:r w:rsidRPr="006825CD">
        <w:rPr>
          <w:rFonts w:cstheme="majorHAnsi"/>
          <w:sz w:val="20"/>
          <w:szCs w:val="20"/>
        </w:rPr>
        <w:t xml:space="preserve">days </w:t>
      </w:r>
      <w:r w:rsidR="007B6347">
        <w:rPr>
          <w:rFonts w:cstheme="majorHAnsi"/>
          <w:sz w:val="20"/>
          <w:szCs w:val="20"/>
        </w:rPr>
        <w:t>1:0</w:t>
      </w:r>
      <w:r w:rsidRPr="006825CD">
        <w:rPr>
          <w:rFonts w:cstheme="majorHAnsi"/>
          <w:sz w:val="20"/>
          <w:szCs w:val="20"/>
        </w:rPr>
        <w:t xml:space="preserve">0 – </w:t>
      </w:r>
      <w:r w:rsidR="007B6347">
        <w:rPr>
          <w:rFonts w:cstheme="majorHAnsi"/>
          <w:sz w:val="20"/>
          <w:szCs w:val="20"/>
        </w:rPr>
        <w:t>2</w:t>
      </w:r>
      <w:r w:rsidRPr="006825CD">
        <w:rPr>
          <w:rFonts w:cstheme="majorHAnsi"/>
          <w:sz w:val="20"/>
          <w:szCs w:val="20"/>
        </w:rPr>
        <w:t>:00PM</w:t>
      </w:r>
    </w:p>
    <w:p w14:paraId="666DE40D" w14:textId="20D2C68E" w:rsidR="00AF40E0" w:rsidRPr="006825CD" w:rsidRDefault="00AF40E0" w:rsidP="009639D7">
      <w:pPr>
        <w:spacing w:after="0"/>
        <w:rPr>
          <w:rFonts w:asciiTheme="majorHAnsi" w:hAnsiTheme="majorHAnsi" w:cstheme="majorHAnsi"/>
          <w:sz w:val="20"/>
          <w:szCs w:val="20"/>
        </w:rPr>
      </w:pPr>
    </w:p>
    <w:p w14:paraId="5117FB6B" w14:textId="1A0DD5FF" w:rsidR="00AF40E0" w:rsidRPr="006825CD" w:rsidRDefault="00AF40E0" w:rsidP="00AF40E0">
      <w:pPr>
        <w:pStyle w:val="Heading2"/>
        <w:rPr>
          <w:rFonts w:cstheme="majorHAnsi"/>
          <w:b/>
          <w:sz w:val="20"/>
          <w:szCs w:val="20"/>
          <w:u w:val="single"/>
        </w:rPr>
      </w:pPr>
      <w:r w:rsidRPr="006825CD">
        <w:rPr>
          <w:rFonts w:cstheme="majorHAnsi"/>
          <w:b/>
          <w:sz w:val="20"/>
          <w:szCs w:val="20"/>
          <w:u w:val="single"/>
        </w:rPr>
        <w:t>COURSE DESCRIPTION</w:t>
      </w:r>
    </w:p>
    <w:p w14:paraId="4F43526F" w14:textId="77777777" w:rsidR="00AF40E0" w:rsidRPr="006825CD" w:rsidRDefault="00AF40E0" w:rsidP="00AF40E0">
      <w:pPr>
        <w:spacing w:line="240" w:lineRule="auto"/>
        <w:ind w:right="-540"/>
        <w:rPr>
          <w:rFonts w:asciiTheme="majorHAnsi" w:hAnsiTheme="majorHAnsi" w:cstheme="majorHAnsi"/>
          <w:sz w:val="20"/>
          <w:szCs w:val="20"/>
        </w:rPr>
      </w:pPr>
      <w:r w:rsidRPr="006825CD">
        <w:rPr>
          <w:rFonts w:asciiTheme="majorHAnsi" w:hAnsiTheme="majorHAnsi" w:cstheme="majorHAnsi"/>
          <w:sz w:val="20"/>
          <w:szCs w:val="20"/>
        </w:rPr>
        <w:t xml:space="preserve">Human Anatomy and Physiology: BI 233 is part of a three-term sequence: BI 231, 232, and 233, intended for those desiring to enter the health profession. In this term we will study blood vessels, blood pressure, fluid and electrolytes, immunity, as well as the respiratory, urinary, digestive, and reproductive systems. Because the body can best be understood as a unified structure, we will emphasize the interrelationships between the body's parts, communication between cells and organs, control systems, and homeostasis.  </w:t>
      </w:r>
    </w:p>
    <w:p w14:paraId="7570AA14" w14:textId="2BD0D634" w:rsidR="00AF40E0" w:rsidRPr="006825CD" w:rsidRDefault="00AF40E0" w:rsidP="00AF40E0">
      <w:pPr>
        <w:pStyle w:val="BodyText2"/>
        <w:rPr>
          <w:rFonts w:asciiTheme="majorHAnsi" w:hAnsiTheme="majorHAnsi" w:cstheme="majorHAnsi"/>
        </w:rPr>
      </w:pPr>
      <w:r w:rsidRPr="006825CD">
        <w:rPr>
          <w:rFonts w:asciiTheme="majorHAnsi" w:hAnsiTheme="majorHAnsi" w:cstheme="majorHAnsi"/>
        </w:rPr>
        <w:t>Course activities include lecture, laboratory work, discussions, homework, and exams. After successful completion of BI 233 with a “C” or better, you should be able to:</w:t>
      </w:r>
    </w:p>
    <w:p w14:paraId="7E39B613" w14:textId="77777777" w:rsidR="00AF40E0" w:rsidRPr="006825CD" w:rsidRDefault="00AF40E0" w:rsidP="00AF40E0">
      <w:pPr>
        <w:pStyle w:val="BodyText2"/>
        <w:rPr>
          <w:rFonts w:asciiTheme="majorHAnsi" w:hAnsiTheme="majorHAnsi" w:cstheme="majorHAnsi"/>
        </w:rPr>
      </w:pPr>
    </w:p>
    <w:p w14:paraId="070AFE00"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Demonstrate knowledge of lymphatic, respiratory, urinary, digestive, and reproductive system structure and be able to relate it to its function.</w:t>
      </w:r>
    </w:p>
    <w:p w14:paraId="4BBF0CA8"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Use appropriate terminology to effectively communicate information related to anatomy and physiology.</w:t>
      </w:r>
    </w:p>
    <w:p w14:paraId="7B556DE2"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Recognize the interrelationships between and within physiological systems.</w:t>
      </w:r>
    </w:p>
    <w:p w14:paraId="176563AD" w14:textId="77777777"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Recognize the principles of homeostasis in a physiological system.</w:t>
      </w:r>
    </w:p>
    <w:p w14:paraId="27AD9EF8" w14:textId="68FC9BDF" w:rsidR="00AF40E0" w:rsidRPr="006825CD" w:rsidRDefault="00AF40E0" w:rsidP="00AF40E0">
      <w:pPr>
        <w:numPr>
          <w:ilvl w:val="0"/>
          <w:numId w:val="1"/>
        </w:numPr>
        <w:spacing w:after="0" w:line="240" w:lineRule="auto"/>
        <w:textAlignment w:val="baseline"/>
        <w:rPr>
          <w:rFonts w:asciiTheme="majorHAnsi" w:eastAsia="Times New Roman" w:hAnsiTheme="majorHAnsi" w:cstheme="majorHAnsi"/>
          <w:color w:val="000000"/>
          <w:sz w:val="20"/>
          <w:szCs w:val="20"/>
        </w:rPr>
      </w:pPr>
      <w:r w:rsidRPr="006825CD">
        <w:rPr>
          <w:rFonts w:asciiTheme="majorHAnsi" w:eastAsia="Times New Roman" w:hAnsiTheme="majorHAnsi" w:cstheme="majorHAnsi"/>
          <w:color w:val="000000"/>
          <w:sz w:val="20"/>
          <w:szCs w:val="20"/>
        </w:rPr>
        <w:t>Evaluate case-based scenarios effectively using knowledge of anatomy and physiology.</w:t>
      </w:r>
    </w:p>
    <w:p w14:paraId="1FD75C46" w14:textId="4AB84FA2" w:rsidR="00AF40E0" w:rsidRPr="006825CD" w:rsidRDefault="00AF40E0" w:rsidP="00862836">
      <w:pPr>
        <w:spacing w:after="0"/>
        <w:rPr>
          <w:rFonts w:asciiTheme="majorHAnsi" w:hAnsiTheme="majorHAnsi" w:cstheme="majorHAnsi"/>
          <w:sz w:val="20"/>
          <w:szCs w:val="20"/>
        </w:rPr>
      </w:pPr>
    </w:p>
    <w:p w14:paraId="1BD3D4E4" w14:textId="2008F989" w:rsidR="00AF40E0" w:rsidRPr="006825CD" w:rsidRDefault="00AF40E0" w:rsidP="00AF40E0">
      <w:pPr>
        <w:pStyle w:val="Heading2"/>
        <w:rPr>
          <w:rFonts w:cstheme="majorHAnsi"/>
          <w:sz w:val="20"/>
          <w:szCs w:val="20"/>
        </w:rPr>
      </w:pPr>
      <w:r w:rsidRPr="006825CD">
        <w:rPr>
          <w:rFonts w:cstheme="majorHAnsi"/>
          <w:b/>
          <w:sz w:val="20"/>
          <w:szCs w:val="20"/>
          <w:u w:val="single"/>
        </w:rPr>
        <w:t>REQUIRED MATERIALS</w:t>
      </w:r>
    </w:p>
    <w:p w14:paraId="24C1AEDD" w14:textId="35C6291C" w:rsidR="00AF40E0" w:rsidRPr="006825CD" w:rsidRDefault="00AF40E0" w:rsidP="00AF40E0">
      <w:pPr>
        <w:pStyle w:val="ListParagraph"/>
        <w:numPr>
          <w:ilvl w:val="0"/>
          <w:numId w:val="2"/>
        </w:numPr>
        <w:spacing w:after="0" w:line="240" w:lineRule="auto"/>
        <w:rPr>
          <w:rFonts w:asciiTheme="majorHAnsi" w:hAnsiTheme="majorHAnsi" w:cstheme="majorHAnsi"/>
          <w:sz w:val="20"/>
          <w:szCs w:val="20"/>
        </w:rPr>
      </w:pPr>
      <w:r w:rsidRPr="006825CD">
        <w:rPr>
          <w:rFonts w:asciiTheme="majorHAnsi" w:hAnsiTheme="majorHAnsi" w:cstheme="majorHAnsi"/>
          <w:sz w:val="20"/>
          <w:szCs w:val="20"/>
        </w:rPr>
        <w:t xml:space="preserve">Marieb and Hoehn, </w:t>
      </w:r>
      <w:r w:rsidRPr="006825CD">
        <w:rPr>
          <w:rFonts w:asciiTheme="majorHAnsi" w:hAnsiTheme="majorHAnsi" w:cstheme="majorHAnsi"/>
          <w:sz w:val="20"/>
          <w:szCs w:val="20"/>
          <w:u w:val="single"/>
        </w:rPr>
        <w:t>Anatomy &amp; Physiology</w:t>
      </w:r>
      <w:r w:rsidR="00655B3D">
        <w:rPr>
          <w:rFonts w:asciiTheme="majorHAnsi" w:hAnsiTheme="majorHAnsi" w:cstheme="majorHAnsi"/>
          <w:sz w:val="20"/>
          <w:szCs w:val="20"/>
        </w:rPr>
        <w:t>, 11</w:t>
      </w:r>
      <w:r w:rsidR="00655B3D" w:rsidRPr="00655B3D">
        <w:rPr>
          <w:rFonts w:asciiTheme="majorHAnsi" w:hAnsiTheme="majorHAnsi" w:cstheme="majorHAnsi"/>
          <w:sz w:val="20"/>
          <w:szCs w:val="20"/>
          <w:vertAlign w:val="superscript"/>
        </w:rPr>
        <w:t>th</w:t>
      </w:r>
      <w:r w:rsidR="00655B3D">
        <w:rPr>
          <w:rFonts w:asciiTheme="majorHAnsi" w:hAnsiTheme="majorHAnsi" w:cstheme="majorHAnsi"/>
          <w:sz w:val="20"/>
          <w:szCs w:val="20"/>
        </w:rPr>
        <w:t xml:space="preserve"> edition</w:t>
      </w:r>
    </w:p>
    <w:p w14:paraId="355E1A58" w14:textId="1EB89FA2" w:rsidR="00AF40E0" w:rsidRPr="006825CD" w:rsidRDefault="00AF40E0" w:rsidP="00AF40E0">
      <w:pPr>
        <w:pStyle w:val="ListParagraph"/>
        <w:numPr>
          <w:ilvl w:val="0"/>
          <w:numId w:val="2"/>
        </w:numPr>
        <w:spacing w:after="0" w:line="240" w:lineRule="auto"/>
        <w:rPr>
          <w:rFonts w:asciiTheme="majorHAnsi" w:hAnsiTheme="majorHAnsi" w:cstheme="majorHAnsi"/>
          <w:sz w:val="20"/>
          <w:szCs w:val="20"/>
        </w:rPr>
      </w:pPr>
      <w:r w:rsidRPr="006825CD">
        <w:rPr>
          <w:rFonts w:asciiTheme="majorHAnsi" w:hAnsiTheme="majorHAnsi" w:cstheme="majorHAnsi"/>
          <w:sz w:val="20"/>
          <w:szCs w:val="20"/>
        </w:rPr>
        <w:t>Anatomy &amp; Physiology Custom Lab Manual for LBCC</w:t>
      </w:r>
      <w:r w:rsidR="00A51A33">
        <w:rPr>
          <w:rFonts w:asciiTheme="majorHAnsi" w:hAnsiTheme="majorHAnsi" w:cstheme="majorHAnsi"/>
          <w:sz w:val="20"/>
          <w:szCs w:val="20"/>
        </w:rPr>
        <w:t xml:space="preserve"> (recommended)</w:t>
      </w:r>
    </w:p>
    <w:p w14:paraId="76257570" w14:textId="4E1092F4" w:rsidR="00AF40E0" w:rsidRDefault="00AF40E0" w:rsidP="00AF40E0">
      <w:pPr>
        <w:pStyle w:val="ListParagraph"/>
        <w:numPr>
          <w:ilvl w:val="0"/>
          <w:numId w:val="2"/>
        </w:numPr>
        <w:spacing w:after="0" w:line="240" w:lineRule="auto"/>
        <w:ind w:right="-144"/>
        <w:rPr>
          <w:rFonts w:asciiTheme="majorHAnsi" w:hAnsiTheme="majorHAnsi" w:cstheme="majorHAnsi"/>
          <w:sz w:val="20"/>
          <w:szCs w:val="20"/>
          <w:u w:val="single"/>
        </w:rPr>
      </w:pPr>
      <w:r w:rsidRPr="006825CD">
        <w:rPr>
          <w:rFonts w:asciiTheme="majorHAnsi" w:hAnsiTheme="majorHAnsi" w:cstheme="majorHAnsi"/>
          <w:sz w:val="20"/>
          <w:szCs w:val="20"/>
        </w:rPr>
        <w:t xml:space="preserve">Lebsack’s, </w:t>
      </w:r>
      <w:r w:rsidRPr="006825CD">
        <w:rPr>
          <w:rFonts w:asciiTheme="majorHAnsi" w:hAnsiTheme="majorHAnsi" w:cstheme="majorHAnsi"/>
          <w:sz w:val="20"/>
          <w:szCs w:val="20"/>
          <w:u w:val="single"/>
        </w:rPr>
        <w:t>BI 233 - Study Guide: Human Anatomy &amp; Physiology</w:t>
      </w:r>
    </w:p>
    <w:p w14:paraId="6CE27B25" w14:textId="04F44F7E" w:rsidR="00A51A33" w:rsidRPr="006825CD" w:rsidRDefault="00A51A33" w:rsidP="00AF40E0">
      <w:pPr>
        <w:pStyle w:val="ListParagraph"/>
        <w:numPr>
          <w:ilvl w:val="0"/>
          <w:numId w:val="2"/>
        </w:numPr>
        <w:spacing w:after="0" w:line="240" w:lineRule="auto"/>
        <w:ind w:right="-144"/>
        <w:rPr>
          <w:rFonts w:asciiTheme="majorHAnsi" w:hAnsiTheme="majorHAnsi" w:cstheme="majorHAnsi"/>
          <w:sz w:val="20"/>
          <w:szCs w:val="20"/>
          <w:u w:val="single"/>
        </w:rPr>
      </w:pPr>
      <w:r>
        <w:rPr>
          <w:rFonts w:asciiTheme="majorHAnsi" w:hAnsiTheme="majorHAnsi" w:cstheme="majorHAnsi"/>
          <w:sz w:val="20"/>
          <w:szCs w:val="20"/>
        </w:rPr>
        <w:t>Zoom app (</w:t>
      </w:r>
      <w:hyperlink r:id="rId6" w:history="1">
        <w:r w:rsidR="009646A3">
          <w:rPr>
            <w:rStyle w:val="Hyperlink"/>
          </w:rPr>
          <w:t>https://support.zoom.us/hc/en-us/categories/200101697</w:t>
        </w:r>
      </w:hyperlink>
      <w:r w:rsidR="009646A3">
        <w:t>)</w:t>
      </w:r>
    </w:p>
    <w:p w14:paraId="1359B079" w14:textId="12B3FFAD" w:rsidR="00AF40E0" w:rsidRPr="006825CD" w:rsidRDefault="00AF40E0" w:rsidP="00236370">
      <w:pPr>
        <w:spacing w:after="0"/>
        <w:rPr>
          <w:rFonts w:asciiTheme="majorHAnsi" w:hAnsiTheme="majorHAnsi" w:cstheme="majorHAnsi"/>
          <w:sz w:val="20"/>
          <w:szCs w:val="20"/>
        </w:rPr>
      </w:pPr>
    </w:p>
    <w:p w14:paraId="1E645ADA" w14:textId="685D3AC7" w:rsidR="001F3821" w:rsidRPr="006825CD" w:rsidRDefault="00BE446D" w:rsidP="00BE446D">
      <w:pPr>
        <w:pStyle w:val="Heading2"/>
        <w:rPr>
          <w:rFonts w:cstheme="majorHAnsi"/>
          <w:sz w:val="20"/>
          <w:szCs w:val="20"/>
        </w:rPr>
      </w:pPr>
      <w:r w:rsidRPr="006825CD">
        <w:rPr>
          <w:rFonts w:cstheme="majorHAnsi"/>
          <w:b/>
          <w:sz w:val="20"/>
          <w:szCs w:val="20"/>
          <w:u w:val="single"/>
        </w:rPr>
        <w:t>GRADING</w:t>
      </w:r>
    </w:p>
    <w:p w14:paraId="3C0A0641" w14:textId="77777777" w:rsidR="002F635B" w:rsidRPr="006825CD" w:rsidRDefault="002F635B" w:rsidP="002F635B">
      <w:pPr>
        <w:spacing w:line="240" w:lineRule="auto"/>
        <w:rPr>
          <w:rFonts w:asciiTheme="majorHAnsi" w:eastAsia="Times New Roman" w:hAnsiTheme="majorHAnsi" w:cstheme="majorHAnsi"/>
          <w:sz w:val="20"/>
          <w:szCs w:val="20"/>
        </w:rPr>
      </w:pPr>
      <w:r w:rsidRPr="006825CD">
        <w:rPr>
          <w:rFonts w:asciiTheme="majorHAnsi" w:eastAsia="Times New Roman" w:hAnsiTheme="majorHAnsi" w:cstheme="majorHAnsi"/>
          <w:sz w:val="20"/>
          <w:szCs w:val="20"/>
        </w:rPr>
        <w:t>Your grade will be determined by your performance in several categories. The percent contribution of each category toward the final grade is shown below:</w:t>
      </w:r>
    </w:p>
    <w:p w14:paraId="082BF956" w14:textId="5EA89F2B" w:rsidR="0039574A" w:rsidRPr="006825CD" w:rsidRDefault="0013069C" w:rsidP="0013069C">
      <w:pPr>
        <w:pStyle w:val="Heading2"/>
        <w:rPr>
          <w:b/>
          <w:sz w:val="20"/>
          <w:szCs w:val="20"/>
          <w:u w:val="single"/>
        </w:rPr>
      </w:pPr>
      <w:r w:rsidRPr="006825CD">
        <w:rPr>
          <w:b/>
          <w:sz w:val="20"/>
          <w:szCs w:val="20"/>
          <w:u w:val="single"/>
        </w:rPr>
        <w:t>POINT DISTRIBUTION</w:t>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sz w:val="20"/>
          <w:szCs w:val="20"/>
        </w:rPr>
        <w:tab/>
      </w:r>
      <w:r w:rsidRPr="006825CD">
        <w:rPr>
          <w:b/>
          <w:sz w:val="20"/>
          <w:szCs w:val="20"/>
          <w:u w:val="single"/>
        </w:rPr>
        <w:t>LETTER GRADE/PERCENTAGE</w:t>
      </w:r>
    </w:p>
    <w:p w14:paraId="5BA4D895" w14:textId="50FBAE97" w:rsidR="00BE446D" w:rsidRPr="006825CD" w:rsidRDefault="00DA227F" w:rsidP="008B1439">
      <w:pPr>
        <w:spacing w:after="0"/>
        <w:rPr>
          <w:rFonts w:asciiTheme="majorHAnsi" w:hAnsiTheme="majorHAnsi" w:cstheme="majorHAnsi"/>
          <w:sz w:val="20"/>
          <w:szCs w:val="20"/>
        </w:rPr>
      </w:pPr>
      <w:r w:rsidRPr="006825CD">
        <w:rPr>
          <w:rFonts w:asciiTheme="majorHAnsi" w:hAnsiTheme="majorHAnsi" w:cstheme="majorHAnsi"/>
          <w:sz w:val="20"/>
          <w:szCs w:val="20"/>
        </w:rPr>
        <w:t>2 Quizzes @</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44</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pts each</w:t>
      </w:r>
      <w:r w:rsidRPr="006825CD">
        <w:rPr>
          <w:rFonts w:asciiTheme="majorHAnsi" w:hAnsiTheme="majorHAnsi" w:cstheme="majorHAnsi"/>
          <w:sz w:val="20"/>
          <w:szCs w:val="20"/>
        </w:rPr>
        <w:tab/>
      </w:r>
      <w:r w:rsidR="008B1439" w:rsidRPr="006825CD">
        <w:rPr>
          <w:rFonts w:asciiTheme="majorHAnsi" w:hAnsiTheme="majorHAnsi" w:cstheme="majorHAnsi"/>
          <w:sz w:val="20"/>
          <w:szCs w:val="20"/>
        </w:rPr>
        <w:tab/>
      </w:r>
      <w:r w:rsidR="00236370"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t>88</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pts</w:t>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t>A = 90 – 100%</w:t>
      </w:r>
    </w:p>
    <w:p w14:paraId="2E51CBCB" w14:textId="304D7C20" w:rsidR="00DA227F" w:rsidRPr="006825CD" w:rsidRDefault="008B1439" w:rsidP="008B1439">
      <w:pPr>
        <w:spacing w:after="0"/>
        <w:rPr>
          <w:rFonts w:asciiTheme="majorHAnsi" w:hAnsiTheme="majorHAnsi" w:cstheme="majorHAnsi"/>
          <w:sz w:val="20"/>
          <w:szCs w:val="20"/>
        </w:rPr>
      </w:pPr>
      <w:r w:rsidRPr="006825CD">
        <w:rPr>
          <w:rFonts w:asciiTheme="majorHAnsi" w:hAnsiTheme="majorHAnsi" w:cstheme="majorHAnsi"/>
          <w:sz w:val="20"/>
          <w:szCs w:val="20"/>
        </w:rPr>
        <w:t>2 Midterm exams</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w:t>
      </w:r>
      <w:r w:rsidR="00ED7268" w:rsidRPr="006825CD">
        <w:rPr>
          <w:rFonts w:asciiTheme="majorHAnsi" w:hAnsiTheme="majorHAnsi" w:cstheme="majorHAnsi"/>
          <w:sz w:val="20"/>
          <w:szCs w:val="20"/>
        </w:rPr>
        <w:t xml:space="preserve"> </w:t>
      </w:r>
      <w:r w:rsidRPr="006825CD">
        <w:rPr>
          <w:rFonts w:asciiTheme="majorHAnsi" w:hAnsiTheme="majorHAnsi" w:cstheme="majorHAnsi"/>
          <w:sz w:val="20"/>
          <w:szCs w:val="20"/>
        </w:rPr>
        <w:t>88 pts each</w:t>
      </w:r>
      <w:r w:rsidRPr="006825CD">
        <w:rPr>
          <w:rFonts w:asciiTheme="majorHAnsi" w:hAnsiTheme="majorHAnsi" w:cstheme="majorHAnsi"/>
          <w:sz w:val="20"/>
          <w:szCs w:val="20"/>
        </w:rPr>
        <w:tab/>
      </w:r>
      <w:r w:rsidR="00236370"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E32EF9" w:rsidRPr="006825CD">
        <w:rPr>
          <w:rFonts w:asciiTheme="majorHAnsi" w:hAnsiTheme="majorHAnsi" w:cstheme="majorHAnsi"/>
          <w:sz w:val="20"/>
          <w:szCs w:val="20"/>
        </w:rPr>
        <w:t>176</w:t>
      </w:r>
      <w:r w:rsidR="00ED7268" w:rsidRPr="006825CD">
        <w:rPr>
          <w:rFonts w:asciiTheme="majorHAnsi" w:hAnsiTheme="majorHAnsi" w:cstheme="majorHAnsi"/>
          <w:sz w:val="20"/>
          <w:szCs w:val="20"/>
        </w:rPr>
        <w:t xml:space="preserve"> </w:t>
      </w:r>
      <w:r w:rsidR="00E32EF9" w:rsidRPr="006825CD">
        <w:rPr>
          <w:rFonts w:asciiTheme="majorHAnsi" w:hAnsiTheme="majorHAnsi" w:cstheme="majorHAnsi"/>
          <w:sz w:val="20"/>
          <w:szCs w:val="20"/>
        </w:rPr>
        <w:t>pts</w:t>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r>
      <w:r w:rsidR="006A151D" w:rsidRPr="006825CD">
        <w:rPr>
          <w:rFonts w:asciiTheme="majorHAnsi" w:hAnsiTheme="majorHAnsi" w:cstheme="majorHAnsi"/>
          <w:sz w:val="20"/>
          <w:szCs w:val="20"/>
        </w:rPr>
        <w:tab/>
        <w:t xml:space="preserve">B = </w:t>
      </w:r>
      <w:r w:rsidR="00990AA7" w:rsidRPr="006825CD">
        <w:rPr>
          <w:rFonts w:asciiTheme="majorHAnsi" w:hAnsiTheme="majorHAnsi" w:cstheme="majorHAnsi"/>
          <w:sz w:val="20"/>
          <w:szCs w:val="20"/>
        </w:rPr>
        <w:t>80 – 89%</w:t>
      </w:r>
    </w:p>
    <w:p w14:paraId="4AB1F10C" w14:textId="1116F996" w:rsidR="00E32EF9" w:rsidRPr="006825CD" w:rsidRDefault="009E28DB" w:rsidP="008B1439">
      <w:pPr>
        <w:spacing w:after="0"/>
        <w:rPr>
          <w:rFonts w:asciiTheme="majorHAnsi" w:hAnsiTheme="majorHAnsi" w:cstheme="majorHAnsi"/>
          <w:sz w:val="20"/>
          <w:szCs w:val="20"/>
        </w:rPr>
      </w:pPr>
      <w:r w:rsidRPr="006825CD">
        <w:rPr>
          <w:rFonts w:asciiTheme="majorHAnsi" w:hAnsiTheme="majorHAnsi" w:cstheme="majorHAnsi"/>
          <w:sz w:val="20"/>
          <w:szCs w:val="20"/>
        </w:rPr>
        <w:t>Prelab and homework</w:t>
      </w:r>
      <w:r w:rsidR="00ED7268" w:rsidRPr="006825CD">
        <w:rPr>
          <w:rFonts w:asciiTheme="majorHAnsi" w:hAnsiTheme="majorHAnsi" w:cstheme="majorHAnsi"/>
          <w:sz w:val="20"/>
          <w:szCs w:val="20"/>
        </w:rPr>
        <w:t xml:space="preserve"> assignments</w:t>
      </w:r>
      <w:r w:rsidR="00ED7268" w:rsidRPr="006825CD">
        <w:rPr>
          <w:rFonts w:asciiTheme="majorHAnsi" w:hAnsiTheme="majorHAnsi" w:cstheme="majorHAnsi"/>
          <w:sz w:val="20"/>
          <w:szCs w:val="20"/>
        </w:rPr>
        <w:tab/>
      </w:r>
      <w:r w:rsid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F7691F" w:rsidRPr="006825CD">
        <w:rPr>
          <w:rFonts w:asciiTheme="majorHAnsi" w:hAnsiTheme="majorHAnsi" w:cstheme="majorHAnsi"/>
          <w:sz w:val="20"/>
          <w:szCs w:val="20"/>
        </w:rPr>
        <w:t>60</w:t>
      </w:r>
      <w:r w:rsidR="00ED7268" w:rsidRPr="006825CD">
        <w:rPr>
          <w:rFonts w:asciiTheme="majorHAnsi" w:hAnsiTheme="majorHAnsi" w:cstheme="majorHAnsi"/>
          <w:sz w:val="20"/>
          <w:szCs w:val="20"/>
        </w:rPr>
        <w:t xml:space="preserve"> </w:t>
      </w:r>
      <w:r w:rsidR="00F7691F" w:rsidRPr="006825CD">
        <w:rPr>
          <w:rFonts w:asciiTheme="majorHAnsi" w:hAnsiTheme="majorHAnsi" w:cstheme="majorHAnsi"/>
          <w:sz w:val="20"/>
          <w:szCs w:val="20"/>
        </w:rPr>
        <w:t>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C = 70 – 79%</w:t>
      </w:r>
    </w:p>
    <w:p w14:paraId="55C4EF8C" w14:textId="474A39AA" w:rsidR="00F7691F" w:rsidRPr="006825CD" w:rsidRDefault="00F7691F" w:rsidP="008B1439">
      <w:pPr>
        <w:spacing w:after="0"/>
        <w:rPr>
          <w:rFonts w:asciiTheme="majorHAnsi" w:hAnsiTheme="majorHAnsi" w:cstheme="majorHAnsi"/>
          <w:sz w:val="20"/>
          <w:szCs w:val="20"/>
        </w:rPr>
      </w:pPr>
      <w:r w:rsidRPr="006825CD">
        <w:rPr>
          <w:rFonts w:asciiTheme="majorHAnsi" w:hAnsiTheme="majorHAnsi" w:cstheme="majorHAnsi"/>
          <w:sz w:val="20"/>
          <w:szCs w:val="20"/>
        </w:rPr>
        <w:t>Lab activities</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00ED7268" w:rsidRPr="006825CD">
        <w:rPr>
          <w:rFonts w:asciiTheme="majorHAnsi" w:hAnsiTheme="majorHAnsi" w:cstheme="majorHAnsi"/>
          <w:sz w:val="20"/>
          <w:szCs w:val="20"/>
        </w:rPr>
        <w:tab/>
      </w:r>
      <w:r w:rsidRPr="006825CD">
        <w:rPr>
          <w:rFonts w:asciiTheme="majorHAnsi" w:hAnsiTheme="majorHAnsi" w:cstheme="majorHAnsi"/>
          <w:sz w:val="20"/>
          <w:szCs w:val="20"/>
        </w:rPr>
        <w:t>=</w:t>
      </w:r>
      <w:r w:rsidRPr="006825CD">
        <w:rPr>
          <w:rFonts w:asciiTheme="majorHAnsi" w:hAnsiTheme="majorHAnsi" w:cstheme="majorHAnsi"/>
          <w:sz w:val="20"/>
          <w:szCs w:val="20"/>
        </w:rPr>
        <w:tab/>
      </w:r>
      <w:r w:rsidR="00ED7268" w:rsidRPr="006825CD">
        <w:rPr>
          <w:rFonts w:asciiTheme="majorHAnsi" w:hAnsiTheme="majorHAnsi" w:cstheme="majorHAnsi"/>
          <w:sz w:val="20"/>
          <w:szCs w:val="20"/>
        </w:rPr>
        <w:t>29 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D = 60 – 69%</w:t>
      </w:r>
    </w:p>
    <w:p w14:paraId="7C01453B" w14:textId="411DE3B2" w:rsidR="000A5EC4" w:rsidRPr="006825CD" w:rsidRDefault="0077028B" w:rsidP="008B1439">
      <w:pPr>
        <w:spacing w:after="0"/>
        <w:rPr>
          <w:rFonts w:asciiTheme="majorHAnsi" w:hAnsiTheme="majorHAnsi" w:cstheme="majorHAnsi"/>
          <w:sz w:val="20"/>
          <w:szCs w:val="20"/>
        </w:rPr>
      </w:pPr>
      <w:r w:rsidRPr="006825CD">
        <w:rPr>
          <w:rFonts w:asciiTheme="majorHAnsi" w:hAnsiTheme="majorHAnsi" w:cstheme="majorHAnsi"/>
          <w:sz w:val="20"/>
          <w:szCs w:val="20"/>
        </w:rPr>
        <w:t>Final Exam</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t>=</w:t>
      </w:r>
      <w:r w:rsidRPr="006825CD">
        <w:rPr>
          <w:rFonts w:asciiTheme="majorHAnsi" w:hAnsiTheme="majorHAnsi" w:cstheme="majorHAnsi"/>
          <w:sz w:val="20"/>
          <w:szCs w:val="20"/>
        </w:rPr>
        <w:tab/>
      </w:r>
      <w:r w:rsidRPr="006825CD">
        <w:rPr>
          <w:rFonts w:asciiTheme="majorHAnsi" w:hAnsiTheme="majorHAnsi" w:cstheme="majorHAnsi"/>
          <w:sz w:val="20"/>
          <w:szCs w:val="20"/>
          <w:u w:val="single"/>
        </w:rPr>
        <w:t>100 pts</w:t>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r>
      <w:r w:rsidR="00990AA7" w:rsidRPr="006825CD">
        <w:rPr>
          <w:rFonts w:asciiTheme="majorHAnsi" w:hAnsiTheme="majorHAnsi" w:cstheme="majorHAnsi"/>
          <w:sz w:val="20"/>
          <w:szCs w:val="20"/>
        </w:rPr>
        <w:tab/>
        <w:t xml:space="preserve">F </w:t>
      </w:r>
      <w:r w:rsidR="004541A8" w:rsidRPr="006825CD">
        <w:rPr>
          <w:rFonts w:asciiTheme="majorHAnsi" w:hAnsiTheme="majorHAnsi" w:cstheme="majorHAnsi"/>
          <w:sz w:val="20"/>
          <w:szCs w:val="20"/>
        </w:rPr>
        <w:t>≤</w:t>
      </w:r>
      <w:r w:rsidR="00990AA7" w:rsidRPr="006825CD">
        <w:rPr>
          <w:rFonts w:asciiTheme="majorHAnsi" w:hAnsiTheme="majorHAnsi" w:cstheme="majorHAnsi"/>
          <w:sz w:val="20"/>
          <w:szCs w:val="20"/>
        </w:rPr>
        <w:t xml:space="preserve"> </w:t>
      </w:r>
      <w:r w:rsidR="00D92431" w:rsidRPr="006825CD">
        <w:rPr>
          <w:rFonts w:asciiTheme="majorHAnsi" w:hAnsiTheme="majorHAnsi" w:cstheme="majorHAnsi"/>
          <w:sz w:val="20"/>
          <w:szCs w:val="20"/>
        </w:rPr>
        <w:t>59.9%</w:t>
      </w:r>
    </w:p>
    <w:p w14:paraId="07054528" w14:textId="32B4EED1" w:rsidR="006A151D" w:rsidRPr="006825CD" w:rsidRDefault="006A151D" w:rsidP="008B1439">
      <w:pPr>
        <w:spacing w:after="0"/>
        <w:rPr>
          <w:rFonts w:asciiTheme="majorHAnsi" w:hAnsiTheme="majorHAnsi" w:cstheme="majorHAnsi"/>
          <w:sz w:val="20"/>
          <w:szCs w:val="20"/>
        </w:rPr>
      </w:pPr>
      <w:r w:rsidRPr="006825CD">
        <w:rPr>
          <w:rFonts w:asciiTheme="majorHAnsi" w:hAnsiTheme="majorHAnsi" w:cstheme="majorHAnsi"/>
          <w:sz w:val="20"/>
          <w:szCs w:val="20"/>
        </w:rPr>
        <w:t>Total points possible</w:t>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r>
      <w:r w:rsidRPr="006825CD">
        <w:rPr>
          <w:rFonts w:asciiTheme="majorHAnsi" w:hAnsiTheme="majorHAnsi" w:cstheme="majorHAnsi"/>
          <w:sz w:val="20"/>
          <w:szCs w:val="20"/>
        </w:rPr>
        <w:tab/>
        <w:t>453 pts</w:t>
      </w:r>
    </w:p>
    <w:p w14:paraId="623AA8E2" w14:textId="7F6DC196" w:rsidR="004541A8" w:rsidRPr="006825CD" w:rsidRDefault="004541A8" w:rsidP="008B1439">
      <w:pPr>
        <w:spacing w:after="0"/>
        <w:rPr>
          <w:rFonts w:asciiTheme="majorHAnsi" w:hAnsiTheme="majorHAnsi" w:cstheme="majorHAnsi"/>
          <w:sz w:val="20"/>
          <w:szCs w:val="20"/>
        </w:rPr>
      </w:pPr>
    </w:p>
    <w:p w14:paraId="02AAB7D1" w14:textId="205BB0B6" w:rsidR="00994E82" w:rsidRPr="006825CD" w:rsidRDefault="00994E82" w:rsidP="00E007E5">
      <w:pPr>
        <w:spacing w:after="0" w:line="240" w:lineRule="auto"/>
        <w:rPr>
          <w:rFonts w:asciiTheme="majorHAnsi" w:eastAsia="Times New Roman" w:hAnsiTheme="majorHAnsi" w:cstheme="majorHAnsi"/>
          <w:sz w:val="20"/>
          <w:szCs w:val="20"/>
        </w:rPr>
      </w:pPr>
      <w:r w:rsidRPr="006825CD">
        <w:rPr>
          <w:rFonts w:asciiTheme="majorHAnsi" w:eastAsia="Times New Roman" w:hAnsiTheme="majorHAnsi" w:cstheme="majorHAnsi"/>
          <w:sz w:val="20"/>
          <w:szCs w:val="20"/>
        </w:rPr>
        <w:t>The above distribution of points</w:t>
      </w:r>
      <w:r w:rsidR="00E007E5" w:rsidRPr="006825CD">
        <w:rPr>
          <w:rFonts w:asciiTheme="majorHAnsi" w:eastAsia="Times New Roman" w:hAnsiTheme="majorHAnsi" w:cstheme="majorHAnsi"/>
          <w:sz w:val="20"/>
          <w:szCs w:val="20"/>
        </w:rPr>
        <w:t xml:space="preserve"> and total points possible are</w:t>
      </w:r>
      <w:r w:rsidRPr="006825CD">
        <w:rPr>
          <w:rFonts w:asciiTheme="majorHAnsi" w:eastAsia="Times New Roman" w:hAnsiTheme="majorHAnsi" w:cstheme="majorHAnsi"/>
          <w:sz w:val="20"/>
          <w:szCs w:val="20"/>
        </w:rPr>
        <w:t xml:space="preserve"> only approximate and as with the course schedule, </w:t>
      </w:r>
      <w:r w:rsidR="00A51A33">
        <w:rPr>
          <w:rFonts w:asciiTheme="majorHAnsi" w:eastAsia="Times New Roman" w:hAnsiTheme="majorHAnsi" w:cstheme="majorHAnsi"/>
          <w:sz w:val="20"/>
          <w:szCs w:val="20"/>
        </w:rPr>
        <w:t xml:space="preserve">is </w:t>
      </w:r>
      <w:r w:rsidRPr="006825CD">
        <w:rPr>
          <w:rFonts w:asciiTheme="majorHAnsi" w:eastAsia="Times New Roman" w:hAnsiTheme="majorHAnsi" w:cstheme="majorHAnsi"/>
          <w:sz w:val="20"/>
          <w:szCs w:val="20"/>
        </w:rPr>
        <w:t xml:space="preserve">subject to change. </w:t>
      </w:r>
    </w:p>
    <w:p w14:paraId="6A5A6DD1" w14:textId="77777777" w:rsidR="00994E82" w:rsidRPr="006825CD" w:rsidRDefault="00994E82" w:rsidP="00E007E5">
      <w:pPr>
        <w:spacing w:after="0" w:line="240" w:lineRule="auto"/>
        <w:rPr>
          <w:rFonts w:asciiTheme="majorHAnsi" w:eastAsia="Times New Roman" w:hAnsiTheme="majorHAnsi" w:cstheme="majorHAnsi"/>
          <w:sz w:val="20"/>
          <w:szCs w:val="20"/>
        </w:rPr>
      </w:pPr>
    </w:p>
    <w:p w14:paraId="2A33E12B" w14:textId="77777777" w:rsidR="00994E82" w:rsidRPr="006825CD" w:rsidRDefault="00994E82" w:rsidP="00E007E5">
      <w:pPr>
        <w:spacing w:after="0" w:line="240" w:lineRule="auto"/>
        <w:rPr>
          <w:rFonts w:asciiTheme="majorHAnsi" w:hAnsiTheme="majorHAnsi" w:cstheme="majorHAnsi"/>
          <w:sz w:val="20"/>
          <w:szCs w:val="20"/>
        </w:rPr>
      </w:pPr>
      <w:r w:rsidRPr="006825CD">
        <w:rPr>
          <w:rFonts w:asciiTheme="majorHAnsi" w:eastAsia="Times New Roman" w:hAnsiTheme="majorHAnsi" w:cstheme="majorHAnsi"/>
          <w:sz w:val="20"/>
          <w:szCs w:val="20"/>
        </w:rPr>
        <w:t>One additional grade assignment is possible; an incomplete.</w:t>
      </w:r>
      <w:r w:rsidRPr="006825CD">
        <w:rPr>
          <w:rFonts w:asciiTheme="majorHAnsi" w:hAnsiTheme="majorHAnsi" w:cstheme="majorHAnsi"/>
          <w:sz w:val="20"/>
          <w:szCs w:val="20"/>
        </w:rPr>
        <w:t xml:space="preserve"> An incomplete will be issued </w:t>
      </w:r>
      <w:r w:rsidRPr="006825CD">
        <w:rPr>
          <w:rFonts w:asciiTheme="majorHAnsi" w:hAnsiTheme="majorHAnsi" w:cstheme="majorHAnsi"/>
          <w:i/>
          <w:sz w:val="20"/>
          <w:szCs w:val="20"/>
        </w:rPr>
        <w:t>only</w:t>
      </w:r>
      <w:r w:rsidRPr="006825CD">
        <w:rPr>
          <w:rFonts w:asciiTheme="majorHAnsi" w:hAnsiTheme="majorHAnsi" w:cstheme="majorHAnsi"/>
          <w:sz w:val="20"/>
          <w:szCs w:val="20"/>
        </w:rPr>
        <w:t xml:space="preserve"> if ALL course material other than the final exam has been completed and a contract is established detailing the plan and time frame in which the incomplete course work is to be finished. This must be signed by both the student and the instructor and placed on file in the Division office.</w:t>
      </w:r>
      <w:r w:rsidRPr="006825CD">
        <w:rPr>
          <w:rFonts w:asciiTheme="majorHAnsi" w:eastAsia="Times New Roman" w:hAnsiTheme="majorHAnsi" w:cstheme="majorHAnsi"/>
          <w:sz w:val="20"/>
          <w:szCs w:val="20"/>
        </w:rPr>
        <w:t xml:space="preserve"> </w:t>
      </w:r>
    </w:p>
    <w:p w14:paraId="30A88F61" w14:textId="7F612B63" w:rsidR="004541A8" w:rsidRDefault="004541A8" w:rsidP="008B1439">
      <w:pPr>
        <w:spacing w:after="0"/>
        <w:rPr>
          <w:rFonts w:asciiTheme="majorHAnsi" w:hAnsiTheme="majorHAnsi" w:cstheme="majorHAnsi"/>
          <w:sz w:val="20"/>
          <w:szCs w:val="20"/>
        </w:rPr>
      </w:pPr>
    </w:p>
    <w:p w14:paraId="4DCA7D43" w14:textId="6C3441F0" w:rsidR="00460192" w:rsidRDefault="00460192" w:rsidP="008B1439">
      <w:pPr>
        <w:spacing w:after="0"/>
        <w:rPr>
          <w:rFonts w:asciiTheme="majorHAnsi" w:hAnsiTheme="majorHAnsi" w:cstheme="majorHAnsi"/>
          <w:sz w:val="20"/>
          <w:szCs w:val="20"/>
        </w:rPr>
      </w:pPr>
    </w:p>
    <w:p w14:paraId="2BD282C9" w14:textId="45F01064" w:rsidR="00460192" w:rsidRDefault="00460192" w:rsidP="008B1439">
      <w:pPr>
        <w:spacing w:after="0"/>
        <w:rPr>
          <w:rFonts w:asciiTheme="majorHAnsi" w:hAnsiTheme="majorHAnsi" w:cstheme="majorHAnsi"/>
          <w:sz w:val="20"/>
          <w:szCs w:val="20"/>
        </w:rPr>
      </w:pPr>
    </w:p>
    <w:p w14:paraId="25B1AF16" w14:textId="7896F8BA" w:rsidR="00460192" w:rsidRDefault="00460192" w:rsidP="008B1439">
      <w:pPr>
        <w:spacing w:after="0"/>
        <w:rPr>
          <w:rFonts w:asciiTheme="majorHAnsi" w:hAnsiTheme="majorHAnsi" w:cstheme="majorHAnsi"/>
          <w:sz w:val="20"/>
          <w:szCs w:val="20"/>
        </w:rPr>
      </w:pPr>
    </w:p>
    <w:p w14:paraId="52D0E3C4" w14:textId="32BEBB22" w:rsidR="00A51A33" w:rsidRDefault="00A51A33" w:rsidP="008B1439">
      <w:pPr>
        <w:spacing w:after="0"/>
        <w:rPr>
          <w:rFonts w:asciiTheme="majorHAnsi" w:hAnsiTheme="majorHAnsi" w:cstheme="majorHAnsi"/>
          <w:sz w:val="20"/>
          <w:szCs w:val="20"/>
        </w:rPr>
      </w:pPr>
    </w:p>
    <w:p w14:paraId="5A1DD487" w14:textId="456F1C54" w:rsidR="00A51A33" w:rsidRDefault="00A51A33" w:rsidP="008B1439">
      <w:pPr>
        <w:spacing w:after="0"/>
        <w:rPr>
          <w:rFonts w:asciiTheme="majorHAnsi" w:hAnsiTheme="majorHAnsi" w:cstheme="majorHAnsi"/>
          <w:sz w:val="20"/>
          <w:szCs w:val="20"/>
        </w:rPr>
      </w:pPr>
    </w:p>
    <w:p w14:paraId="529EA1D3" w14:textId="77777777" w:rsidR="00A51A33" w:rsidRDefault="00A51A33" w:rsidP="008B1439">
      <w:pPr>
        <w:spacing w:after="0"/>
        <w:rPr>
          <w:rFonts w:asciiTheme="majorHAnsi" w:hAnsiTheme="majorHAnsi" w:cstheme="majorHAnsi"/>
          <w:sz w:val="20"/>
          <w:szCs w:val="20"/>
        </w:rPr>
      </w:pPr>
    </w:p>
    <w:p w14:paraId="29CDFCA0" w14:textId="77777777" w:rsidR="00460192" w:rsidRPr="006825CD" w:rsidRDefault="00460192" w:rsidP="008B1439">
      <w:pPr>
        <w:spacing w:after="0"/>
        <w:rPr>
          <w:rFonts w:asciiTheme="majorHAnsi" w:hAnsiTheme="majorHAnsi" w:cstheme="majorHAnsi"/>
          <w:sz w:val="20"/>
          <w:szCs w:val="20"/>
        </w:rPr>
      </w:pPr>
    </w:p>
    <w:p w14:paraId="70305FAB" w14:textId="278B4F9D" w:rsidR="00072439" w:rsidRPr="006825CD" w:rsidRDefault="00B01159" w:rsidP="00B82FAC">
      <w:pPr>
        <w:pStyle w:val="Heading2"/>
        <w:rPr>
          <w:rFonts w:cstheme="majorHAnsi"/>
          <w:sz w:val="20"/>
          <w:szCs w:val="20"/>
        </w:rPr>
      </w:pPr>
      <w:r w:rsidRPr="006825CD">
        <w:rPr>
          <w:rFonts w:cstheme="majorHAnsi"/>
          <w:b/>
          <w:sz w:val="20"/>
          <w:szCs w:val="20"/>
          <w:u w:val="single"/>
        </w:rPr>
        <w:lastRenderedPageBreak/>
        <w:t>CLASS ATTENDANCE, EXAMS, AND MAKEUPS</w:t>
      </w:r>
    </w:p>
    <w:p w14:paraId="3E54B012" w14:textId="31A9C94E" w:rsidR="001F7F14" w:rsidRPr="006825CD" w:rsidRDefault="001F7F14" w:rsidP="001F7F14">
      <w:pPr>
        <w:spacing w:line="240" w:lineRule="auto"/>
        <w:rPr>
          <w:rFonts w:asciiTheme="majorHAnsi" w:hAnsiTheme="majorHAnsi" w:cstheme="majorHAnsi"/>
          <w:sz w:val="20"/>
          <w:szCs w:val="20"/>
        </w:rPr>
      </w:pPr>
      <w:r w:rsidRPr="006825CD">
        <w:rPr>
          <w:rFonts w:asciiTheme="majorHAnsi" w:hAnsiTheme="majorHAnsi" w:cstheme="majorHAnsi"/>
          <w:sz w:val="20"/>
          <w:szCs w:val="20"/>
        </w:rPr>
        <w:t xml:space="preserve">Course assignments, quizzes, and exams give you a chance to review and to be challenged by the material you have learned. They help you evaluate how you are doing in the course. During the term there will be two lecture quizzes and two midterm exams, a variety of homework and lab assignments, and a comprehensive final exam. </w:t>
      </w:r>
      <w:r w:rsidRPr="006825CD">
        <w:rPr>
          <w:rFonts w:asciiTheme="majorHAnsi" w:hAnsiTheme="majorHAnsi" w:cstheme="majorHAnsi"/>
          <w:b/>
          <w:sz w:val="20"/>
          <w:szCs w:val="20"/>
        </w:rPr>
        <w:t xml:space="preserve">All assignments are due </w:t>
      </w:r>
      <w:r w:rsidR="00A51A33">
        <w:rPr>
          <w:rFonts w:asciiTheme="majorHAnsi" w:hAnsiTheme="majorHAnsi" w:cstheme="majorHAnsi"/>
          <w:b/>
          <w:sz w:val="20"/>
          <w:szCs w:val="20"/>
        </w:rPr>
        <w:t xml:space="preserve">by the due date and time and will not be accepted late. This holds true even though the </w:t>
      </w:r>
      <w:r w:rsidR="00A51A33" w:rsidRPr="00A51A33">
        <w:rPr>
          <w:rFonts w:asciiTheme="majorHAnsi" w:hAnsiTheme="majorHAnsi" w:cstheme="majorHAnsi"/>
          <w:b/>
          <w:sz w:val="20"/>
          <w:szCs w:val="20"/>
        </w:rPr>
        <w:t>submission</w:t>
      </w:r>
      <w:r w:rsidRPr="00A51A33">
        <w:rPr>
          <w:rFonts w:asciiTheme="majorHAnsi" w:hAnsiTheme="majorHAnsi" w:cstheme="majorHAnsi"/>
          <w:b/>
          <w:sz w:val="20"/>
          <w:szCs w:val="20"/>
        </w:rPr>
        <w:t xml:space="preserve"> </w:t>
      </w:r>
      <w:r w:rsidR="00A51A33" w:rsidRPr="00A51A33">
        <w:rPr>
          <w:rFonts w:asciiTheme="majorHAnsi" w:hAnsiTheme="majorHAnsi" w:cstheme="majorHAnsi"/>
          <w:b/>
          <w:sz w:val="20"/>
          <w:szCs w:val="20"/>
        </w:rPr>
        <w:t>is electronic.</w:t>
      </w:r>
      <w:r w:rsidR="00A51A33">
        <w:rPr>
          <w:rFonts w:asciiTheme="majorHAnsi" w:hAnsiTheme="majorHAnsi" w:cstheme="majorHAnsi"/>
          <w:b/>
          <w:sz w:val="20"/>
          <w:szCs w:val="20"/>
        </w:rPr>
        <w:t xml:space="preserve"> We will be reviewing assignments in class, so they must be submitted electronically before they are reviewed as a class.</w:t>
      </w:r>
    </w:p>
    <w:p w14:paraId="51F38AD7" w14:textId="22F3327E" w:rsidR="001F7F14" w:rsidRPr="006825CD" w:rsidRDefault="001F7F14" w:rsidP="001F7F14">
      <w:pPr>
        <w:spacing w:line="240" w:lineRule="auto"/>
        <w:rPr>
          <w:rFonts w:asciiTheme="majorHAnsi" w:hAnsiTheme="majorHAnsi" w:cstheme="majorHAnsi"/>
          <w:sz w:val="20"/>
          <w:szCs w:val="20"/>
        </w:rPr>
      </w:pPr>
      <w:r w:rsidRPr="006825CD">
        <w:rPr>
          <w:rFonts w:asciiTheme="majorHAnsi" w:hAnsiTheme="majorHAnsi" w:cstheme="majorHAnsi"/>
          <w:sz w:val="20"/>
          <w:szCs w:val="20"/>
        </w:rPr>
        <w:t>Lecture quizzes and midterms will consist entirely of multiple choice questions. Some questions will test your memory of structures and functions while others will require an application of your knowledge to unique situations and problems. If you are unable to take a quiz or midterm at the scheduled time</w:t>
      </w:r>
      <w:r w:rsidR="00F10D65">
        <w:rPr>
          <w:rFonts w:asciiTheme="majorHAnsi" w:hAnsiTheme="majorHAnsi" w:cstheme="majorHAnsi"/>
          <w:sz w:val="20"/>
          <w:szCs w:val="20"/>
        </w:rPr>
        <w:t xml:space="preserve"> for a documentable reason</w:t>
      </w:r>
      <w:r w:rsidRPr="006825CD">
        <w:rPr>
          <w:rFonts w:asciiTheme="majorHAnsi" w:hAnsiTheme="majorHAnsi" w:cstheme="majorHAnsi"/>
          <w:sz w:val="20"/>
          <w:szCs w:val="20"/>
        </w:rPr>
        <w:t xml:space="preserve">, you </w:t>
      </w:r>
      <w:r w:rsidR="00F10D65">
        <w:rPr>
          <w:rFonts w:asciiTheme="majorHAnsi" w:hAnsiTheme="majorHAnsi" w:cstheme="majorHAnsi"/>
          <w:sz w:val="20"/>
          <w:szCs w:val="20"/>
        </w:rPr>
        <w:t>may</w:t>
      </w:r>
      <w:r w:rsidRPr="006825CD">
        <w:rPr>
          <w:rFonts w:asciiTheme="majorHAnsi" w:hAnsiTheme="majorHAnsi" w:cstheme="majorHAnsi"/>
          <w:sz w:val="20"/>
          <w:szCs w:val="20"/>
        </w:rPr>
        <w:t xml:space="preserve"> be given a make-up exam </w:t>
      </w:r>
      <w:r w:rsidR="00F10D65">
        <w:rPr>
          <w:rFonts w:asciiTheme="majorHAnsi" w:hAnsiTheme="majorHAnsi" w:cstheme="majorHAnsi"/>
          <w:sz w:val="20"/>
          <w:szCs w:val="20"/>
        </w:rPr>
        <w:t xml:space="preserve">at the instructor’s discretion. Please contact me </w:t>
      </w:r>
      <w:r w:rsidR="00F10D65" w:rsidRPr="00F10D65">
        <w:rPr>
          <w:rFonts w:asciiTheme="majorHAnsi" w:hAnsiTheme="majorHAnsi" w:cstheme="majorHAnsi"/>
          <w:sz w:val="20"/>
          <w:szCs w:val="20"/>
        </w:rPr>
        <w:t>prior</w:t>
      </w:r>
      <w:r w:rsidR="00F10D65">
        <w:rPr>
          <w:rFonts w:asciiTheme="majorHAnsi" w:hAnsiTheme="majorHAnsi" w:cstheme="majorHAnsi"/>
          <w:sz w:val="20"/>
          <w:szCs w:val="20"/>
        </w:rPr>
        <w:t xml:space="preserve"> to the exam if at all possible. </w:t>
      </w:r>
      <w:r w:rsidR="00F10D65" w:rsidRPr="00F10D65">
        <w:rPr>
          <w:rFonts w:asciiTheme="majorHAnsi" w:hAnsiTheme="majorHAnsi" w:cstheme="majorHAnsi"/>
          <w:b/>
          <w:sz w:val="20"/>
          <w:szCs w:val="20"/>
        </w:rPr>
        <w:t>Each</w:t>
      </w:r>
      <w:r w:rsidR="00F10D65">
        <w:rPr>
          <w:rFonts w:asciiTheme="majorHAnsi" w:hAnsiTheme="majorHAnsi" w:cstheme="majorHAnsi"/>
          <w:b/>
          <w:sz w:val="20"/>
          <w:szCs w:val="20"/>
        </w:rPr>
        <w:t xml:space="preserve"> student </w:t>
      </w:r>
      <w:r w:rsidR="00955309" w:rsidRPr="006825CD">
        <w:rPr>
          <w:rFonts w:asciiTheme="majorHAnsi" w:hAnsiTheme="majorHAnsi" w:cstheme="majorHAnsi"/>
          <w:b/>
          <w:sz w:val="20"/>
          <w:szCs w:val="20"/>
        </w:rPr>
        <w:t xml:space="preserve">will </w:t>
      </w:r>
      <w:r w:rsidR="00F10D65">
        <w:rPr>
          <w:rFonts w:asciiTheme="majorHAnsi" w:hAnsiTheme="majorHAnsi" w:cstheme="majorHAnsi"/>
          <w:b/>
          <w:sz w:val="20"/>
          <w:szCs w:val="20"/>
        </w:rPr>
        <w:t xml:space="preserve">only </w:t>
      </w:r>
      <w:r w:rsidR="00955309" w:rsidRPr="006825CD">
        <w:rPr>
          <w:rFonts w:asciiTheme="majorHAnsi" w:hAnsiTheme="majorHAnsi" w:cstheme="majorHAnsi"/>
          <w:b/>
          <w:sz w:val="20"/>
          <w:szCs w:val="20"/>
        </w:rPr>
        <w:t>be allowed one makeup exam per term</w:t>
      </w:r>
      <w:r w:rsidR="007B6347">
        <w:rPr>
          <w:rFonts w:asciiTheme="majorHAnsi" w:hAnsiTheme="majorHAnsi" w:cstheme="majorHAnsi"/>
          <w:b/>
          <w:sz w:val="20"/>
          <w:szCs w:val="20"/>
        </w:rPr>
        <w:t>, and only at the instructor’s discretion</w:t>
      </w:r>
      <w:r w:rsidR="00955309" w:rsidRPr="006825CD">
        <w:rPr>
          <w:rFonts w:asciiTheme="majorHAnsi" w:hAnsiTheme="majorHAnsi" w:cstheme="majorHAnsi"/>
          <w:b/>
          <w:sz w:val="20"/>
          <w:szCs w:val="20"/>
        </w:rPr>
        <w:t>.  Any further makeup exams will be in the form</w:t>
      </w:r>
      <w:r w:rsidR="00886024" w:rsidRPr="006825CD">
        <w:rPr>
          <w:rFonts w:asciiTheme="majorHAnsi" w:hAnsiTheme="majorHAnsi" w:cstheme="majorHAnsi"/>
          <w:b/>
          <w:sz w:val="20"/>
          <w:szCs w:val="20"/>
        </w:rPr>
        <w:t xml:space="preserve"> of an essay exam.  </w:t>
      </w:r>
      <w:r w:rsidRPr="006825CD">
        <w:rPr>
          <w:rFonts w:asciiTheme="majorHAnsi" w:hAnsiTheme="majorHAnsi" w:cstheme="majorHAnsi"/>
          <w:sz w:val="20"/>
          <w:szCs w:val="20"/>
        </w:rPr>
        <w:t>Communication is the key to making certain you have a good opportunity for completing all quizzes and exams.</w:t>
      </w:r>
    </w:p>
    <w:p w14:paraId="2679F3CF" w14:textId="4EBE31B5" w:rsidR="00B01159" w:rsidRPr="006825CD" w:rsidRDefault="00BB456F" w:rsidP="00BB456F">
      <w:pPr>
        <w:pStyle w:val="Heading2"/>
        <w:rPr>
          <w:rFonts w:cstheme="majorHAnsi"/>
          <w:sz w:val="20"/>
          <w:szCs w:val="20"/>
        </w:rPr>
      </w:pPr>
      <w:r w:rsidRPr="006825CD">
        <w:rPr>
          <w:rFonts w:cstheme="majorHAnsi"/>
          <w:b/>
          <w:sz w:val="20"/>
          <w:szCs w:val="20"/>
          <w:u w:val="single"/>
        </w:rPr>
        <w:t>LECTURE</w:t>
      </w:r>
    </w:p>
    <w:p w14:paraId="123A95A7" w14:textId="7FABCF8F" w:rsidR="005153DD" w:rsidRPr="006825CD" w:rsidRDefault="005153DD" w:rsidP="005153DD">
      <w:pPr>
        <w:keepNext/>
        <w:spacing w:line="240" w:lineRule="auto"/>
        <w:ind w:right="-540"/>
        <w:outlineLvl w:val="0"/>
        <w:rPr>
          <w:rFonts w:asciiTheme="majorHAnsi" w:hAnsiTheme="majorHAnsi" w:cstheme="majorHAnsi"/>
          <w:sz w:val="20"/>
          <w:szCs w:val="20"/>
        </w:rPr>
      </w:pPr>
      <w:r w:rsidRPr="006825CD">
        <w:rPr>
          <w:rFonts w:asciiTheme="majorHAnsi" w:hAnsiTheme="majorHAnsi" w:cstheme="majorHAnsi"/>
          <w:sz w:val="20"/>
          <w:szCs w:val="20"/>
        </w:rPr>
        <w:t xml:space="preserve">The group meeting </w:t>
      </w:r>
      <w:r w:rsidR="00A51A33">
        <w:rPr>
          <w:rFonts w:asciiTheme="majorHAnsi" w:hAnsiTheme="majorHAnsi" w:cstheme="majorHAnsi"/>
          <w:sz w:val="20"/>
          <w:szCs w:val="20"/>
        </w:rPr>
        <w:t>will be highly modified this term to meet the required electronic format.</w:t>
      </w:r>
      <w:r w:rsidRPr="006825CD">
        <w:rPr>
          <w:rFonts w:asciiTheme="majorHAnsi" w:hAnsiTheme="majorHAnsi" w:cstheme="majorHAnsi"/>
          <w:sz w:val="20"/>
          <w:szCs w:val="20"/>
        </w:rPr>
        <w:t xml:space="preserve"> </w:t>
      </w:r>
      <w:r w:rsidR="00A51A33">
        <w:rPr>
          <w:rFonts w:asciiTheme="majorHAnsi" w:hAnsiTheme="majorHAnsi" w:cstheme="majorHAnsi"/>
          <w:sz w:val="20"/>
          <w:szCs w:val="20"/>
        </w:rPr>
        <w:t>Class sessions will be live via Zoom</w:t>
      </w:r>
      <w:r w:rsidR="009646A3">
        <w:rPr>
          <w:rFonts w:asciiTheme="majorHAnsi" w:hAnsiTheme="majorHAnsi" w:cstheme="majorHAnsi"/>
          <w:sz w:val="20"/>
          <w:szCs w:val="20"/>
        </w:rPr>
        <w:t xml:space="preserve">. Please download the app and create your account before the first class session. Instructions can be found here: </w:t>
      </w:r>
      <w:hyperlink r:id="rId7" w:history="1">
        <w:r w:rsidR="009646A3">
          <w:rPr>
            <w:rStyle w:val="Hyperlink"/>
          </w:rPr>
          <w:t>https://support.zoom.us/hc/en-us/categories/200101697</w:t>
        </w:r>
      </w:hyperlink>
      <w:r w:rsidR="009646A3">
        <w:rPr>
          <w:rFonts w:asciiTheme="majorHAnsi" w:hAnsiTheme="majorHAnsi" w:cstheme="majorHAnsi"/>
          <w:sz w:val="20"/>
          <w:szCs w:val="20"/>
        </w:rPr>
        <w:t xml:space="preserve"> You will receive an invitation to join our class meetings via email. Simply click the link and join in.</w:t>
      </w:r>
      <w:r w:rsidR="00A51A33">
        <w:rPr>
          <w:rFonts w:asciiTheme="majorHAnsi" w:hAnsiTheme="majorHAnsi" w:cstheme="majorHAnsi"/>
          <w:sz w:val="20"/>
          <w:szCs w:val="20"/>
        </w:rPr>
        <w:t xml:space="preserve"> </w:t>
      </w:r>
      <w:r w:rsidR="009646A3">
        <w:rPr>
          <w:rFonts w:asciiTheme="majorHAnsi" w:hAnsiTheme="majorHAnsi" w:cstheme="majorHAnsi"/>
          <w:sz w:val="20"/>
          <w:szCs w:val="20"/>
        </w:rPr>
        <w:t xml:space="preserve">If you cannot attend the live class, all lectures will be recorded and posted to Moodle. </w:t>
      </w:r>
      <w:r w:rsidR="008F7F9B">
        <w:rPr>
          <w:rFonts w:asciiTheme="majorHAnsi" w:hAnsiTheme="majorHAnsi" w:cstheme="majorHAnsi"/>
          <w:sz w:val="20"/>
          <w:szCs w:val="20"/>
        </w:rPr>
        <w:t xml:space="preserve">If we fall behind in course material, additional lectures may be posted online as well. </w:t>
      </w:r>
      <w:r w:rsidRPr="006825CD">
        <w:rPr>
          <w:rFonts w:asciiTheme="majorHAnsi" w:hAnsiTheme="majorHAnsi" w:cstheme="majorHAnsi"/>
          <w:sz w:val="20"/>
          <w:szCs w:val="20"/>
        </w:rPr>
        <w:t xml:space="preserve">I encourage you to use your course schedule to identify the topics that we will focus on during class and scan the appropriate material in your textbook and Study Guide before we meet.  </w:t>
      </w:r>
    </w:p>
    <w:p w14:paraId="7185C398" w14:textId="71DCE809" w:rsidR="00BB456F" w:rsidRPr="006825CD" w:rsidRDefault="0040511B" w:rsidP="00EF0E49">
      <w:pPr>
        <w:pStyle w:val="Heading2"/>
        <w:rPr>
          <w:rFonts w:cstheme="majorHAnsi"/>
          <w:sz w:val="20"/>
          <w:szCs w:val="20"/>
        </w:rPr>
      </w:pPr>
      <w:r w:rsidRPr="006825CD">
        <w:rPr>
          <w:rFonts w:cstheme="majorHAnsi"/>
          <w:b/>
          <w:sz w:val="20"/>
          <w:szCs w:val="20"/>
          <w:u w:val="single"/>
        </w:rPr>
        <w:t>LEARNING OBJECTIVES</w:t>
      </w:r>
    </w:p>
    <w:p w14:paraId="6DC4A6CA" w14:textId="77777777" w:rsidR="005E08BF" w:rsidRPr="006825CD" w:rsidRDefault="005E08BF" w:rsidP="005E08BF">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The “Learning Objectives”, located at the beginning of each section in the Study Guide, point out major facts and concepts that you should use to direct your studies. It is important to realize that this course is much more than learning a series of related facts and concepts. You will need to apply your knowledge. This may require you to develop new learning skills and strategies. Part of the class goal is to facilitate the development of these skills.</w:t>
      </w:r>
    </w:p>
    <w:p w14:paraId="42BE8453" w14:textId="382FDB1B" w:rsidR="0040511B" w:rsidRPr="006825CD" w:rsidRDefault="00C433E8" w:rsidP="00C433E8">
      <w:pPr>
        <w:pStyle w:val="Heading2"/>
        <w:rPr>
          <w:rFonts w:cstheme="majorHAnsi"/>
          <w:sz w:val="20"/>
          <w:szCs w:val="20"/>
        </w:rPr>
      </w:pPr>
      <w:r w:rsidRPr="006825CD">
        <w:rPr>
          <w:rFonts w:cstheme="majorHAnsi"/>
          <w:b/>
          <w:sz w:val="20"/>
          <w:szCs w:val="20"/>
          <w:u w:val="single"/>
        </w:rPr>
        <w:t>LABORARTORY</w:t>
      </w:r>
    </w:p>
    <w:p w14:paraId="64C3394D" w14:textId="6041B411" w:rsidR="00F56A7E" w:rsidRPr="006825CD" w:rsidRDefault="00F56A7E" w:rsidP="00F56A7E">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 xml:space="preserve">Laboratory </w:t>
      </w:r>
      <w:r w:rsidR="009646A3">
        <w:rPr>
          <w:rFonts w:asciiTheme="majorHAnsi" w:hAnsiTheme="majorHAnsi" w:cstheme="majorHAnsi"/>
          <w:sz w:val="20"/>
          <w:szCs w:val="20"/>
        </w:rPr>
        <w:t>is a mandatory part of the course</w:t>
      </w:r>
      <w:r w:rsidRPr="006825CD">
        <w:rPr>
          <w:rFonts w:asciiTheme="majorHAnsi" w:hAnsiTheme="majorHAnsi" w:cstheme="majorHAnsi"/>
          <w:sz w:val="20"/>
          <w:szCs w:val="20"/>
        </w:rPr>
        <w:t>.</w:t>
      </w:r>
      <w:r w:rsidR="009646A3">
        <w:rPr>
          <w:rFonts w:asciiTheme="majorHAnsi" w:hAnsiTheme="majorHAnsi" w:cstheme="majorHAnsi"/>
          <w:sz w:val="20"/>
          <w:szCs w:val="20"/>
        </w:rPr>
        <w:t xml:space="preserve"> All labs will be online this term. </w:t>
      </w:r>
      <w:r w:rsidR="009646A3" w:rsidRPr="009646A3">
        <w:rPr>
          <w:rFonts w:asciiTheme="majorHAnsi" w:hAnsiTheme="majorHAnsi" w:cstheme="majorHAnsi"/>
          <w:b/>
          <w:bCs/>
          <w:sz w:val="20"/>
          <w:szCs w:val="20"/>
        </w:rPr>
        <w:t>If you are unable to attend the live lab session, you will be allowed to complete the lab materials on your own, and they will be due by the following Tuesday at 5:30PM.</w:t>
      </w:r>
      <w:r w:rsidRPr="006825CD">
        <w:rPr>
          <w:rFonts w:asciiTheme="majorHAnsi" w:hAnsiTheme="majorHAnsi" w:cstheme="majorHAnsi"/>
          <w:sz w:val="20"/>
          <w:szCs w:val="20"/>
        </w:rPr>
        <w:t xml:space="preserve"> </w:t>
      </w:r>
      <w:r w:rsidR="009646A3">
        <w:rPr>
          <w:rFonts w:asciiTheme="majorHAnsi" w:hAnsiTheme="majorHAnsi" w:cstheme="majorHAnsi"/>
          <w:sz w:val="20"/>
          <w:szCs w:val="20"/>
        </w:rPr>
        <w:t xml:space="preserve">If you do not turn the lab materials in on time, </w:t>
      </w:r>
      <w:r w:rsidR="009646A3" w:rsidRPr="006825CD">
        <w:rPr>
          <w:rFonts w:asciiTheme="majorHAnsi" w:hAnsiTheme="majorHAnsi" w:cstheme="majorHAnsi"/>
          <w:sz w:val="20"/>
          <w:szCs w:val="20"/>
        </w:rPr>
        <w:t xml:space="preserve">you </w:t>
      </w:r>
      <w:r w:rsidR="009646A3" w:rsidRPr="006825CD">
        <w:rPr>
          <w:rFonts w:asciiTheme="majorHAnsi" w:hAnsiTheme="majorHAnsi" w:cstheme="majorHAnsi"/>
          <w:sz w:val="20"/>
          <w:szCs w:val="20"/>
          <w:u w:val="single"/>
        </w:rPr>
        <w:t xml:space="preserve">will be unable to make up the lab </w:t>
      </w:r>
      <w:r w:rsidR="009646A3">
        <w:rPr>
          <w:rFonts w:asciiTheme="majorHAnsi" w:hAnsiTheme="majorHAnsi" w:cstheme="majorHAnsi"/>
          <w:sz w:val="20"/>
          <w:szCs w:val="20"/>
          <w:u w:val="single"/>
        </w:rPr>
        <w:t>points</w:t>
      </w:r>
      <w:r w:rsidR="009646A3" w:rsidRPr="006825CD">
        <w:rPr>
          <w:rFonts w:asciiTheme="majorHAnsi" w:hAnsiTheme="majorHAnsi" w:cstheme="majorHAnsi"/>
          <w:sz w:val="20"/>
          <w:szCs w:val="20"/>
        </w:rPr>
        <w:t xml:space="preserve">. </w:t>
      </w:r>
      <w:r w:rsidR="009646A3">
        <w:rPr>
          <w:rFonts w:asciiTheme="majorHAnsi" w:hAnsiTheme="majorHAnsi" w:cstheme="majorHAnsi"/>
          <w:sz w:val="20"/>
          <w:szCs w:val="20"/>
        </w:rPr>
        <w:t xml:space="preserve">Many of the activities will be difficult to complete without partners and without the benefit of live instructions, so make every effort to attend the live lab classes. </w:t>
      </w:r>
      <w:r w:rsidRPr="006825CD">
        <w:rPr>
          <w:rFonts w:asciiTheme="majorHAnsi" w:hAnsiTheme="majorHAnsi" w:cstheme="majorHAnsi"/>
          <w:sz w:val="20"/>
          <w:szCs w:val="20"/>
        </w:rPr>
        <w:t xml:space="preserve">Material presented in lab will both complement lecture material and represent a portion of each future exam. </w:t>
      </w:r>
      <w:r w:rsidRPr="006825CD">
        <w:rPr>
          <w:rFonts w:asciiTheme="majorHAnsi" w:hAnsiTheme="majorHAnsi" w:cstheme="majorHAnsi"/>
          <w:b/>
          <w:sz w:val="20"/>
          <w:szCs w:val="20"/>
        </w:rPr>
        <w:t>You must complete</w:t>
      </w:r>
      <w:r w:rsidR="009646A3">
        <w:rPr>
          <w:rFonts w:asciiTheme="majorHAnsi" w:hAnsiTheme="majorHAnsi" w:cstheme="majorHAnsi"/>
          <w:b/>
          <w:sz w:val="20"/>
          <w:szCs w:val="20"/>
        </w:rPr>
        <w:t xml:space="preserve"> the materials from</w:t>
      </w:r>
      <w:r w:rsidRPr="006825CD">
        <w:rPr>
          <w:rFonts w:asciiTheme="majorHAnsi" w:hAnsiTheme="majorHAnsi" w:cstheme="majorHAnsi"/>
          <w:b/>
          <w:sz w:val="20"/>
          <w:szCs w:val="20"/>
        </w:rPr>
        <w:t xml:space="preserve"> 7 out of </w:t>
      </w:r>
      <w:r w:rsidR="009646A3">
        <w:rPr>
          <w:rFonts w:asciiTheme="majorHAnsi" w:hAnsiTheme="majorHAnsi" w:cstheme="majorHAnsi"/>
          <w:b/>
          <w:sz w:val="20"/>
          <w:szCs w:val="20"/>
        </w:rPr>
        <w:t xml:space="preserve">the 9 </w:t>
      </w:r>
      <w:r w:rsidRPr="006825CD">
        <w:rPr>
          <w:rFonts w:asciiTheme="majorHAnsi" w:hAnsiTheme="majorHAnsi" w:cstheme="majorHAnsi"/>
          <w:b/>
          <w:sz w:val="20"/>
          <w:szCs w:val="20"/>
        </w:rPr>
        <w:t xml:space="preserve">labs to pass the class. </w:t>
      </w:r>
    </w:p>
    <w:p w14:paraId="1EF56B5C" w14:textId="6187F6C2" w:rsidR="00C433E8" w:rsidRPr="006825CD" w:rsidRDefault="00030958" w:rsidP="00657CB9">
      <w:pPr>
        <w:pStyle w:val="Heading2"/>
        <w:rPr>
          <w:rFonts w:cstheme="majorHAnsi"/>
          <w:sz w:val="20"/>
          <w:szCs w:val="20"/>
        </w:rPr>
      </w:pPr>
      <w:r w:rsidRPr="006825CD">
        <w:rPr>
          <w:rFonts w:cstheme="majorHAnsi"/>
          <w:b/>
          <w:sz w:val="20"/>
          <w:szCs w:val="20"/>
          <w:u w:val="single"/>
        </w:rPr>
        <w:t>STUDY SUGGESTIONS</w:t>
      </w:r>
    </w:p>
    <w:p w14:paraId="3086196D" w14:textId="77777777" w:rsidR="00030958" w:rsidRPr="006825CD" w:rsidRDefault="00030958" w:rsidP="00030958">
      <w:pPr>
        <w:spacing w:line="240" w:lineRule="auto"/>
        <w:ind w:right="-36"/>
        <w:rPr>
          <w:rFonts w:asciiTheme="majorHAnsi" w:hAnsiTheme="majorHAnsi" w:cstheme="majorHAnsi"/>
          <w:sz w:val="20"/>
          <w:szCs w:val="20"/>
        </w:rPr>
      </w:pPr>
      <w:r w:rsidRPr="006825CD">
        <w:rPr>
          <w:rFonts w:asciiTheme="majorHAnsi" w:hAnsiTheme="majorHAnsi" w:cstheme="majorHAnsi"/>
          <w:bCs/>
          <w:sz w:val="20"/>
          <w:szCs w:val="20"/>
        </w:rPr>
        <w:t>There are many study strategies</w:t>
      </w:r>
      <w:r w:rsidRPr="006825CD">
        <w:rPr>
          <w:rFonts w:asciiTheme="majorHAnsi" w:hAnsiTheme="majorHAnsi" w:cstheme="majorHAnsi"/>
          <w:sz w:val="20"/>
          <w:szCs w:val="20"/>
        </w:rPr>
        <w:t xml:space="preserve"> that can help you be successful in this class. These include the following: </w:t>
      </w:r>
    </w:p>
    <w:p w14:paraId="238A4171"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bCs/>
          <w:sz w:val="20"/>
          <w:szCs w:val="20"/>
        </w:rPr>
        <w:t>Quiz yourself</w:t>
      </w:r>
      <w:r w:rsidRPr="006825CD">
        <w:rPr>
          <w:rFonts w:asciiTheme="majorHAnsi" w:hAnsiTheme="majorHAnsi" w:cstheme="majorHAnsi"/>
          <w:bCs/>
          <w:sz w:val="20"/>
          <w:szCs w:val="20"/>
        </w:rPr>
        <w:t xml:space="preserve"> on the material</w:t>
      </w:r>
      <w:r w:rsidRPr="006825CD">
        <w:rPr>
          <w:rFonts w:asciiTheme="majorHAnsi" w:hAnsiTheme="majorHAnsi" w:cstheme="majorHAnsi"/>
          <w:sz w:val="20"/>
          <w:szCs w:val="20"/>
        </w:rPr>
        <w:t xml:space="preserve"> each day so you can gauge your understanding and ask questions on material you do not understand.  The study guides posted on the instructor website are an excellent way to do this.</w:t>
      </w:r>
    </w:p>
    <w:p w14:paraId="09FD5389"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bCs/>
          <w:sz w:val="20"/>
          <w:szCs w:val="20"/>
        </w:rPr>
        <w:t>Keep up</w:t>
      </w:r>
      <w:r w:rsidRPr="006825CD">
        <w:rPr>
          <w:rFonts w:asciiTheme="majorHAnsi" w:hAnsiTheme="majorHAnsi" w:cstheme="majorHAnsi"/>
          <w:sz w:val="20"/>
          <w:szCs w:val="20"/>
        </w:rPr>
        <w:t xml:space="preserve"> with the information presented in class by </w:t>
      </w:r>
      <w:r w:rsidRPr="006825CD">
        <w:rPr>
          <w:rFonts w:asciiTheme="majorHAnsi" w:hAnsiTheme="majorHAnsi" w:cstheme="majorHAnsi"/>
          <w:b/>
          <w:bCs/>
          <w:sz w:val="20"/>
          <w:szCs w:val="20"/>
        </w:rPr>
        <w:t>reviewing</w:t>
      </w:r>
      <w:r w:rsidRPr="006825CD">
        <w:rPr>
          <w:rFonts w:asciiTheme="majorHAnsi" w:hAnsiTheme="majorHAnsi" w:cstheme="majorHAnsi"/>
          <w:sz w:val="20"/>
          <w:szCs w:val="20"/>
        </w:rPr>
        <w:t xml:space="preserve"> a little each day after you have quizzed yourself.  Quizzing yourself BEFORE review has been proved by research to be the most effective way of studying.</w:t>
      </w:r>
    </w:p>
    <w:p w14:paraId="567A6D2F"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sz w:val="20"/>
          <w:szCs w:val="20"/>
        </w:rPr>
        <w:t>Read</w:t>
      </w:r>
      <w:r w:rsidRPr="006825CD">
        <w:rPr>
          <w:rFonts w:asciiTheme="majorHAnsi" w:hAnsiTheme="majorHAnsi" w:cstheme="majorHAnsi"/>
          <w:b/>
          <w:bCs/>
          <w:sz w:val="20"/>
          <w:szCs w:val="20"/>
        </w:rPr>
        <w:t xml:space="preserve"> your textbook</w:t>
      </w:r>
      <w:r w:rsidRPr="006825CD">
        <w:rPr>
          <w:rFonts w:asciiTheme="majorHAnsi" w:hAnsiTheme="majorHAnsi" w:cstheme="majorHAnsi"/>
          <w:sz w:val="20"/>
          <w:szCs w:val="20"/>
        </w:rPr>
        <w:t xml:space="preserve"> when there are areas that we have covered in class that are unclear to you.</w:t>
      </w:r>
    </w:p>
    <w:p w14:paraId="31BB89AE" w14:textId="77777777" w:rsidR="00030958" w:rsidRPr="006825CD" w:rsidRDefault="00030958" w:rsidP="00030958">
      <w:pPr>
        <w:pStyle w:val="ListParagraph"/>
        <w:numPr>
          <w:ilvl w:val="0"/>
          <w:numId w:val="3"/>
        </w:numPr>
        <w:spacing w:after="0" w:line="240" w:lineRule="auto"/>
        <w:ind w:right="-36"/>
        <w:rPr>
          <w:rFonts w:asciiTheme="majorHAnsi" w:hAnsiTheme="majorHAnsi" w:cstheme="majorHAnsi"/>
          <w:sz w:val="20"/>
          <w:szCs w:val="20"/>
        </w:rPr>
      </w:pPr>
      <w:r w:rsidRPr="006825CD">
        <w:rPr>
          <w:rFonts w:asciiTheme="majorHAnsi" w:hAnsiTheme="majorHAnsi" w:cstheme="majorHAnsi"/>
          <w:b/>
          <w:sz w:val="20"/>
          <w:szCs w:val="20"/>
        </w:rPr>
        <w:t>Turn</w:t>
      </w:r>
      <w:r w:rsidRPr="006825CD">
        <w:rPr>
          <w:rFonts w:asciiTheme="majorHAnsi" w:hAnsiTheme="majorHAnsi" w:cstheme="majorHAnsi"/>
          <w:sz w:val="20"/>
          <w:szCs w:val="20"/>
        </w:rPr>
        <w:t xml:space="preserve"> </w:t>
      </w:r>
      <w:r w:rsidRPr="006825CD">
        <w:rPr>
          <w:rFonts w:asciiTheme="majorHAnsi" w:hAnsiTheme="majorHAnsi" w:cstheme="majorHAnsi"/>
          <w:b/>
          <w:bCs/>
          <w:sz w:val="20"/>
          <w:szCs w:val="20"/>
        </w:rPr>
        <w:t>assigned work in on time</w:t>
      </w:r>
      <w:r w:rsidRPr="006825CD">
        <w:rPr>
          <w:rFonts w:asciiTheme="majorHAnsi" w:hAnsiTheme="majorHAnsi" w:cstheme="majorHAnsi"/>
          <w:sz w:val="20"/>
          <w:szCs w:val="20"/>
        </w:rPr>
        <w:t xml:space="preserve">.  </w:t>
      </w:r>
    </w:p>
    <w:p w14:paraId="029D9761" w14:textId="77777777" w:rsidR="00030958" w:rsidRPr="006825CD" w:rsidRDefault="00030958" w:rsidP="00030958">
      <w:pPr>
        <w:spacing w:line="240" w:lineRule="auto"/>
        <w:ind w:right="-36"/>
        <w:rPr>
          <w:rFonts w:asciiTheme="majorHAnsi" w:hAnsiTheme="majorHAnsi" w:cstheme="majorHAnsi"/>
          <w:sz w:val="20"/>
          <w:szCs w:val="20"/>
        </w:rPr>
      </w:pPr>
    </w:p>
    <w:p w14:paraId="72C51C6F" w14:textId="3605B4CB" w:rsidR="00030958" w:rsidRPr="006825CD" w:rsidRDefault="00030958" w:rsidP="00030958">
      <w:pPr>
        <w:spacing w:line="240" w:lineRule="auto"/>
        <w:ind w:right="-36"/>
        <w:rPr>
          <w:rFonts w:asciiTheme="majorHAnsi" w:hAnsiTheme="majorHAnsi" w:cstheme="majorHAnsi"/>
          <w:sz w:val="20"/>
          <w:szCs w:val="20"/>
        </w:rPr>
      </w:pPr>
      <w:r w:rsidRPr="006825CD">
        <w:rPr>
          <w:rFonts w:asciiTheme="majorHAnsi" w:hAnsiTheme="majorHAnsi" w:cstheme="majorHAnsi"/>
          <w:sz w:val="20"/>
          <w:szCs w:val="20"/>
        </w:rPr>
        <w:t xml:space="preserve">It is very important that you keep up with the material and not get behind. Be sure to get any assigned work turned in on time.  Most students find it helpful to participate in a </w:t>
      </w:r>
      <w:r w:rsidRPr="006825CD">
        <w:rPr>
          <w:rFonts w:asciiTheme="majorHAnsi" w:hAnsiTheme="majorHAnsi" w:cstheme="majorHAnsi"/>
          <w:b/>
          <w:sz w:val="20"/>
          <w:szCs w:val="20"/>
        </w:rPr>
        <w:t>study group</w:t>
      </w:r>
      <w:r w:rsidRPr="006825CD">
        <w:rPr>
          <w:rFonts w:asciiTheme="majorHAnsi" w:hAnsiTheme="majorHAnsi" w:cstheme="majorHAnsi"/>
          <w:sz w:val="20"/>
          <w:szCs w:val="20"/>
        </w:rPr>
        <w:t xml:space="preserve"> that meets for an hour or two once or twice per week to review material. </w:t>
      </w:r>
      <w:r w:rsidR="009646A3">
        <w:rPr>
          <w:rFonts w:asciiTheme="majorHAnsi" w:hAnsiTheme="majorHAnsi" w:cstheme="majorHAnsi"/>
          <w:sz w:val="20"/>
          <w:szCs w:val="20"/>
        </w:rPr>
        <w:t xml:space="preserve">I again recommend the Zoom app for this purpose. </w:t>
      </w:r>
      <w:r w:rsidRPr="006825CD">
        <w:rPr>
          <w:rFonts w:asciiTheme="majorHAnsi" w:hAnsiTheme="majorHAnsi" w:cstheme="majorHAnsi"/>
          <w:sz w:val="20"/>
          <w:szCs w:val="20"/>
        </w:rPr>
        <w:t xml:space="preserve">Use the study group to check your knowledge, to quiz each other, to ask about points you don’t understand, and to help each other learn difficult material.  It is important for you to identify areas that are unclear and material you don’t understand </w:t>
      </w:r>
      <w:r w:rsidRPr="006825CD">
        <w:rPr>
          <w:rFonts w:asciiTheme="majorHAnsi" w:hAnsiTheme="majorHAnsi" w:cstheme="majorHAnsi"/>
          <w:i/>
          <w:sz w:val="20"/>
          <w:szCs w:val="20"/>
        </w:rPr>
        <w:t>before</w:t>
      </w:r>
      <w:r w:rsidRPr="006825CD">
        <w:rPr>
          <w:rFonts w:asciiTheme="majorHAnsi" w:hAnsiTheme="majorHAnsi" w:cstheme="majorHAnsi"/>
          <w:sz w:val="20"/>
          <w:szCs w:val="20"/>
        </w:rPr>
        <w:t xml:space="preserve"> a quiz or exam.  </w:t>
      </w:r>
    </w:p>
    <w:p w14:paraId="6767A4AA" w14:textId="77777777" w:rsidR="009C7A2C" w:rsidRPr="006825CD" w:rsidRDefault="009C7A2C" w:rsidP="009C7A2C">
      <w:pPr>
        <w:spacing w:line="240" w:lineRule="auto"/>
        <w:ind w:right="-36"/>
        <w:rPr>
          <w:rFonts w:asciiTheme="majorHAnsi" w:hAnsiTheme="majorHAnsi" w:cstheme="majorHAnsi"/>
          <w:b/>
          <w:sz w:val="20"/>
          <w:szCs w:val="20"/>
        </w:rPr>
      </w:pPr>
      <w:r w:rsidRPr="006825CD">
        <w:rPr>
          <w:rFonts w:asciiTheme="majorHAnsi" w:hAnsiTheme="majorHAnsi" w:cstheme="majorHAnsi"/>
          <w:color w:val="000000"/>
          <w:sz w:val="20"/>
          <w:szCs w:val="20"/>
        </w:rPr>
        <w:t>Additional instructional services, beyond classroom instruction and instructor consultations, are available for all students at the Learning Center.</w:t>
      </w:r>
    </w:p>
    <w:p w14:paraId="381248F8" w14:textId="01447E80" w:rsidR="00030958" w:rsidRPr="006825CD" w:rsidRDefault="009646A3" w:rsidP="00584470">
      <w:pPr>
        <w:pStyle w:val="Heading2"/>
        <w:rPr>
          <w:rFonts w:cstheme="majorHAnsi"/>
          <w:sz w:val="20"/>
          <w:szCs w:val="20"/>
        </w:rPr>
      </w:pPr>
      <w:r>
        <w:rPr>
          <w:rFonts w:cstheme="majorHAnsi"/>
          <w:b/>
          <w:sz w:val="20"/>
          <w:szCs w:val="20"/>
          <w:u w:val="single"/>
        </w:rPr>
        <w:t>MOODLE AND MYLAB AND</w:t>
      </w:r>
      <w:r w:rsidR="00584470" w:rsidRPr="006825CD">
        <w:rPr>
          <w:rFonts w:cstheme="majorHAnsi"/>
          <w:b/>
          <w:sz w:val="20"/>
          <w:szCs w:val="20"/>
          <w:u w:val="single"/>
        </w:rPr>
        <w:t xml:space="preserve"> MASTERING</w:t>
      </w:r>
    </w:p>
    <w:p w14:paraId="79496074" w14:textId="39166FF3" w:rsidR="00691AF7" w:rsidRPr="006825CD" w:rsidRDefault="009646A3" w:rsidP="00691AF7">
      <w:pPr>
        <w:spacing w:line="240" w:lineRule="auto"/>
        <w:rPr>
          <w:rFonts w:asciiTheme="majorHAnsi" w:eastAsia="Times" w:hAnsiTheme="majorHAnsi" w:cstheme="majorHAnsi"/>
          <w:b/>
          <w:sz w:val="20"/>
          <w:szCs w:val="20"/>
          <w:u w:val="single"/>
        </w:rPr>
      </w:pPr>
      <w:r>
        <w:rPr>
          <w:rFonts w:asciiTheme="majorHAnsi" w:eastAsia="Times" w:hAnsiTheme="majorHAnsi" w:cstheme="majorHAnsi"/>
          <w:sz w:val="20"/>
          <w:szCs w:val="20"/>
        </w:rPr>
        <w:t>Moodle</w:t>
      </w:r>
      <w:r w:rsidR="00691AF7" w:rsidRPr="006825CD">
        <w:rPr>
          <w:rFonts w:asciiTheme="majorHAnsi" w:eastAsia="Times" w:hAnsiTheme="majorHAnsi" w:cstheme="majorHAnsi"/>
          <w:sz w:val="20"/>
          <w:szCs w:val="20"/>
        </w:rPr>
        <w:t xml:space="preserve"> will be used in this course as a means for facilitating success in this course. Lecture materials, </w:t>
      </w:r>
      <w:r w:rsidR="008F7F9B">
        <w:rPr>
          <w:rFonts w:asciiTheme="majorHAnsi" w:eastAsia="Times" w:hAnsiTheme="majorHAnsi" w:cstheme="majorHAnsi"/>
          <w:sz w:val="20"/>
          <w:szCs w:val="20"/>
        </w:rPr>
        <w:t xml:space="preserve">recorded lectures, </w:t>
      </w:r>
      <w:r w:rsidR="00691AF7" w:rsidRPr="006825CD">
        <w:rPr>
          <w:rFonts w:asciiTheme="majorHAnsi" w:eastAsia="Times" w:hAnsiTheme="majorHAnsi" w:cstheme="majorHAnsi"/>
          <w:sz w:val="20"/>
          <w:szCs w:val="20"/>
        </w:rPr>
        <w:t xml:space="preserve">supplemental materials, and assignments may be posted to </w:t>
      </w:r>
      <w:r w:rsidR="008F7F9B">
        <w:rPr>
          <w:rFonts w:asciiTheme="majorHAnsi" w:eastAsia="Times" w:hAnsiTheme="majorHAnsi" w:cstheme="majorHAnsi"/>
          <w:sz w:val="20"/>
          <w:szCs w:val="20"/>
        </w:rPr>
        <w:t>Moodle</w:t>
      </w:r>
      <w:r w:rsidR="00691AF7" w:rsidRPr="006825CD">
        <w:rPr>
          <w:rFonts w:asciiTheme="majorHAnsi" w:eastAsia="Times" w:hAnsiTheme="majorHAnsi" w:cstheme="majorHAnsi"/>
          <w:sz w:val="20"/>
          <w:szCs w:val="20"/>
        </w:rPr>
        <w:t xml:space="preserve">.  As such, it is the responsibility of the student to check </w:t>
      </w:r>
      <w:r w:rsidR="008F7F9B">
        <w:rPr>
          <w:rFonts w:asciiTheme="majorHAnsi" w:eastAsia="Times" w:hAnsiTheme="majorHAnsi" w:cstheme="majorHAnsi"/>
          <w:sz w:val="20"/>
          <w:szCs w:val="20"/>
        </w:rPr>
        <w:t>Moodle</w:t>
      </w:r>
      <w:r w:rsidR="00691AF7" w:rsidRPr="006825CD">
        <w:rPr>
          <w:rFonts w:asciiTheme="majorHAnsi" w:eastAsia="Times" w:hAnsiTheme="majorHAnsi" w:cstheme="majorHAnsi"/>
          <w:sz w:val="20"/>
          <w:szCs w:val="20"/>
        </w:rPr>
        <w:t xml:space="preserve"> regularly for newly posted materials.</w:t>
      </w:r>
    </w:p>
    <w:p w14:paraId="707ECE60" w14:textId="671B838F" w:rsidR="00584470" w:rsidRPr="006825CD" w:rsidRDefault="008F7F9B" w:rsidP="00691AF7">
      <w:pPr>
        <w:rPr>
          <w:rStyle w:val="Strong"/>
          <w:rFonts w:asciiTheme="majorHAnsi" w:hAnsiTheme="majorHAnsi" w:cstheme="majorHAnsi"/>
          <w:sz w:val="20"/>
          <w:szCs w:val="20"/>
        </w:rPr>
      </w:pPr>
      <w:r>
        <w:rPr>
          <w:rFonts w:asciiTheme="majorHAnsi" w:eastAsia="Times" w:hAnsiTheme="majorHAnsi" w:cstheme="majorHAnsi"/>
          <w:sz w:val="20"/>
          <w:szCs w:val="20"/>
        </w:rPr>
        <w:lastRenderedPageBreak/>
        <w:t xml:space="preserve">MyLab and </w:t>
      </w:r>
      <w:r w:rsidR="00691AF7" w:rsidRPr="006825CD">
        <w:rPr>
          <w:rFonts w:asciiTheme="majorHAnsi" w:eastAsia="Times" w:hAnsiTheme="majorHAnsi" w:cstheme="majorHAnsi"/>
          <w:sz w:val="20"/>
          <w:szCs w:val="20"/>
        </w:rPr>
        <w:t>Mastering is an online learning platform that is accessible to students</w:t>
      </w:r>
      <w:r>
        <w:rPr>
          <w:rFonts w:asciiTheme="majorHAnsi" w:eastAsia="Times" w:hAnsiTheme="majorHAnsi" w:cstheme="majorHAnsi"/>
          <w:sz w:val="20"/>
          <w:szCs w:val="20"/>
        </w:rPr>
        <w:t xml:space="preserve"> through Moodle</w:t>
      </w:r>
      <w:r w:rsidR="00691AF7" w:rsidRPr="006825CD">
        <w:rPr>
          <w:rFonts w:asciiTheme="majorHAnsi" w:eastAsia="Times" w:hAnsiTheme="majorHAnsi" w:cstheme="majorHAnsi"/>
          <w:sz w:val="20"/>
          <w:szCs w:val="20"/>
        </w:rPr>
        <w:t xml:space="preserve">. Online assignments will be available throughout the term to help you manage the material presented in this course. This is an excellent resource for self-assessment </w:t>
      </w:r>
      <w:r w:rsidR="00691AF7" w:rsidRPr="00F10D65">
        <w:rPr>
          <w:rFonts w:asciiTheme="majorHAnsi" w:eastAsia="Times" w:hAnsiTheme="majorHAnsi" w:cstheme="majorHAnsi"/>
          <w:sz w:val="20"/>
          <w:szCs w:val="20"/>
        </w:rPr>
        <w:t xml:space="preserve">as well. </w:t>
      </w:r>
      <w:r>
        <w:rPr>
          <w:rFonts w:asciiTheme="majorHAnsi" w:eastAsia="Times" w:hAnsiTheme="majorHAnsi" w:cstheme="majorHAnsi"/>
          <w:sz w:val="20"/>
          <w:szCs w:val="20"/>
        </w:rPr>
        <w:t>Many of our labs will use material through this system, so make sure that you can access everything before the first lab.</w:t>
      </w:r>
    </w:p>
    <w:p w14:paraId="1D613B43" w14:textId="7498BFEC" w:rsidR="00691AF7" w:rsidRPr="006825CD" w:rsidRDefault="00872D53" w:rsidP="00872D53">
      <w:pPr>
        <w:pStyle w:val="Heading2"/>
        <w:rPr>
          <w:rFonts w:cstheme="majorHAnsi"/>
          <w:sz w:val="20"/>
          <w:szCs w:val="20"/>
        </w:rPr>
      </w:pPr>
      <w:r w:rsidRPr="006825CD">
        <w:rPr>
          <w:rFonts w:cstheme="majorHAnsi"/>
          <w:b/>
          <w:sz w:val="20"/>
          <w:szCs w:val="20"/>
          <w:u w:val="single"/>
        </w:rPr>
        <w:t>STUDENT BEHA</w:t>
      </w:r>
      <w:r w:rsidR="00BB13AC" w:rsidRPr="006825CD">
        <w:rPr>
          <w:rFonts w:cstheme="majorHAnsi"/>
          <w:b/>
          <w:sz w:val="20"/>
          <w:szCs w:val="20"/>
          <w:u w:val="single"/>
        </w:rPr>
        <w:t>VIOR</w:t>
      </w:r>
    </w:p>
    <w:p w14:paraId="22A2E454" w14:textId="167B4508" w:rsidR="00D60A47" w:rsidRPr="006825CD" w:rsidRDefault="00B8168F" w:rsidP="00D60A47">
      <w:pPr>
        <w:spacing w:line="240" w:lineRule="auto"/>
        <w:ind w:right="-36"/>
        <w:rPr>
          <w:rFonts w:asciiTheme="majorHAnsi" w:hAnsiTheme="majorHAnsi" w:cstheme="majorHAnsi"/>
          <w:sz w:val="20"/>
          <w:szCs w:val="20"/>
        </w:rPr>
      </w:pPr>
      <w:r>
        <w:rPr>
          <w:rFonts w:asciiTheme="majorHAnsi" w:hAnsiTheme="majorHAnsi" w:cstheme="majorHAnsi"/>
          <w:sz w:val="20"/>
          <w:szCs w:val="20"/>
        </w:rPr>
        <w:t xml:space="preserve">The online format of this course may make it more challenging to recognize and maintain academic integrity. As always, however, the college has very strict standards for academic integrity, and expects that students will uphold those standards, even in this new format. </w:t>
      </w:r>
      <w:r w:rsidR="00D60A47" w:rsidRPr="008F7F9B">
        <w:rPr>
          <w:rFonts w:asciiTheme="majorHAnsi" w:hAnsiTheme="majorHAnsi" w:cstheme="majorHAnsi"/>
          <w:bCs/>
          <w:sz w:val="20"/>
          <w:szCs w:val="20"/>
          <w:u w:val="single"/>
        </w:rPr>
        <w:t>Cheating</w:t>
      </w:r>
      <w:r w:rsidR="00D60A47" w:rsidRPr="006825CD">
        <w:rPr>
          <w:rFonts w:asciiTheme="majorHAnsi" w:hAnsiTheme="majorHAnsi" w:cstheme="majorHAnsi"/>
          <w:sz w:val="20"/>
          <w:szCs w:val="20"/>
          <w:u w:val="single"/>
        </w:rPr>
        <w:t xml:space="preserve"> on exams and copying homework/activities will result in a zero for that activity and may result in further disciplinary action</w:t>
      </w:r>
      <w:r w:rsidR="00D60A47" w:rsidRPr="007B6347">
        <w:rPr>
          <w:rFonts w:asciiTheme="majorHAnsi" w:hAnsiTheme="majorHAnsi" w:cstheme="majorHAnsi"/>
          <w:b/>
          <w:bCs/>
          <w:sz w:val="20"/>
          <w:szCs w:val="20"/>
          <w:u w:val="single"/>
        </w:rPr>
        <w:t>.</w:t>
      </w:r>
      <w:r>
        <w:rPr>
          <w:rFonts w:asciiTheme="majorHAnsi" w:hAnsiTheme="majorHAnsi" w:cstheme="majorHAnsi"/>
          <w:b/>
          <w:bCs/>
          <w:sz w:val="20"/>
          <w:szCs w:val="20"/>
          <w:u w:val="single"/>
        </w:rPr>
        <w:t xml:space="preserve"> </w:t>
      </w:r>
      <w:r>
        <w:rPr>
          <w:rFonts w:asciiTheme="majorHAnsi" w:hAnsiTheme="majorHAnsi" w:cstheme="majorHAnsi"/>
          <w:sz w:val="20"/>
          <w:szCs w:val="20"/>
          <w:u w:val="single"/>
        </w:rPr>
        <w:t>This action may include any of the following: a zero grade on the assignment or exam; a failing grade in the course; expulsion from the college.</w:t>
      </w:r>
      <w:r w:rsidR="00D60A47" w:rsidRPr="007B6347">
        <w:rPr>
          <w:rFonts w:asciiTheme="majorHAnsi" w:hAnsiTheme="majorHAnsi" w:cstheme="majorHAnsi"/>
          <w:b/>
          <w:bCs/>
          <w:sz w:val="20"/>
          <w:szCs w:val="20"/>
        </w:rPr>
        <w:t xml:space="preserve"> Copying exam questions, taking pictures of exams or other forms of documentation are strictly prohibited at all times and any student engaging in such activities </w:t>
      </w:r>
      <w:r>
        <w:rPr>
          <w:rFonts w:asciiTheme="majorHAnsi" w:hAnsiTheme="majorHAnsi" w:cstheme="majorHAnsi"/>
          <w:b/>
          <w:bCs/>
          <w:sz w:val="20"/>
          <w:szCs w:val="20"/>
        </w:rPr>
        <w:t>will face</w:t>
      </w:r>
      <w:r w:rsidR="00D60A47" w:rsidRPr="007B6347">
        <w:rPr>
          <w:rFonts w:asciiTheme="majorHAnsi" w:hAnsiTheme="majorHAnsi" w:cstheme="majorHAnsi"/>
          <w:b/>
          <w:bCs/>
          <w:sz w:val="20"/>
          <w:szCs w:val="20"/>
        </w:rPr>
        <w:t xml:space="preserve"> consequences</w:t>
      </w:r>
      <w:r>
        <w:rPr>
          <w:rFonts w:asciiTheme="majorHAnsi" w:hAnsiTheme="majorHAnsi" w:cstheme="majorHAnsi"/>
          <w:b/>
          <w:bCs/>
          <w:sz w:val="20"/>
          <w:szCs w:val="20"/>
        </w:rPr>
        <w:t xml:space="preserve"> from the college</w:t>
      </w:r>
      <w:r w:rsidR="00D60A47" w:rsidRPr="006825CD">
        <w:rPr>
          <w:rFonts w:asciiTheme="majorHAnsi" w:hAnsiTheme="majorHAnsi" w:cstheme="majorHAnsi"/>
          <w:sz w:val="20"/>
          <w:szCs w:val="20"/>
        </w:rPr>
        <w:t xml:space="preserve">. </w:t>
      </w:r>
      <w:r w:rsidR="00D60A47" w:rsidRPr="007B6347">
        <w:rPr>
          <w:rFonts w:asciiTheme="majorHAnsi" w:hAnsiTheme="majorHAnsi" w:cstheme="majorHAnsi"/>
          <w:bCs/>
          <w:sz w:val="20"/>
          <w:szCs w:val="20"/>
        </w:rPr>
        <w:t>Plagiarism</w:t>
      </w:r>
      <w:r w:rsidR="00D60A47" w:rsidRPr="006825CD">
        <w:rPr>
          <w:rFonts w:asciiTheme="majorHAnsi" w:hAnsiTheme="majorHAnsi" w:cstheme="majorHAnsi"/>
          <w:sz w:val="20"/>
          <w:szCs w:val="20"/>
        </w:rPr>
        <w:t xml:space="preserve"> is also cheating and includes turning in someone else’s work as if it were your own, using sources (another person’s ideas, words, or facts) without giving credit to them, not listing sources at the end of a paper or copying a paper off the Internet, etc.</w:t>
      </w:r>
      <w:r w:rsidR="007B6347">
        <w:rPr>
          <w:rFonts w:asciiTheme="majorHAnsi" w:hAnsiTheme="majorHAnsi" w:cstheme="majorHAnsi"/>
          <w:sz w:val="20"/>
          <w:szCs w:val="20"/>
        </w:rPr>
        <w:t xml:space="preserve"> </w:t>
      </w:r>
      <w:r w:rsidRPr="006825CD">
        <w:rPr>
          <w:rFonts w:asciiTheme="majorHAnsi" w:hAnsiTheme="majorHAnsi" w:cstheme="majorHAnsi"/>
          <w:sz w:val="20"/>
          <w:szCs w:val="20"/>
        </w:rPr>
        <w:t xml:space="preserve">Although collaboration is important in learning, ultimately each student is responsible for demonstrating individual ability. </w:t>
      </w:r>
      <w:r w:rsidR="007B6347">
        <w:rPr>
          <w:rFonts w:asciiTheme="majorHAnsi" w:hAnsiTheme="majorHAnsi" w:cstheme="majorHAnsi"/>
          <w:sz w:val="20"/>
          <w:szCs w:val="20"/>
        </w:rPr>
        <w:t>While you may collaborate with other students on the prelab, homework, and lab assignments, you must turn in your own individual work phrased in your own words. Identical or nearly identical wording on assignments will result in a zero grade for all students involved.</w:t>
      </w:r>
      <w:r w:rsidR="00D60A47" w:rsidRPr="006825CD">
        <w:rPr>
          <w:rFonts w:asciiTheme="majorHAnsi" w:hAnsiTheme="majorHAnsi" w:cstheme="majorHAnsi"/>
          <w:sz w:val="20"/>
          <w:szCs w:val="20"/>
        </w:rPr>
        <w:t xml:space="preserve"> Further details about LBCC’s policy on cheating may be found in the Administrative Rule: 7030-02, Academic Integrity. The basis for determining behavior and expectations in this class is outlined in the LBCC Student Handbook.</w:t>
      </w:r>
      <w:r>
        <w:rPr>
          <w:rFonts w:asciiTheme="majorHAnsi" w:hAnsiTheme="majorHAnsi" w:cstheme="majorHAnsi"/>
          <w:sz w:val="20"/>
          <w:szCs w:val="20"/>
        </w:rPr>
        <w:t xml:space="preserve"> (On a personal note, please don’t cheat. It is my least favorite thing to deal with as an instructor, but is infinitely worse for the student. </w:t>
      </w:r>
      <w:r w:rsidR="00042BC4">
        <w:rPr>
          <w:rFonts w:asciiTheme="majorHAnsi" w:hAnsiTheme="majorHAnsi" w:cstheme="majorHAnsi"/>
          <w:sz w:val="20"/>
          <w:szCs w:val="20"/>
        </w:rPr>
        <w:t>Maintain your integrity. In the end, it’s far more important than a grade.)</w:t>
      </w:r>
    </w:p>
    <w:p w14:paraId="61A1C813" w14:textId="70F95433" w:rsidR="009A09CF" w:rsidRPr="006825CD" w:rsidRDefault="009A09CF" w:rsidP="00DA5DAE">
      <w:pPr>
        <w:pStyle w:val="Heading2"/>
        <w:spacing w:before="0"/>
        <w:rPr>
          <w:rFonts w:cstheme="majorHAnsi"/>
          <w:b/>
          <w:sz w:val="20"/>
          <w:szCs w:val="20"/>
        </w:rPr>
      </w:pPr>
      <w:r w:rsidRPr="006825CD">
        <w:rPr>
          <w:rFonts w:cstheme="majorHAnsi"/>
          <w:b/>
          <w:sz w:val="20"/>
          <w:szCs w:val="20"/>
        </w:rPr>
        <w:t>COLLEGE POLICIES</w:t>
      </w:r>
    </w:p>
    <w:p w14:paraId="41B73327" w14:textId="6D10707A" w:rsidR="009A09CF" w:rsidRPr="006825CD" w:rsidRDefault="00BB6773" w:rsidP="00BB6773">
      <w:pPr>
        <w:pStyle w:val="Heading2"/>
        <w:rPr>
          <w:rFonts w:cstheme="majorHAnsi"/>
          <w:b/>
          <w:sz w:val="20"/>
          <w:szCs w:val="20"/>
          <w:u w:val="single"/>
        </w:rPr>
      </w:pPr>
      <w:r w:rsidRPr="006825CD">
        <w:rPr>
          <w:rFonts w:cstheme="majorHAnsi"/>
          <w:b/>
          <w:sz w:val="20"/>
          <w:szCs w:val="20"/>
          <w:u w:val="single"/>
        </w:rPr>
        <w:t>LBCC EMAIL AND COURSE COMMUNICATIONS</w:t>
      </w:r>
    </w:p>
    <w:p w14:paraId="2AB7F215" w14:textId="3A4A7305" w:rsidR="00BB6773" w:rsidRPr="006825CD" w:rsidRDefault="00023287" w:rsidP="00023287">
      <w:pPr>
        <w:widowControl w:val="0"/>
        <w:rPr>
          <w:rFonts w:asciiTheme="majorHAnsi" w:hAnsiTheme="majorHAnsi" w:cstheme="majorHAnsi"/>
          <w:sz w:val="20"/>
          <w:szCs w:val="20"/>
        </w:rPr>
      </w:pPr>
      <w:r w:rsidRPr="006825CD">
        <w:rPr>
          <w:rFonts w:asciiTheme="majorHAnsi" w:hAnsiTheme="majorHAnsi" w:cstheme="majorHAnsi"/>
          <w:sz w:val="20"/>
          <w:szCs w:val="20"/>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14:paraId="37A04F60" w14:textId="6D9AAB12" w:rsidR="0058401C" w:rsidRPr="006825CD" w:rsidRDefault="006C5770" w:rsidP="000454F0">
      <w:pPr>
        <w:pStyle w:val="Heading2"/>
        <w:rPr>
          <w:rFonts w:cstheme="majorHAnsi"/>
          <w:b/>
          <w:sz w:val="20"/>
          <w:szCs w:val="20"/>
          <w:u w:val="single"/>
        </w:rPr>
      </w:pPr>
      <w:r w:rsidRPr="006825CD">
        <w:rPr>
          <w:rFonts w:cstheme="majorHAnsi"/>
          <w:b/>
          <w:sz w:val="20"/>
          <w:szCs w:val="20"/>
          <w:u w:val="single"/>
        </w:rPr>
        <w:t>DISABILITY AND ACCESS STATEMENT</w:t>
      </w:r>
    </w:p>
    <w:p w14:paraId="52CBB641" w14:textId="46EFE5D4" w:rsidR="002D7B40" w:rsidRPr="006825CD" w:rsidRDefault="002D7B40" w:rsidP="008032CA">
      <w:pPr>
        <w:spacing w:after="0"/>
        <w:rPr>
          <w:rFonts w:asciiTheme="majorHAnsi" w:hAnsiTheme="majorHAnsi" w:cstheme="majorHAnsi"/>
          <w:sz w:val="20"/>
          <w:szCs w:val="20"/>
        </w:rPr>
      </w:pPr>
      <w:r w:rsidRPr="006825CD">
        <w:rPr>
          <w:rFonts w:asciiTheme="majorHAnsi" w:hAnsiTheme="majorHAnsi" w:cstheme="majorHAnsi"/>
          <w:sz w:val="20"/>
          <w:szCs w:val="2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8" w:history="1">
        <w:r w:rsidRPr="006825CD">
          <w:rPr>
            <w:rStyle w:val="Hyperlink"/>
            <w:rFonts w:asciiTheme="majorHAnsi" w:hAnsiTheme="majorHAnsi" w:cstheme="majorHAnsi"/>
            <w:sz w:val="20"/>
            <w:szCs w:val="20"/>
          </w:rPr>
          <w:t>CFAR Website</w:t>
        </w:r>
      </w:hyperlink>
      <w:r w:rsidRPr="006825CD">
        <w:rPr>
          <w:rFonts w:asciiTheme="majorHAnsi" w:hAnsiTheme="majorHAnsi" w:cstheme="majorHAnsi"/>
          <w:sz w:val="20"/>
          <w:szCs w:val="20"/>
        </w:rPr>
        <w:t xml:space="preserve"> for steps on how to apply for services or call 541-917-4789.</w:t>
      </w:r>
    </w:p>
    <w:p w14:paraId="7C50D459" w14:textId="43EF4E79" w:rsidR="002D7B40" w:rsidRPr="006825CD" w:rsidRDefault="002D7B40" w:rsidP="008032CA">
      <w:pPr>
        <w:spacing w:after="0"/>
        <w:rPr>
          <w:rFonts w:asciiTheme="majorHAnsi" w:hAnsiTheme="majorHAnsi" w:cstheme="majorHAnsi"/>
          <w:sz w:val="20"/>
          <w:szCs w:val="20"/>
        </w:rPr>
      </w:pPr>
    </w:p>
    <w:p w14:paraId="2587AA3A" w14:textId="6F1A291B" w:rsidR="003150F6" w:rsidRPr="006825CD" w:rsidRDefault="00EB5EDD" w:rsidP="003150F6">
      <w:pPr>
        <w:pStyle w:val="Heading2"/>
        <w:rPr>
          <w:rFonts w:cstheme="majorHAnsi"/>
          <w:b/>
          <w:sz w:val="20"/>
          <w:szCs w:val="20"/>
          <w:u w:val="single"/>
        </w:rPr>
      </w:pPr>
      <w:r w:rsidRPr="006825CD">
        <w:rPr>
          <w:rFonts w:cstheme="majorHAnsi"/>
          <w:b/>
          <w:sz w:val="20"/>
          <w:szCs w:val="20"/>
          <w:u w:val="single"/>
        </w:rPr>
        <w:t>STATEMENT OF INCLUSION</w:t>
      </w:r>
    </w:p>
    <w:p w14:paraId="609A4411" w14:textId="639D8C7C" w:rsidR="003150F6" w:rsidRPr="006825CD" w:rsidRDefault="003150F6" w:rsidP="005B0BB7">
      <w:pPr>
        <w:widowControl w:val="0"/>
        <w:spacing w:after="0"/>
        <w:rPr>
          <w:rFonts w:asciiTheme="majorHAnsi" w:hAnsiTheme="majorHAnsi" w:cstheme="majorHAnsi"/>
          <w:sz w:val="20"/>
          <w:szCs w:val="20"/>
        </w:rPr>
      </w:pPr>
      <w:r w:rsidRPr="006825CD">
        <w:rPr>
          <w:rFonts w:asciiTheme="majorHAnsi" w:hAnsiTheme="majorHAnsi" w:cstheme="majorHAnsi"/>
          <w:sz w:val="20"/>
          <w:szCs w:val="20"/>
        </w:rPr>
        <w:t>To promote academic excellence and learning environments that encourage multiple perspectives and the free exchange of ideas, all courses at LBCC will provide students the opportunity to interact with values, opinions, and/or beliefs different than their own in safe, positive and nurturing learning environments. LBCC is committed to producing culturally literate individuals capable of interacting, collaborating and problem-solving in an ever-changing community and diverse workforce.</w:t>
      </w:r>
    </w:p>
    <w:p w14:paraId="2E234BB6" w14:textId="77777777" w:rsidR="005B0BB7" w:rsidRPr="006825CD" w:rsidRDefault="005B0BB7" w:rsidP="005B0BB7">
      <w:pPr>
        <w:widowControl w:val="0"/>
        <w:spacing w:after="0"/>
        <w:rPr>
          <w:rFonts w:asciiTheme="majorHAnsi" w:hAnsiTheme="majorHAnsi" w:cstheme="majorHAnsi"/>
          <w:sz w:val="20"/>
          <w:szCs w:val="20"/>
        </w:rPr>
      </w:pPr>
    </w:p>
    <w:p w14:paraId="19322794" w14:textId="2485E23F" w:rsidR="003150F6" w:rsidRPr="006825CD" w:rsidRDefault="00EB5EDD" w:rsidP="003150F6">
      <w:pPr>
        <w:pStyle w:val="Heading2"/>
        <w:rPr>
          <w:rFonts w:cstheme="majorHAnsi"/>
          <w:b/>
          <w:sz w:val="20"/>
          <w:szCs w:val="20"/>
          <w:u w:val="single"/>
        </w:rPr>
      </w:pPr>
      <w:r w:rsidRPr="006825CD">
        <w:rPr>
          <w:rFonts w:cstheme="majorHAnsi"/>
          <w:b/>
          <w:sz w:val="20"/>
          <w:szCs w:val="20"/>
          <w:u w:val="single"/>
        </w:rPr>
        <w:t>TITLE IX REPORTING POLICY</w:t>
      </w:r>
    </w:p>
    <w:p w14:paraId="342525B8" w14:textId="77777777" w:rsidR="003150F6" w:rsidRPr="006825CD" w:rsidRDefault="003150F6" w:rsidP="003150F6">
      <w:pPr>
        <w:widowControl w:val="0"/>
        <w:rPr>
          <w:rFonts w:asciiTheme="majorHAnsi" w:hAnsiTheme="majorHAnsi" w:cstheme="majorHAnsi"/>
          <w:sz w:val="20"/>
          <w:szCs w:val="20"/>
        </w:rPr>
      </w:pPr>
      <w:r w:rsidRPr="006825CD">
        <w:rPr>
          <w:rFonts w:asciiTheme="majorHAnsi" w:hAnsiTheme="majorHAnsi" w:cstheme="majorHAnsi"/>
          <w:sz w:val="20"/>
          <w:szCs w:val="20"/>
        </w:rPr>
        <w:t>If you or another student are the victim of any form of sexual misconduct (including dating/domestic violence, stalking, sexual harassment), or any form of gender discrimination, LBCC can assist you. You can</w:t>
      </w:r>
      <w:r w:rsidRPr="006825CD">
        <w:rPr>
          <w:rFonts w:asciiTheme="majorHAnsi" w:hAnsiTheme="majorHAnsi" w:cstheme="majorHAnsi"/>
          <w:color w:val="0070C0"/>
          <w:sz w:val="20"/>
          <w:szCs w:val="20"/>
          <w:u w:val="single"/>
        </w:rPr>
        <w:t xml:space="preserve"> </w:t>
      </w:r>
      <w:hyperlink r:id="rId9" w:history="1">
        <w:r w:rsidRPr="006825CD">
          <w:rPr>
            <w:rStyle w:val="Hyperlink"/>
            <w:rFonts w:asciiTheme="majorHAnsi" w:hAnsiTheme="majorHAnsi" w:cstheme="majorHAnsi"/>
            <w:color w:val="0070C0"/>
            <w:sz w:val="20"/>
            <w:szCs w:val="20"/>
          </w:rPr>
          <w:t>report</w:t>
        </w:r>
      </w:hyperlink>
      <w:r w:rsidRPr="006825CD">
        <w:rPr>
          <w:rFonts w:asciiTheme="majorHAnsi" w:hAnsiTheme="majorHAnsi" w:cstheme="majorHAnsi"/>
          <w:sz w:val="20"/>
          <w:szCs w:val="20"/>
        </w:rPr>
        <w:t xml:space="preserve"> a violation of our sexual misconduct policy directly to our Title IX Coordinator.  You may also report the issue to a faculty member, who is required to notify the Coordinator, or you may make an appointment to speak confidentially to our Advising and Career Center by calling 541-917-4780. </w:t>
      </w:r>
    </w:p>
    <w:p w14:paraId="6C8BC606" w14:textId="2D26FF8B" w:rsidR="00815CE3" w:rsidRPr="006825CD" w:rsidRDefault="00743DAB" w:rsidP="00815CE3">
      <w:pPr>
        <w:pStyle w:val="Heading2"/>
        <w:rPr>
          <w:rFonts w:cstheme="majorHAnsi"/>
          <w:b/>
          <w:sz w:val="20"/>
          <w:szCs w:val="20"/>
          <w:u w:val="single"/>
        </w:rPr>
      </w:pPr>
      <w:r w:rsidRPr="006825CD">
        <w:rPr>
          <w:rFonts w:cstheme="majorHAnsi"/>
          <w:b/>
          <w:sz w:val="20"/>
          <w:szCs w:val="20"/>
          <w:u w:val="single"/>
        </w:rPr>
        <w:t>PUBLIC SAFETY/CAMPUS SECURITY/EMERGENCY RESOURCES</w:t>
      </w:r>
    </w:p>
    <w:p w14:paraId="4938CE63" w14:textId="77777777" w:rsidR="00815CE3" w:rsidRPr="006825CD" w:rsidRDefault="00815CE3" w:rsidP="00815CE3">
      <w:pPr>
        <w:shd w:val="clear" w:color="auto" w:fill="FFFFFF"/>
        <w:rPr>
          <w:rFonts w:asciiTheme="majorHAnsi" w:hAnsiTheme="majorHAnsi" w:cstheme="majorHAnsi"/>
          <w:sz w:val="20"/>
          <w:szCs w:val="20"/>
        </w:rPr>
      </w:pPr>
      <w:r w:rsidRPr="006825CD">
        <w:rPr>
          <w:rFonts w:asciiTheme="majorHAnsi" w:hAnsiTheme="majorHAnsi" w:cstheme="majorHAnsi"/>
          <w:color w:val="000000"/>
          <w:sz w:val="20"/>
          <w:szCs w:val="20"/>
        </w:rPr>
        <w:t xml:space="preserve">In an emergency, call 911. Also, call LBCC Campus Security/Public Safety at </w:t>
      </w:r>
      <w:hyperlink r:id="rId10" w:tgtFrame="_blank" w:history="1">
        <w:r w:rsidRPr="006825CD">
          <w:rPr>
            <w:rStyle w:val="Hyperlink"/>
            <w:rFonts w:asciiTheme="majorHAnsi" w:hAnsiTheme="majorHAnsi" w:cstheme="majorHAnsi"/>
            <w:sz w:val="20"/>
            <w:szCs w:val="20"/>
          </w:rPr>
          <w:t>541-926-6855</w:t>
        </w:r>
      </w:hyperlink>
      <w:r w:rsidRPr="006825CD">
        <w:rPr>
          <w:rFonts w:asciiTheme="majorHAnsi" w:hAnsiTheme="majorHAnsi" w:cstheme="majorHAnsi"/>
          <w:sz w:val="20"/>
          <w:szCs w:val="20"/>
        </w:rPr>
        <w:t xml:space="preserve"> and </w:t>
      </w:r>
      <w:hyperlink r:id="rId11" w:tgtFrame="_blank" w:history="1">
        <w:r w:rsidRPr="006825CD">
          <w:rPr>
            <w:rStyle w:val="Hyperlink"/>
            <w:rFonts w:asciiTheme="majorHAnsi" w:hAnsiTheme="majorHAnsi" w:cstheme="majorHAnsi"/>
            <w:sz w:val="20"/>
            <w:szCs w:val="20"/>
          </w:rPr>
          <w:t>541-917-4440</w:t>
        </w:r>
      </w:hyperlink>
      <w:r w:rsidRPr="006825CD">
        <w:rPr>
          <w:rFonts w:asciiTheme="majorHAnsi" w:hAnsiTheme="majorHAnsi" w:cstheme="majorHAnsi"/>
          <w:sz w:val="20"/>
          <w:szCs w:val="20"/>
        </w:rPr>
        <w:t>.</w:t>
      </w:r>
    </w:p>
    <w:p w14:paraId="315F7070" w14:textId="59F53036" w:rsidR="00815CE3" w:rsidRPr="006825CD" w:rsidRDefault="00815CE3" w:rsidP="00815CE3">
      <w:pPr>
        <w:shd w:val="clear" w:color="auto" w:fill="FFFFFF"/>
        <w:rPr>
          <w:rFonts w:asciiTheme="majorHAnsi" w:hAnsiTheme="majorHAnsi" w:cstheme="majorHAnsi"/>
          <w:color w:val="222222"/>
          <w:sz w:val="20"/>
          <w:szCs w:val="20"/>
        </w:rPr>
      </w:pPr>
      <w:r w:rsidRPr="006825CD">
        <w:rPr>
          <w:rFonts w:asciiTheme="majorHAnsi" w:hAnsiTheme="majorHAnsi" w:cstheme="majorHAnsi"/>
          <w:color w:val="000000"/>
          <w:sz w:val="20"/>
          <w:szCs w:val="20"/>
        </w:rPr>
        <w:t xml:space="preserve">From any LBCC phone, you may alternatively dial extension 411 or 4440. LBCC has a </w:t>
      </w:r>
      <w:hyperlink r:id="rId12" w:tgtFrame="_blank" w:history="1">
        <w:r w:rsidRPr="006825CD">
          <w:rPr>
            <w:rStyle w:val="Hyperlink"/>
            <w:rFonts w:asciiTheme="majorHAnsi" w:hAnsiTheme="majorHAnsi" w:cstheme="majorHAnsi"/>
            <w:color w:val="0070C0"/>
            <w:sz w:val="20"/>
            <w:szCs w:val="20"/>
          </w:rPr>
          <w:t>public safety app</w:t>
        </w:r>
        <w:r w:rsidRPr="006825CD">
          <w:rPr>
            <w:rStyle w:val="Hyperlink"/>
            <w:rFonts w:asciiTheme="majorHAnsi" w:hAnsiTheme="majorHAnsi" w:cstheme="majorHAnsi"/>
            <w:color w:val="1155CC"/>
            <w:sz w:val="20"/>
            <w:szCs w:val="20"/>
          </w:rPr>
          <w:t xml:space="preserve"> </w:t>
        </w:r>
      </w:hyperlink>
      <w:r w:rsidRPr="006825CD">
        <w:rPr>
          <w:rFonts w:asciiTheme="majorHAnsi" w:hAnsiTheme="majorHAnsi" w:cstheme="majorHAnsi"/>
          <w:color w:val="000000"/>
          <w:sz w:val="20"/>
          <w:szCs w:val="20"/>
        </w:rPr>
        <w:t>available for free. We encourage people to download it to their cell phones. Public Safety also is the home for LBCC's Lost &amp; Found. They provide escorts for safety when needed. Visit them to learn more.</w:t>
      </w:r>
    </w:p>
    <w:p w14:paraId="4F5C47D8" w14:textId="56532F2E" w:rsidR="003B5F7E" w:rsidRPr="00C31B8A" w:rsidRDefault="001025F4" w:rsidP="001B0DA1">
      <w:pPr>
        <w:pStyle w:val="Heading2"/>
        <w:rPr>
          <w:b/>
          <w:sz w:val="20"/>
          <w:szCs w:val="20"/>
          <w:u w:val="single"/>
        </w:rPr>
      </w:pPr>
      <w:r w:rsidRPr="00C31B8A">
        <w:rPr>
          <w:b/>
          <w:sz w:val="20"/>
          <w:szCs w:val="20"/>
          <w:u w:val="single"/>
        </w:rPr>
        <w:t>CHANGES TO THE SYLLABUS</w:t>
      </w:r>
    </w:p>
    <w:p w14:paraId="23416EE5" w14:textId="21052313" w:rsidR="001025F4" w:rsidRDefault="001025F4" w:rsidP="001025F4">
      <w:pPr>
        <w:widowControl w:val="0"/>
        <w:rPr>
          <w:rFonts w:cs="Arial"/>
          <w:sz w:val="20"/>
          <w:szCs w:val="20"/>
        </w:rPr>
      </w:pPr>
      <w:r w:rsidRPr="00C31B8A">
        <w:rPr>
          <w:rFonts w:cs="Arial"/>
          <w:sz w:val="20"/>
          <w:szCs w:val="20"/>
        </w:rPr>
        <w:t>I reserve the right to change the contents of this syllabus due to unforeseen circumstances. You will be given notice of relevant changes in class</w:t>
      </w:r>
      <w:r w:rsidR="003D385C">
        <w:rPr>
          <w:rFonts w:cs="Arial"/>
          <w:sz w:val="20"/>
          <w:szCs w:val="20"/>
        </w:rPr>
        <w:t xml:space="preserve"> </w:t>
      </w:r>
      <w:r w:rsidRPr="00C31B8A">
        <w:rPr>
          <w:rFonts w:cs="Arial"/>
          <w:sz w:val="20"/>
          <w:szCs w:val="20"/>
        </w:rPr>
        <w:t>or through LBCC e-mail.</w:t>
      </w:r>
    </w:p>
    <w:p w14:paraId="5D1F6013" w14:textId="17B5A062" w:rsidR="008F7F9B" w:rsidRDefault="008F7F9B" w:rsidP="001025F4">
      <w:pPr>
        <w:widowControl w:val="0"/>
        <w:rPr>
          <w:rFonts w:cs="Arial"/>
          <w:sz w:val="20"/>
          <w:szCs w:val="20"/>
        </w:rPr>
      </w:pPr>
    </w:p>
    <w:p w14:paraId="258D144B" w14:textId="3C2DC7F4" w:rsidR="00E73DD0" w:rsidRPr="004F0C29" w:rsidRDefault="004F0C29" w:rsidP="00CA14C9">
      <w:pPr>
        <w:pStyle w:val="Heading2"/>
        <w:jc w:val="center"/>
        <w:rPr>
          <w:b/>
          <w:sz w:val="20"/>
          <w:szCs w:val="20"/>
        </w:rPr>
      </w:pPr>
      <w:r>
        <w:rPr>
          <w:b/>
          <w:sz w:val="20"/>
          <w:szCs w:val="20"/>
        </w:rPr>
        <w:lastRenderedPageBreak/>
        <w:t>BI 233 – HUMAN ANATOMY &amp; PHYSIOLOGY</w:t>
      </w:r>
    </w:p>
    <w:p w14:paraId="002B84D4" w14:textId="204C0FC1" w:rsidR="00460192" w:rsidRDefault="00CA14C9" w:rsidP="00CA14C9">
      <w:pPr>
        <w:pStyle w:val="Heading2"/>
        <w:jc w:val="center"/>
        <w:rPr>
          <w:b/>
          <w:sz w:val="20"/>
          <w:szCs w:val="20"/>
          <w:u w:val="single"/>
        </w:rPr>
      </w:pPr>
      <w:r w:rsidRPr="007244B7">
        <w:rPr>
          <w:b/>
          <w:sz w:val="20"/>
          <w:szCs w:val="20"/>
          <w:u w:val="single"/>
        </w:rPr>
        <w:t>TENTATIVE CLASS SCHEDULE</w:t>
      </w:r>
      <w:r w:rsidR="004F0C29">
        <w:rPr>
          <w:b/>
          <w:sz w:val="20"/>
          <w:szCs w:val="20"/>
          <w:u w:val="single"/>
        </w:rPr>
        <w:t>, SPRING 20</w:t>
      </w:r>
      <w:r w:rsidR="008F7F9B">
        <w:rPr>
          <w:b/>
          <w:sz w:val="20"/>
          <w:szCs w:val="20"/>
          <w:u w:val="single"/>
        </w:rPr>
        <w:t>20</w:t>
      </w:r>
    </w:p>
    <w:tbl>
      <w:tblPr>
        <w:tblStyle w:val="TableGrid"/>
        <w:tblW w:w="0" w:type="auto"/>
        <w:jc w:val="center"/>
        <w:tblLook w:val="04A0" w:firstRow="1" w:lastRow="0" w:firstColumn="1" w:lastColumn="0" w:noHBand="0" w:noVBand="1"/>
      </w:tblPr>
      <w:tblGrid>
        <w:gridCol w:w="2875"/>
        <w:gridCol w:w="4140"/>
        <w:gridCol w:w="3600"/>
      </w:tblGrid>
      <w:tr w:rsidR="00C52D17" w14:paraId="7D2CA7E3" w14:textId="77777777" w:rsidTr="00042BC4">
        <w:trPr>
          <w:jc w:val="center"/>
        </w:trPr>
        <w:tc>
          <w:tcPr>
            <w:tcW w:w="2875" w:type="dxa"/>
          </w:tcPr>
          <w:p w14:paraId="046BE76C" w14:textId="77777777" w:rsidR="00C52D17" w:rsidRPr="00176228" w:rsidRDefault="00C52D17" w:rsidP="00F75CE7">
            <w:pPr>
              <w:pStyle w:val="Heading2"/>
              <w:jc w:val="center"/>
              <w:outlineLvl w:val="1"/>
              <w:rPr>
                <w:b/>
              </w:rPr>
            </w:pPr>
            <w:r>
              <w:rPr>
                <w:b/>
              </w:rPr>
              <w:t>Week</w:t>
            </w:r>
          </w:p>
        </w:tc>
        <w:tc>
          <w:tcPr>
            <w:tcW w:w="4140" w:type="dxa"/>
          </w:tcPr>
          <w:p w14:paraId="3A99DF18" w14:textId="77777777" w:rsidR="00C52D17" w:rsidRDefault="00C52D17" w:rsidP="00F75CE7">
            <w:pPr>
              <w:pStyle w:val="Heading2"/>
              <w:jc w:val="center"/>
              <w:outlineLvl w:val="1"/>
              <w:rPr>
                <w:b/>
              </w:rPr>
            </w:pPr>
            <w:r>
              <w:rPr>
                <w:b/>
              </w:rPr>
              <w:t>Lecture</w:t>
            </w:r>
          </w:p>
          <w:p w14:paraId="3C1072C9" w14:textId="43CDC757" w:rsidR="00C52D17" w:rsidRPr="00176228" w:rsidRDefault="00C52D17" w:rsidP="00F75CE7">
            <w:pPr>
              <w:jc w:val="center"/>
            </w:pPr>
            <w:r>
              <w:t>(</w:t>
            </w:r>
            <w:r w:rsidR="005B72DB">
              <w:t>Live online, Tuesdays 5:30-8:20PM</w:t>
            </w:r>
            <w:r>
              <w:t>)</w:t>
            </w:r>
          </w:p>
        </w:tc>
        <w:tc>
          <w:tcPr>
            <w:tcW w:w="3600" w:type="dxa"/>
          </w:tcPr>
          <w:p w14:paraId="5E106568" w14:textId="77777777" w:rsidR="00C52D17" w:rsidRDefault="00C52D17" w:rsidP="00F75CE7">
            <w:pPr>
              <w:pStyle w:val="Heading2"/>
              <w:jc w:val="center"/>
              <w:outlineLvl w:val="1"/>
              <w:rPr>
                <w:b/>
              </w:rPr>
            </w:pPr>
            <w:r>
              <w:rPr>
                <w:b/>
              </w:rPr>
              <w:t>Lab</w:t>
            </w:r>
          </w:p>
          <w:p w14:paraId="360F1F33" w14:textId="6D1117DF" w:rsidR="00C52D17" w:rsidRPr="00176228" w:rsidRDefault="00C52D17" w:rsidP="00F75CE7">
            <w:pPr>
              <w:jc w:val="center"/>
            </w:pPr>
            <w:r>
              <w:t>(</w:t>
            </w:r>
            <w:r w:rsidR="005B72DB">
              <w:t>Live online, Thursdays 5:30-8:20PM</w:t>
            </w:r>
            <w:r>
              <w:t>)</w:t>
            </w:r>
          </w:p>
        </w:tc>
      </w:tr>
      <w:tr w:rsidR="00C52D17" w14:paraId="20CDFD97" w14:textId="77777777" w:rsidTr="00042BC4">
        <w:trPr>
          <w:jc w:val="center"/>
        </w:trPr>
        <w:tc>
          <w:tcPr>
            <w:tcW w:w="2875" w:type="dxa"/>
          </w:tcPr>
          <w:p w14:paraId="3531B0CB" w14:textId="77777777" w:rsidR="00C52D17" w:rsidRDefault="00C52D17" w:rsidP="00F75CE7">
            <w:pPr>
              <w:jc w:val="center"/>
            </w:pPr>
            <w:r>
              <w:t>1</w:t>
            </w:r>
          </w:p>
        </w:tc>
        <w:tc>
          <w:tcPr>
            <w:tcW w:w="4140" w:type="dxa"/>
          </w:tcPr>
          <w:p w14:paraId="4E582301" w14:textId="3C0CA7BC" w:rsidR="00C52D17" w:rsidRPr="007A0EC9" w:rsidRDefault="00F10D65" w:rsidP="00F75CE7">
            <w:pPr>
              <w:jc w:val="center"/>
              <w:rPr>
                <w:b/>
              </w:rPr>
            </w:pPr>
            <w:r>
              <w:rPr>
                <w:b/>
              </w:rPr>
              <w:t>4/</w:t>
            </w:r>
            <w:r w:rsidR="007B6347">
              <w:rPr>
                <w:b/>
              </w:rPr>
              <w:t>7</w:t>
            </w:r>
          </w:p>
          <w:p w14:paraId="2643AD3D" w14:textId="1A8A62F4" w:rsidR="00C52D17" w:rsidRDefault="00C52D17" w:rsidP="00F75CE7">
            <w:pPr>
              <w:jc w:val="center"/>
            </w:pPr>
            <w:r>
              <w:t xml:space="preserve">Lecture 1: </w:t>
            </w:r>
            <w:r w:rsidR="00FF798D">
              <w:t>Bloo</w:t>
            </w:r>
            <w:r w:rsidR="005B71B3">
              <w:t>d Vessels</w:t>
            </w:r>
          </w:p>
          <w:p w14:paraId="4877C53E" w14:textId="150A4A65" w:rsidR="00C52D17" w:rsidRDefault="00C52D17" w:rsidP="00F75CE7">
            <w:pPr>
              <w:jc w:val="center"/>
            </w:pPr>
          </w:p>
        </w:tc>
        <w:tc>
          <w:tcPr>
            <w:tcW w:w="3600" w:type="dxa"/>
          </w:tcPr>
          <w:p w14:paraId="35D6C4A6" w14:textId="1B0A5E89" w:rsidR="00C52D17" w:rsidRPr="007A0EC9" w:rsidRDefault="00F10D65" w:rsidP="00F75CE7">
            <w:pPr>
              <w:jc w:val="center"/>
              <w:rPr>
                <w:b/>
              </w:rPr>
            </w:pPr>
            <w:r>
              <w:rPr>
                <w:b/>
              </w:rPr>
              <w:t>4/</w:t>
            </w:r>
            <w:r w:rsidR="005B72DB">
              <w:rPr>
                <w:b/>
              </w:rPr>
              <w:t>9</w:t>
            </w:r>
          </w:p>
          <w:p w14:paraId="0B42E814" w14:textId="0E41F1C4" w:rsidR="00C52D17" w:rsidRDefault="00123702" w:rsidP="00F75CE7">
            <w:pPr>
              <w:jc w:val="center"/>
            </w:pPr>
            <w:r>
              <w:t>Blood Vessels</w:t>
            </w:r>
          </w:p>
        </w:tc>
      </w:tr>
      <w:tr w:rsidR="00C52D17" w14:paraId="7B7DC508" w14:textId="77777777" w:rsidTr="00042BC4">
        <w:trPr>
          <w:jc w:val="center"/>
        </w:trPr>
        <w:tc>
          <w:tcPr>
            <w:tcW w:w="2875" w:type="dxa"/>
          </w:tcPr>
          <w:p w14:paraId="198657C9" w14:textId="77777777" w:rsidR="00C52D17" w:rsidRDefault="00C52D17" w:rsidP="00F75CE7">
            <w:pPr>
              <w:jc w:val="center"/>
            </w:pPr>
            <w:r>
              <w:t>2</w:t>
            </w:r>
          </w:p>
        </w:tc>
        <w:tc>
          <w:tcPr>
            <w:tcW w:w="4140" w:type="dxa"/>
          </w:tcPr>
          <w:p w14:paraId="51E269E6" w14:textId="53A0DFE7" w:rsidR="00C52D17" w:rsidRPr="007A0EC9" w:rsidRDefault="00F10D65" w:rsidP="00F75CE7">
            <w:pPr>
              <w:jc w:val="center"/>
              <w:rPr>
                <w:b/>
              </w:rPr>
            </w:pPr>
            <w:r>
              <w:rPr>
                <w:b/>
              </w:rPr>
              <w:t>4/</w:t>
            </w:r>
            <w:r w:rsidR="007B6347">
              <w:rPr>
                <w:b/>
              </w:rPr>
              <w:t>14</w:t>
            </w:r>
          </w:p>
          <w:p w14:paraId="27C75771" w14:textId="77777777" w:rsidR="00C52D17" w:rsidRDefault="001C6D80" w:rsidP="00F75CE7">
            <w:pPr>
              <w:jc w:val="center"/>
            </w:pPr>
            <w:r>
              <w:t>Lecture 2: Lymphatic System</w:t>
            </w:r>
          </w:p>
          <w:p w14:paraId="2D784A8B" w14:textId="55BE12D9" w:rsidR="000A009D" w:rsidRDefault="000A009D" w:rsidP="00F75CE7">
            <w:pPr>
              <w:jc w:val="center"/>
            </w:pPr>
            <w:r>
              <w:t>Lecture 3: Resistance and Immunity</w:t>
            </w:r>
          </w:p>
        </w:tc>
        <w:tc>
          <w:tcPr>
            <w:tcW w:w="3600" w:type="dxa"/>
          </w:tcPr>
          <w:p w14:paraId="7AD075F5" w14:textId="6E3D0877" w:rsidR="00C52D17" w:rsidRDefault="00F10D65" w:rsidP="00F75CE7">
            <w:pPr>
              <w:jc w:val="center"/>
              <w:rPr>
                <w:b/>
              </w:rPr>
            </w:pPr>
            <w:r>
              <w:rPr>
                <w:b/>
              </w:rPr>
              <w:t>4/1</w:t>
            </w:r>
            <w:r w:rsidR="005B72DB">
              <w:rPr>
                <w:b/>
              </w:rPr>
              <w:t>6</w:t>
            </w:r>
          </w:p>
          <w:p w14:paraId="2A4A3270" w14:textId="2F73C5BC" w:rsidR="00C52D17" w:rsidRPr="007A0EC9" w:rsidRDefault="001B6B65" w:rsidP="00F75CE7">
            <w:pPr>
              <w:jc w:val="center"/>
            </w:pPr>
            <w:r>
              <w:t>Blood Pressure</w:t>
            </w:r>
            <w:r w:rsidR="00123702">
              <w:t xml:space="preserve"> and Immunity</w:t>
            </w:r>
          </w:p>
        </w:tc>
      </w:tr>
      <w:tr w:rsidR="00C52D17" w14:paraId="3E363A0F" w14:textId="77777777" w:rsidTr="00042BC4">
        <w:trPr>
          <w:jc w:val="center"/>
        </w:trPr>
        <w:tc>
          <w:tcPr>
            <w:tcW w:w="2875" w:type="dxa"/>
          </w:tcPr>
          <w:p w14:paraId="22FCB5A6" w14:textId="77777777" w:rsidR="00C52D17" w:rsidRDefault="00C52D17" w:rsidP="00F75CE7">
            <w:pPr>
              <w:jc w:val="center"/>
            </w:pPr>
            <w:r>
              <w:t>3</w:t>
            </w:r>
          </w:p>
        </w:tc>
        <w:tc>
          <w:tcPr>
            <w:tcW w:w="4140" w:type="dxa"/>
          </w:tcPr>
          <w:p w14:paraId="53D170F4" w14:textId="6E5B0DC6" w:rsidR="00C52D17" w:rsidRDefault="00F10D65" w:rsidP="00F75CE7">
            <w:pPr>
              <w:jc w:val="center"/>
              <w:rPr>
                <w:b/>
              </w:rPr>
            </w:pPr>
            <w:r>
              <w:rPr>
                <w:b/>
              </w:rPr>
              <w:t>4/</w:t>
            </w:r>
            <w:r w:rsidR="007B6347">
              <w:rPr>
                <w:b/>
              </w:rPr>
              <w:t>21</w:t>
            </w:r>
          </w:p>
          <w:p w14:paraId="24E71DB4" w14:textId="5AD6B3CC" w:rsidR="00C52D17" w:rsidRPr="007A0EC9" w:rsidRDefault="00264186" w:rsidP="00F75CE7">
            <w:pPr>
              <w:jc w:val="center"/>
              <w:rPr>
                <w:b/>
              </w:rPr>
            </w:pPr>
            <w:r w:rsidRPr="00264186">
              <w:rPr>
                <w:b/>
                <w:highlight w:val="yellow"/>
              </w:rPr>
              <w:t>QUIZ 1 THIS WEEK - OPEN 4/21 - 4/23</w:t>
            </w:r>
          </w:p>
          <w:p w14:paraId="4FB5B951" w14:textId="77777777" w:rsidR="00C52D17" w:rsidRDefault="009D1659" w:rsidP="00F75CE7">
            <w:pPr>
              <w:jc w:val="center"/>
            </w:pPr>
            <w:r>
              <w:t>Lecture 4:</w:t>
            </w:r>
            <w:r w:rsidR="0047380E">
              <w:t xml:space="preserve"> Respiratory Anatomy</w:t>
            </w:r>
          </w:p>
          <w:p w14:paraId="409350B9" w14:textId="7E829D27" w:rsidR="0047380E" w:rsidRDefault="0047380E" w:rsidP="00F75CE7">
            <w:pPr>
              <w:jc w:val="center"/>
            </w:pPr>
            <w:r>
              <w:t>Lecture 5: Respiratory Physiology</w:t>
            </w:r>
          </w:p>
        </w:tc>
        <w:tc>
          <w:tcPr>
            <w:tcW w:w="3600" w:type="dxa"/>
          </w:tcPr>
          <w:p w14:paraId="6E8C96FB" w14:textId="7549005C" w:rsidR="00C52D17" w:rsidRPr="007A0EC9" w:rsidRDefault="00F10D65" w:rsidP="00F75CE7">
            <w:pPr>
              <w:jc w:val="center"/>
              <w:rPr>
                <w:b/>
              </w:rPr>
            </w:pPr>
            <w:r>
              <w:rPr>
                <w:b/>
              </w:rPr>
              <w:t>4/</w:t>
            </w:r>
            <w:r w:rsidR="005B72DB">
              <w:rPr>
                <w:b/>
              </w:rPr>
              <w:t>23</w:t>
            </w:r>
          </w:p>
          <w:p w14:paraId="7E4BD4F8" w14:textId="1DE2D8D4" w:rsidR="00C52D17" w:rsidRPr="007A0EC9" w:rsidRDefault="001B6B65" w:rsidP="00F75CE7">
            <w:pPr>
              <w:jc w:val="center"/>
            </w:pPr>
            <w:r>
              <w:t>Immunity and Respiration</w:t>
            </w:r>
          </w:p>
        </w:tc>
      </w:tr>
      <w:tr w:rsidR="00C52D17" w14:paraId="07487A92" w14:textId="77777777" w:rsidTr="00042BC4">
        <w:trPr>
          <w:jc w:val="center"/>
        </w:trPr>
        <w:tc>
          <w:tcPr>
            <w:tcW w:w="2875" w:type="dxa"/>
          </w:tcPr>
          <w:p w14:paraId="415E36FA" w14:textId="77777777" w:rsidR="00C52D17" w:rsidRDefault="00C52D17" w:rsidP="00F75CE7">
            <w:pPr>
              <w:jc w:val="center"/>
            </w:pPr>
            <w:r>
              <w:t>4</w:t>
            </w:r>
          </w:p>
        </w:tc>
        <w:tc>
          <w:tcPr>
            <w:tcW w:w="4140" w:type="dxa"/>
          </w:tcPr>
          <w:p w14:paraId="566FF361" w14:textId="5EEEA995" w:rsidR="00C52D17" w:rsidRPr="00C90CEB" w:rsidRDefault="00F10D65" w:rsidP="00F75CE7">
            <w:pPr>
              <w:jc w:val="center"/>
              <w:rPr>
                <w:b/>
              </w:rPr>
            </w:pPr>
            <w:r>
              <w:rPr>
                <w:b/>
              </w:rPr>
              <w:t>4/2</w:t>
            </w:r>
            <w:r w:rsidR="007B6347">
              <w:rPr>
                <w:b/>
              </w:rPr>
              <w:t>8</w:t>
            </w:r>
          </w:p>
          <w:p w14:paraId="7D12C4BE" w14:textId="1C91C495" w:rsidR="00264186" w:rsidRPr="00264186" w:rsidRDefault="00264186" w:rsidP="00F75CE7">
            <w:pPr>
              <w:jc w:val="center"/>
              <w:rPr>
                <w:b/>
                <w:bCs/>
              </w:rPr>
            </w:pPr>
            <w:r w:rsidRPr="00264186">
              <w:rPr>
                <w:b/>
                <w:bCs/>
                <w:highlight w:val="yellow"/>
              </w:rPr>
              <w:t>MIDTERM 1 THIS WEEK - OPEN 4/28 - 4/30</w:t>
            </w:r>
          </w:p>
          <w:p w14:paraId="6E31BDDB" w14:textId="77777777" w:rsidR="00C52D17" w:rsidRDefault="0047380E" w:rsidP="00F75CE7">
            <w:pPr>
              <w:jc w:val="center"/>
            </w:pPr>
            <w:r>
              <w:t xml:space="preserve">Lecture 6: </w:t>
            </w:r>
            <w:r w:rsidR="002A5789">
              <w:t xml:space="preserve">Respiratory Regulation       </w:t>
            </w:r>
            <w:r w:rsidR="00264186">
              <w:t xml:space="preserve"> </w:t>
            </w:r>
            <w:r w:rsidR="002A5789">
              <w:t xml:space="preserve">     and Disease</w:t>
            </w:r>
          </w:p>
          <w:p w14:paraId="5754C3AD" w14:textId="056BDF0C" w:rsidR="00264186" w:rsidRDefault="00264186" w:rsidP="00F75CE7">
            <w:pPr>
              <w:jc w:val="center"/>
            </w:pPr>
            <w:r>
              <w:t>Lecture 7: Urinary Anatomy</w:t>
            </w:r>
          </w:p>
        </w:tc>
        <w:tc>
          <w:tcPr>
            <w:tcW w:w="3600" w:type="dxa"/>
          </w:tcPr>
          <w:p w14:paraId="69E3A9AC" w14:textId="0FCC3B1F" w:rsidR="00C52D17" w:rsidRPr="007A0EC9" w:rsidRDefault="00F10D65" w:rsidP="00F75CE7">
            <w:pPr>
              <w:jc w:val="center"/>
              <w:rPr>
                <w:b/>
              </w:rPr>
            </w:pPr>
            <w:r>
              <w:rPr>
                <w:b/>
              </w:rPr>
              <w:t>4/</w:t>
            </w:r>
            <w:r w:rsidR="005B72DB">
              <w:rPr>
                <w:b/>
              </w:rPr>
              <w:t>30</w:t>
            </w:r>
          </w:p>
          <w:p w14:paraId="5DF125EA" w14:textId="6D46D173" w:rsidR="00C52D17" w:rsidRDefault="0015188E" w:rsidP="00F75CE7">
            <w:pPr>
              <w:jc w:val="center"/>
            </w:pPr>
            <w:r>
              <w:t>Respiration and Ph, Blood Gases, Cardiopulmonary Function</w:t>
            </w:r>
          </w:p>
        </w:tc>
      </w:tr>
      <w:tr w:rsidR="00C52D17" w14:paraId="2056CDEE" w14:textId="77777777" w:rsidTr="00042BC4">
        <w:trPr>
          <w:jc w:val="center"/>
        </w:trPr>
        <w:tc>
          <w:tcPr>
            <w:tcW w:w="2875" w:type="dxa"/>
          </w:tcPr>
          <w:p w14:paraId="0292F07C" w14:textId="77777777" w:rsidR="00C52D17" w:rsidRDefault="00C52D17" w:rsidP="00F75CE7">
            <w:pPr>
              <w:jc w:val="center"/>
            </w:pPr>
            <w:r>
              <w:t>5</w:t>
            </w:r>
          </w:p>
        </w:tc>
        <w:tc>
          <w:tcPr>
            <w:tcW w:w="4140" w:type="dxa"/>
          </w:tcPr>
          <w:p w14:paraId="5A20766C" w14:textId="5E88325F" w:rsidR="00C52D17" w:rsidRPr="00C90CEB" w:rsidRDefault="007B6347" w:rsidP="00F75CE7">
            <w:pPr>
              <w:jc w:val="center"/>
              <w:rPr>
                <w:b/>
              </w:rPr>
            </w:pPr>
            <w:r>
              <w:rPr>
                <w:b/>
              </w:rPr>
              <w:t>5/5</w:t>
            </w:r>
          </w:p>
          <w:p w14:paraId="39195D60" w14:textId="77777777" w:rsidR="00BD4F28" w:rsidRDefault="00BD4F28" w:rsidP="00F75CE7">
            <w:pPr>
              <w:jc w:val="center"/>
            </w:pPr>
            <w:r>
              <w:t>Lecture 8: Urinary Physiology</w:t>
            </w:r>
          </w:p>
          <w:p w14:paraId="0C949E27" w14:textId="70CD0C0C" w:rsidR="00264186" w:rsidRPr="00C90CEB" w:rsidRDefault="00264186" w:rsidP="00F75CE7">
            <w:pPr>
              <w:jc w:val="center"/>
            </w:pPr>
            <w:r>
              <w:t>Lecture 9: Urinary Disorders</w:t>
            </w:r>
          </w:p>
        </w:tc>
        <w:tc>
          <w:tcPr>
            <w:tcW w:w="3600" w:type="dxa"/>
          </w:tcPr>
          <w:p w14:paraId="3C83F8D6" w14:textId="36EB3548" w:rsidR="00C52D17" w:rsidRPr="007A0EC9" w:rsidRDefault="00F10D65" w:rsidP="00F75CE7">
            <w:pPr>
              <w:jc w:val="center"/>
              <w:rPr>
                <w:b/>
              </w:rPr>
            </w:pPr>
            <w:r>
              <w:rPr>
                <w:b/>
              </w:rPr>
              <w:t>5/</w:t>
            </w:r>
            <w:r w:rsidR="005B72DB">
              <w:rPr>
                <w:b/>
              </w:rPr>
              <w:t>7</w:t>
            </w:r>
          </w:p>
          <w:p w14:paraId="2DEE0C33" w14:textId="3949E2BC" w:rsidR="00C52D17" w:rsidRDefault="0015188E" w:rsidP="00F75CE7">
            <w:pPr>
              <w:jc w:val="center"/>
            </w:pPr>
            <w:r>
              <w:t>Urinary System</w:t>
            </w:r>
          </w:p>
        </w:tc>
      </w:tr>
      <w:tr w:rsidR="00C52D17" w14:paraId="711C21C8" w14:textId="77777777" w:rsidTr="00042BC4">
        <w:trPr>
          <w:jc w:val="center"/>
        </w:trPr>
        <w:tc>
          <w:tcPr>
            <w:tcW w:w="2875" w:type="dxa"/>
          </w:tcPr>
          <w:p w14:paraId="3D26EF4A" w14:textId="77777777" w:rsidR="00C52D17" w:rsidRDefault="00C52D17" w:rsidP="00F75CE7">
            <w:pPr>
              <w:jc w:val="center"/>
            </w:pPr>
            <w:r>
              <w:t>6</w:t>
            </w:r>
          </w:p>
        </w:tc>
        <w:tc>
          <w:tcPr>
            <w:tcW w:w="4140" w:type="dxa"/>
          </w:tcPr>
          <w:p w14:paraId="19B6BCD5" w14:textId="3CFC9CBD" w:rsidR="00C52D17" w:rsidRPr="00C90CEB" w:rsidRDefault="00F10D65" w:rsidP="00F75CE7">
            <w:pPr>
              <w:jc w:val="center"/>
              <w:rPr>
                <w:b/>
              </w:rPr>
            </w:pPr>
            <w:r>
              <w:rPr>
                <w:b/>
              </w:rPr>
              <w:t>5/</w:t>
            </w:r>
            <w:r w:rsidR="007B6347">
              <w:rPr>
                <w:b/>
              </w:rPr>
              <w:t>12</w:t>
            </w:r>
          </w:p>
          <w:p w14:paraId="0540D51F" w14:textId="6CB0175E" w:rsidR="00264186" w:rsidRPr="00264186" w:rsidRDefault="00264186" w:rsidP="00F75CE7">
            <w:pPr>
              <w:jc w:val="center"/>
              <w:rPr>
                <w:b/>
                <w:bCs/>
              </w:rPr>
            </w:pPr>
            <w:r w:rsidRPr="00264186">
              <w:rPr>
                <w:b/>
                <w:bCs/>
                <w:highlight w:val="yellow"/>
              </w:rPr>
              <w:t>QUIZ 2 THIS WEEK - OPEN 5/12 - 5/14</w:t>
            </w:r>
          </w:p>
          <w:p w14:paraId="1276EDC8" w14:textId="055411F0" w:rsidR="00DB623A" w:rsidRDefault="000E33DA" w:rsidP="00F75CE7">
            <w:pPr>
              <w:jc w:val="center"/>
            </w:pPr>
            <w:r>
              <w:t>Lecture 10: Fluid and Electrolytes</w:t>
            </w:r>
          </w:p>
        </w:tc>
        <w:tc>
          <w:tcPr>
            <w:tcW w:w="3600" w:type="dxa"/>
          </w:tcPr>
          <w:p w14:paraId="778CC02F" w14:textId="66D1B82C" w:rsidR="00C52D17" w:rsidRPr="007A0EC9" w:rsidRDefault="00F10D65" w:rsidP="00F75CE7">
            <w:pPr>
              <w:jc w:val="center"/>
              <w:rPr>
                <w:b/>
              </w:rPr>
            </w:pPr>
            <w:r>
              <w:rPr>
                <w:b/>
              </w:rPr>
              <w:t>5/</w:t>
            </w:r>
            <w:r w:rsidR="005B72DB">
              <w:rPr>
                <w:b/>
              </w:rPr>
              <w:t>14</w:t>
            </w:r>
          </w:p>
          <w:p w14:paraId="6DB5C38E" w14:textId="0B3A6784" w:rsidR="00C52D17" w:rsidRDefault="0015188E" w:rsidP="00F75CE7">
            <w:pPr>
              <w:jc w:val="center"/>
            </w:pPr>
            <w:r>
              <w:t>Body Fluids</w:t>
            </w:r>
          </w:p>
        </w:tc>
      </w:tr>
      <w:tr w:rsidR="00C52D17" w14:paraId="7D13D30B" w14:textId="77777777" w:rsidTr="00042BC4">
        <w:trPr>
          <w:jc w:val="center"/>
        </w:trPr>
        <w:tc>
          <w:tcPr>
            <w:tcW w:w="2875" w:type="dxa"/>
          </w:tcPr>
          <w:p w14:paraId="5F48F7F4" w14:textId="77777777" w:rsidR="00C52D17" w:rsidRDefault="00C52D17" w:rsidP="00F75CE7">
            <w:pPr>
              <w:jc w:val="center"/>
            </w:pPr>
            <w:r>
              <w:t>7</w:t>
            </w:r>
          </w:p>
        </w:tc>
        <w:tc>
          <w:tcPr>
            <w:tcW w:w="4140" w:type="dxa"/>
          </w:tcPr>
          <w:p w14:paraId="0D5D470D" w14:textId="58FA70DF" w:rsidR="00C52D17" w:rsidRPr="00C90CEB" w:rsidRDefault="00F10D65" w:rsidP="00F75CE7">
            <w:pPr>
              <w:jc w:val="center"/>
              <w:rPr>
                <w:b/>
              </w:rPr>
            </w:pPr>
            <w:r>
              <w:rPr>
                <w:b/>
              </w:rPr>
              <w:t>5/1</w:t>
            </w:r>
            <w:r w:rsidR="007B6347">
              <w:rPr>
                <w:b/>
              </w:rPr>
              <w:t>9</w:t>
            </w:r>
          </w:p>
          <w:p w14:paraId="4C3469D7" w14:textId="21F4631E" w:rsidR="00C52D17" w:rsidRPr="00C90CEB" w:rsidRDefault="000E33DA" w:rsidP="00E70DA4">
            <w:pPr>
              <w:jc w:val="center"/>
            </w:pPr>
            <w:r>
              <w:t>Lecture 11: Digestive System</w:t>
            </w:r>
          </w:p>
        </w:tc>
        <w:tc>
          <w:tcPr>
            <w:tcW w:w="3600" w:type="dxa"/>
          </w:tcPr>
          <w:p w14:paraId="11CD4A6E" w14:textId="42D93E53" w:rsidR="00C52D17" w:rsidRPr="007A0EC9" w:rsidRDefault="00F10D65" w:rsidP="00F75CE7">
            <w:pPr>
              <w:jc w:val="center"/>
              <w:rPr>
                <w:b/>
              </w:rPr>
            </w:pPr>
            <w:r>
              <w:rPr>
                <w:b/>
              </w:rPr>
              <w:t>5/</w:t>
            </w:r>
            <w:r w:rsidR="005B72DB">
              <w:rPr>
                <w:b/>
              </w:rPr>
              <w:t>21</w:t>
            </w:r>
          </w:p>
          <w:p w14:paraId="0BAD11F7" w14:textId="477454AB" w:rsidR="00C52D17" w:rsidRPr="002E23FC" w:rsidRDefault="0015188E" w:rsidP="00F75CE7">
            <w:pPr>
              <w:jc w:val="center"/>
            </w:pPr>
            <w:r>
              <w:t>Digestive System</w:t>
            </w:r>
          </w:p>
          <w:p w14:paraId="0996E675" w14:textId="77777777" w:rsidR="00C52D17" w:rsidRPr="007A0EC9" w:rsidRDefault="00C52D17" w:rsidP="00F75CE7">
            <w:pPr>
              <w:jc w:val="center"/>
              <w:rPr>
                <w:b/>
              </w:rPr>
            </w:pPr>
          </w:p>
        </w:tc>
      </w:tr>
      <w:tr w:rsidR="00C52D17" w14:paraId="31D409F8" w14:textId="77777777" w:rsidTr="00042BC4">
        <w:trPr>
          <w:jc w:val="center"/>
        </w:trPr>
        <w:tc>
          <w:tcPr>
            <w:tcW w:w="2875" w:type="dxa"/>
          </w:tcPr>
          <w:p w14:paraId="7C944434" w14:textId="77777777" w:rsidR="00C52D17" w:rsidRDefault="00C52D17" w:rsidP="00F75CE7">
            <w:pPr>
              <w:jc w:val="center"/>
            </w:pPr>
            <w:r>
              <w:t>8</w:t>
            </w:r>
          </w:p>
        </w:tc>
        <w:tc>
          <w:tcPr>
            <w:tcW w:w="4140" w:type="dxa"/>
          </w:tcPr>
          <w:p w14:paraId="5F097ECB" w14:textId="2D4E9F60" w:rsidR="00C52D17" w:rsidRDefault="00F10D65" w:rsidP="00F75CE7">
            <w:pPr>
              <w:jc w:val="center"/>
              <w:rPr>
                <w:b/>
              </w:rPr>
            </w:pPr>
            <w:r>
              <w:rPr>
                <w:b/>
              </w:rPr>
              <w:t>5/2</w:t>
            </w:r>
            <w:r w:rsidR="007B6347">
              <w:rPr>
                <w:b/>
              </w:rPr>
              <w:t>6</w:t>
            </w:r>
          </w:p>
          <w:p w14:paraId="78E861A6" w14:textId="54B8DDE7" w:rsidR="00264186" w:rsidRPr="00264186" w:rsidRDefault="00264186" w:rsidP="00866631">
            <w:pPr>
              <w:jc w:val="center"/>
              <w:rPr>
                <w:b/>
                <w:bCs/>
              </w:rPr>
            </w:pPr>
            <w:r w:rsidRPr="00264186">
              <w:rPr>
                <w:b/>
                <w:bCs/>
                <w:highlight w:val="yellow"/>
              </w:rPr>
              <w:t>MIDTERM 2 - OPEN 5/26 - 5/28</w:t>
            </w:r>
          </w:p>
          <w:p w14:paraId="08EF4707" w14:textId="3A7D6DC1" w:rsidR="00C52D17" w:rsidRDefault="000E33DA" w:rsidP="00866631">
            <w:pPr>
              <w:jc w:val="center"/>
            </w:pPr>
            <w:r>
              <w:t>Lecture 12: Metabolism</w:t>
            </w:r>
          </w:p>
        </w:tc>
        <w:tc>
          <w:tcPr>
            <w:tcW w:w="3600" w:type="dxa"/>
          </w:tcPr>
          <w:p w14:paraId="5E84A026" w14:textId="05DA9948" w:rsidR="00C52D17" w:rsidRPr="007A0EC9" w:rsidRDefault="00F10D65" w:rsidP="00F75CE7">
            <w:pPr>
              <w:jc w:val="center"/>
              <w:rPr>
                <w:b/>
              </w:rPr>
            </w:pPr>
            <w:r>
              <w:rPr>
                <w:b/>
              </w:rPr>
              <w:t>5/</w:t>
            </w:r>
            <w:r w:rsidR="005B72DB">
              <w:rPr>
                <w:b/>
              </w:rPr>
              <w:t>28</w:t>
            </w:r>
          </w:p>
          <w:p w14:paraId="2100AC05" w14:textId="3BD7DFA9" w:rsidR="00C52D17" w:rsidRDefault="0015188E" w:rsidP="00F75CE7">
            <w:pPr>
              <w:jc w:val="center"/>
            </w:pPr>
            <w:r>
              <w:t>Metabolism</w:t>
            </w:r>
          </w:p>
        </w:tc>
      </w:tr>
      <w:tr w:rsidR="00C52D17" w14:paraId="3D7E2629" w14:textId="77777777" w:rsidTr="00042BC4">
        <w:trPr>
          <w:jc w:val="center"/>
        </w:trPr>
        <w:tc>
          <w:tcPr>
            <w:tcW w:w="2875" w:type="dxa"/>
          </w:tcPr>
          <w:p w14:paraId="2E8F33E1" w14:textId="77777777" w:rsidR="00C52D17" w:rsidRDefault="00C52D17" w:rsidP="00F75CE7">
            <w:pPr>
              <w:jc w:val="center"/>
            </w:pPr>
            <w:r>
              <w:t>9</w:t>
            </w:r>
          </w:p>
        </w:tc>
        <w:tc>
          <w:tcPr>
            <w:tcW w:w="4140" w:type="dxa"/>
          </w:tcPr>
          <w:p w14:paraId="46C60ED6" w14:textId="00CB2F2B" w:rsidR="00C52D17" w:rsidRPr="00C90CEB" w:rsidRDefault="007B6347" w:rsidP="00F75CE7">
            <w:pPr>
              <w:jc w:val="center"/>
              <w:rPr>
                <w:b/>
              </w:rPr>
            </w:pPr>
            <w:r>
              <w:rPr>
                <w:b/>
              </w:rPr>
              <w:t>6/2</w:t>
            </w:r>
          </w:p>
          <w:p w14:paraId="622D574A" w14:textId="6343125C" w:rsidR="00C52D17" w:rsidRPr="00C90CEB" w:rsidRDefault="000E33DA" w:rsidP="00F75CE7">
            <w:pPr>
              <w:jc w:val="center"/>
            </w:pPr>
            <w:r>
              <w:t>Lecture 13: Reproductive System</w:t>
            </w:r>
          </w:p>
        </w:tc>
        <w:tc>
          <w:tcPr>
            <w:tcW w:w="3600" w:type="dxa"/>
          </w:tcPr>
          <w:p w14:paraId="007A9C23" w14:textId="395135E5" w:rsidR="00C52D17" w:rsidRPr="007A0EC9" w:rsidRDefault="005B72DB" w:rsidP="00F75CE7">
            <w:pPr>
              <w:jc w:val="center"/>
              <w:rPr>
                <w:b/>
              </w:rPr>
            </w:pPr>
            <w:r>
              <w:rPr>
                <w:b/>
              </w:rPr>
              <w:t>6/4</w:t>
            </w:r>
          </w:p>
          <w:p w14:paraId="61776C2F" w14:textId="4CD28010" w:rsidR="00C52D17" w:rsidRPr="007A0EC9" w:rsidRDefault="0015188E" w:rsidP="00F75CE7">
            <w:pPr>
              <w:jc w:val="center"/>
            </w:pPr>
            <w:r>
              <w:t>Reproductive System</w:t>
            </w:r>
          </w:p>
        </w:tc>
      </w:tr>
      <w:tr w:rsidR="00C52D17" w14:paraId="46BA5F38" w14:textId="77777777" w:rsidTr="00042BC4">
        <w:trPr>
          <w:jc w:val="center"/>
        </w:trPr>
        <w:tc>
          <w:tcPr>
            <w:tcW w:w="2875" w:type="dxa"/>
          </w:tcPr>
          <w:p w14:paraId="2B8AB9A1" w14:textId="77777777" w:rsidR="00C52D17" w:rsidRDefault="00C52D17" w:rsidP="00F75CE7">
            <w:pPr>
              <w:jc w:val="center"/>
            </w:pPr>
            <w:r>
              <w:t>10</w:t>
            </w:r>
          </w:p>
        </w:tc>
        <w:tc>
          <w:tcPr>
            <w:tcW w:w="4140" w:type="dxa"/>
          </w:tcPr>
          <w:p w14:paraId="04001AF3" w14:textId="79DDB2D7" w:rsidR="00C52D17" w:rsidRDefault="00F10D65" w:rsidP="00F75CE7">
            <w:pPr>
              <w:jc w:val="center"/>
              <w:rPr>
                <w:b/>
              </w:rPr>
            </w:pPr>
            <w:r>
              <w:rPr>
                <w:b/>
              </w:rPr>
              <w:t>6/</w:t>
            </w:r>
            <w:r w:rsidR="007B6347">
              <w:rPr>
                <w:b/>
              </w:rPr>
              <w:t>9</w:t>
            </w:r>
          </w:p>
          <w:p w14:paraId="63C162C2" w14:textId="041876C5" w:rsidR="001B6B65" w:rsidRPr="001B6B65" w:rsidRDefault="001B6B65" w:rsidP="00F75CE7">
            <w:pPr>
              <w:jc w:val="center"/>
              <w:rPr>
                <w:b/>
                <w:bCs/>
              </w:rPr>
            </w:pPr>
            <w:r w:rsidRPr="001B6B65">
              <w:rPr>
                <w:b/>
                <w:bCs/>
                <w:highlight w:val="yellow"/>
              </w:rPr>
              <w:t>FINAL EXAM - OPEN 6/9 - 6/11</w:t>
            </w:r>
          </w:p>
          <w:p w14:paraId="4EFF5A6D" w14:textId="47B0C6A4" w:rsidR="000E33DA" w:rsidRDefault="000E33DA" w:rsidP="00F75CE7">
            <w:pPr>
              <w:jc w:val="center"/>
            </w:pPr>
            <w:r>
              <w:t>Lecture 14: Contraceptives</w:t>
            </w:r>
          </w:p>
          <w:p w14:paraId="65C63791" w14:textId="54EEE9E3" w:rsidR="00264186" w:rsidRDefault="00C52D17" w:rsidP="00F75CE7">
            <w:pPr>
              <w:jc w:val="center"/>
            </w:pPr>
            <w:r>
              <w:t>Catch-up and re</w:t>
            </w:r>
            <w:r w:rsidR="00CD7813">
              <w:t>view</w:t>
            </w:r>
          </w:p>
        </w:tc>
        <w:tc>
          <w:tcPr>
            <w:tcW w:w="3600" w:type="dxa"/>
          </w:tcPr>
          <w:p w14:paraId="004E9118" w14:textId="10B705C0" w:rsidR="00C52D17" w:rsidRPr="003F5A80" w:rsidRDefault="00F10D65" w:rsidP="00F75CE7">
            <w:pPr>
              <w:jc w:val="center"/>
              <w:rPr>
                <w:b/>
              </w:rPr>
            </w:pPr>
            <w:r>
              <w:rPr>
                <w:b/>
              </w:rPr>
              <w:t>6/</w:t>
            </w:r>
            <w:r w:rsidR="005B72DB">
              <w:rPr>
                <w:b/>
              </w:rPr>
              <w:t>11</w:t>
            </w:r>
          </w:p>
          <w:p w14:paraId="6120E9E8" w14:textId="42656A6E" w:rsidR="00C52D17" w:rsidRPr="007A0EC9" w:rsidRDefault="001B6B65" w:rsidP="00F75CE7">
            <w:pPr>
              <w:jc w:val="center"/>
            </w:pPr>
            <w:r>
              <w:t>NO LAB - TAKE YOUR FINAL EXAM DURING THIS TIME IF NEEDED</w:t>
            </w:r>
          </w:p>
        </w:tc>
      </w:tr>
    </w:tbl>
    <w:p w14:paraId="20A0ED2A" w14:textId="77777777" w:rsidR="007244B7" w:rsidRPr="007244B7" w:rsidRDefault="007244B7" w:rsidP="007244B7"/>
    <w:sectPr w:rsidR="007244B7" w:rsidRPr="007244B7" w:rsidSect="00524F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v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26872"/>
    <w:multiLevelType w:val="multilevel"/>
    <w:tmpl w:val="395E2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9A16DF"/>
    <w:multiLevelType w:val="hybridMultilevel"/>
    <w:tmpl w:val="9782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952EEB"/>
    <w:multiLevelType w:val="hybridMultilevel"/>
    <w:tmpl w:val="467C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144A0"/>
    <w:multiLevelType w:val="hybridMultilevel"/>
    <w:tmpl w:val="A840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2E29AC"/>
    <w:multiLevelType w:val="hybridMultilevel"/>
    <w:tmpl w:val="AE66F6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F99"/>
    <w:rsid w:val="00005C8B"/>
    <w:rsid w:val="00006AFF"/>
    <w:rsid w:val="00023287"/>
    <w:rsid w:val="00030958"/>
    <w:rsid w:val="00042BC4"/>
    <w:rsid w:val="00044C1E"/>
    <w:rsid w:val="000454F0"/>
    <w:rsid w:val="00072439"/>
    <w:rsid w:val="000A009D"/>
    <w:rsid w:val="000A5EC4"/>
    <w:rsid w:val="000E33DA"/>
    <w:rsid w:val="001025F4"/>
    <w:rsid w:val="00114359"/>
    <w:rsid w:val="00123702"/>
    <w:rsid w:val="0013069C"/>
    <w:rsid w:val="0015188E"/>
    <w:rsid w:val="001B0DA1"/>
    <w:rsid w:val="001B6B65"/>
    <w:rsid w:val="001C6D80"/>
    <w:rsid w:val="001D4B54"/>
    <w:rsid w:val="001F3821"/>
    <w:rsid w:val="001F7F14"/>
    <w:rsid w:val="002132B7"/>
    <w:rsid w:val="00236370"/>
    <w:rsid w:val="00264186"/>
    <w:rsid w:val="002907A0"/>
    <w:rsid w:val="00296C8F"/>
    <w:rsid w:val="002A5789"/>
    <w:rsid w:val="002D7B40"/>
    <w:rsid w:val="002E23FC"/>
    <w:rsid w:val="002F635B"/>
    <w:rsid w:val="003150F6"/>
    <w:rsid w:val="00375D49"/>
    <w:rsid w:val="0039574A"/>
    <w:rsid w:val="003B5F7E"/>
    <w:rsid w:val="003D385C"/>
    <w:rsid w:val="003F5A80"/>
    <w:rsid w:val="0040511B"/>
    <w:rsid w:val="004541A8"/>
    <w:rsid w:val="00460192"/>
    <w:rsid w:val="0047380E"/>
    <w:rsid w:val="004F0C29"/>
    <w:rsid w:val="005153DD"/>
    <w:rsid w:val="00524F99"/>
    <w:rsid w:val="005637BF"/>
    <w:rsid w:val="0058401C"/>
    <w:rsid w:val="00584470"/>
    <w:rsid w:val="005B0BB7"/>
    <w:rsid w:val="005B71B3"/>
    <w:rsid w:val="005B72DB"/>
    <w:rsid w:val="005C3525"/>
    <w:rsid w:val="005C4F19"/>
    <w:rsid w:val="005E08BF"/>
    <w:rsid w:val="00627638"/>
    <w:rsid w:val="00655B3D"/>
    <w:rsid w:val="00657CB9"/>
    <w:rsid w:val="006825CD"/>
    <w:rsid w:val="00691AF7"/>
    <w:rsid w:val="006A151D"/>
    <w:rsid w:val="006C5770"/>
    <w:rsid w:val="006D1882"/>
    <w:rsid w:val="00710C58"/>
    <w:rsid w:val="007244B7"/>
    <w:rsid w:val="00743DAB"/>
    <w:rsid w:val="0077028B"/>
    <w:rsid w:val="007B6347"/>
    <w:rsid w:val="007E5F43"/>
    <w:rsid w:val="008032CA"/>
    <w:rsid w:val="00815CE3"/>
    <w:rsid w:val="00862836"/>
    <w:rsid w:val="00866631"/>
    <w:rsid w:val="00872D53"/>
    <w:rsid w:val="00886024"/>
    <w:rsid w:val="00890E02"/>
    <w:rsid w:val="00896B43"/>
    <w:rsid w:val="008B1439"/>
    <w:rsid w:val="008F7F9B"/>
    <w:rsid w:val="00955309"/>
    <w:rsid w:val="009639D7"/>
    <w:rsid w:val="009646A3"/>
    <w:rsid w:val="00990AA7"/>
    <w:rsid w:val="00994E82"/>
    <w:rsid w:val="009A09CF"/>
    <w:rsid w:val="009C7A2C"/>
    <w:rsid w:val="009D1659"/>
    <w:rsid w:val="009E28DB"/>
    <w:rsid w:val="00A51A33"/>
    <w:rsid w:val="00A632D1"/>
    <w:rsid w:val="00AA70A2"/>
    <w:rsid w:val="00AF40E0"/>
    <w:rsid w:val="00B01159"/>
    <w:rsid w:val="00B8168F"/>
    <w:rsid w:val="00B82FAC"/>
    <w:rsid w:val="00BB13AC"/>
    <w:rsid w:val="00BB456F"/>
    <w:rsid w:val="00BB6773"/>
    <w:rsid w:val="00BD4F28"/>
    <w:rsid w:val="00BD7AA7"/>
    <w:rsid w:val="00BE446D"/>
    <w:rsid w:val="00BE5D0E"/>
    <w:rsid w:val="00C31B8A"/>
    <w:rsid w:val="00C433E8"/>
    <w:rsid w:val="00C518DE"/>
    <w:rsid w:val="00C52D17"/>
    <w:rsid w:val="00CA14C9"/>
    <w:rsid w:val="00CD7813"/>
    <w:rsid w:val="00D60A47"/>
    <w:rsid w:val="00D677EC"/>
    <w:rsid w:val="00D92431"/>
    <w:rsid w:val="00DA227F"/>
    <w:rsid w:val="00DA5DAE"/>
    <w:rsid w:val="00DB623A"/>
    <w:rsid w:val="00DC0A5B"/>
    <w:rsid w:val="00E007E5"/>
    <w:rsid w:val="00E32EF9"/>
    <w:rsid w:val="00E70DA4"/>
    <w:rsid w:val="00E73DD0"/>
    <w:rsid w:val="00EB5EDD"/>
    <w:rsid w:val="00ED7268"/>
    <w:rsid w:val="00EF0E49"/>
    <w:rsid w:val="00F10D65"/>
    <w:rsid w:val="00F56A7E"/>
    <w:rsid w:val="00F64469"/>
    <w:rsid w:val="00F72549"/>
    <w:rsid w:val="00F7691F"/>
    <w:rsid w:val="00FE4C48"/>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A7D62"/>
  <w15:chartTrackingRefBased/>
  <w15:docId w15:val="{D81783F0-7D53-46A3-ADCB-D0CC7D0DE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5C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4F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F99"/>
    <w:pPr>
      <w:spacing w:after="0" w:line="240" w:lineRule="auto"/>
    </w:pPr>
  </w:style>
  <w:style w:type="character" w:customStyle="1" w:styleId="Heading2Char">
    <w:name w:val="Heading 2 Char"/>
    <w:basedOn w:val="DefaultParagraphFont"/>
    <w:link w:val="Heading2"/>
    <w:uiPriority w:val="9"/>
    <w:rsid w:val="00524F9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F40E0"/>
    <w:rPr>
      <w:color w:val="0563C1" w:themeColor="hyperlink"/>
      <w:u w:val="single"/>
    </w:rPr>
  </w:style>
  <w:style w:type="character" w:customStyle="1" w:styleId="UnresolvedMention1">
    <w:name w:val="Unresolved Mention1"/>
    <w:basedOn w:val="DefaultParagraphFont"/>
    <w:uiPriority w:val="99"/>
    <w:semiHidden/>
    <w:unhideWhenUsed/>
    <w:rsid w:val="00AF40E0"/>
    <w:rPr>
      <w:color w:val="808080"/>
      <w:shd w:val="clear" w:color="auto" w:fill="E6E6E6"/>
    </w:rPr>
  </w:style>
  <w:style w:type="paragraph" w:styleId="BodyText2">
    <w:name w:val="Body Text 2"/>
    <w:basedOn w:val="Normal"/>
    <w:link w:val="BodyText2Char"/>
    <w:rsid w:val="00AF40E0"/>
    <w:pPr>
      <w:spacing w:after="0" w:line="240" w:lineRule="auto"/>
    </w:pPr>
    <w:rPr>
      <w:rFonts w:ascii="Geneva" w:eastAsia="Times New Roman" w:hAnsi="Geneva" w:cs="Times New Roman"/>
      <w:sz w:val="20"/>
      <w:szCs w:val="20"/>
    </w:rPr>
  </w:style>
  <w:style w:type="character" w:customStyle="1" w:styleId="BodyText2Char">
    <w:name w:val="Body Text 2 Char"/>
    <w:basedOn w:val="DefaultParagraphFont"/>
    <w:link w:val="BodyText2"/>
    <w:rsid w:val="00AF40E0"/>
    <w:rPr>
      <w:rFonts w:ascii="Geneva" w:eastAsia="Times New Roman" w:hAnsi="Geneva" w:cs="Times New Roman"/>
      <w:sz w:val="20"/>
      <w:szCs w:val="20"/>
    </w:rPr>
  </w:style>
  <w:style w:type="character" w:customStyle="1" w:styleId="role">
    <w:name w:val="role"/>
    <w:basedOn w:val="DefaultParagraphFont"/>
    <w:rsid w:val="00AF40E0"/>
  </w:style>
  <w:style w:type="paragraph" w:styleId="ListParagraph">
    <w:name w:val="List Paragraph"/>
    <w:basedOn w:val="Normal"/>
    <w:uiPriority w:val="34"/>
    <w:qFormat/>
    <w:rsid w:val="00AF40E0"/>
    <w:pPr>
      <w:ind w:left="720"/>
      <w:contextualSpacing/>
    </w:pPr>
  </w:style>
  <w:style w:type="character" w:styleId="Strong">
    <w:name w:val="Strong"/>
    <w:basedOn w:val="DefaultParagraphFont"/>
    <w:uiPriority w:val="22"/>
    <w:qFormat/>
    <w:rsid w:val="007E5F43"/>
    <w:rPr>
      <w:b/>
      <w:bCs/>
    </w:rPr>
  </w:style>
  <w:style w:type="paragraph" w:styleId="BalloonText">
    <w:name w:val="Balloon Text"/>
    <w:basedOn w:val="Normal"/>
    <w:link w:val="BalloonTextChar"/>
    <w:uiPriority w:val="99"/>
    <w:semiHidden/>
    <w:unhideWhenUsed/>
    <w:rsid w:val="005153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3DD"/>
    <w:rPr>
      <w:rFonts w:ascii="Segoe UI" w:hAnsi="Segoe UI" w:cs="Segoe UI"/>
      <w:sz w:val="18"/>
      <w:szCs w:val="18"/>
    </w:rPr>
  </w:style>
  <w:style w:type="character" w:customStyle="1" w:styleId="Heading1Char">
    <w:name w:val="Heading 1 Char"/>
    <w:basedOn w:val="DefaultParagraphFont"/>
    <w:link w:val="Heading1"/>
    <w:uiPriority w:val="9"/>
    <w:rsid w:val="00815CE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5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cfa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zoom.us/hc/en-us/categories/200101697" TargetMode="External"/><Relationship Id="rId12" Type="http://schemas.openxmlformats.org/officeDocument/2006/relationships/hyperlink" Target="http://lbccpublicsafety.mobapp.at/landing/Deskto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zoom.us/hc/en-us/categories/200101697" TargetMode="External"/><Relationship Id="rId11" Type="http://schemas.openxmlformats.org/officeDocument/2006/relationships/hyperlink" Target="tel:(541)%20917-4440" TargetMode="External"/><Relationship Id="rId5" Type="http://schemas.openxmlformats.org/officeDocument/2006/relationships/hyperlink" Target="mailto:waitea@linnbenton.edu" TargetMode="External"/><Relationship Id="rId10" Type="http://schemas.openxmlformats.org/officeDocument/2006/relationships/hyperlink" Target="tel:(541)%20926-6855" TargetMode="External"/><Relationship Id="rId4" Type="http://schemas.openxmlformats.org/officeDocument/2006/relationships/webSettings" Target="webSettings.xml"/><Relationship Id="rId9" Type="http://schemas.openxmlformats.org/officeDocument/2006/relationships/hyperlink" Target="https://linnbenton-advocate.symplicity.com/public_report/index.php/pid0737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Waite</dc:creator>
  <cp:keywords/>
  <dc:description/>
  <cp:lastModifiedBy>jason Wallace</cp:lastModifiedBy>
  <cp:revision>2</cp:revision>
  <dcterms:created xsi:type="dcterms:W3CDTF">2020-03-31T15:08:00Z</dcterms:created>
  <dcterms:modified xsi:type="dcterms:W3CDTF">2020-03-31T15:08:00Z</dcterms:modified>
</cp:coreProperties>
</file>