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b w:val="1"/>
          <w:rtl w:val="0"/>
        </w:rPr>
        <w:t xml:space="preserve">General </w:t>
      </w:r>
      <w:r w:rsidDel="00000000" w:rsidR="00000000" w:rsidRPr="00000000">
        <w:rPr>
          <w:rFonts w:ascii="Times New Roman" w:cs="Times New Roman" w:eastAsia="Times New Roman" w:hAnsi="Times New Roman"/>
          <w:b w:val="1"/>
          <w:rtl w:val="0"/>
        </w:rPr>
        <w:t xml:space="preserve">Psychology</w:t>
      </w:r>
    </w:p>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rtl w:val="0"/>
        </w:rPr>
        <w:t xml:space="preserve">PSY 202 Spring 2015</w:t>
      </w:r>
    </w:p>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u w:val="single"/>
          <w:rtl w:val="0"/>
        </w:rPr>
        <w:t xml:space="preserve">Sec 02 (44846)</w:t>
      </w:r>
      <w:r w:rsidDel="00000000" w:rsidR="00000000" w:rsidRPr="00000000">
        <w:rPr>
          <w:rFonts w:ascii="Times New Roman" w:cs="Times New Roman" w:eastAsia="Times New Roman" w:hAnsi="Times New Roman"/>
          <w:rtl w:val="0"/>
        </w:rPr>
        <w:t xml:space="preserve"> </w:t>
        <w:tab/>
        <w:tab/>
      </w:r>
      <w:r w:rsidDel="00000000" w:rsidR="00000000" w:rsidRPr="00000000">
        <w:rPr>
          <w:rFonts w:ascii="Times New Roman" w:cs="Times New Roman" w:eastAsia="Times New Roman" w:hAnsi="Times New Roman"/>
          <w:u w:val="single"/>
          <w:rtl w:val="0"/>
        </w:rPr>
        <w:t xml:space="preserve">Sec 01 (44716)</w:t>
      </w:r>
    </w:p>
    <w:p w:rsidR="00000000" w:rsidDel="00000000" w:rsidP="00000000" w:rsidRDefault="00000000" w:rsidRPr="00000000">
      <w:pPr>
        <w:spacing w:line="240" w:lineRule="auto"/>
        <w:ind w:left="2880" w:firstLine="0"/>
        <w:contextualSpacing w:val="0"/>
        <w:jc w:val="left"/>
      </w:pPr>
      <w:r w:rsidDel="00000000" w:rsidR="00000000" w:rsidRPr="00000000">
        <w:rPr>
          <w:rFonts w:ascii="Times New Roman" w:cs="Times New Roman" w:eastAsia="Times New Roman" w:hAnsi="Times New Roman"/>
          <w:rtl w:val="0"/>
        </w:rPr>
        <w:t xml:space="preserve">      MW</w:t>
      </w:r>
      <w:r w:rsidDel="00000000" w:rsidR="00000000" w:rsidRPr="00000000">
        <w:rPr>
          <w:rFonts w:ascii="Times New Roman" w:cs="Times New Roman" w:eastAsia="Times New Roman" w:hAnsi="Times New Roman"/>
          <w:rtl w:val="0"/>
        </w:rPr>
        <w:t xml:space="preserve"> 10-11:50am</w:t>
        <w:tab/>
        <w:t xml:space="preserve">                  MW 2:00-3:50pm</w:t>
      </w:r>
    </w:p>
    <w:p w:rsidR="00000000" w:rsidDel="00000000" w:rsidP="00000000" w:rsidRDefault="00000000" w:rsidRPr="00000000">
      <w:pPr>
        <w:spacing w:line="240" w:lineRule="auto"/>
        <w:ind w:left="2880" w:firstLine="720"/>
        <w:contextualSpacing w:val="0"/>
        <w:jc w:val="left"/>
      </w:pPr>
      <w:r w:rsidDel="00000000" w:rsidR="00000000" w:rsidRPr="00000000">
        <w:rPr>
          <w:rFonts w:ascii="Times New Roman" w:cs="Times New Roman" w:eastAsia="Times New Roman" w:hAnsi="Times New Roman"/>
          <w:rtl w:val="0"/>
        </w:rPr>
        <w:t xml:space="preserve">IA-223</w:t>
        <w:tab/>
        <w:t xml:space="preserve"> </w:t>
        <w:tab/>
        <w:tab/>
        <w:t xml:space="preserve">            NSH-109</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rtl w:val="0"/>
        </w:rPr>
        <w:t xml:space="preserve">Instructor</w:t>
      </w:r>
      <w:r w:rsidDel="00000000" w:rsidR="00000000" w:rsidRPr="00000000">
        <w:rPr>
          <w:rFonts w:ascii="Times New Roman" w:cs="Times New Roman" w:eastAsia="Times New Roman" w:hAnsi="Times New Roman"/>
          <w:rtl w:val="0"/>
        </w:rPr>
        <w:t xml:space="preserve">: Kristin Gonzalez </w:t>
        <w:tab/>
        <w:tab/>
      </w:r>
      <w:r w:rsidDel="00000000" w:rsidR="00000000" w:rsidRPr="00000000">
        <w:rPr>
          <w:rFonts w:ascii="Times New Roman" w:cs="Times New Roman" w:eastAsia="Times New Roman" w:hAnsi="Times New Roman"/>
          <w:b w:val="1"/>
          <w:rtl w:val="0"/>
        </w:rPr>
        <w:t xml:space="preserve">Email</w:t>
      </w:r>
      <w:r w:rsidDel="00000000" w:rsidR="00000000" w:rsidRPr="00000000">
        <w:rPr>
          <w:rFonts w:ascii="Times New Roman" w:cs="Times New Roman" w:eastAsia="Times New Roman" w:hAnsi="Times New Roman"/>
          <w:rtl w:val="0"/>
        </w:rPr>
        <w:t xml:space="preserve">: </w:t>
      </w:r>
      <w:hyperlink r:id="rId5">
        <w:r w:rsidDel="00000000" w:rsidR="00000000" w:rsidRPr="00000000">
          <w:rPr>
            <w:rFonts w:ascii="Times New Roman" w:cs="Times New Roman" w:eastAsia="Times New Roman" w:hAnsi="Times New Roman"/>
            <w:color w:val="1155cc"/>
            <w:u w:val="single"/>
            <w:rtl w:val="0"/>
          </w:rPr>
          <w:t xml:space="preserve">gonzalk@linnbenton.edu</w:t>
        </w:r>
      </w:hyperlink>
      <w:r w:rsidDel="00000000" w:rsidR="00000000" w:rsidRPr="00000000">
        <w:rPr>
          <w:rFonts w:ascii="Times New Roman" w:cs="Times New Roman" w:eastAsia="Times New Roman" w:hAnsi="Times New Roman"/>
          <w:b w:val="1"/>
          <w:rtl w:val="0"/>
        </w:rPr>
        <w:t xml:space="preserve"> </w:t>
        <w:tab/>
        <w:tab/>
        <w:t xml:space="preserve">Phone</w:t>
      </w:r>
      <w:r w:rsidDel="00000000" w:rsidR="00000000" w:rsidRPr="00000000">
        <w:rPr>
          <w:rFonts w:ascii="Times New Roman" w:cs="Times New Roman" w:eastAsia="Times New Roman" w:hAnsi="Times New Roman"/>
          <w:rtl w:val="0"/>
        </w:rPr>
        <w:t xml:space="preserve">: (541) 917-4549</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rtl w:val="0"/>
        </w:rPr>
        <w:t xml:space="preserve">Office</w:t>
      </w:r>
      <w:r w:rsidDel="00000000" w:rsidR="00000000" w:rsidRPr="00000000">
        <w:rPr>
          <w:rFonts w:ascii="Times New Roman" w:cs="Times New Roman" w:eastAsia="Times New Roman" w:hAnsi="Times New Roman"/>
          <w:rtl w:val="0"/>
        </w:rPr>
        <w:t xml:space="preserve">: SSH Room 115 </w:t>
        <w:tab/>
        <w:tab/>
      </w:r>
      <w:r w:rsidDel="00000000" w:rsidR="00000000" w:rsidRPr="00000000">
        <w:rPr>
          <w:rFonts w:ascii="Times New Roman" w:cs="Times New Roman" w:eastAsia="Times New Roman" w:hAnsi="Times New Roman"/>
          <w:b w:val="1"/>
          <w:rtl w:val="0"/>
        </w:rPr>
        <w:t xml:space="preserve">Office Hours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MW</w:t>
      </w:r>
      <w:r w:rsidDel="00000000" w:rsidR="00000000" w:rsidRPr="00000000">
        <w:rPr>
          <w:rFonts w:ascii="Times New Roman" w:cs="Times New Roman" w:eastAsia="Times New Roman" w:hAnsi="Times New Roman"/>
          <w:rtl w:val="0"/>
        </w:rPr>
        <w:t xml:space="preserve"> 12- 1pm, </w:t>
      </w:r>
      <w:r w:rsidDel="00000000" w:rsidR="00000000" w:rsidRPr="00000000">
        <w:rPr>
          <w:rFonts w:ascii="Times New Roman" w:cs="Times New Roman" w:eastAsia="Times New Roman" w:hAnsi="Times New Roman"/>
          <w:b w:val="1"/>
          <w:rtl w:val="0"/>
        </w:rPr>
        <w:t xml:space="preserve">TR</w:t>
      </w:r>
      <w:r w:rsidDel="00000000" w:rsidR="00000000" w:rsidRPr="00000000">
        <w:rPr>
          <w:rFonts w:ascii="Times New Roman" w:cs="Times New Roman" w:eastAsia="Times New Roman" w:hAnsi="Times New Roman"/>
          <w:rtl w:val="0"/>
        </w:rPr>
        <w:t xml:space="preserve"> 11:30am- 12:30pm</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ab/>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rtl w:val="0"/>
        </w:rPr>
        <w:t xml:space="preserve">Required Textbook</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Psychology 10th Ed (2014) by David G. Meyers. Worth Publishers. ISBN: 9781319025908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rtl w:val="0"/>
        </w:rPr>
        <w:t xml:space="preserve">LBCC Course Description</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(4 credits) </w:t>
      </w:r>
      <w:r w:rsidDel="00000000" w:rsidR="00000000" w:rsidRPr="00000000">
        <w:rPr>
          <w:rFonts w:ascii="Times New Roman" w:cs="Times New Roman" w:eastAsia="Times New Roman" w:hAnsi="Times New Roman"/>
          <w:rtl w:val="0"/>
        </w:rPr>
        <w:t xml:space="preserve">Discusses the social and personality aspects of psychology, including intelligence, motivation and emotion, health and stress, personality development, classification and treatment of psychological disorders, and the social context of human behavior and attitudes.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rtl w:val="0"/>
        </w:rPr>
        <w:t xml:space="preserve">Prerequisites</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While there are no required prerequisites for this course, the following are </w:t>
      </w:r>
      <w:r w:rsidDel="00000000" w:rsidR="00000000" w:rsidRPr="00000000">
        <w:rPr>
          <w:rFonts w:ascii="Times New Roman" w:cs="Times New Roman" w:eastAsia="Times New Roman" w:hAnsi="Times New Roman"/>
          <w:b w:val="1"/>
          <w:i w:val="1"/>
          <w:rtl w:val="0"/>
        </w:rPr>
        <w:t xml:space="preserve">HIGHLY RECOMMENDED</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pPr>
        <w:numPr>
          <w:ilvl w:val="0"/>
          <w:numId w:val="2"/>
        </w:numPr>
        <w:spacing w:line="240" w:lineRule="auto"/>
        <w:ind w:left="36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Placement at or above the RD 115 Advanced College Reading and Learning Strategies level.</w:t>
      </w:r>
    </w:p>
    <w:p w:rsidR="00000000" w:rsidDel="00000000" w:rsidP="00000000" w:rsidRDefault="00000000" w:rsidRPr="00000000">
      <w:pPr>
        <w:numPr>
          <w:ilvl w:val="0"/>
          <w:numId w:val="2"/>
        </w:numPr>
        <w:spacing w:line="240" w:lineRule="auto"/>
        <w:ind w:left="36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Placement at or above the WR 115 Introduction to College Writing level.</w:t>
      </w:r>
    </w:p>
    <w:p w:rsidR="00000000" w:rsidDel="00000000" w:rsidP="00000000" w:rsidRDefault="00000000" w:rsidRPr="00000000">
      <w:pPr>
        <w:numPr>
          <w:ilvl w:val="0"/>
          <w:numId w:val="2"/>
        </w:numPr>
        <w:spacing w:line="240" w:lineRule="auto"/>
        <w:ind w:left="36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Successful completion of PSY 201 is </w:t>
      </w:r>
      <w:r w:rsidDel="00000000" w:rsidR="00000000" w:rsidRPr="00000000">
        <w:rPr>
          <w:rFonts w:ascii="Times New Roman" w:cs="Times New Roman" w:eastAsia="Times New Roman" w:hAnsi="Times New Roman"/>
          <w:b w:val="1"/>
          <w:i w:val="1"/>
          <w:rtl w:val="0"/>
        </w:rPr>
        <w:t xml:space="preserve">highly recommended</w:t>
      </w:r>
      <w:r w:rsidDel="00000000" w:rsidR="00000000" w:rsidRPr="00000000">
        <w:rPr>
          <w:rFonts w:ascii="Times New Roman" w:cs="Times New Roman" w:eastAsia="Times New Roman" w:hAnsi="Times New Roman"/>
          <w:rtl w:val="0"/>
        </w:rPr>
        <w:t xml:space="preserve"> but not required for this course.</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rtl w:val="0"/>
        </w:rPr>
        <w:t xml:space="preserve">Course Learning Objectives</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This course is intended to increase knowledge of how social and behavioral scientists discover, describe and explain the behaviors and interactions among individuals, groups, institutions, events and ideas forging biological and psychological perspectives. Such knowledge will better equip students to understand themselves and the roles they play in addressing the issues facing humanity.</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In addition, this course has been thoughtfully designed to introduce you to the many fields, theories, and applications of psychology. We will be exploring both the historical perspectives and current research available. Not only will we read about psychology, but we will also work on the application of psychology to various aspects of everyday life with a strong emphasis on the critical analysis of research.</w:t>
      </w:r>
    </w:p>
    <w:p w:rsidR="00000000" w:rsidDel="00000000" w:rsidP="00000000" w:rsidRDefault="00000000" w:rsidRPr="00000000">
      <w:pPr>
        <w:spacing w:line="240" w:lineRule="auto"/>
        <w:contextualSpacing w:val="0"/>
        <w:rPr/>
      </w:pPr>
      <w:r w:rsidDel="00000000" w:rsidR="00000000" w:rsidRPr="00000000">
        <w:rPr>
          <w:rFonts w:ascii="Times New Roman" w:cs="Times New Roman" w:eastAsia="Times New Roman" w:hAnsi="Times New Roman"/>
          <w:rtl w:val="0"/>
        </w:rPr>
        <w:tab/>
        <w:tab/>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rtl w:val="0"/>
        </w:rPr>
        <w:t xml:space="preserve">Course Learning Outcomes</w:t>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i w:val="1"/>
          <w:rtl w:val="0"/>
        </w:rPr>
        <w:t xml:space="preserve">As a result of successfully completing this course, you should be able to</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pPr>
        <w:numPr>
          <w:ilvl w:val="0"/>
          <w:numId w:val="1"/>
        </w:numPr>
        <w:spacing w:line="240" w:lineRule="auto"/>
        <w:ind w:left="36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Demonstrate a knowledge of types of stress, the stress response system and techniques for coping  with stress. </w:t>
      </w:r>
    </w:p>
    <w:p w:rsidR="00000000" w:rsidDel="00000000" w:rsidP="00000000" w:rsidRDefault="00000000" w:rsidRPr="00000000">
      <w:pPr>
        <w:numPr>
          <w:ilvl w:val="0"/>
          <w:numId w:val="1"/>
        </w:numPr>
        <w:spacing w:line="240" w:lineRule="auto"/>
        <w:ind w:left="36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Identify types of motives and describe theories of motivation </w:t>
      </w:r>
    </w:p>
    <w:p w:rsidR="00000000" w:rsidDel="00000000" w:rsidP="00000000" w:rsidRDefault="00000000" w:rsidRPr="00000000">
      <w:pPr>
        <w:numPr>
          <w:ilvl w:val="0"/>
          <w:numId w:val="1"/>
        </w:numPr>
        <w:spacing w:line="240" w:lineRule="auto"/>
        <w:ind w:left="36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the development of emotions. </w:t>
      </w:r>
    </w:p>
    <w:p w:rsidR="00000000" w:rsidDel="00000000" w:rsidP="00000000" w:rsidRDefault="00000000" w:rsidRPr="00000000">
      <w:pPr>
        <w:numPr>
          <w:ilvl w:val="0"/>
          <w:numId w:val="1"/>
        </w:numPr>
        <w:spacing w:line="240" w:lineRule="auto"/>
        <w:ind w:left="36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Classify mental disorders into major categories, describe the symptoms and explain the causes and  correlates of mental disorders. </w:t>
      </w:r>
    </w:p>
    <w:p w:rsidR="00000000" w:rsidDel="00000000" w:rsidP="00000000" w:rsidRDefault="00000000" w:rsidRPr="00000000">
      <w:pPr>
        <w:numPr>
          <w:ilvl w:val="0"/>
          <w:numId w:val="1"/>
        </w:numPr>
        <w:spacing w:line="240" w:lineRule="auto"/>
        <w:ind w:left="36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and evaluate treatment methods of mental disorders. </w:t>
      </w:r>
    </w:p>
    <w:p w:rsidR="00000000" w:rsidDel="00000000" w:rsidP="00000000" w:rsidRDefault="00000000" w:rsidRPr="00000000">
      <w:pPr>
        <w:numPr>
          <w:ilvl w:val="0"/>
          <w:numId w:val="1"/>
        </w:numPr>
        <w:spacing w:line="240" w:lineRule="auto"/>
        <w:ind w:left="36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the social influences on attitudes, and individual and group behavior. </w:t>
      </w:r>
    </w:p>
    <w:p w:rsidR="00000000" w:rsidDel="00000000" w:rsidP="00000000" w:rsidRDefault="00000000" w:rsidRPr="00000000">
      <w:pPr>
        <w:numPr>
          <w:ilvl w:val="0"/>
          <w:numId w:val="1"/>
        </w:numPr>
        <w:spacing w:line="240" w:lineRule="auto"/>
        <w:ind w:left="36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the influences of biology, psychology, environment and culture on behavior, motivation, emotions, health and personality.</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rtl w:val="0"/>
        </w:rPr>
        <w:t xml:space="preserve">Course Format</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Lectures by the instructor will consist of clarification of text materials and non-text material that corresponds with the chapter (chapters should be read BEFORE the start of each class). Class sessions will also include active learning demonstrations, small group activities, and discussions of the material beyond the textbook. You are required to log into Moodle to obtain important class materials (e.g., syllabi, articles, etc.), submit assignments, and engage in various other course related tasks.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rtl w:val="0"/>
        </w:rPr>
        <w:t xml:space="preserve">Course Requirements</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i w:val="1"/>
          <w:rtl w:val="0"/>
        </w:rPr>
        <w:t xml:space="preserve">Exams </w:t>
      </w:r>
      <w:r w:rsidDel="00000000" w:rsidR="00000000" w:rsidRPr="00000000">
        <w:rPr>
          <w:rFonts w:ascii="Times New Roman" w:cs="Times New Roman" w:eastAsia="Times New Roman" w:hAnsi="Times New Roman"/>
          <w:rtl w:val="0"/>
        </w:rPr>
        <w:t xml:space="preserve">(60%)</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There will be 3 closed book, in-class exams, each worth 20% of your overall grade. I will provide the examination materials, but bring your own pen and #2 pencil. All chapters from the book, unique lecture material, discussion topics, research articles, and whatever else comes up during class will be fair game on the exams. While I do not promise to give a formal review, if you come to class, you will not go into an exam not knowing what to expect.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u w:val="single"/>
          <w:rtl w:val="0"/>
        </w:rPr>
        <w:t xml:space="preserve">Exam Dates:</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i w:val="1"/>
          <w:rtl w:val="0"/>
        </w:rPr>
        <w:t xml:space="preserve">Exam 1- </w:t>
      </w:r>
      <w:r w:rsidDel="00000000" w:rsidR="00000000" w:rsidRPr="00000000">
        <w:rPr>
          <w:rFonts w:ascii="Times New Roman" w:cs="Times New Roman" w:eastAsia="Times New Roman" w:hAnsi="Times New Roman"/>
          <w:rtl w:val="0"/>
        </w:rPr>
        <w:t xml:space="preserve">Monday 4/20</w:t>
      </w:r>
      <w:r w:rsidDel="00000000" w:rsidR="00000000" w:rsidRPr="00000000">
        <w:rPr>
          <w:rFonts w:ascii="Times New Roman" w:cs="Times New Roman" w:eastAsia="Times New Roman" w:hAnsi="Times New Roman"/>
          <w:b w:val="1"/>
          <w:i w:val="1"/>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i w:val="1"/>
          <w:rtl w:val="0"/>
        </w:rPr>
        <w:t xml:space="preserve">Exam 2-</w:t>
      </w:r>
      <w:r w:rsidDel="00000000" w:rsidR="00000000" w:rsidRPr="00000000">
        <w:rPr>
          <w:rFonts w:ascii="Times New Roman" w:cs="Times New Roman" w:eastAsia="Times New Roman" w:hAnsi="Times New Roman"/>
          <w:rtl w:val="0"/>
        </w:rPr>
        <w:t xml:space="preserve"> Monday 5/11</w:t>
      </w:r>
      <w:r w:rsidDel="00000000" w:rsidR="00000000" w:rsidRPr="00000000">
        <w:rPr>
          <w:rFonts w:ascii="Times New Roman" w:cs="Times New Roman" w:eastAsia="Times New Roman" w:hAnsi="Times New Roman"/>
          <w:b w:val="1"/>
          <w:i w:val="1"/>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i w:val="1"/>
          <w:rtl w:val="0"/>
        </w:rPr>
        <w:t xml:space="preserve">Exam 3- </w:t>
      </w:r>
      <w:r w:rsidDel="00000000" w:rsidR="00000000" w:rsidRPr="00000000">
        <w:rPr>
          <w:rFonts w:ascii="Times New Roman" w:cs="Times New Roman" w:eastAsia="Times New Roman" w:hAnsi="Times New Roman"/>
          <w:rtl w:val="0"/>
        </w:rPr>
        <w:t xml:space="preserve">As per LB’s Final Exam Schedule</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i w:val="1"/>
          <w:rtl w:val="0"/>
        </w:rPr>
        <w:t xml:space="preserve">Quantitative Research Article Critique </w:t>
      </w:r>
      <w:r w:rsidDel="00000000" w:rsidR="00000000" w:rsidRPr="00000000">
        <w:rPr>
          <w:rFonts w:ascii="Times New Roman" w:cs="Times New Roman" w:eastAsia="Times New Roman" w:hAnsi="Times New Roman"/>
          <w:rtl w:val="0"/>
        </w:rPr>
        <w:t xml:space="preserve"> (15%)</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You are required to turn in a research article critique that tests a quantitative research design (not a review article) that adheres to the scientific method. This is your chance to investigate a topic of interest within a domain of psychology covered this term (e.g., Social Psychology, Personality, Health Psychology, etc.). A handout will be provided that gives specific guidelines and formatting instructions to successfully complete your critique. All papers must be turned into the TurnItIn assignment link on Moodle by 11:59PM on the due date. No late papers or email submissions. It is your responsibility to be able to access Moodle and use the TurnItIn assignment link.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u w:val="single"/>
          <w:rtl w:val="0"/>
        </w:rPr>
        <w:t xml:space="preserve">Critique Due Date:</w:t>
      </w:r>
      <w:r w:rsidDel="00000000" w:rsidR="00000000" w:rsidRPr="00000000">
        <w:rPr>
          <w:rFonts w:ascii="Times New Roman" w:cs="Times New Roman" w:eastAsia="Times New Roman" w:hAnsi="Times New Roman"/>
          <w:rtl w:val="0"/>
        </w:rPr>
        <w:t xml:space="preserve"> Sunday 4/26 by 11:59PM </w:t>
      </w:r>
      <w:r w:rsidDel="00000000" w:rsidR="00000000" w:rsidRPr="00000000">
        <w:rPr>
          <w:rFonts w:ascii="Times New Roman" w:cs="Times New Roman" w:eastAsia="Times New Roman" w:hAnsi="Times New Roman"/>
          <w:rtl w:val="0"/>
        </w:rPr>
        <w:tab/>
        <w:tab/>
        <w:t xml:space="preserve"> </w:t>
        <w:tab/>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u w:val="single"/>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i w:val="1"/>
          <w:rtl w:val="0"/>
        </w:rPr>
        <w:t xml:space="preserve">Social Psychology: At the Movies </w:t>
      </w:r>
      <w:r w:rsidDel="00000000" w:rsidR="00000000" w:rsidRPr="00000000">
        <w:rPr>
          <w:rFonts w:ascii="Times New Roman" w:cs="Times New Roman" w:eastAsia="Times New Roman" w:hAnsi="Times New Roman"/>
          <w:rtl w:val="0"/>
        </w:rPr>
        <w:t xml:space="preserve">(15%)</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In addition to entertaining us, movies offer detailed portrayals of human social behavior. Your task is to analyze, from a social-psychological perspective, the behaviors and events depicted in a movie. You are not being asked to critique the movie in terms of its value as a work of art or as entertainment. Rather, you should think carefully about the human actions and events portrayed in the movie. Then, after reviewing your notes, readings, and any relevant course material, you will need to identify 3 different social-psychological principles that appear to be operating in the events or by the individuals depicted in the film. A handout will be provided that gives specific guidelines and formatting instructions to successfully complete your analysis. All papers must be turned into the TurnItIn assignment link on Moodle by 11:59PM on the due date. No late papers or email submissions. It is your responsibility to be able to access Moodle and use the TurnItIn assignment link.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u w:val="single"/>
          <w:rtl w:val="0"/>
        </w:rPr>
        <w:t xml:space="preserve">Analysis Due Date</w:t>
      </w:r>
      <w:r w:rsidDel="00000000" w:rsidR="00000000" w:rsidRPr="00000000">
        <w:rPr>
          <w:rFonts w:ascii="Times New Roman" w:cs="Times New Roman" w:eastAsia="Times New Roman" w:hAnsi="Times New Roman"/>
          <w:rtl w:val="0"/>
        </w:rPr>
        <w:t xml:space="preserve">: Sunday 5/31 by 11:59PM</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i w:val="1"/>
          <w:rtl w:val="0"/>
        </w:rPr>
        <w:t xml:space="preserve">ICA’s/ Participation </w:t>
      </w:r>
      <w:r w:rsidDel="00000000" w:rsidR="00000000" w:rsidRPr="00000000">
        <w:rPr>
          <w:rFonts w:ascii="Times New Roman" w:cs="Times New Roman" w:eastAsia="Times New Roman" w:hAnsi="Times New Roman"/>
          <w:rtl w:val="0"/>
        </w:rPr>
        <w:t xml:space="preserve">(10%)</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The success of this class is contingent upon your participation; therefore, you need to show up to class. You will either sign in each class or hand in an in-class activity to serve as proof of participation. You get 2 absences without penalty. Each subsequent absence will result in a 1% reduction to your final grade maxing out at 10%. You do not have to notify me when you are absent or provide me with an explanation. Use your absences wisely!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i w:val="1"/>
          <w:rtl w:val="0"/>
        </w:rPr>
        <w:t xml:space="preserve">Extra Credit</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Before each exam, there will be an extra credit assignment associated with the covered course materials that you may submit via Moodle. Successful completion of the extra credit assignment will add up to 5 bonus points to your total exam grade. Participation is completely optional. There are no make-ups for missed extra credit opportunities.</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u w:val="single"/>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rtl w:val="0"/>
        </w:rPr>
        <w:t xml:space="preserve">Grading</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Your grade will be a reflection of the quality of work and effort you put into the course. I do not grade on a curve nor strive to have a normal distribution. I sincerely want you to be successful. Despite my hedonistic tendencies, I cannot give you an A because of your awesomeness. Instead, you will have to earn your grade!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u w:val="single"/>
          <w:rtl w:val="0"/>
        </w:rPr>
        <w:t xml:space="preserve">Course Grades will be calculated as follows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Exam 1                              </w:t>
        <w:tab/>
        <w:t xml:space="preserve">20%                                     </w:t>
        <w:tab/>
        <w:t xml:space="preserve">A= 90-100%</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Exam 2</w:t>
        <w:tab/>
        <w:t xml:space="preserve">                        20%                                     </w:t>
        <w:tab/>
        <w:t xml:space="preserve">B= 89-80% </w:t>
        <w:tab/>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Exam 3                                </w:t>
        <w:tab/>
        <w:t xml:space="preserve">20%                                     </w:t>
        <w:tab/>
        <w:t xml:space="preserve">C= 79-70%</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Critique                                </w:t>
        <w:tab/>
        <w:t xml:space="preserve">15%                                     </w:t>
        <w:tab/>
        <w:t xml:space="preserve">D= 69-60%</w:t>
      </w:r>
    </w:p>
    <w:p w:rsidR="00000000" w:rsidDel="00000000" w:rsidP="00000000" w:rsidRDefault="00000000" w:rsidRPr="00000000">
      <w:pPr>
        <w:spacing w:line="240" w:lineRule="auto"/>
        <w:ind w:left="0" w:firstLine="0"/>
        <w:contextualSpacing w:val="0"/>
      </w:pPr>
      <w:r w:rsidDel="00000000" w:rsidR="00000000" w:rsidRPr="00000000">
        <w:rPr>
          <w:rFonts w:ascii="Times New Roman" w:cs="Times New Roman" w:eastAsia="Times New Roman" w:hAnsi="Times New Roman"/>
          <w:rtl w:val="0"/>
        </w:rPr>
        <w:t xml:space="preserve">Analysis                                </w:t>
        <w:tab/>
        <w:t xml:space="preserve">15%</w:t>
        <w:tab/>
        <w:tab/>
        <w:tab/>
        <w:tab/>
        <w:t xml:space="preserve">F= </w:t>
      </w:r>
      <w:r w:rsidDel="00000000" w:rsidR="00000000" w:rsidRPr="00000000">
        <w:rPr>
          <w:rFonts w:ascii="Times New Roman" w:cs="Times New Roman" w:eastAsia="Times New Roman" w:hAnsi="Times New Roman"/>
          <w:u w:val="single"/>
          <w:rtl w:val="0"/>
        </w:rPr>
        <w:t xml:space="preserve">&lt;</w:t>
      </w:r>
      <w:r w:rsidDel="00000000" w:rsidR="00000000" w:rsidRPr="00000000">
        <w:rPr>
          <w:rFonts w:ascii="Times New Roman" w:cs="Times New Roman" w:eastAsia="Times New Roman" w:hAnsi="Times New Roman"/>
          <w:rtl w:val="0"/>
        </w:rPr>
        <w:t xml:space="preserve"> 59%</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u w:val="single"/>
          <w:rtl w:val="0"/>
        </w:rPr>
        <w:t xml:space="preserve">Participation                             10% </w:t>
      </w: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u w:val="single"/>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Total Percentage     </w:t>
        <w:tab/>
        <w:t xml:space="preserve">           100%</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rtl w:val="0"/>
        </w:rPr>
        <w:t xml:space="preserve">Moodle</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You are required to use Moodle for this course. This technology has many advantages that will both expedite and enhance your learning experience. If you are not familiar with this technology, it is your responsibility to gain proficiency in order to obtain course materials, submit assignments, and view your grades.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rtl w:val="0"/>
        </w:rPr>
        <w:t xml:space="preserve">Email</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All emails must be sent from your LBCC email account, not your personal/ social email account. Y</w:t>
      </w:r>
      <w:r w:rsidDel="00000000" w:rsidR="00000000" w:rsidRPr="00000000">
        <w:rPr>
          <w:rFonts w:ascii="Times New Roman" w:cs="Times New Roman" w:eastAsia="Times New Roman" w:hAnsi="Times New Roman"/>
          <w:rtl w:val="0"/>
        </w:rPr>
        <w:t xml:space="preserve">ou may email me with basic questions or concerns related to the course. You do not need to email me when you miss class unless you are going to miss an exam due to a documented emergency. I will not respond to general “What did I miss?” questions or questions concerning information and changes discussed in-class. If there is consequential information discussed in class, I will update or post it on Moodle. Do not email me assignments. Send all emails to </w:t>
      </w:r>
      <w:hyperlink r:id="rId6">
        <w:r w:rsidDel="00000000" w:rsidR="00000000" w:rsidRPr="00000000">
          <w:rPr>
            <w:rFonts w:ascii="Times New Roman" w:cs="Times New Roman" w:eastAsia="Times New Roman" w:hAnsi="Times New Roman"/>
            <w:color w:val="1155cc"/>
            <w:u w:val="single"/>
            <w:rtl w:val="0"/>
          </w:rPr>
          <w:t xml:space="preserve">gonzalk@linnbenton.edu</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and in the subject line put PSY202, your section number, and any other description.  I check email daily Monday- Friday. I do not check email on weekends or holidays. My goal is to reply quickly, but allow up to 2 business days for a response. I encourage and prefer for you to stop by my office (SSH 115) so I can give you an instant response and answer any follow-up/ clarification questions. Do not instant message me on Moodle. Even if it shows I am online, my chat function is turned off and messages forward to my email.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u w:val="single"/>
          <w:rtl w:val="0"/>
        </w:rPr>
        <w:t xml:space="preserve">Course Policies</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i w:val="1"/>
          <w:rtl w:val="0"/>
        </w:rPr>
        <w:t xml:space="preserve">Attendance/Class Participation</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Regular and punctual class attendance is expected of all students.  If attendance or compliance with other course policies is unsatisfactory, the instructor may withdraw students from the class.</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i w:val="1"/>
          <w:rtl w:val="0"/>
        </w:rPr>
        <w:t xml:space="preserve">Make-Ups</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There are no make-ups or late assignments accepted for this course. There are no make-up exams except for documented emergencies, school sanctioned travel, or religious holidays. In case of  documented emergencies, email me within 24 hours of the missed exam to arrange for a make-up time and location. Otherwise, arrangements should be made prior to the exam date.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i w:val="1"/>
          <w:rtl w:val="0"/>
        </w:rPr>
        <w:t xml:space="preserve">Instructor Forms</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Please bring any forms or paperwork that requires grade calculations, evaluations, or my signature to me during office hours. I will not fill them out during class. I also ask that you fill out all sections of the form that is not for the instructor ahead of time (e.g., student name, course name, meeting times, etc.).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i w:val="1"/>
          <w:rtl w:val="0"/>
        </w:rPr>
        <w:t xml:space="preserve">Exam Policies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All mobile devices should be put away on silent mode during exams. Please use the restroom or take care of any personal business before the exam. Once given, you will not be permitted to leave except for emergency situations. It is also my policy that no exams will be given out after the first person to complete the exam exits the classroom. As always, it is in your best interest to be prepared and on time.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i w:val="1"/>
          <w:rtl w:val="0"/>
        </w:rPr>
        <w:t xml:space="preserve">Classroom Behavior</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I encourage you to actively participate in class and share your relevant comments, questions, and ideas. However, it is my expectation that you behave as a respectful adult both inside the classroom and online. There is a </w:t>
      </w:r>
      <w:r w:rsidDel="00000000" w:rsidR="00000000" w:rsidRPr="00000000">
        <w:rPr>
          <w:rFonts w:ascii="Times New Roman" w:cs="Times New Roman" w:eastAsia="Times New Roman" w:hAnsi="Times New Roman"/>
          <w:b w:val="1"/>
          <w:rtl w:val="0"/>
        </w:rPr>
        <w:t xml:space="preserve">ZERO TOLERANCE</w:t>
      </w:r>
      <w:r w:rsidDel="00000000" w:rsidR="00000000" w:rsidRPr="00000000">
        <w:rPr>
          <w:rFonts w:ascii="Times New Roman" w:cs="Times New Roman" w:eastAsia="Times New Roman" w:hAnsi="Times New Roman"/>
          <w:rtl w:val="0"/>
        </w:rPr>
        <w:t xml:space="preserve"> policy in my classroom; language and behaviors that are disrespectful of others based on race, ethnicity, sexual orientation, age, gender, religion, ability, class, or size will not be tolerated. This statement serves as your warning. If you engage in this type of behavior, you will be asked to leave my classroom immediately. My goal is for the classroom to be a dynamic learning environment where everyone feels respected and valued as a contributor. In order for this to happen effectively, I also ask that students abide by the following: </w:t>
      </w:r>
    </w:p>
    <w:p w:rsidR="00000000" w:rsidDel="00000000" w:rsidP="00000000" w:rsidRDefault="00000000" w:rsidRPr="00000000">
      <w:pPr>
        <w:numPr>
          <w:ilvl w:val="0"/>
          <w:numId w:val="3"/>
        </w:numPr>
        <w:spacing w:line="240"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Arrive on-time and be attentive throughout the entire class.</w:t>
      </w:r>
    </w:p>
    <w:p w:rsidR="00000000" w:rsidDel="00000000" w:rsidP="00000000" w:rsidRDefault="00000000" w:rsidRPr="00000000">
      <w:pPr>
        <w:numPr>
          <w:ilvl w:val="0"/>
          <w:numId w:val="3"/>
        </w:numPr>
        <w:spacing w:line="240"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Do not work on other course work during class.</w:t>
      </w:r>
    </w:p>
    <w:p w:rsidR="00000000" w:rsidDel="00000000" w:rsidP="00000000" w:rsidRDefault="00000000" w:rsidRPr="00000000">
      <w:pPr>
        <w:numPr>
          <w:ilvl w:val="0"/>
          <w:numId w:val="3"/>
        </w:numPr>
        <w:spacing w:line="240"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 reading newspapers, magazines, or crossword puzzles.</w:t>
      </w:r>
    </w:p>
    <w:p w:rsidR="00000000" w:rsidDel="00000000" w:rsidP="00000000" w:rsidRDefault="00000000" w:rsidRPr="00000000">
      <w:pPr>
        <w:numPr>
          <w:ilvl w:val="0"/>
          <w:numId w:val="3"/>
        </w:numPr>
        <w:spacing w:line="240"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 sleeping or putting your head on the desk during class.</w:t>
      </w:r>
    </w:p>
    <w:p w:rsidR="00000000" w:rsidDel="00000000" w:rsidP="00000000" w:rsidRDefault="00000000" w:rsidRPr="00000000">
      <w:pPr>
        <w:numPr>
          <w:ilvl w:val="0"/>
          <w:numId w:val="3"/>
        </w:numPr>
        <w:spacing w:line="240"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Do not begin packing up your belongings before class is dismissed.</w:t>
      </w:r>
    </w:p>
    <w:p w:rsidR="00000000" w:rsidDel="00000000" w:rsidP="00000000" w:rsidRDefault="00000000" w:rsidRPr="00000000">
      <w:pPr>
        <w:numPr>
          <w:ilvl w:val="0"/>
          <w:numId w:val="3"/>
        </w:numPr>
        <w:spacing w:line="240"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 talking or private conversations during lecture or when someone else is speaking. </w:t>
      </w:r>
    </w:p>
    <w:p w:rsidR="00000000" w:rsidDel="00000000" w:rsidP="00000000" w:rsidRDefault="00000000" w:rsidRPr="00000000">
      <w:pPr>
        <w:numPr>
          <w:ilvl w:val="0"/>
          <w:numId w:val="3"/>
        </w:numPr>
        <w:spacing w:line="240"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All mobile devices should be put away on slide mode during class. [see Electronic Devices]</w:t>
      </w:r>
    </w:p>
    <w:p w:rsidR="00000000" w:rsidDel="00000000" w:rsidP="00000000" w:rsidRDefault="00000000" w:rsidRPr="00000000">
      <w:pPr>
        <w:numPr>
          <w:ilvl w:val="0"/>
          <w:numId w:val="3"/>
        </w:numPr>
        <w:spacing w:line="240"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 coming and going from the classroom unless absolutely necessary.</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i w:val="1"/>
          <w:rtl w:val="0"/>
        </w:rPr>
        <w:t xml:space="preserve">Electronic Devices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I ask that all mobile devices be put away on silent mode during class. In case of an urgent phone call, I ask that you leave the classroom quietly before answering. Do not text or use your devices as recreational tools during class. It is rude and clearly indicates that you are not focused on the course and learning. You are not allowed to record lectures unless you provide me with your approved accommodations letter. I do not mind if you use electronic devices for note taking as long as you are staying on task and not instant messaging, using email, writing papers, surfing the web, etc. Again, this falls into the rude category and is distracting to others. Violations of this policy will be subject to</w:t>
      </w:r>
      <w:r w:rsidDel="00000000" w:rsidR="00000000" w:rsidRPr="00000000">
        <w:rPr>
          <w:rFonts w:ascii="Times New Roman" w:cs="Times New Roman" w:eastAsia="Times New Roman" w:hAnsi="Times New Roman"/>
          <w:i w:val="1"/>
          <w:rtl w:val="0"/>
        </w:rPr>
        <w:t xml:space="preserve"> The Basket of Shame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i w:val="1"/>
          <w:rtl w:val="0"/>
        </w:rPr>
        <w:t xml:space="preserve">Food, Snacks, and Drinks</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You are permitted to bring drinks into the classroom as long as they are in a closed container. Please make sure to clean up after yourself. Do not bring food or snacks to eat during class as this may be disruptive to others.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pStyle w:val="Heading6"/>
        <w:keepNext w:val="1"/>
        <w:keepLines w:val="1"/>
        <w:spacing w:after="0" w:before="0" w:line="240" w:lineRule="auto"/>
        <w:contextualSpacing w:val="0"/>
      </w:pPr>
      <w:bookmarkStart w:colFirst="0" w:colLast="0" w:name="h.saaf5pnv2w0e" w:id="0"/>
      <w:bookmarkEnd w:id="0"/>
      <w:r w:rsidDel="00000000" w:rsidR="00000000" w:rsidRPr="00000000">
        <w:rPr>
          <w:rtl w:val="0"/>
        </w:rPr>
      </w:r>
    </w:p>
    <w:p w:rsidR="00000000" w:rsidDel="00000000" w:rsidP="00000000" w:rsidRDefault="00000000" w:rsidRPr="00000000">
      <w:pPr>
        <w:pStyle w:val="Heading6"/>
        <w:keepNext w:val="1"/>
        <w:keepLines w:val="1"/>
        <w:spacing w:after="0" w:before="0" w:line="240" w:lineRule="auto"/>
        <w:contextualSpacing w:val="0"/>
      </w:pPr>
      <w:bookmarkStart w:colFirst="0" w:colLast="0" w:name="h.rhn6lrsoi0hl" w:id="1"/>
      <w:bookmarkEnd w:id="1"/>
      <w:r w:rsidDel="00000000" w:rsidR="00000000" w:rsidRPr="00000000">
        <w:rPr>
          <w:rFonts w:ascii="Times New Roman" w:cs="Times New Roman" w:eastAsia="Times New Roman" w:hAnsi="Times New Roman"/>
          <w:b w:val="1"/>
          <w:color w:val="000000"/>
          <w:rtl w:val="0"/>
        </w:rPr>
        <w:t xml:space="preserve">Changes in Syllabus</w:t>
      </w:r>
      <w:r w:rsidDel="00000000" w:rsidR="00000000" w:rsidRPr="00000000">
        <w:rPr>
          <w:rFonts w:ascii="Times New Roman" w:cs="Times New Roman" w:eastAsia="Times New Roman" w:hAnsi="Times New Roman"/>
          <w:i w:val="0"/>
          <w:color w:val="000000"/>
          <w:rtl w:val="0"/>
        </w:rPr>
        <w:t xml:space="preserve">:</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rtl w:val="0"/>
        </w:rPr>
        <w:t xml:space="preserve">I reserve the right to make changes to the syllabus that are in the best interest of the course. It is your responsibility to keep updated if you are absent. You may retrieve a copy of the syllabus at any time on Moodle.</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u w:val="single"/>
          <w:rtl w:val="0"/>
        </w:rPr>
        <w:t xml:space="preserve">College Policies</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i w:val="1"/>
          <w:rtl w:val="0"/>
        </w:rPr>
        <w:t xml:space="preserve">Student Rights and Responsibilities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Students at the college have the rights accorded by the U.S. Constitution to freedom of speech, peaceful assembly, petition, and association. These rights carry with them the responsibility to accord the same rights to others in the college community and not to interfere with or disrupt the educational process. Opportunity for students to examine and question pertinent data and assumptions of a given discipline, guided by the evidence of scholarly research, is appropriate in a learning environment. This concept is accompanied by an equally demanding concept of responsibility on the part of the student. As willing partners in learning, students must comply with college rules and procedures.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i w:val="1"/>
          <w:rtl w:val="0"/>
        </w:rPr>
        <w:t xml:space="preserve">Students with Disabilities:</w:t>
      </w:r>
      <w:r w:rsidDel="00000000" w:rsidR="00000000" w:rsidRPr="00000000">
        <w:rPr>
          <w:rFonts w:ascii="Times New Roman" w:cs="Times New Roman" w:eastAsia="Times New Roman" w:hAnsi="Times New Roman"/>
          <w:rtl w:val="0"/>
        </w:rPr>
        <w:t xml:space="preserve">  Students who may need accommodations due to documented disabilities, who have medical information which the instructor should know, or who need special arrangements in an emergency, should speak with the instructor during the first week of class.  If you have not accessed services and think you may need them, please contact Disability Services, 917-4789.  If you have documented your disability, remember that you must complete a Request for Accommodations form every term in order to receive accommodations.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i w:val="1"/>
          <w:rtl w:val="0"/>
        </w:rPr>
        <w:t xml:space="preserve">Non-Discrimination Policy</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  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w:t>
      </w:r>
      <w:hyperlink r:id="rId7">
        <w:r w:rsidDel="00000000" w:rsidR="00000000" w:rsidRPr="00000000">
          <w:rPr>
            <w:rFonts w:ascii="Times New Roman" w:cs="Times New Roman" w:eastAsia="Times New Roman" w:hAnsi="Times New Roman"/>
            <w:rtl w:val="0"/>
          </w:rPr>
          <w:t xml:space="preserve"> </w:t>
        </w:r>
      </w:hyperlink>
      <w:hyperlink r:id="rId8">
        <w:r w:rsidDel="00000000" w:rsidR="00000000" w:rsidRPr="00000000">
          <w:rPr>
            <w:rFonts w:ascii="Times New Roman" w:cs="Times New Roman" w:eastAsia="Times New Roman" w:hAnsi="Times New Roman"/>
            <w:color w:val="000099"/>
            <w:u w:val="single"/>
            <w:rtl w:val="0"/>
          </w:rPr>
          <w:t xml:space="preserve">http://po.linnbenton.edu/BPsandARs/</w:t>
        </w:r>
      </w:hyperlink>
      <w:r w:rsidDel="00000000" w:rsidR="00000000" w:rsidRPr="00000000">
        <w:rPr>
          <w:rFonts w:ascii="Times New Roman" w:cs="Times New Roman" w:eastAsia="Times New Roman" w:hAnsi="Times New Roman"/>
          <w:rtl w:val="0"/>
        </w:rPr>
        <w:t xml:space="preserve"> )  Board Policy P1015.</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i w:val="1"/>
          <w:rtl w:val="0"/>
        </w:rPr>
        <w:t xml:space="preserve">Drop Policy</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  If you wish to drop this course for a full refund and without it appearing on your transcript, you must do so by </w:t>
      </w:r>
      <w:r w:rsidDel="00000000" w:rsidR="00000000" w:rsidRPr="00000000">
        <w:rPr>
          <w:rFonts w:ascii="Times New Roman" w:cs="Times New Roman" w:eastAsia="Times New Roman" w:hAnsi="Times New Roman"/>
          <w:b w:val="1"/>
          <w:rtl w:val="0"/>
        </w:rPr>
        <w:t xml:space="preserve">Monday, April 6, 2015.  </w:t>
      </w:r>
      <w:r w:rsidDel="00000000" w:rsidR="00000000" w:rsidRPr="00000000">
        <w:rPr>
          <w:rFonts w:ascii="Times New Roman" w:cs="Times New Roman" w:eastAsia="Times New Roman" w:hAnsi="Times New Roman"/>
          <w:rtl w:val="0"/>
        </w:rPr>
        <w:t xml:space="preserve">The last day to officially withdraw from this course (a ‘W’ appears on the transcript) is </w:t>
      </w:r>
      <w:r w:rsidDel="00000000" w:rsidR="00000000" w:rsidRPr="00000000">
        <w:rPr>
          <w:rFonts w:ascii="Times New Roman" w:cs="Times New Roman" w:eastAsia="Times New Roman" w:hAnsi="Times New Roman"/>
          <w:b w:val="1"/>
          <w:rtl w:val="0"/>
        </w:rPr>
        <w:t xml:space="preserve">Sunday, May 17, 2015.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i w:val="1"/>
          <w:rtl w:val="0"/>
        </w:rPr>
        <w:t xml:space="preserve">Incomplete Grades:</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You </w:t>
      </w:r>
      <w:r w:rsidDel="00000000" w:rsidR="00000000" w:rsidRPr="00000000">
        <w:rPr>
          <w:rFonts w:ascii="Times New Roman" w:cs="Times New Roman" w:eastAsia="Times New Roman" w:hAnsi="Times New Roman"/>
          <w:b w:val="1"/>
          <w:rtl w:val="0"/>
        </w:rPr>
        <w:t xml:space="preserve">may</w:t>
      </w:r>
      <w:r w:rsidDel="00000000" w:rsidR="00000000" w:rsidRPr="00000000">
        <w:rPr>
          <w:rFonts w:ascii="Times New Roman" w:cs="Times New Roman" w:eastAsia="Times New Roman" w:hAnsi="Times New Roman"/>
          <w:rtl w:val="0"/>
        </w:rPr>
        <w:t xml:space="preserve"> be eligible for an ‘Incomplete’ grade if you have finished </w:t>
      </w:r>
      <w:r w:rsidDel="00000000" w:rsidR="00000000" w:rsidRPr="00000000">
        <w:rPr>
          <w:rFonts w:ascii="Times New Roman" w:cs="Times New Roman" w:eastAsia="Times New Roman" w:hAnsi="Times New Roman"/>
          <w:b w:val="1"/>
          <w:rtl w:val="0"/>
        </w:rPr>
        <w:t xml:space="preserve">90%</w:t>
      </w:r>
      <w:r w:rsidDel="00000000" w:rsidR="00000000" w:rsidRPr="00000000">
        <w:rPr>
          <w:rFonts w:ascii="Times New Roman" w:cs="Times New Roman" w:eastAsia="Times New Roman" w:hAnsi="Times New Roman"/>
          <w:rtl w:val="0"/>
        </w:rPr>
        <w:t xml:space="preserve"> of the class work.  If you have an ‘Incomplete,’ all coursework must be finished by the end of the next term.  I can only award an ‘A’, ‘B’, ‘C’, ‘D’, or ‘F’ grade.  </w:t>
      </w:r>
      <w:r w:rsidDel="00000000" w:rsidR="00000000" w:rsidRPr="00000000">
        <w:rPr>
          <w:rFonts w:ascii="Times New Roman" w:cs="Times New Roman" w:eastAsia="Times New Roman" w:hAnsi="Times New Roman"/>
          <w:b w:val="1"/>
          <w:rtl w:val="0"/>
        </w:rPr>
        <w:t xml:space="preserve">You must contact me before the end of the term with proper documentation to receive an Incomplete.</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i w:val="1"/>
          <w:rtl w:val="0"/>
        </w:rPr>
        <w:t xml:space="preserve">Academic Integrity: </w:t>
      </w:r>
      <w:r w:rsidDel="00000000" w:rsidR="00000000" w:rsidRPr="00000000">
        <w:rPr>
          <w:rFonts w:ascii="Times New Roman" w:cs="Times New Roman" w:eastAsia="Times New Roman" w:hAnsi="Times New Roman"/>
          <w:rtl w:val="0"/>
        </w:rPr>
        <w:t xml:space="preserve">Students at Linn-Benton Community College are responsible for pursuing their studies with honesty and fairness, and in a manner that respects the rights and dignity of others. Students must not engage in acts of dishonesty or cheating. Academic dishonesty includes, but is not limited to, such acts as forgery, changing or misuse of college documents and records of identification, cheating, plagiarism, aiding or abetting cheating or plagiarism, knowingly furnishing false information to the college or copying college software.</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ab/>
        <w:tab/>
        <w:tab/>
        <w:tab/>
        <w:tab/>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Further, academic dishonesty may involve the misuse of electronic devices. Cell phones or other similar wireless electronic devices must not be used during any test, quiz or other student assessment without the prior approval of the instructor/supervising staff member.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An instructor may also issue an “F” for a paper, assignment, test or course. (see Administrative Rule No. C602) Further, an instructor may initiate a complaint through the dispute resolution process as outlined in this document. Students violating the standards of student conduct may be subject to sanctions as outlined in this document.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rtl w:val="0"/>
        </w:rPr>
        <w:tab/>
        <w:tab/>
        <w:tab/>
        <w:tab/>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i w:val="1"/>
          <w:u w:val="single"/>
          <w:rtl w:val="0"/>
        </w:rPr>
        <w:t xml:space="preserve">In simple terms</w:t>
      </w:r>
      <w:r w:rsidDel="00000000" w:rsidR="00000000" w:rsidRPr="00000000">
        <w:rPr>
          <w:rFonts w:ascii="Times New Roman" w:cs="Times New Roman" w:eastAsia="Times New Roman" w:hAnsi="Times New Roman"/>
          <w:rtl w:val="0"/>
        </w:rPr>
        <w:t xml:space="preserve">:  IF YOU THINK WHAT YOU ARE DOING COULD BE SHADY, IT PROBABLY IS, SO DON’T DO IT.  Do not cheat, do not pass someone else’s work off as your own, if you need to use someone else’s words to express yourself, make sure you give them credit for it.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b w:val="1"/>
          <w:sz w:val="28"/>
          <w:rtl w:val="0"/>
        </w:rPr>
        <w:t xml:space="preserve">General Psychology 202 Spring 2015 Course Schedule</w:t>
      </w:r>
    </w:p>
    <w:p w:rsidR="00000000" w:rsidDel="00000000" w:rsidP="00000000" w:rsidRDefault="00000000" w:rsidRPr="00000000">
      <w:pPr>
        <w:spacing w:line="240" w:lineRule="auto"/>
        <w:contextualSpacing w:val="0"/>
      </w:pPr>
      <w:r w:rsidDel="00000000" w:rsidR="00000000" w:rsidRPr="00000000">
        <w:rPr>
          <w:rtl w:val="0"/>
        </w:rPr>
      </w:r>
    </w:p>
    <w:tbl>
      <w:tblPr>
        <w:tblStyle w:val="Table1"/>
        <w:bidi w:val="0"/>
        <w:tblW w:w="10676.0" w:type="dxa"/>
        <w:jc w:val="left"/>
        <w:tblInd w:w="-115.0" w:type="dxa"/>
        <w:tblBorders>
          <w:top w:color="6d6d6d" w:space="0" w:sz="8" w:val="single"/>
          <w:left w:color="6d6d6d" w:space="0" w:sz="8" w:val="single"/>
          <w:right w:color="6d6d6d" w:space="0" w:sz="8" w:val="single"/>
        </w:tblBorders>
        <w:tblLayout w:type="fixed"/>
        <w:tblLook w:val="0000"/>
      </w:tblPr>
      <w:tblGrid>
        <w:gridCol w:w="671"/>
        <w:gridCol w:w="780"/>
        <w:gridCol w:w="4080"/>
        <w:gridCol w:w="1155"/>
        <w:gridCol w:w="3990"/>
        <w:tblGridChange w:id="0">
          <w:tblGrid>
            <w:gridCol w:w="671"/>
            <w:gridCol w:w="780"/>
            <w:gridCol w:w="4080"/>
            <w:gridCol w:w="1155"/>
            <w:gridCol w:w="3990"/>
          </w:tblGrid>
        </w:tblGridChange>
      </w:tblGrid>
      <w:tr>
        <w:tc>
          <w:tcPr>
            <w:tcBorders>
              <w:top w:color="000000" w:space="0" w:sz="8" w:val="single"/>
              <w:left w:color="000000" w:space="0" w:sz="8" w:val="single"/>
              <w:bottom w:color="000000" w:space="0" w:sz="8" w:val="single"/>
              <w:right w:color="000000" w:space="0" w:sz="8" w:val="single"/>
            </w:tcBorders>
            <w:shd w:fill="000000"/>
          </w:tcPr>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b w:val="1"/>
                <w:color w:val="ffffff"/>
                <w:sz w:val="24"/>
                <w:highlight w:val="black"/>
                <w:rtl w:val="0"/>
              </w:rPr>
              <w:t xml:space="preserve">Day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000000"/>
          </w:tcPr>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b w:val="1"/>
                <w:color w:val="ffffff"/>
                <w:sz w:val="24"/>
                <w:highlight w:val="black"/>
                <w:rtl w:val="0"/>
              </w:rPr>
              <w:t xml:space="preserve">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000000"/>
            <w:vAlign w:val="center"/>
          </w:tcPr>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b w:val="1"/>
                <w:color w:val="ffffff"/>
                <w:sz w:val="24"/>
                <w:highlight w:val="black"/>
                <w:rtl w:val="0"/>
              </w:rPr>
              <w:t xml:space="preserve">Topic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000000"/>
          </w:tcPr>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b w:val="1"/>
                <w:color w:val="ffffff"/>
                <w:sz w:val="24"/>
                <w:highlight w:val="black"/>
                <w:rtl w:val="0"/>
              </w:rPr>
              <w:t xml:space="preserve">Chapter</w:t>
            </w:r>
          </w:p>
        </w:tc>
        <w:tc>
          <w:tcPr>
            <w:tcBorders>
              <w:top w:color="000000" w:space="0" w:sz="8" w:val="single"/>
              <w:left w:color="000000" w:space="0" w:sz="8" w:val="single"/>
              <w:bottom w:color="000000" w:space="0" w:sz="8" w:val="single"/>
              <w:right w:color="000000" w:space="0" w:sz="8" w:val="single"/>
            </w:tcBorders>
            <w:shd w:fill="000000"/>
            <w:vAlign w:val="center"/>
          </w:tcPr>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b w:val="1"/>
                <w:color w:val="ffffff"/>
                <w:sz w:val="24"/>
                <w:highlight w:val="black"/>
                <w:rtl w:val="0"/>
              </w:rPr>
              <w:t xml:space="preserve">Other</w:t>
            </w:r>
            <w:r w:rsidDel="00000000" w:rsidR="00000000" w:rsidRPr="00000000">
              <w:rPr>
                <w:rtl w:val="0"/>
              </w:rPr>
            </w:r>
          </w:p>
        </w:tc>
      </w:tr>
      <w:tr>
        <w:tc>
          <w:tcPr>
            <w:tcBorders>
              <w:top w:color="000000" w:space="0" w:sz="8" w:val="single"/>
              <w:bottom w:color="6d6d6d" w:space="0" w:sz="8" w:val="single"/>
              <w:right w:color="6d6d6d" w:space="0" w:sz="8" w:val="single"/>
            </w:tcBorders>
            <w:shd w:fill="ffffff"/>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rtl w:val="0"/>
              </w:rPr>
              <w:t xml:space="preserve">M</w:t>
            </w:r>
          </w:p>
        </w:tc>
        <w:tc>
          <w:tcPr>
            <w:tcBorders>
              <w:top w:color="000000" w:space="0" w:sz="8" w:val="single"/>
              <w:bottom w:color="6d6d6d" w:space="0" w:sz="8" w:val="single"/>
              <w:right w:color="6d6d6d" w:space="0" w:sz="8" w:val="single"/>
            </w:tcBorders>
            <w:shd w:fill="ffffff"/>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rtl w:val="0"/>
              </w:rPr>
              <w:t xml:space="preserve">3/30</w:t>
            </w:r>
          </w:p>
        </w:tc>
        <w:tc>
          <w:tcPr>
            <w:tcBorders>
              <w:top w:color="000000" w:space="0" w:sz="8" w:val="single"/>
              <w:left w:color="6d6d6d" w:space="0" w:sz="8" w:val="single"/>
              <w:bottom w:color="6d6d6d" w:space="0" w:sz="8" w:val="single"/>
              <w:right w:color="6d6d6d" w:space="0" w:sz="8" w:val="single"/>
            </w:tcBorders>
            <w:shd w:fill="ffffff"/>
            <w:vAlign w:val="center"/>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rtl w:val="0"/>
              </w:rPr>
              <w:t xml:space="preserve">Welcome</w:t>
            </w:r>
          </w:p>
        </w:tc>
        <w:tc>
          <w:tcPr>
            <w:tcBorders>
              <w:top w:color="000000" w:space="0" w:sz="8" w:val="single"/>
              <w:left w:color="6d6d6d" w:space="0" w:sz="8" w:val="single"/>
              <w:bottom w:color="6d6d6d" w:space="0" w:sz="8" w:val="single"/>
              <w:right w:color="6d6d6d" w:space="0" w:sz="8" w:val="single"/>
            </w:tcBorders>
            <w:shd w:fill="ffffff"/>
          </w:tcPr>
          <w:p w:rsidR="00000000" w:rsidDel="00000000" w:rsidP="00000000" w:rsidRDefault="00000000" w:rsidRPr="00000000">
            <w:pPr>
              <w:spacing w:line="240" w:lineRule="auto"/>
              <w:contextualSpacing w:val="0"/>
              <w:jc w:val="center"/>
            </w:pPr>
            <w:r w:rsidDel="00000000" w:rsidR="00000000" w:rsidRPr="00000000">
              <w:rPr>
                <w:rtl w:val="0"/>
              </w:rPr>
            </w:r>
          </w:p>
        </w:tc>
        <w:tc>
          <w:tcPr>
            <w:tcBorders>
              <w:top w:color="000000" w:space="0" w:sz="8" w:val="single"/>
              <w:left w:color="6d6d6d" w:space="0" w:sz="8" w:val="single"/>
              <w:bottom w:color="6d6d6d" w:space="0" w:sz="8" w:val="single"/>
            </w:tcBorders>
            <w:shd w:fill="ffffff"/>
            <w:vAlign w:val="center"/>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rtl w:val="0"/>
              </w:rPr>
              <w:t xml:space="preserve"> </w:t>
            </w:r>
          </w:p>
        </w:tc>
      </w:tr>
      <w:tr>
        <w:tc>
          <w:tcPr>
            <w:tcBorders>
              <w:top w:color="6d6d6d" w:space="0" w:sz="8" w:val="single"/>
              <w:bottom w:color="6d6d6d" w:space="0" w:sz="8" w:val="single"/>
              <w:right w:color="6d6d6d" w:space="0" w:sz="8" w:val="single"/>
            </w:tcBorders>
            <w:shd w:fill="ffffff"/>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rtl w:val="0"/>
              </w:rPr>
              <w:t xml:space="preserve">W</w:t>
            </w:r>
          </w:p>
        </w:tc>
        <w:tc>
          <w:tcPr>
            <w:tcBorders>
              <w:top w:color="6d6d6d" w:space="0" w:sz="8" w:val="single"/>
              <w:bottom w:color="6d6d6d" w:space="0" w:sz="8" w:val="single"/>
              <w:right w:color="6d6d6d" w:space="0" w:sz="8" w:val="single"/>
            </w:tcBorders>
            <w:shd w:fill="ffffff"/>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rtl w:val="0"/>
              </w:rPr>
              <w:t xml:space="preserve">4/1</w:t>
            </w:r>
          </w:p>
        </w:tc>
        <w:tc>
          <w:tcPr>
            <w:tcBorders>
              <w:top w:color="6d6d6d" w:space="0" w:sz="8" w:val="single"/>
              <w:left w:color="6d6d6d" w:space="0" w:sz="8" w:val="single"/>
              <w:bottom w:color="6d6d6d" w:space="0" w:sz="8" w:val="single"/>
              <w:right w:color="6d6d6d" w:space="0" w:sz="8" w:val="single"/>
            </w:tcBorders>
            <w:shd w:fill="ffffff"/>
            <w:vAlign w:val="center"/>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rtl w:val="0"/>
              </w:rPr>
              <w:t xml:space="preserve">Review: Purpose and Research</w:t>
            </w:r>
          </w:p>
        </w:tc>
        <w:tc>
          <w:tcPr>
            <w:tcBorders>
              <w:top w:color="6d6d6d" w:space="0" w:sz="8" w:val="single"/>
              <w:left w:color="6d6d6d" w:space="0" w:sz="8" w:val="single"/>
              <w:bottom w:color="6d6d6d" w:space="0" w:sz="8" w:val="single"/>
              <w:right w:color="6d6d6d" w:space="0" w:sz="8" w:val="single"/>
            </w:tcBorders>
            <w:shd w:fill="ffffff"/>
          </w:tcPr>
          <w:p w:rsidR="00000000" w:rsidDel="00000000" w:rsidP="00000000" w:rsidRDefault="00000000" w:rsidRPr="00000000">
            <w:pPr>
              <w:spacing w:line="240" w:lineRule="auto"/>
              <w:contextualSpacing w:val="0"/>
              <w:jc w:val="left"/>
            </w:pPr>
            <w:r w:rsidDel="00000000" w:rsidR="00000000" w:rsidRPr="00000000">
              <w:rPr>
                <w:rFonts w:ascii="Times New Roman" w:cs="Times New Roman" w:eastAsia="Times New Roman" w:hAnsi="Times New Roman"/>
                <w:sz w:val="24"/>
                <w:rtl w:val="0"/>
              </w:rPr>
              <w:t xml:space="preserve">1</w:t>
            </w:r>
          </w:p>
        </w:tc>
        <w:tc>
          <w:tcPr>
            <w:tcBorders>
              <w:top w:color="6d6d6d" w:space="0" w:sz="8" w:val="single"/>
              <w:left w:color="6d6d6d" w:space="0" w:sz="8" w:val="single"/>
              <w:bottom w:color="6d6d6d" w:space="0" w:sz="8" w:val="single"/>
            </w:tcBorders>
            <w:shd w:fill="ffffff"/>
            <w:vAlign w:val="center"/>
          </w:tcPr>
          <w:p w:rsidR="00000000" w:rsidDel="00000000" w:rsidP="00000000" w:rsidRDefault="00000000" w:rsidRPr="00000000">
            <w:pPr>
              <w:spacing w:line="240" w:lineRule="auto"/>
              <w:contextualSpacing w:val="0"/>
            </w:pPr>
            <w:r w:rsidDel="00000000" w:rsidR="00000000" w:rsidRPr="00000000">
              <w:rPr>
                <w:rtl w:val="0"/>
              </w:rPr>
            </w:r>
          </w:p>
        </w:tc>
      </w:tr>
      <w:tr>
        <w:tc>
          <w:tcPr>
            <w:tcBorders>
              <w:top w:color="6d6d6d" w:space="0" w:sz="8" w:val="single"/>
              <w:bottom w:color="6d6d6d" w:space="0" w:sz="8" w:val="single"/>
              <w:right w:color="6d6d6d" w:space="0" w:sz="8" w:val="single"/>
            </w:tcBorders>
            <w:shd w:fill="ffffff"/>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rtl w:val="0"/>
              </w:rPr>
              <w:t xml:space="preserve">M</w:t>
            </w:r>
          </w:p>
        </w:tc>
        <w:tc>
          <w:tcPr>
            <w:tcBorders>
              <w:top w:color="6d6d6d" w:space="0" w:sz="8" w:val="single"/>
              <w:bottom w:color="6d6d6d" w:space="0" w:sz="8" w:val="single"/>
              <w:right w:color="6d6d6d" w:space="0" w:sz="8" w:val="single"/>
            </w:tcBorders>
            <w:shd w:fill="ffffff"/>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rtl w:val="0"/>
              </w:rPr>
              <w:t xml:space="preserve">4/6</w:t>
            </w:r>
          </w:p>
        </w:tc>
        <w:tc>
          <w:tcPr>
            <w:tcBorders>
              <w:top w:color="6d6d6d" w:space="0" w:sz="8" w:val="single"/>
              <w:left w:color="6d6d6d" w:space="0" w:sz="8" w:val="single"/>
              <w:bottom w:color="6d6d6d" w:space="0" w:sz="8" w:val="single"/>
              <w:right w:color="6d6d6d" w:space="0" w:sz="8" w:val="single"/>
            </w:tcBorders>
            <w:shd w:fill="ffffff"/>
            <w:vAlign w:val="center"/>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rtl w:val="0"/>
              </w:rPr>
              <w:t xml:space="preserve">Intelligence</w:t>
            </w:r>
          </w:p>
        </w:tc>
        <w:tc>
          <w:tcPr>
            <w:tcBorders>
              <w:top w:color="6d6d6d" w:space="0" w:sz="8" w:val="single"/>
              <w:left w:color="6d6d6d" w:space="0" w:sz="8" w:val="single"/>
              <w:bottom w:color="6d6d6d" w:space="0" w:sz="8" w:val="single"/>
              <w:right w:color="6d6d6d" w:space="0" w:sz="8" w:val="single"/>
            </w:tcBorders>
            <w:shd w:fill="ffffff"/>
          </w:tcPr>
          <w:p w:rsidR="00000000" w:rsidDel="00000000" w:rsidP="00000000" w:rsidRDefault="00000000" w:rsidRPr="00000000">
            <w:pPr>
              <w:spacing w:line="240" w:lineRule="auto"/>
              <w:contextualSpacing w:val="0"/>
              <w:jc w:val="left"/>
            </w:pPr>
            <w:r w:rsidDel="00000000" w:rsidR="00000000" w:rsidRPr="00000000">
              <w:rPr>
                <w:rFonts w:ascii="Times New Roman" w:cs="Times New Roman" w:eastAsia="Times New Roman" w:hAnsi="Times New Roman"/>
                <w:sz w:val="24"/>
                <w:rtl w:val="0"/>
              </w:rPr>
              <w:t xml:space="preserve">10</w:t>
            </w:r>
          </w:p>
        </w:tc>
        <w:tc>
          <w:tcPr>
            <w:tcBorders>
              <w:top w:color="6d6d6d" w:space="0" w:sz="8" w:val="single"/>
              <w:left w:color="6d6d6d" w:space="0" w:sz="8" w:val="single"/>
              <w:bottom w:color="6d6d6d" w:space="0" w:sz="8" w:val="single"/>
            </w:tcBorders>
            <w:shd w:fill="ffffff"/>
            <w:vAlign w:val="center"/>
          </w:tcPr>
          <w:p w:rsidR="00000000" w:rsidDel="00000000" w:rsidP="00000000" w:rsidRDefault="00000000" w:rsidRPr="00000000">
            <w:pPr>
              <w:spacing w:line="240" w:lineRule="auto"/>
              <w:contextualSpacing w:val="0"/>
            </w:pPr>
            <w:r w:rsidDel="00000000" w:rsidR="00000000" w:rsidRPr="00000000">
              <w:rPr>
                <w:rtl w:val="0"/>
              </w:rPr>
            </w:r>
          </w:p>
        </w:tc>
      </w:tr>
      <w:tr>
        <w:tc>
          <w:tcPr>
            <w:tcBorders>
              <w:top w:color="6d6d6d" w:space="0" w:sz="8" w:val="single"/>
              <w:bottom w:color="6d6d6d" w:space="0" w:sz="8" w:val="single"/>
              <w:right w:color="6d6d6d" w:space="0" w:sz="8" w:val="single"/>
            </w:tcBorders>
            <w:shd w:fill="ffffff"/>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rtl w:val="0"/>
              </w:rPr>
              <w:t xml:space="preserve">W</w:t>
            </w:r>
          </w:p>
        </w:tc>
        <w:tc>
          <w:tcPr>
            <w:tcBorders>
              <w:top w:color="6d6d6d" w:space="0" w:sz="8" w:val="single"/>
              <w:bottom w:color="6d6d6d" w:space="0" w:sz="8" w:val="single"/>
              <w:right w:color="6d6d6d" w:space="0" w:sz="8" w:val="single"/>
            </w:tcBorders>
            <w:shd w:fill="ffffff"/>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rtl w:val="0"/>
              </w:rPr>
              <w:t xml:space="preserve">4/8</w:t>
            </w:r>
          </w:p>
        </w:tc>
        <w:tc>
          <w:tcPr>
            <w:tcBorders>
              <w:top w:color="6d6d6d" w:space="0" w:sz="8" w:val="single"/>
              <w:left w:color="6d6d6d" w:space="0" w:sz="8" w:val="single"/>
              <w:bottom w:color="6d6d6d" w:space="0" w:sz="8" w:val="single"/>
              <w:right w:color="6d6d6d" w:space="0" w:sz="8" w:val="single"/>
            </w:tcBorders>
            <w:shd w:fill="ffffff"/>
            <w:vAlign w:val="center"/>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rtl w:val="0"/>
              </w:rPr>
              <w:t xml:space="preserve">Intelligence</w:t>
            </w:r>
          </w:p>
        </w:tc>
        <w:tc>
          <w:tcPr>
            <w:tcBorders>
              <w:top w:color="6d6d6d" w:space="0" w:sz="8" w:val="single"/>
              <w:left w:color="6d6d6d" w:space="0" w:sz="8" w:val="single"/>
              <w:bottom w:color="6d6d6d" w:space="0" w:sz="8" w:val="single"/>
              <w:right w:color="6d6d6d" w:space="0" w:sz="8" w:val="single"/>
            </w:tcBorders>
            <w:shd w:fill="ffffff"/>
          </w:tcPr>
          <w:p w:rsidR="00000000" w:rsidDel="00000000" w:rsidP="00000000" w:rsidRDefault="00000000" w:rsidRPr="00000000">
            <w:pPr>
              <w:spacing w:line="240" w:lineRule="auto"/>
              <w:contextualSpacing w:val="0"/>
              <w:jc w:val="left"/>
            </w:pPr>
            <w:r w:rsidDel="00000000" w:rsidR="00000000" w:rsidRPr="00000000">
              <w:rPr>
                <w:rFonts w:ascii="Times New Roman" w:cs="Times New Roman" w:eastAsia="Times New Roman" w:hAnsi="Times New Roman"/>
                <w:sz w:val="24"/>
                <w:rtl w:val="0"/>
              </w:rPr>
              <w:t xml:space="preserve">10</w:t>
            </w:r>
          </w:p>
        </w:tc>
        <w:tc>
          <w:tcPr>
            <w:tcBorders>
              <w:top w:color="6d6d6d" w:space="0" w:sz="8" w:val="single"/>
              <w:left w:color="6d6d6d" w:space="0" w:sz="8" w:val="single"/>
              <w:bottom w:color="6d6d6d" w:space="0" w:sz="8" w:val="single"/>
            </w:tcBorders>
            <w:shd w:fill="ffffff"/>
            <w:vAlign w:val="center"/>
          </w:tcPr>
          <w:p w:rsidR="00000000" w:rsidDel="00000000" w:rsidP="00000000" w:rsidRDefault="00000000" w:rsidRPr="00000000">
            <w:pPr>
              <w:spacing w:line="240" w:lineRule="auto"/>
              <w:contextualSpacing w:val="0"/>
            </w:pPr>
            <w:r w:rsidDel="00000000" w:rsidR="00000000" w:rsidRPr="00000000">
              <w:rPr>
                <w:rtl w:val="0"/>
              </w:rPr>
            </w:r>
          </w:p>
        </w:tc>
      </w:tr>
      <w:tr>
        <w:tc>
          <w:tcPr>
            <w:tcBorders>
              <w:top w:color="6d6d6d" w:space="0" w:sz="8" w:val="single"/>
              <w:bottom w:color="6d6d6d" w:space="0" w:sz="8" w:val="single"/>
              <w:right w:color="6d6d6d" w:space="0" w:sz="8"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rtl w:val="0"/>
              </w:rPr>
              <w:t xml:space="preserve">M</w:t>
            </w:r>
          </w:p>
        </w:tc>
        <w:tc>
          <w:tcPr>
            <w:tcBorders>
              <w:top w:color="6d6d6d" w:space="0" w:sz="8" w:val="single"/>
              <w:bottom w:color="6d6d6d" w:space="0" w:sz="8" w:val="single"/>
              <w:right w:color="6d6d6d" w:space="0" w:sz="8"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rtl w:val="0"/>
              </w:rPr>
              <w:t xml:space="preserve">4/13</w:t>
            </w:r>
          </w:p>
        </w:tc>
        <w:tc>
          <w:tcPr>
            <w:tcBorders>
              <w:top w:color="6d6d6d" w:space="0" w:sz="8" w:val="single"/>
              <w:left w:color="6d6d6d" w:space="0" w:sz="8" w:val="single"/>
              <w:bottom w:color="6d6d6d" w:space="0" w:sz="8" w:val="single"/>
              <w:right w:color="6d6d6d" w:space="0" w:sz="8" w:val="single"/>
            </w:tcBorders>
            <w:vAlign w:val="center"/>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rtl w:val="0"/>
              </w:rPr>
              <w:t xml:space="preserve">Motivation and Work</w:t>
            </w:r>
          </w:p>
        </w:tc>
        <w:tc>
          <w:tcPr>
            <w:tcBorders>
              <w:top w:color="6d6d6d" w:space="0" w:sz="8" w:val="single"/>
              <w:left w:color="6d6d6d" w:space="0" w:sz="8" w:val="single"/>
              <w:bottom w:color="6d6d6d" w:space="0" w:sz="8" w:val="single"/>
              <w:right w:color="6d6d6d" w:space="0" w:sz="8"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rtl w:val="0"/>
              </w:rPr>
              <w:t xml:space="preserve">11</w:t>
            </w:r>
          </w:p>
        </w:tc>
        <w:tc>
          <w:tcPr>
            <w:tcBorders>
              <w:top w:color="6d6d6d" w:space="0" w:sz="8" w:val="single"/>
              <w:left w:color="6d6d6d" w:space="0" w:sz="8" w:val="single"/>
              <w:bottom w:color="6d6d6d" w:space="0" w:sz="8" w:val="single"/>
            </w:tcBorders>
            <w:vAlign w:val="center"/>
          </w:tcPr>
          <w:p w:rsidR="00000000" w:rsidDel="00000000" w:rsidP="00000000" w:rsidRDefault="00000000" w:rsidRPr="00000000">
            <w:pPr>
              <w:spacing w:line="240" w:lineRule="auto"/>
              <w:contextualSpacing w:val="0"/>
            </w:pPr>
            <w:r w:rsidDel="00000000" w:rsidR="00000000" w:rsidRPr="00000000">
              <w:rPr>
                <w:rtl w:val="0"/>
              </w:rPr>
            </w:r>
          </w:p>
        </w:tc>
      </w:tr>
      <w:tr>
        <w:tc>
          <w:tcPr>
            <w:tcBorders>
              <w:top w:color="6d6d6d" w:space="0" w:sz="8" w:val="single"/>
              <w:bottom w:color="6d6d6d" w:space="0" w:sz="8" w:val="single"/>
              <w:right w:color="6d6d6d" w:space="0" w:sz="8"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rtl w:val="0"/>
              </w:rPr>
              <w:t xml:space="preserve">W</w:t>
            </w:r>
          </w:p>
        </w:tc>
        <w:tc>
          <w:tcPr>
            <w:tcBorders>
              <w:top w:color="6d6d6d" w:space="0" w:sz="8" w:val="single"/>
              <w:bottom w:color="6d6d6d" w:space="0" w:sz="8" w:val="single"/>
              <w:right w:color="6d6d6d" w:space="0" w:sz="8"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rtl w:val="0"/>
              </w:rPr>
              <w:t xml:space="preserve">4/15</w:t>
            </w:r>
          </w:p>
        </w:tc>
        <w:tc>
          <w:tcPr>
            <w:tcBorders>
              <w:top w:color="6d6d6d" w:space="0" w:sz="8" w:val="single"/>
              <w:left w:color="6d6d6d" w:space="0" w:sz="8" w:val="single"/>
              <w:bottom w:color="6d6d6d" w:space="0" w:sz="8" w:val="single"/>
              <w:right w:color="6d6d6d" w:space="0" w:sz="8" w:val="single"/>
            </w:tcBorders>
            <w:vAlign w:val="center"/>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rtl w:val="0"/>
              </w:rPr>
              <w:t xml:space="preserve">Motivation and Work</w:t>
            </w:r>
          </w:p>
        </w:tc>
        <w:tc>
          <w:tcPr>
            <w:tcBorders>
              <w:top w:color="6d6d6d" w:space="0" w:sz="8" w:val="single"/>
              <w:left w:color="6d6d6d" w:space="0" w:sz="8" w:val="single"/>
              <w:bottom w:color="6d6d6d" w:space="0" w:sz="8" w:val="single"/>
              <w:right w:color="6d6d6d" w:space="0" w:sz="8" w:val="single"/>
            </w:tcBorders>
          </w:tcPr>
          <w:p w:rsidR="00000000" w:rsidDel="00000000" w:rsidP="00000000" w:rsidRDefault="00000000" w:rsidRPr="00000000">
            <w:pPr>
              <w:spacing w:line="240" w:lineRule="auto"/>
              <w:contextualSpacing w:val="0"/>
              <w:jc w:val="left"/>
            </w:pPr>
            <w:r w:rsidDel="00000000" w:rsidR="00000000" w:rsidRPr="00000000">
              <w:rPr>
                <w:rFonts w:ascii="Times New Roman" w:cs="Times New Roman" w:eastAsia="Times New Roman" w:hAnsi="Times New Roman"/>
                <w:sz w:val="24"/>
                <w:rtl w:val="0"/>
              </w:rPr>
              <w:t xml:space="preserve">11</w:t>
            </w:r>
          </w:p>
        </w:tc>
        <w:tc>
          <w:tcPr>
            <w:tcBorders>
              <w:top w:color="6d6d6d" w:space="0" w:sz="8" w:val="single"/>
              <w:left w:color="6d6d6d" w:space="0" w:sz="8" w:val="single"/>
              <w:bottom w:color="6d6d6d" w:space="0" w:sz="8" w:val="single"/>
            </w:tcBorders>
            <w:vAlign w:val="center"/>
          </w:tcPr>
          <w:p w:rsidR="00000000" w:rsidDel="00000000" w:rsidP="00000000" w:rsidRDefault="00000000" w:rsidRPr="00000000">
            <w:pPr>
              <w:spacing w:line="240" w:lineRule="auto"/>
              <w:contextualSpacing w:val="0"/>
            </w:pPr>
            <w:r w:rsidDel="00000000" w:rsidR="00000000" w:rsidRPr="00000000">
              <w:rPr>
                <w:rtl w:val="0"/>
              </w:rPr>
            </w:r>
          </w:p>
        </w:tc>
      </w:tr>
      <w:tr>
        <w:tc>
          <w:tcPr>
            <w:tcBorders>
              <w:top w:color="6d6d6d" w:space="0" w:sz="8" w:val="single"/>
              <w:bottom w:color="6d6d6d" w:space="0" w:sz="8" w:val="single"/>
              <w:right w:color="6d6d6d" w:space="0" w:sz="8" w:val="single"/>
            </w:tcBorders>
            <w:shd w:fill="b7b7b7"/>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rtl w:val="0"/>
              </w:rPr>
              <w:t xml:space="preserve">M</w:t>
            </w:r>
          </w:p>
        </w:tc>
        <w:tc>
          <w:tcPr>
            <w:tcBorders>
              <w:top w:color="6d6d6d" w:space="0" w:sz="8" w:val="single"/>
              <w:bottom w:color="6d6d6d" w:space="0" w:sz="8" w:val="single"/>
              <w:right w:color="6d6d6d" w:space="0" w:sz="8" w:val="single"/>
            </w:tcBorders>
            <w:shd w:fill="b7b7b7"/>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rtl w:val="0"/>
              </w:rPr>
              <w:t xml:space="preserve">4/20</w:t>
            </w:r>
          </w:p>
        </w:tc>
        <w:tc>
          <w:tcPr>
            <w:tcBorders>
              <w:top w:color="6d6d6d" w:space="0" w:sz="8" w:val="single"/>
              <w:left w:color="6d6d6d" w:space="0" w:sz="8" w:val="single"/>
              <w:bottom w:color="6d6d6d" w:space="0" w:sz="8" w:val="single"/>
              <w:right w:color="6d6d6d" w:space="0" w:sz="8" w:val="single"/>
            </w:tcBorders>
            <w:shd w:fill="b7b7b7"/>
            <w:vAlign w:val="center"/>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rtl w:val="0"/>
              </w:rPr>
              <w:t xml:space="preserve">Exam 1</w:t>
            </w:r>
          </w:p>
        </w:tc>
        <w:tc>
          <w:tcPr>
            <w:tcBorders>
              <w:top w:color="6d6d6d" w:space="0" w:sz="8" w:val="single"/>
              <w:left w:color="6d6d6d" w:space="0" w:sz="8" w:val="single"/>
              <w:bottom w:color="6d6d6d" w:space="0" w:sz="8" w:val="single"/>
              <w:right w:color="6d6d6d" w:space="0" w:sz="8" w:val="single"/>
            </w:tcBorders>
            <w:shd w:fill="b7b7b7"/>
          </w:tcPr>
          <w:p w:rsidR="00000000" w:rsidDel="00000000" w:rsidP="00000000" w:rsidRDefault="00000000" w:rsidRPr="00000000">
            <w:pPr>
              <w:spacing w:line="240" w:lineRule="auto"/>
              <w:contextualSpacing w:val="0"/>
              <w:jc w:val="left"/>
            </w:pPr>
            <w:r w:rsidDel="00000000" w:rsidR="00000000" w:rsidRPr="00000000">
              <w:rPr>
                <w:rtl w:val="0"/>
              </w:rPr>
            </w:r>
          </w:p>
        </w:tc>
        <w:tc>
          <w:tcPr>
            <w:tcBorders>
              <w:top w:color="6d6d6d" w:space="0" w:sz="8" w:val="single"/>
              <w:left w:color="6d6d6d" w:space="0" w:sz="8" w:val="single"/>
              <w:bottom w:color="6d6d6d" w:space="0" w:sz="8" w:val="single"/>
            </w:tcBorders>
            <w:shd w:fill="b7b7b7"/>
            <w:vAlign w:val="center"/>
          </w:tcPr>
          <w:p w:rsidR="00000000" w:rsidDel="00000000" w:rsidP="00000000" w:rsidRDefault="00000000" w:rsidRPr="00000000">
            <w:pPr>
              <w:spacing w:line="240" w:lineRule="auto"/>
              <w:contextualSpacing w:val="0"/>
            </w:pPr>
            <w:r w:rsidDel="00000000" w:rsidR="00000000" w:rsidRPr="00000000">
              <w:rPr>
                <w:rtl w:val="0"/>
              </w:rPr>
            </w:r>
          </w:p>
        </w:tc>
      </w:tr>
      <w:tr>
        <w:tc>
          <w:tcPr>
            <w:tcBorders>
              <w:top w:color="6d6d6d" w:space="0" w:sz="8" w:val="single"/>
              <w:bottom w:color="6d6d6d" w:space="0" w:sz="8" w:val="single"/>
              <w:right w:color="6d6d6d" w:space="0" w:sz="8" w:val="single"/>
            </w:tcBorders>
            <w:shd w:fill="ffffff"/>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rtl w:val="0"/>
              </w:rPr>
              <w:t xml:space="preserve">W</w:t>
            </w:r>
          </w:p>
        </w:tc>
        <w:tc>
          <w:tcPr>
            <w:tcBorders>
              <w:top w:color="6d6d6d" w:space="0" w:sz="8" w:val="single"/>
              <w:bottom w:color="6d6d6d" w:space="0" w:sz="8" w:val="single"/>
              <w:right w:color="6d6d6d" w:space="0" w:sz="8" w:val="single"/>
            </w:tcBorders>
            <w:shd w:fill="ffffff"/>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rtl w:val="0"/>
              </w:rPr>
              <w:t xml:space="preserve">4/22</w:t>
            </w:r>
          </w:p>
        </w:tc>
        <w:tc>
          <w:tcPr>
            <w:tcBorders>
              <w:top w:color="6d6d6d" w:space="0" w:sz="8" w:val="single"/>
              <w:left w:color="6d6d6d" w:space="0" w:sz="8" w:val="single"/>
              <w:bottom w:color="6d6d6d" w:space="0" w:sz="8" w:val="single"/>
              <w:right w:color="6d6d6d" w:space="0" w:sz="8" w:val="single"/>
            </w:tcBorders>
            <w:shd w:fill="ffffff"/>
            <w:vAlign w:val="center"/>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rtl w:val="0"/>
              </w:rPr>
              <w:t xml:space="preserve">Emotions, Stress, and Health</w:t>
            </w:r>
          </w:p>
        </w:tc>
        <w:tc>
          <w:tcPr>
            <w:tcBorders>
              <w:top w:color="6d6d6d" w:space="0" w:sz="8" w:val="single"/>
              <w:left w:color="6d6d6d" w:space="0" w:sz="8" w:val="single"/>
              <w:bottom w:color="6d6d6d" w:space="0" w:sz="8" w:val="single"/>
              <w:right w:color="6d6d6d" w:space="0" w:sz="8" w:val="single"/>
            </w:tcBorders>
            <w:shd w:fill="ffffff"/>
          </w:tcPr>
          <w:p w:rsidR="00000000" w:rsidDel="00000000" w:rsidP="00000000" w:rsidRDefault="00000000" w:rsidRPr="00000000">
            <w:pPr>
              <w:spacing w:line="240" w:lineRule="auto"/>
              <w:contextualSpacing w:val="0"/>
              <w:jc w:val="left"/>
            </w:pPr>
            <w:r w:rsidDel="00000000" w:rsidR="00000000" w:rsidRPr="00000000">
              <w:rPr>
                <w:rFonts w:ascii="Times New Roman" w:cs="Times New Roman" w:eastAsia="Times New Roman" w:hAnsi="Times New Roman"/>
                <w:sz w:val="24"/>
                <w:rtl w:val="0"/>
              </w:rPr>
              <w:t xml:space="preserve">12</w:t>
            </w:r>
          </w:p>
        </w:tc>
        <w:tc>
          <w:tcPr>
            <w:tcBorders>
              <w:top w:color="6d6d6d" w:space="0" w:sz="8" w:val="single"/>
              <w:left w:color="6d6d6d" w:space="0" w:sz="8" w:val="single"/>
              <w:bottom w:color="6d6d6d" w:space="0" w:sz="8" w:val="single"/>
            </w:tcBorders>
            <w:shd w:fill="ffffff"/>
            <w:vAlign w:val="center"/>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rtl w:val="0"/>
              </w:rPr>
              <w:t xml:space="preserve">Critique due Sunday 4/26 by 11:59pm</w:t>
            </w:r>
          </w:p>
        </w:tc>
      </w:tr>
      <w:tr>
        <w:tc>
          <w:tcPr>
            <w:tcBorders>
              <w:top w:color="6d6d6d" w:space="0" w:sz="8" w:val="single"/>
              <w:bottom w:color="6d6d6d" w:space="0" w:sz="8" w:val="single"/>
              <w:right w:color="6d6d6d" w:space="0" w:sz="8" w:val="single"/>
            </w:tcBorders>
            <w:shd w:fill="ffffff"/>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rtl w:val="0"/>
              </w:rPr>
              <w:t xml:space="preserve">M</w:t>
            </w:r>
          </w:p>
        </w:tc>
        <w:tc>
          <w:tcPr>
            <w:tcBorders>
              <w:top w:color="6d6d6d" w:space="0" w:sz="8" w:val="single"/>
              <w:bottom w:color="6d6d6d" w:space="0" w:sz="8" w:val="single"/>
              <w:right w:color="6d6d6d" w:space="0" w:sz="8" w:val="single"/>
            </w:tcBorders>
            <w:shd w:fill="ffffff"/>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rtl w:val="0"/>
              </w:rPr>
              <w:t xml:space="preserve">4/27</w:t>
            </w:r>
          </w:p>
        </w:tc>
        <w:tc>
          <w:tcPr>
            <w:tcBorders>
              <w:top w:color="6d6d6d" w:space="0" w:sz="8" w:val="single"/>
              <w:left w:color="6d6d6d" w:space="0" w:sz="8" w:val="single"/>
              <w:bottom w:color="6d6d6d" w:space="0" w:sz="8" w:val="single"/>
              <w:right w:color="6d6d6d" w:space="0" w:sz="8" w:val="single"/>
            </w:tcBorders>
            <w:shd w:fill="ffffff"/>
            <w:vAlign w:val="center"/>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rtl w:val="0"/>
              </w:rPr>
              <w:t xml:space="preserve">Emotions, Stress, and Health</w:t>
            </w:r>
          </w:p>
        </w:tc>
        <w:tc>
          <w:tcPr>
            <w:tcBorders>
              <w:top w:color="6d6d6d" w:space="0" w:sz="8" w:val="single"/>
              <w:left w:color="6d6d6d" w:space="0" w:sz="8" w:val="single"/>
              <w:bottom w:color="6d6d6d" w:space="0" w:sz="8" w:val="single"/>
              <w:right w:color="6d6d6d" w:space="0" w:sz="8" w:val="single"/>
            </w:tcBorders>
            <w:shd w:fill="ffffff"/>
          </w:tcPr>
          <w:p w:rsidR="00000000" w:rsidDel="00000000" w:rsidP="00000000" w:rsidRDefault="00000000" w:rsidRPr="00000000">
            <w:pPr>
              <w:spacing w:line="240" w:lineRule="auto"/>
              <w:contextualSpacing w:val="0"/>
              <w:jc w:val="left"/>
            </w:pPr>
            <w:r w:rsidDel="00000000" w:rsidR="00000000" w:rsidRPr="00000000">
              <w:rPr>
                <w:rFonts w:ascii="Times New Roman" w:cs="Times New Roman" w:eastAsia="Times New Roman" w:hAnsi="Times New Roman"/>
                <w:sz w:val="24"/>
                <w:rtl w:val="0"/>
              </w:rPr>
              <w:t xml:space="preserve">12</w:t>
            </w:r>
          </w:p>
        </w:tc>
        <w:tc>
          <w:tcPr>
            <w:tcBorders>
              <w:top w:color="6d6d6d" w:space="0" w:sz="8" w:val="single"/>
              <w:left w:color="6d6d6d" w:space="0" w:sz="8" w:val="single"/>
              <w:bottom w:color="6d6d6d" w:space="0" w:sz="8" w:val="single"/>
            </w:tcBorders>
            <w:shd w:fill="ffffff"/>
            <w:vAlign w:val="center"/>
          </w:tcPr>
          <w:p w:rsidR="00000000" w:rsidDel="00000000" w:rsidP="00000000" w:rsidRDefault="00000000" w:rsidRPr="00000000">
            <w:pPr>
              <w:spacing w:line="240" w:lineRule="auto"/>
              <w:contextualSpacing w:val="0"/>
            </w:pPr>
            <w:r w:rsidDel="00000000" w:rsidR="00000000" w:rsidRPr="00000000">
              <w:rPr>
                <w:rtl w:val="0"/>
              </w:rPr>
            </w:r>
          </w:p>
        </w:tc>
      </w:tr>
      <w:tr>
        <w:tc>
          <w:tcPr>
            <w:tcBorders>
              <w:top w:color="6d6d6d" w:space="0" w:sz="8" w:val="single"/>
              <w:bottom w:color="6d6d6d" w:space="0" w:sz="8" w:val="single"/>
              <w:right w:color="6d6d6d" w:space="0" w:sz="8"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rtl w:val="0"/>
              </w:rPr>
              <w:t xml:space="preserve">W</w:t>
            </w:r>
          </w:p>
        </w:tc>
        <w:tc>
          <w:tcPr>
            <w:tcBorders>
              <w:top w:color="6d6d6d" w:space="0" w:sz="8" w:val="single"/>
              <w:bottom w:color="6d6d6d" w:space="0" w:sz="8" w:val="single"/>
              <w:right w:color="6d6d6d" w:space="0" w:sz="8"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rtl w:val="0"/>
              </w:rPr>
              <w:t xml:space="preserve">4/29</w:t>
            </w:r>
          </w:p>
        </w:tc>
        <w:tc>
          <w:tcPr>
            <w:tcBorders>
              <w:top w:color="6d6d6d" w:space="0" w:sz="8" w:val="single"/>
              <w:left w:color="6d6d6d" w:space="0" w:sz="8" w:val="single"/>
              <w:bottom w:color="6d6d6d" w:space="0" w:sz="8" w:val="single"/>
              <w:right w:color="6d6d6d" w:space="0" w:sz="8" w:val="single"/>
            </w:tcBorders>
            <w:vAlign w:val="center"/>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rtl w:val="0"/>
              </w:rPr>
              <w:t xml:space="preserve">Emotions, Stress, and Health</w:t>
            </w:r>
          </w:p>
        </w:tc>
        <w:tc>
          <w:tcPr>
            <w:tcBorders>
              <w:top w:color="6d6d6d" w:space="0" w:sz="8" w:val="single"/>
              <w:left w:color="6d6d6d" w:space="0" w:sz="8" w:val="single"/>
              <w:bottom w:color="6d6d6d" w:space="0" w:sz="8" w:val="single"/>
              <w:right w:color="6d6d6d" w:space="0" w:sz="8" w:val="single"/>
            </w:tcBorders>
          </w:tcPr>
          <w:p w:rsidR="00000000" w:rsidDel="00000000" w:rsidP="00000000" w:rsidRDefault="00000000" w:rsidRPr="00000000">
            <w:pPr>
              <w:spacing w:line="240" w:lineRule="auto"/>
              <w:contextualSpacing w:val="0"/>
              <w:jc w:val="left"/>
            </w:pPr>
            <w:r w:rsidDel="00000000" w:rsidR="00000000" w:rsidRPr="00000000">
              <w:rPr>
                <w:rFonts w:ascii="Times New Roman" w:cs="Times New Roman" w:eastAsia="Times New Roman" w:hAnsi="Times New Roman"/>
                <w:sz w:val="24"/>
                <w:rtl w:val="0"/>
              </w:rPr>
              <w:t xml:space="preserve">12</w:t>
            </w:r>
          </w:p>
        </w:tc>
        <w:tc>
          <w:tcPr>
            <w:tcBorders>
              <w:top w:color="6d6d6d" w:space="0" w:sz="8" w:val="single"/>
              <w:left w:color="6d6d6d" w:space="0" w:sz="8" w:val="single"/>
              <w:bottom w:color="6d6d6d" w:space="0" w:sz="8" w:val="single"/>
            </w:tcBorders>
            <w:vAlign w:val="center"/>
          </w:tcPr>
          <w:p w:rsidR="00000000" w:rsidDel="00000000" w:rsidP="00000000" w:rsidRDefault="00000000" w:rsidRPr="00000000">
            <w:pPr>
              <w:spacing w:line="240" w:lineRule="auto"/>
              <w:contextualSpacing w:val="0"/>
            </w:pPr>
            <w:r w:rsidDel="00000000" w:rsidR="00000000" w:rsidRPr="00000000">
              <w:rPr>
                <w:rtl w:val="0"/>
              </w:rPr>
            </w:r>
          </w:p>
        </w:tc>
      </w:tr>
      <w:tr>
        <w:tc>
          <w:tcPr>
            <w:tcBorders>
              <w:top w:color="6d6d6d" w:space="0" w:sz="8" w:val="single"/>
              <w:bottom w:color="6d6d6d" w:space="0" w:sz="8" w:val="single"/>
              <w:right w:color="6d6d6d" w:space="0" w:sz="8"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rtl w:val="0"/>
              </w:rPr>
              <w:t xml:space="preserve">M</w:t>
            </w:r>
          </w:p>
        </w:tc>
        <w:tc>
          <w:tcPr>
            <w:tcBorders>
              <w:top w:color="6d6d6d" w:space="0" w:sz="8" w:val="single"/>
              <w:bottom w:color="6d6d6d" w:space="0" w:sz="8" w:val="single"/>
              <w:right w:color="6d6d6d" w:space="0" w:sz="8"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rtl w:val="0"/>
              </w:rPr>
              <w:t xml:space="preserve">5/4</w:t>
            </w:r>
          </w:p>
        </w:tc>
        <w:tc>
          <w:tcPr>
            <w:tcBorders>
              <w:top w:color="6d6d6d" w:space="0" w:sz="8" w:val="single"/>
              <w:left w:color="6d6d6d" w:space="0" w:sz="8" w:val="single"/>
              <w:bottom w:color="6d6d6d" w:space="0" w:sz="8" w:val="single"/>
              <w:right w:color="6d6d6d" w:space="0" w:sz="8" w:val="single"/>
            </w:tcBorders>
            <w:vAlign w:val="center"/>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rtl w:val="0"/>
              </w:rPr>
              <w:t xml:space="preserve">Personality</w:t>
            </w:r>
          </w:p>
        </w:tc>
        <w:tc>
          <w:tcPr>
            <w:tcBorders>
              <w:top w:color="6d6d6d" w:space="0" w:sz="8" w:val="single"/>
              <w:left w:color="6d6d6d" w:space="0" w:sz="8" w:val="single"/>
              <w:bottom w:color="6d6d6d" w:space="0" w:sz="8" w:val="single"/>
              <w:right w:color="6d6d6d" w:space="0" w:sz="8" w:val="single"/>
            </w:tcBorders>
          </w:tcPr>
          <w:p w:rsidR="00000000" w:rsidDel="00000000" w:rsidP="00000000" w:rsidRDefault="00000000" w:rsidRPr="00000000">
            <w:pPr>
              <w:spacing w:line="240" w:lineRule="auto"/>
              <w:contextualSpacing w:val="0"/>
              <w:jc w:val="left"/>
            </w:pPr>
            <w:r w:rsidDel="00000000" w:rsidR="00000000" w:rsidRPr="00000000">
              <w:rPr>
                <w:rFonts w:ascii="Times New Roman" w:cs="Times New Roman" w:eastAsia="Times New Roman" w:hAnsi="Times New Roman"/>
                <w:sz w:val="24"/>
                <w:rtl w:val="0"/>
              </w:rPr>
              <w:t xml:space="preserve">13</w:t>
            </w:r>
          </w:p>
        </w:tc>
        <w:tc>
          <w:tcPr>
            <w:tcBorders>
              <w:top w:color="6d6d6d" w:space="0" w:sz="8" w:val="single"/>
              <w:left w:color="6d6d6d" w:space="0" w:sz="8" w:val="single"/>
              <w:bottom w:color="6d6d6d" w:space="0" w:sz="8" w:val="single"/>
            </w:tcBorders>
            <w:vAlign w:val="center"/>
          </w:tcPr>
          <w:p w:rsidR="00000000" w:rsidDel="00000000" w:rsidP="00000000" w:rsidRDefault="00000000" w:rsidRPr="00000000">
            <w:pPr>
              <w:spacing w:line="240" w:lineRule="auto"/>
              <w:contextualSpacing w:val="0"/>
            </w:pPr>
            <w:r w:rsidDel="00000000" w:rsidR="00000000" w:rsidRPr="00000000">
              <w:rPr>
                <w:rtl w:val="0"/>
              </w:rPr>
            </w:r>
          </w:p>
        </w:tc>
      </w:tr>
      <w:tr>
        <w:tc>
          <w:tcPr>
            <w:tcBorders>
              <w:top w:color="6d6d6d" w:space="0" w:sz="8" w:val="single"/>
              <w:bottom w:color="6d6d6d" w:space="0" w:sz="8" w:val="single"/>
              <w:right w:color="6d6d6d" w:space="0" w:sz="8"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rtl w:val="0"/>
              </w:rPr>
              <w:t xml:space="preserve">W</w:t>
            </w:r>
          </w:p>
        </w:tc>
        <w:tc>
          <w:tcPr>
            <w:tcBorders>
              <w:top w:color="6d6d6d" w:space="0" w:sz="8" w:val="single"/>
              <w:bottom w:color="6d6d6d" w:space="0" w:sz="8" w:val="single"/>
              <w:right w:color="6d6d6d" w:space="0" w:sz="8"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rtl w:val="0"/>
              </w:rPr>
              <w:t xml:space="preserve">5/6</w:t>
            </w:r>
          </w:p>
        </w:tc>
        <w:tc>
          <w:tcPr>
            <w:tcBorders>
              <w:top w:color="6d6d6d" w:space="0" w:sz="8" w:val="single"/>
              <w:left w:color="6d6d6d" w:space="0" w:sz="8" w:val="single"/>
              <w:bottom w:color="6d6d6d" w:space="0" w:sz="8" w:val="single"/>
              <w:right w:color="6d6d6d" w:space="0" w:sz="8" w:val="single"/>
            </w:tcBorders>
            <w:vAlign w:val="center"/>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rtl w:val="0"/>
              </w:rPr>
              <w:t xml:space="preserve">Personality</w:t>
            </w:r>
          </w:p>
        </w:tc>
        <w:tc>
          <w:tcPr>
            <w:tcBorders>
              <w:top w:color="6d6d6d" w:space="0" w:sz="8" w:val="single"/>
              <w:left w:color="6d6d6d" w:space="0" w:sz="8" w:val="single"/>
              <w:bottom w:color="6d6d6d" w:space="0" w:sz="8" w:val="single"/>
              <w:right w:color="6d6d6d" w:space="0" w:sz="8" w:val="single"/>
            </w:tcBorders>
          </w:tcPr>
          <w:p w:rsidR="00000000" w:rsidDel="00000000" w:rsidP="00000000" w:rsidRDefault="00000000" w:rsidRPr="00000000">
            <w:pPr>
              <w:spacing w:line="240" w:lineRule="auto"/>
              <w:contextualSpacing w:val="0"/>
              <w:jc w:val="left"/>
            </w:pPr>
            <w:r w:rsidDel="00000000" w:rsidR="00000000" w:rsidRPr="00000000">
              <w:rPr>
                <w:rFonts w:ascii="Times New Roman" w:cs="Times New Roman" w:eastAsia="Times New Roman" w:hAnsi="Times New Roman"/>
                <w:sz w:val="24"/>
                <w:rtl w:val="0"/>
              </w:rPr>
              <w:t xml:space="preserve">13</w:t>
            </w:r>
          </w:p>
        </w:tc>
        <w:tc>
          <w:tcPr>
            <w:tcBorders>
              <w:top w:color="6d6d6d" w:space="0" w:sz="8" w:val="single"/>
              <w:left w:color="6d6d6d" w:space="0" w:sz="8" w:val="single"/>
              <w:bottom w:color="6d6d6d" w:space="0" w:sz="8" w:val="single"/>
            </w:tcBorders>
            <w:vAlign w:val="center"/>
          </w:tcPr>
          <w:p w:rsidR="00000000" w:rsidDel="00000000" w:rsidP="00000000" w:rsidRDefault="00000000" w:rsidRPr="00000000">
            <w:pPr>
              <w:spacing w:line="240" w:lineRule="auto"/>
              <w:contextualSpacing w:val="0"/>
            </w:pPr>
            <w:r w:rsidDel="00000000" w:rsidR="00000000" w:rsidRPr="00000000">
              <w:rPr>
                <w:rtl w:val="0"/>
              </w:rPr>
            </w:r>
          </w:p>
        </w:tc>
      </w:tr>
      <w:tr>
        <w:tc>
          <w:tcPr>
            <w:tcBorders>
              <w:top w:color="6d6d6d" w:space="0" w:sz="8" w:val="single"/>
              <w:bottom w:color="6d6d6d" w:space="0" w:sz="8" w:val="single"/>
              <w:right w:color="6d6d6d" w:space="0" w:sz="8" w:val="single"/>
            </w:tcBorders>
            <w:shd w:fill="b7b7b7"/>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rtl w:val="0"/>
              </w:rPr>
              <w:t xml:space="preserve">M</w:t>
            </w:r>
          </w:p>
        </w:tc>
        <w:tc>
          <w:tcPr>
            <w:tcBorders>
              <w:top w:color="6d6d6d" w:space="0" w:sz="8" w:val="single"/>
              <w:bottom w:color="6d6d6d" w:space="0" w:sz="8" w:val="single"/>
              <w:right w:color="6d6d6d" w:space="0" w:sz="8" w:val="single"/>
            </w:tcBorders>
            <w:shd w:fill="b7b7b7"/>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rtl w:val="0"/>
              </w:rPr>
              <w:t xml:space="preserve">5/11</w:t>
            </w:r>
          </w:p>
        </w:tc>
        <w:tc>
          <w:tcPr>
            <w:tcBorders>
              <w:top w:color="6d6d6d" w:space="0" w:sz="8" w:val="single"/>
              <w:left w:color="6d6d6d" w:space="0" w:sz="8" w:val="single"/>
              <w:bottom w:color="6d6d6d" w:space="0" w:sz="8" w:val="single"/>
              <w:right w:color="6d6d6d" w:space="0" w:sz="8" w:val="single"/>
            </w:tcBorders>
            <w:shd w:fill="b7b7b7"/>
            <w:vAlign w:val="center"/>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rtl w:val="0"/>
              </w:rPr>
              <w:t xml:space="preserve">Exam 2</w:t>
            </w:r>
          </w:p>
        </w:tc>
        <w:tc>
          <w:tcPr>
            <w:tcBorders>
              <w:top w:color="6d6d6d" w:space="0" w:sz="8" w:val="single"/>
              <w:left w:color="6d6d6d" w:space="0" w:sz="8" w:val="single"/>
              <w:bottom w:color="6d6d6d" w:space="0" w:sz="8" w:val="single"/>
              <w:right w:color="6d6d6d" w:space="0" w:sz="8" w:val="single"/>
            </w:tcBorders>
            <w:shd w:fill="b7b7b7"/>
          </w:tcPr>
          <w:p w:rsidR="00000000" w:rsidDel="00000000" w:rsidP="00000000" w:rsidRDefault="00000000" w:rsidRPr="00000000">
            <w:pPr>
              <w:spacing w:line="240" w:lineRule="auto"/>
              <w:contextualSpacing w:val="0"/>
              <w:jc w:val="left"/>
            </w:pPr>
            <w:r w:rsidDel="00000000" w:rsidR="00000000" w:rsidRPr="00000000">
              <w:rPr>
                <w:rtl w:val="0"/>
              </w:rPr>
            </w:r>
          </w:p>
        </w:tc>
        <w:tc>
          <w:tcPr>
            <w:tcBorders>
              <w:top w:color="6d6d6d" w:space="0" w:sz="8" w:val="single"/>
              <w:left w:color="6d6d6d" w:space="0" w:sz="8" w:val="single"/>
              <w:bottom w:color="6d6d6d" w:space="0" w:sz="8" w:val="single"/>
            </w:tcBorders>
            <w:shd w:fill="b7b7b7"/>
            <w:vAlign w:val="center"/>
          </w:tcPr>
          <w:p w:rsidR="00000000" w:rsidDel="00000000" w:rsidP="00000000" w:rsidRDefault="00000000" w:rsidRPr="00000000">
            <w:pPr>
              <w:spacing w:line="240" w:lineRule="auto"/>
              <w:contextualSpacing w:val="0"/>
            </w:pPr>
            <w:r w:rsidDel="00000000" w:rsidR="00000000" w:rsidRPr="00000000">
              <w:rPr>
                <w:rtl w:val="0"/>
              </w:rPr>
            </w:r>
          </w:p>
        </w:tc>
      </w:tr>
      <w:tr>
        <w:tc>
          <w:tcPr>
            <w:tcBorders>
              <w:top w:color="6d6d6d" w:space="0" w:sz="8" w:val="single"/>
              <w:bottom w:color="6d6d6d" w:space="0" w:sz="8" w:val="single"/>
              <w:right w:color="6d6d6d" w:space="0" w:sz="8"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rtl w:val="0"/>
              </w:rPr>
              <w:t xml:space="preserve">W</w:t>
            </w:r>
          </w:p>
        </w:tc>
        <w:tc>
          <w:tcPr>
            <w:tcBorders>
              <w:top w:color="6d6d6d" w:space="0" w:sz="8" w:val="single"/>
              <w:bottom w:color="6d6d6d" w:space="0" w:sz="8" w:val="single"/>
              <w:right w:color="6d6d6d" w:space="0" w:sz="8"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rtl w:val="0"/>
              </w:rPr>
              <w:t xml:space="preserve">5/13</w:t>
            </w:r>
          </w:p>
        </w:tc>
        <w:tc>
          <w:tcPr>
            <w:tcBorders>
              <w:top w:color="6d6d6d" w:space="0" w:sz="8" w:val="single"/>
              <w:left w:color="6d6d6d" w:space="0" w:sz="8" w:val="single"/>
              <w:bottom w:color="6d6d6d" w:space="0" w:sz="8" w:val="single"/>
              <w:right w:color="6d6d6d" w:space="0" w:sz="8" w:val="single"/>
            </w:tcBorders>
            <w:vAlign w:val="center"/>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rtl w:val="0"/>
              </w:rPr>
              <w:t xml:space="preserve">Social Psychology</w:t>
            </w:r>
          </w:p>
        </w:tc>
        <w:tc>
          <w:tcPr>
            <w:tcBorders>
              <w:top w:color="6d6d6d" w:space="0" w:sz="8" w:val="single"/>
              <w:left w:color="6d6d6d" w:space="0" w:sz="8" w:val="single"/>
              <w:bottom w:color="6d6d6d" w:space="0" w:sz="8" w:val="single"/>
              <w:right w:color="6d6d6d" w:space="0" w:sz="8" w:val="single"/>
            </w:tcBorders>
          </w:tcPr>
          <w:p w:rsidR="00000000" w:rsidDel="00000000" w:rsidP="00000000" w:rsidRDefault="00000000" w:rsidRPr="00000000">
            <w:pPr>
              <w:spacing w:line="240" w:lineRule="auto"/>
              <w:contextualSpacing w:val="0"/>
              <w:jc w:val="left"/>
            </w:pPr>
            <w:r w:rsidDel="00000000" w:rsidR="00000000" w:rsidRPr="00000000">
              <w:rPr>
                <w:rFonts w:ascii="Times New Roman" w:cs="Times New Roman" w:eastAsia="Times New Roman" w:hAnsi="Times New Roman"/>
                <w:sz w:val="24"/>
                <w:rtl w:val="0"/>
              </w:rPr>
              <w:t xml:space="preserve">14</w:t>
            </w:r>
          </w:p>
        </w:tc>
        <w:tc>
          <w:tcPr>
            <w:tcBorders>
              <w:top w:color="6d6d6d" w:space="0" w:sz="8" w:val="single"/>
              <w:left w:color="6d6d6d" w:space="0" w:sz="8" w:val="single"/>
              <w:bottom w:color="6d6d6d" w:space="0" w:sz="8" w:val="single"/>
            </w:tcBorders>
            <w:vAlign w:val="center"/>
          </w:tcPr>
          <w:p w:rsidR="00000000" w:rsidDel="00000000" w:rsidP="00000000" w:rsidRDefault="00000000" w:rsidRPr="00000000">
            <w:pPr>
              <w:spacing w:line="240" w:lineRule="auto"/>
              <w:contextualSpacing w:val="0"/>
            </w:pPr>
            <w:r w:rsidDel="00000000" w:rsidR="00000000" w:rsidRPr="00000000">
              <w:rPr>
                <w:rtl w:val="0"/>
              </w:rPr>
            </w:r>
          </w:p>
        </w:tc>
      </w:tr>
      <w:tr>
        <w:tc>
          <w:tcPr>
            <w:tcBorders>
              <w:top w:color="6d6d6d" w:space="0" w:sz="8" w:val="single"/>
              <w:bottom w:color="6d6d6d" w:space="0" w:sz="8" w:val="single"/>
              <w:right w:color="6d6d6d" w:space="0" w:sz="8" w:val="single"/>
            </w:tcBorders>
            <w:shd w:fill="ffffff"/>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rtl w:val="0"/>
              </w:rPr>
              <w:t xml:space="preserve">M</w:t>
            </w:r>
          </w:p>
        </w:tc>
        <w:tc>
          <w:tcPr>
            <w:tcBorders>
              <w:top w:color="6d6d6d" w:space="0" w:sz="8" w:val="single"/>
              <w:bottom w:color="6d6d6d" w:space="0" w:sz="8" w:val="single"/>
              <w:right w:color="6d6d6d" w:space="0" w:sz="8" w:val="single"/>
            </w:tcBorders>
            <w:shd w:fill="ffffff"/>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rtl w:val="0"/>
              </w:rPr>
              <w:t xml:space="preserve">5/18</w:t>
            </w:r>
          </w:p>
        </w:tc>
        <w:tc>
          <w:tcPr>
            <w:tcBorders>
              <w:top w:color="6d6d6d" w:space="0" w:sz="8" w:val="single"/>
              <w:left w:color="6d6d6d" w:space="0" w:sz="8" w:val="single"/>
              <w:bottom w:color="6d6d6d" w:space="0" w:sz="8" w:val="single"/>
              <w:right w:color="6d6d6d" w:space="0" w:sz="8" w:val="single"/>
            </w:tcBorders>
            <w:shd w:fill="ffffff"/>
            <w:vAlign w:val="center"/>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rtl w:val="0"/>
              </w:rPr>
              <w:t xml:space="preserve">Social Psychology</w:t>
            </w:r>
            <w:r w:rsidDel="00000000" w:rsidR="00000000" w:rsidRPr="00000000">
              <w:rPr>
                <w:rtl w:val="0"/>
              </w:rPr>
            </w:r>
          </w:p>
        </w:tc>
        <w:tc>
          <w:tcPr>
            <w:tcBorders>
              <w:top w:color="6d6d6d" w:space="0" w:sz="8" w:val="single"/>
              <w:left w:color="6d6d6d" w:space="0" w:sz="8" w:val="single"/>
              <w:bottom w:color="6d6d6d" w:space="0" w:sz="8" w:val="single"/>
              <w:right w:color="6d6d6d" w:space="0" w:sz="8" w:val="single"/>
            </w:tcBorders>
            <w:shd w:fill="ffffff"/>
          </w:tcPr>
          <w:p w:rsidR="00000000" w:rsidDel="00000000" w:rsidP="00000000" w:rsidRDefault="00000000" w:rsidRPr="00000000">
            <w:pPr>
              <w:spacing w:line="240" w:lineRule="auto"/>
              <w:contextualSpacing w:val="0"/>
              <w:jc w:val="left"/>
            </w:pPr>
            <w:r w:rsidDel="00000000" w:rsidR="00000000" w:rsidRPr="00000000">
              <w:rPr>
                <w:rFonts w:ascii="Times New Roman" w:cs="Times New Roman" w:eastAsia="Times New Roman" w:hAnsi="Times New Roman"/>
                <w:sz w:val="24"/>
                <w:rtl w:val="0"/>
              </w:rPr>
              <w:t xml:space="preserve">14</w:t>
            </w:r>
            <w:r w:rsidDel="00000000" w:rsidR="00000000" w:rsidRPr="00000000">
              <w:rPr>
                <w:rtl w:val="0"/>
              </w:rPr>
            </w:r>
          </w:p>
        </w:tc>
        <w:tc>
          <w:tcPr>
            <w:tcBorders>
              <w:top w:color="6d6d6d" w:space="0" w:sz="8" w:val="single"/>
              <w:left w:color="6d6d6d" w:space="0" w:sz="8" w:val="single"/>
              <w:bottom w:color="6d6d6d" w:space="0" w:sz="8" w:val="single"/>
            </w:tcBorders>
            <w:shd w:fill="ffffff"/>
            <w:vAlign w:val="center"/>
          </w:tcPr>
          <w:p w:rsidR="00000000" w:rsidDel="00000000" w:rsidP="00000000" w:rsidRDefault="00000000" w:rsidRPr="00000000">
            <w:pPr>
              <w:spacing w:line="240" w:lineRule="auto"/>
              <w:contextualSpacing w:val="0"/>
            </w:pPr>
            <w:r w:rsidDel="00000000" w:rsidR="00000000" w:rsidRPr="00000000">
              <w:rPr>
                <w:rtl w:val="0"/>
              </w:rPr>
            </w:r>
          </w:p>
        </w:tc>
      </w:tr>
      <w:tr>
        <w:tc>
          <w:tcPr>
            <w:tcBorders>
              <w:top w:color="6d6d6d" w:space="0" w:sz="8" w:val="single"/>
              <w:bottom w:color="6d6d6d" w:space="0" w:sz="8" w:val="single"/>
              <w:right w:color="6d6d6d" w:space="0" w:sz="8"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rtl w:val="0"/>
              </w:rPr>
              <w:t xml:space="preserve">W</w:t>
            </w:r>
          </w:p>
        </w:tc>
        <w:tc>
          <w:tcPr>
            <w:tcBorders>
              <w:top w:color="6d6d6d" w:space="0" w:sz="8" w:val="single"/>
              <w:bottom w:color="6d6d6d" w:space="0" w:sz="8" w:val="single"/>
              <w:right w:color="6d6d6d" w:space="0" w:sz="8"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rtl w:val="0"/>
              </w:rPr>
              <w:t xml:space="preserve">5/20</w:t>
            </w:r>
          </w:p>
        </w:tc>
        <w:tc>
          <w:tcPr>
            <w:tcBorders>
              <w:top w:color="6d6d6d" w:space="0" w:sz="8" w:val="single"/>
              <w:left w:color="6d6d6d" w:space="0" w:sz="8" w:val="single"/>
              <w:bottom w:color="6d6d6d" w:space="0" w:sz="8" w:val="single"/>
              <w:right w:color="6d6d6d" w:space="0" w:sz="8" w:val="single"/>
            </w:tcBorders>
            <w:vAlign w:val="center"/>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rtl w:val="0"/>
              </w:rPr>
              <w:t xml:space="preserve">Psychological Disorders</w:t>
            </w:r>
          </w:p>
        </w:tc>
        <w:tc>
          <w:tcPr>
            <w:tcBorders>
              <w:top w:color="6d6d6d" w:space="0" w:sz="8" w:val="single"/>
              <w:left w:color="6d6d6d" w:space="0" w:sz="8" w:val="single"/>
              <w:bottom w:color="6d6d6d" w:space="0" w:sz="8" w:val="single"/>
              <w:right w:color="6d6d6d" w:space="0" w:sz="8" w:val="single"/>
            </w:tcBorders>
          </w:tcPr>
          <w:p w:rsidR="00000000" w:rsidDel="00000000" w:rsidP="00000000" w:rsidRDefault="00000000" w:rsidRPr="00000000">
            <w:pPr>
              <w:spacing w:line="240" w:lineRule="auto"/>
              <w:contextualSpacing w:val="0"/>
              <w:jc w:val="left"/>
            </w:pPr>
            <w:r w:rsidDel="00000000" w:rsidR="00000000" w:rsidRPr="00000000">
              <w:rPr>
                <w:rFonts w:ascii="Times New Roman" w:cs="Times New Roman" w:eastAsia="Times New Roman" w:hAnsi="Times New Roman"/>
                <w:sz w:val="24"/>
                <w:rtl w:val="0"/>
              </w:rPr>
              <w:t xml:space="preserve">15</w:t>
            </w:r>
          </w:p>
        </w:tc>
        <w:tc>
          <w:tcPr>
            <w:tcBorders>
              <w:top w:color="6d6d6d" w:space="0" w:sz="8" w:val="single"/>
              <w:left w:color="6d6d6d" w:space="0" w:sz="8" w:val="single"/>
              <w:bottom w:color="6d6d6d" w:space="0" w:sz="8" w:val="single"/>
            </w:tcBorders>
            <w:vAlign w:val="center"/>
          </w:tcPr>
          <w:p w:rsidR="00000000" w:rsidDel="00000000" w:rsidP="00000000" w:rsidRDefault="00000000" w:rsidRPr="00000000">
            <w:pPr>
              <w:spacing w:line="240" w:lineRule="auto"/>
              <w:contextualSpacing w:val="0"/>
            </w:pPr>
            <w:r w:rsidDel="00000000" w:rsidR="00000000" w:rsidRPr="00000000">
              <w:rPr>
                <w:rtl w:val="0"/>
              </w:rPr>
            </w:r>
          </w:p>
        </w:tc>
      </w:tr>
      <w:tr>
        <w:tc>
          <w:tcPr>
            <w:tcBorders>
              <w:top w:color="6d6d6d" w:space="0" w:sz="8" w:val="single"/>
              <w:bottom w:color="6d6d6d" w:space="0" w:sz="8" w:val="single"/>
              <w:right w:color="6d6d6d" w:space="0" w:sz="8" w:val="single"/>
            </w:tcBorders>
            <w:shd w:fill="b7b7b7"/>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rtl w:val="0"/>
              </w:rPr>
              <w:t xml:space="preserve">M</w:t>
            </w:r>
          </w:p>
        </w:tc>
        <w:tc>
          <w:tcPr>
            <w:tcBorders>
              <w:top w:color="6d6d6d" w:space="0" w:sz="8" w:val="single"/>
              <w:bottom w:color="6d6d6d" w:space="0" w:sz="8" w:val="single"/>
              <w:right w:color="6d6d6d" w:space="0" w:sz="8" w:val="single"/>
            </w:tcBorders>
            <w:shd w:fill="b7b7b7"/>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rtl w:val="0"/>
              </w:rPr>
              <w:t xml:space="preserve">5/25</w:t>
            </w:r>
          </w:p>
        </w:tc>
        <w:tc>
          <w:tcPr>
            <w:tcBorders>
              <w:top w:color="6d6d6d" w:space="0" w:sz="8" w:val="single"/>
              <w:left w:color="6d6d6d" w:space="0" w:sz="8" w:val="single"/>
              <w:bottom w:color="6d6d6d" w:space="0" w:sz="8" w:val="single"/>
              <w:right w:color="6d6d6d" w:space="0" w:sz="8" w:val="single"/>
            </w:tcBorders>
            <w:shd w:fill="b7b7b7"/>
            <w:vAlign w:val="center"/>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rtl w:val="0"/>
              </w:rPr>
              <w:t xml:space="preserve">Memorial Day Holiday- No Class</w:t>
            </w:r>
          </w:p>
        </w:tc>
        <w:tc>
          <w:tcPr>
            <w:tcBorders>
              <w:top w:color="6d6d6d" w:space="0" w:sz="8" w:val="single"/>
              <w:left w:color="6d6d6d" w:space="0" w:sz="8" w:val="single"/>
              <w:bottom w:color="6d6d6d" w:space="0" w:sz="8" w:val="single"/>
              <w:right w:color="6d6d6d" w:space="0" w:sz="8" w:val="single"/>
            </w:tcBorders>
            <w:shd w:fill="b7b7b7"/>
          </w:tcPr>
          <w:p w:rsidR="00000000" w:rsidDel="00000000" w:rsidP="00000000" w:rsidRDefault="00000000" w:rsidRPr="00000000">
            <w:pPr>
              <w:spacing w:line="240" w:lineRule="auto"/>
              <w:contextualSpacing w:val="0"/>
              <w:jc w:val="left"/>
            </w:pPr>
            <w:r w:rsidDel="00000000" w:rsidR="00000000" w:rsidRPr="00000000">
              <w:rPr>
                <w:rtl w:val="0"/>
              </w:rPr>
            </w:r>
          </w:p>
        </w:tc>
        <w:tc>
          <w:tcPr>
            <w:tcBorders>
              <w:top w:color="6d6d6d" w:space="0" w:sz="8" w:val="single"/>
              <w:left w:color="6d6d6d" w:space="0" w:sz="8" w:val="single"/>
              <w:bottom w:color="6d6d6d" w:space="0" w:sz="8" w:val="single"/>
            </w:tcBorders>
            <w:shd w:fill="b7b7b7"/>
            <w:vAlign w:val="center"/>
          </w:tcPr>
          <w:p w:rsidR="00000000" w:rsidDel="00000000" w:rsidP="00000000" w:rsidRDefault="00000000" w:rsidRPr="00000000">
            <w:pPr>
              <w:spacing w:line="240" w:lineRule="auto"/>
              <w:contextualSpacing w:val="0"/>
            </w:pPr>
            <w:r w:rsidDel="00000000" w:rsidR="00000000" w:rsidRPr="00000000">
              <w:rPr>
                <w:rtl w:val="0"/>
              </w:rPr>
            </w:r>
          </w:p>
        </w:tc>
      </w:tr>
      <w:tr>
        <w:tc>
          <w:tcPr>
            <w:tcBorders>
              <w:top w:color="6d6d6d" w:space="0" w:sz="8" w:val="single"/>
              <w:bottom w:color="6d6d6d" w:space="0" w:sz="8" w:val="single"/>
              <w:right w:color="6d6d6d" w:space="0" w:sz="8"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rtl w:val="0"/>
              </w:rPr>
              <w:t xml:space="preserve">W</w:t>
            </w:r>
          </w:p>
        </w:tc>
        <w:tc>
          <w:tcPr>
            <w:tcBorders>
              <w:top w:color="6d6d6d" w:space="0" w:sz="8" w:val="single"/>
              <w:bottom w:color="6d6d6d" w:space="0" w:sz="8" w:val="single"/>
              <w:right w:color="6d6d6d" w:space="0" w:sz="8"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rtl w:val="0"/>
              </w:rPr>
              <w:t xml:space="preserve">5/27</w:t>
            </w:r>
          </w:p>
        </w:tc>
        <w:tc>
          <w:tcPr>
            <w:tcBorders>
              <w:top w:color="6d6d6d" w:space="0" w:sz="8" w:val="single"/>
              <w:left w:color="6d6d6d" w:space="0" w:sz="8" w:val="single"/>
              <w:bottom w:color="6d6d6d" w:space="0" w:sz="8" w:val="single"/>
              <w:right w:color="6d6d6d" w:space="0" w:sz="8" w:val="single"/>
            </w:tcBorders>
            <w:vAlign w:val="center"/>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rtl w:val="0"/>
              </w:rPr>
              <w:t xml:space="preserve">Psychological Disorders</w:t>
            </w:r>
          </w:p>
        </w:tc>
        <w:tc>
          <w:tcPr>
            <w:tcBorders>
              <w:top w:color="6d6d6d" w:space="0" w:sz="8" w:val="single"/>
              <w:left w:color="6d6d6d" w:space="0" w:sz="8" w:val="single"/>
              <w:bottom w:color="6d6d6d" w:space="0" w:sz="8" w:val="single"/>
              <w:right w:color="6d6d6d" w:space="0" w:sz="8" w:val="single"/>
            </w:tcBorders>
          </w:tcPr>
          <w:p w:rsidR="00000000" w:rsidDel="00000000" w:rsidP="00000000" w:rsidRDefault="00000000" w:rsidRPr="00000000">
            <w:pPr>
              <w:spacing w:line="240" w:lineRule="auto"/>
              <w:contextualSpacing w:val="0"/>
              <w:jc w:val="left"/>
            </w:pPr>
            <w:r w:rsidDel="00000000" w:rsidR="00000000" w:rsidRPr="00000000">
              <w:rPr>
                <w:rFonts w:ascii="Times New Roman" w:cs="Times New Roman" w:eastAsia="Times New Roman" w:hAnsi="Times New Roman"/>
                <w:sz w:val="24"/>
                <w:rtl w:val="0"/>
              </w:rPr>
              <w:t xml:space="preserve">15</w:t>
            </w:r>
          </w:p>
        </w:tc>
        <w:tc>
          <w:tcPr>
            <w:tcBorders>
              <w:top w:color="6d6d6d" w:space="0" w:sz="8" w:val="single"/>
              <w:left w:color="6d6d6d" w:space="0" w:sz="8" w:val="single"/>
              <w:bottom w:color="6d6d6d" w:space="0" w:sz="8" w:val="single"/>
            </w:tcBorders>
            <w:vAlign w:val="center"/>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rtl w:val="0"/>
              </w:rPr>
              <w:t xml:space="preserve">Analysis due Sunday 5/31 by 11:59pm</w:t>
            </w:r>
          </w:p>
        </w:tc>
      </w:tr>
      <w:tr>
        <w:tc>
          <w:tcPr>
            <w:tcBorders>
              <w:top w:color="6d6d6d" w:space="0" w:sz="8" w:val="single"/>
              <w:bottom w:color="6d6d6d" w:space="0" w:sz="8" w:val="single"/>
              <w:right w:color="6d6d6d" w:space="0" w:sz="8"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rtl w:val="0"/>
              </w:rPr>
              <w:t xml:space="preserve">M</w:t>
            </w:r>
          </w:p>
        </w:tc>
        <w:tc>
          <w:tcPr>
            <w:tcBorders>
              <w:top w:color="6d6d6d" w:space="0" w:sz="8" w:val="single"/>
              <w:bottom w:color="6d6d6d" w:space="0" w:sz="8" w:val="single"/>
              <w:right w:color="6d6d6d" w:space="0" w:sz="8"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rtl w:val="0"/>
              </w:rPr>
              <w:t xml:space="preserve">6/1</w:t>
            </w:r>
          </w:p>
        </w:tc>
        <w:tc>
          <w:tcPr>
            <w:tcBorders>
              <w:top w:color="6d6d6d" w:space="0" w:sz="8" w:val="single"/>
              <w:left w:color="6d6d6d" w:space="0" w:sz="8" w:val="single"/>
              <w:bottom w:color="6d6d6d" w:space="0" w:sz="8" w:val="single"/>
              <w:right w:color="6d6d6d" w:space="0" w:sz="8" w:val="single"/>
            </w:tcBorders>
            <w:vAlign w:val="center"/>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rtl w:val="0"/>
              </w:rPr>
              <w:t xml:space="preserve">Therapy</w:t>
            </w:r>
          </w:p>
        </w:tc>
        <w:tc>
          <w:tcPr>
            <w:tcBorders>
              <w:top w:color="6d6d6d" w:space="0" w:sz="8" w:val="single"/>
              <w:left w:color="6d6d6d" w:space="0" w:sz="8" w:val="single"/>
              <w:bottom w:color="6d6d6d" w:space="0" w:sz="8" w:val="single"/>
              <w:right w:color="6d6d6d" w:space="0" w:sz="8" w:val="single"/>
            </w:tcBorders>
          </w:tcPr>
          <w:p w:rsidR="00000000" w:rsidDel="00000000" w:rsidP="00000000" w:rsidRDefault="00000000" w:rsidRPr="00000000">
            <w:pPr>
              <w:spacing w:line="240" w:lineRule="auto"/>
              <w:contextualSpacing w:val="0"/>
              <w:jc w:val="left"/>
            </w:pPr>
            <w:r w:rsidDel="00000000" w:rsidR="00000000" w:rsidRPr="00000000">
              <w:rPr>
                <w:rFonts w:ascii="Times New Roman" w:cs="Times New Roman" w:eastAsia="Times New Roman" w:hAnsi="Times New Roman"/>
                <w:sz w:val="24"/>
                <w:rtl w:val="0"/>
              </w:rPr>
              <w:t xml:space="preserve">16</w:t>
            </w:r>
          </w:p>
        </w:tc>
        <w:tc>
          <w:tcPr>
            <w:tcBorders>
              <w:top w:color="6d6d6d" w:space="0" w:sz="8" w:val="single"/>
              <w:left w:color="6d6d6d" w:space="0" w:sz="8" w:val="single"/>
              <w:bottom w:color="6d6d6d" w:space="0" w:sz="8" w:val="single"/>
            </w:tcBorders>
            <w:vAlign w:val="center"/>
          </w:tcPr>
          <w:p w:rsidR="00000000" w:rsidDel="00000000" w:rsidP="00000000" w:rsidRDefault="00000000" w:rsidRPr="00000000">
            <w:pPr>
              <w:spacing w:line="240" w:lineRule="auto"/>
              <w:contextualSpacing w:val="0"/>
            </w:pPr>
            <w:r w:rsidDel="00000000" w:rsidR="00000000" w:rsidRPr="00000000">
              <w:rPr>
                <w:rtl w:val="0"/>
              </w:rPr>
            </w:r>
          </w:p>
        </w:tc>
      </w:tr>
      <w:tr>
        <w:tc>
          <w:tcPr>
            <w:tcBorders>
              <w:top w:color="6d6d6d" w:space="0" w:sz="8" w:val="single"/>
              <w:bottom w:color="6d6d6d" w:space="0" w:sz="8" w:val="single"/>
              <w:right w:color="6d6d6d" w:space="0" w:sz="8"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rtl w:val="0"/>
              </w:rPr>
              <w:t xml:space="preserve">W</w:t>
            </w:r>
          </w:p>
        </w:tc>
        <w:tc>
          <w:tcPr>
            <w:tcBorders>
              <w:top w:color="6d6d6d" w:space="0" w:sz="8" w:val="single"/>
              <w:bottom w:color="6d6d6d" w:space="0" w:sz="8" w:val="single"/>
              <w:right w:color="6d6d6d" w:space="0" w:sz="8"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rtl w:val="0"/>
              </w:rPr>
              <w:t xml:space="preserve">6/3</w:t>
            </w:r>
          </w:p>
        </w:tc>
        <w:tc>
          <w:tcPr>
            <w:tcBorders>
              <w:top w:color="6d6d6d" w:space="0" w:sz="8" w:val="single"/>
              <w:left w:color="6d6d6d" w:space="0" w:sz="8" w:val="single"/>
              <w:bottom w:color="6d6d6d" w:space="0" w:sz="8" w:val="single"/>
              <w:right w:color="6d6d6d" w:space="0" w:sz="8" w:val="single"/>
            </w:tcBorders>
            <w:vAlign w:val="center"/>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rtl w:val="0"/>
              </w:rPr>
              <w:t xml:space="preserve">Therapy</w:t>
            </w:r>
          </w:p>
        </w:tc>
        <w:tc>
          <w:tcPr>
            <w:tcBorders>
              <w:top w:color="6d6d6d" w:space="0" w:sz="8" w:val="single"/>
              <w:left w:color="6d6d6d" w:space="0" w:sz="8" w:val="single"/>
              <w:bottom w:color="6d6d6d" w:space="0" w:sz="8" w:val="single"/>
              <w:right w:color="6d6d6d" w:space="0" w:sz="8" w:val="single"/>
            </w:tcBorders>
          </w:tcPr>
          <w:p w:rsidR="00000000" w:rsidDel="00000000" w:rsidP="00000000" w:rsidRDefault="00000000" w:rsidRPr="00000000">
            <w:pPr>
              <w:spacing w:line="240" w:lineRule="auto"/>
              <w:contextualSpacing w:val="0"/>
              <w:jc w:val="left"/>
            </w:pPr>
            <w:r w:rsidDel="00000000" w:rsidR="00000000" w:rsidRPr="00000000">
              <w:rPr>
                <w:rFonts w:ascii="Times New Roman" w:cs="Times New Roman" w:eastAsia="Times New Roman" w:hAnsi="Times New Roman"/>
                <w:sz w:val="24"/>
                <w:rtl w:val="0"/>
              </w:rPr>
              <w:t xml:space="preserve">16</w:t>
            </w:r>
          </w:p>
        </w:tc>
        <w:tc>
          <w:tcPr>
            <w:tcBorders>
              <w:top w:color="6d6d6d" w:space="0" w:sz="8" w:val="single"/>
              <w:left w:color="6d6d6d" w:space="0" w:sz="8" w:val="single"/>
              <w:bottom w:color="6d6d6d" w:space="0" w:sz="8" w:val="single"/>
            </w:tcBorders>
            <w:vAlign w:val="center"/>
          </w:tcPr>
          <w:p w:rsidR="00000000" w:rsidDel="00000000" w:rsidP="00000000" w:rsidRDefault="00000000" w:rsidRPr="00000000">
            <w:pPr>
              <w:spacing w:line="240" w:lineRule="auto"/>
              <w:contextualSpacing w:val="0"/>
            </w:pPr>
            <w:r w:rsidDel="00000000" w:rsidR="00000000" w:rsidRPr="00000000">
              <w:rPr>
                <w:rtl w:val="0"/>
              </w:rPr>
            </w:r>
          </w:p>
        </w:tc>
      </w:tr>
      <w:tr>
        <w:tc>
          <w:tcPr>
            <w:tcBorders>
              <w:top w:color="6d6d6d" w:space="0" w:sz="8" w:val="single"/>
              <w:bottom w:color="6d6d6d" w:space="0" w:sz="8" w:val="single"/>
              <w:right w:color="6d6d6d" w:space="0" w:sz="8" w:val="single"/>
            </w:tcBorders>
            <w:shd w:fill="b7b7b7"/>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rtl w:val="0"/>
              </w:rPr>
              <w:t xml:space="preserve">M</w:t>
            </w:r>
          </w:p>
        </w:tc>
        <w:tc>
          <w:tcPr>
            <w:tcBorders>
              <w:top w:color="6d6d6d" w:space="0" w:sz="8" w:val="single"/>
              <w:bottom w:color="6d6d6d" w:space="0" w:sz="8" w:val="single"/>
              <w:right w:color="6d6d6d" w:space="0" w:sz="8" w:val="single"/>
            </w:tcBorders>
            <w:shd w:fill="b7b7b7"/>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rtl w:val="0"/>
              </w:rPr>
              <w:t xml:space="preserve">6/8</w:t>
            </w:r>
          </w:p>
        </w:tc>
        <w:tc>
          <w:tcPr>
            <w:tcBorders>
              <w:top w:color="6d6d6d" w:space="0" w:sz="8" w:val="single"/>
              <w:left w:color="6d6d6d" w:space="0" w:sz="8" w:val="single"/>
              <w:bottom w:color="6d6d6d" w:space="0" w:sz="8" w:val="single"/>
              <w:right w:color="6d6d6d" w:space="0" w:sz="8" w:val="single"/>
            </w:tcBorders>
            <w:shd w:fill="b7b7b7"/>
            <w:vAlign w:val="center"/>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rtl w:val="0"/>
              </w:rPr>
              <w:t xml:space="preserve">Final Exam Section 01 3PM-4:50PM</w:t>
            </w:r>
          </w:p>
        </w:tc>
        <w:tc>
          <w:tcPr>
            <w:tcBorders>
              <w:top w:color="6d6d6d" w:space="0" w:sz="8" w:val="single"/>
              <w:left w:color="6d6d6d" w:space="0" w:sz="8" w:val="single"/>
              <w:bottom w:color="6d6d6d" w:space="0" w:sz="8" w:val="single"/>
              <w:right w:color="6d6d6d" w:space="0" w:sz="8" w:val="single"/>
            </w:tcBorders>
            <w:shd w:fill="b7b7b7"/>
          </w:tcPr>
          <w:p w:rsidR="00000000" w:rsidDel="00000000" w:rsidP="00000000" w:rsidRDefault="00000000" w:rsidRPr="00000000">
            <w:pPr>
              <w:spacing w:line="240" w:lineRule="auto"/>
              <w:contextualSpacing w:val="0"/>
              <w:jc w:val="center"/>
            </w:pPr>
            <w:r w:rsidDel="00000000" w:rsidR="00000000" w:rsidRPr="00000000">
              <w:rPr>
                <w:rtl w:val="0"/>
              </w:rPr>
            </w:r>
          </w:p>
        </w:tc>
        <w:tc>
          <w:tcPr>
            <w:tcBorders>
              <w:top w:color="6d6d6d" w:space="0" w:sz="8" w:val="single"/>
              <w:left w:color="6d6d6d" w:space="0" w:sz="8" w:val="single"/>
              <w:bottom w:color="6d6d6d" w:space="0" w:sz="8" w:val="single"/>
            </w:tcBorders>
            <w:shd w:fill="b7b7b7"/>
            <w:vAlign w:val="center"/>
          </w:tcPr>
          <w:p w:rsidR="00000000" w:rsidDel="00000000" w:rsidP="00000000" w:rsidRDefault="00000000" w:rsidRPr="00000000">
            <w:pPr>
              <w:spacing w:line="240" w:lineRule="auto"/>
              <w:contextualSpacing w:val="0"/>
            </w:pPr>
            <w:r w:rsidDel="00000000" w:rsidR="00000000" w:rsidRPr="00000000">
              <w:rPr>
                <w:rtl w:val="0"/>
              </w:rPr>
            </w:r>
          </w:p>
        </w:tc>
      </w:tr>
      <w:tr>
        <w:tc>
          <w:tcPr>
            <w:tcBorders>
              <w:top w:color="6d6d6d" w:space="0" w:sz="8" w:val="single"/>
              <w:bottom w:color="6d6d6d" w:space="0" w:sz="8" w:val="single"/>
              <w:right w:color="6d6d6d" w:space="0" w:sz="8" w:val="single"/>
            </w:tcBorders>
            <w:shd w:fill="b7b7b7"/>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rtl w:val="0"/>
              </w:rPr>
              <w:t xml:space="preserve">W</w:t>
            </w:r>
          </w:p>
        </w:tc>
        <w:tc>
          <w:tcPr>
            <w:tcBorders>
              <w:top w:color="6d6d6d" w:space="0" w:sz="8" w:val="single"/>
              <w:bottom w:color="6d6d6d" w:space="0" w:sz="8" w:val="single"/>
              <w:right w:color="6d6d6d" w:space="0" w:sz="8" w:val="single"/>
            </w:tcBorders>
            <w:shd w:fill="b7b7b7"/>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rtl w:val="0"/>
              </w:rPr>
              <w:t xml:space="preserve">6/10</w:t>
            </w:r>
          </w:p>
        </w:tc>
        <w:tc>
          <w:tcPr>
            <w:tcBorders>
              <w:top w:color="6d6d6d" w:space="0" w:sz="8" w:val="single"/>
              <w:left w:color="6d6d6d" w:space="0" w:sz="8" w:val="single"/>
              <w:bottom w:color="6d6d6d" w:space="0" w:sz="8" w:val="single"/>
              <w:right w:color="6d6d6d" w:space="0" w:sz="8" w:val="single"/>
            </w:tcBorders>
            <w:shd w:fill="b7b7b7"/>
            <w:vAlign w:val="center"/>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rtl w:val="0"/>
              </w:rPr>
              <w:t xml:space="preserve">Final Exam Section 02 8AM-9:50AM</w:t>
            </w:r>
          </w:p>
        </w:tc>
        <w:tc>
          <w:tcPr>
            <w:tcBorders>
              <w:top w:color="6d6d6d" w:space="0" w:sz="8" w:val="single"/>
              <w:left w:color="6d6d6d" w:space="0" w:sz="8" w:val="single"/>
              <w:bottom w:color="6d6d6d" w:space="0" w:sz="8" w:val="single"/>
              <w:right w:color="6d6d6d" w:space="0" w:sz="8" w:val="single"/>
            </w:tcBorders>
            <w:shd w:fill="b7b7b7"/>
          </w:tcPr>
          <w:p w:rsidR="00000000" w:rsidDel="00000000" w:rsidP="00000000" w:rsidRDefault="00000000" w:rsidRPr="00000000">
            <w:pPr>
              <w:spacing w:line="240" w:lineRule="auto"/>
              <w:contextualSpacing w:val="0"/>
              <w:jc w:val="center"/>
            </w:pPr>
            <w:r w:rsidDel="00000000" w:rsidR="00000000" w:rsidRPr="00000000">
              <w:rPr>
                <w:rtl w:val="0"/>
              </w:rPr>
            </w:r>
          </w:p>
        </w:tc>
        <w:tc>
          <w:tcPr>
            <w:tcBorders>
              <w:top w:color="6d6d6d" w:space="0" w:sz="8" w:val="single"/>
              <w:left w:color="6d6d6d" w:space="0" w:sz="8" w:val="single"/>
              <w:bottom w:color="6d6d6d" w:space="0" w:sz="8" w:val="single"/>
            </w:tcBorders>
            <w:shd w:fill="b7b7b7"/>
            <w:vAlign w:val="center"/>
          </w:tcPr>
          <w:p w:rsidR="00000000" w:rsidDel="00000000" w:rsidP="00000000" w:rsidRDefault="00000000" w:rsidRPr="00000000">
            <w:pPr>
              <w:spacing w:line="240" w:lineRule="auto"/>
              <w:contextualSpacing w:val="0"/>
            </w:pPr>
            <w:r w:rsidDel="00000000" w:rsidR="00000000" w:rsidRPr="00000000">
              <w:rPr>
                <w:rtl w:val="0"/>
              </w:rPr>
            </w:r>
          </w:p>
        </w:tc>
      </w:tr>
    </w:tbl>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rtl w:val="0"/>
        </w:rPr>
        <w:t xml:space="preserve">***This schedule is subject to change.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sectPr>
      <w:pgSz w:h="15840" w:w="12240"/>
      <w:pgMar w:bottom="720" w:top="720" w:left="72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b w:val="0"/>
        <w:i w:val="0"/>
        <w:smallCaps w:val="0"/>
        <w:strike w:val="0"/>
        <w:color w:val="000000"/>
        <w:sz w:val="22"/>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2"/>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2"/>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2"/>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2"/>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2"/>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2"/>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2"/>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2"/>
        <w:u w:val="none"/>
        <w:vertAlign w:val="baseli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6" Type="http://schemas.openxmlformats.org/officeDocument/2006/relationships/hyperlink" Target="mailto:gonzalk@linnbenton.edu" TargetMode="External"/><Relationship Id="rId5" Type="http://schemas.openxmlformats.org/officeDocument/2006/relationships/hyperlink" Target="mailto:gonzalk@linnbenton.edu" TargetMode="External"/><Relationship Id="rId8" Type="http://schemas.openxmlformats.org/officeDocument/2006/relationships/hyperlink" Target="http://po.linnbenton.edu/BPsandARs/" TargetMode="External"/><Relationship Id="rId7" Type="http://schemas.openxmlformats.org/officeDocument/2006/relationships/hyperlink" Target="http://po.linnbenton.edu/BPsandARs/" TargetMode="External"/></Relationships>
</file>