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28" w:tblpY="1441"/>
        <w:tblW w:w="10529" w:type="dxa"/>
        <w:tblCellMar>
          <w:top w:w="15" w:type="dxa"/>
          <w:left w:w="15" w:type="dxa"/>
          <w:bottom w:w="15" w:type="dxa"/>
          <w:right w:w="15" w:type="dxa"/>
        </w:tblCellMar>
        <w:tblLook w:val="04A0" w:firstRow="1" w:lastRow="0" w:firstColumn="1" w:lastColumn="0" w:noHBand="0" w:noVBand="1"/>
      </w:tblPr>
      <w:tblGrid>
        <w:gridCol w:w="896"/>
        <w:gridCol w:w="1888"/>
        <w:gridCol w:w="2451"/>
        <w:gridCol w:w="2636"/>
        <w:gridCol w:w="2658"/>
      </w:tblGrid>
      <w:tr w:rsidR="00012205" w:rsidRPr="00362C51" w14:paraId="61D87440"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6CBCD6D5" w14:textId="77777777" w:rsidR="00012205" w:rsidRDefault="00012205" w:rsidP="00012205">
            <w:pPr>
              <w:spacing w:line="240" w:lineRule="auto"/>
              <w:jc w:val="center"/>
              <w:rPr>
                <w:rFonts w:ascii="Cambria" w:eastAsia="PMingLiU" w:hAnsi="Cambria" w:cs="Times New Roman"/>
                <w:sz w:val="20"/>
                <w:szCs w:val="20"/>
              </w:rPr>
            </w:pPr>
            <w:bookmarkStart w:id="0" w:name="_GoBack"/>
            <w:bookmarkEnd w:id="0"/>
          </w:p>
          <w:p w14:paraId="238AACCE" w14:textId="77777777" w:rsidR="00012205" w:rsidRPr="00362C51" w:rsidRDefault="00012205" w:rsidP="00012205">
            <w:pPr>
              <w:spacing w:line="240" w:lineRule="auto"/>
              <w:jc w:val="center"/>
              <w:rPr>
                <w:rFonts w:ascii="Cambria" w:eastAsia="PMingLiU" w:hAnsi="Cambria" w:cs="Times New Roman"/>
                <w:sz w:val="20"/>
                <w:szCs w:val="20"/>
              </w:rPr>
            </w:pPr>
          </w:p>
        </w:tc>
        <w:tc>
          <w:tcPr>
            <w:tcW w:w="1888" w:type="dxa"/>
            <w:tcBorders>
              <w:top w:val="single" w:sz="2" w:space="0" w:color="000000"/>
              <w:left w:val="single" w:sz="2" w:space="0" w:color="000000"/>
              <w:bottom w:val="single" w:sz="2" w:space="0" w:color="000000"/>
              <w:right w:val="single" w:sz="2" w:space="0" w:color="000000"/>
            </w:tcBorders>
          </w:tcPr>
          <w:p w14:paraId="1A142564" w14:textId="77777777" w:rsidR="00012205" w:rsidRPr="00362C51" w:rsidRDefault="00012205" w:rsidP="00012205">
            <w:pPr>
              <w:spacing w:line="240" w:lineRule="auto"/>
              <w:jc w:val="center"/>
              <w:rPr>
                <w:rFonts w:ascii="Cambria" w:eastAsia="PMingLiU" w:hAnsi="Cambria" w:cs="Times New Roman"/>
                <w:b/>
                <w:sz w:val="20"/>
                <w:szCs w:val="20"/>
              </w:rPr>
            </w:pPr>
            <w:r>
              <w:rPr>
                <w:rFonts w:ascii="Cambria" w:eastAsia="PMingLiU" w:hAnsi="Cambria" w:cs="Times New Roman"/>
                <w:b/>
                <w:sz w:val="20"/>
                <w:szCs w:val="20"/>
              </w:rPr>
              <w:t xml:space="preserve">Weekly </w:t>
            </w:r>
            <w:r w:rsidRPr="00362C51">
              <w:rPr>
                <w:rFonts w:ascii="Cambria" w:eastAsia="PMingLiU" w:hAnsi="Cambria" w:cs="Times New Roman"/>
                <w:b/>
                <w:sz w:val="20"/>
                <w:szCs w:val="20"/>
              </w:rPr>
              <w:t xml:space="preserve">Reading </w:t>
            </w:r>
          </w:p>
          <w:p w14:paraId="11EB3CE8" w14:textId="799B0BF9" w:rsidR="00012205" w:rsidRPr="00362C51" w:rsidRDefault="00012205" w:rsidP="00012205">
            <w:pPr>
              <w:spacing w:line="240" w:lineRule="auto"/>
              <w:jc w:val="center"/>
              <w:rPr>
                <w:rFonts w:ascii="Cambria" w:eastAsia="PMingLiU" w:hAnsi="Cambria" w:cs="Times New Roman"/>
                <w:b/>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088C4004" w14:textId="77777777" w:rsidR="00012205" w:rsidRPr="00362C51" w:rsidRDefault="00012205" w:rsidP="00012205">
            <w:pPr>
              <w:spacing w:line="240" w:lineRule="auto"/>
              <w:jc w:val="center"/>
              <w:rPr>
                <w:rFonts w:ascii="Cambria" w:eastAsia="PMingLiU" w:hAnsi="Cambria" w:cs="Times New Roman"/>
                <w:b/>
                <w:sz w:val="20"/>
                <w:szCs w:val="20"/>
              </w:rPr>
            </w:pPr>
            <w:r w:rsidRPr="00362C51">
              <w:rPr>
                <w:rFonts w:ascii="Cambria" w:eastAsia="PMingLiU" w:hAnsi="Cambria" w:cs="Times New Roman"/>
                <w:b/>
                <w:sz w:val="20"/>
                <w:szCs w:val="20"/>
              </w:rPr>
              <w:t>Monday</w:t>
            </w:r>
          </w:p>
        </w:tc>
        <w:tc>
          <w:tcPr>
            <w:tcW w:w="2636" w:type="dxa"/>
            <w:tcBorders>
              <w:top w:val="single" w:sz="2" w:space="0" w:color="000000"/>
              <w:left w:val="single" w:sz="2" w:space="0" w:color="000000"/>
              <w:bottom w:val="single" w:sz="2" w:space="0" w:color="000000"/>
              <w:right w:val="single" w:sz="2" w:space="0" w:color="000000"/>
            </w:tcBorders>
            <w:hideMark/>
          </w:tcPr>
          <w:p w14:paraId="0780819E" w14:textId="77777777" w:rsidR="00012205" w:rsidRPr="00362C51" w:rsidRDefault="00012205" w:rsidP="00012205">
            <w:pPr>
              <w:spacing w:line="240" w:lineRule="auto"/>
              <w:jc w:val="center"/>
              <w:rPr>
                <w:rFonts w:ascii="Cambria" w:eastAsia="PMingLiU" w:hAnsi="Cambria" w:cs="Times New Roman"/>
                <w:b/>
                <w:sz w:val="20"/>
                <w:szCs w:val="20"/>
              </w:rPr>
            </w:pPr>
            <w:r w:rsidRPr="00362C51">
              <w:rPr>
                <w:rFonts w:ascii="Cambria" w:eastAsia="PMingLiU" w:hAnsi="Cambria" w:cs="Times New Roman"/>
                <w:b/>
                <w:sz w:val="20"/>
                <w:szCs w:val="20"/>
              </w:rPr>
              <w:t>Wednesday</w:t>
            </w:r>
          </w:p>
        </w:tc>
        <w:tc>
          <w:tcPr>
            <w:tcW w:w="2658" w:type="dxa"/>
            <w:tcBorders>
              <w:top w:val="single" w:sz="2" w:space="0" w:color="000000"/>
              <w:left w:val="single" w:sz="2" w:space="0" w:color="000000"/>
              <w:bottom w:val="single" w:sz="2" w:space="0" w:color="000000"/>
              <w:right w:val="single" w:sz="2" w:space="0" w:color="000000"/>
            </w:tcBorders>
            <w:hideMark/>
          </w:tcPr>
          <w:p w14:paraId="67F94BA9" w14:textId="77777777" w:rsidR="00012205" w:rsidRPr="00362C51" w:rsidRDefault="00012205" w:rsidP="00012205">
            <w:pPr>
              <w:spacing w:line="240" w:lineRule="auto"/>
              <w:jc w:val="center"/>
              <w:rPr>
                <w:rFonts w:ascii="Cambria" w:eastAsia="PMingLiU" w:hAnsi="Cambria" w:cs="Times New Roman"/>
                <w:b/>
                <w:sz w:val="20"/>
                <w:szCs w:val="20"/>
              </w:rPr>
            </w:pPr>
            <w:r w:rsidRPr="00362C51">
              <w:rPr>
                <w:rFonts w:ascii="Cambria" w:eastAsia="PMingLiU" w:hAnsi="Cambria" w:cs="Times New Roman"/>
                <w:b/>
                <w:sz w:val="20"/>
                <w:szCs w:val="20"/>
              </w:rPr>
              <w:t>Friday (LAB)</w:t>
            </w:r>
          </w:p>
        </w:tc>
      </w:tr>
      <w:tr w:rsidR="00012205" w:rsidRPr="00362C51" w14:paraId="023920FD"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47F09DA1"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1</w:t>
            </w:r>
          </w:p>
          <w:p w14:paraId="74DC1648" w14:textId="77777777" w:rsidR="00012205" w:rsidRPr="00362C51" w:rsidRDefault="00012205" w:rsidP="00012205">
            <w:pPr>
              <w:spacing w:line="240" w:lineRule="auto"/>
              <w:jc w:val="center"/>
              <w:rPr>
                <w:rFonts w:ascii="Cambria" w:eastAsia="PMingLiU" w:hAnsi="Cambria" w:cs="Times New Roman"/>
                <w:sz w:val="20"/>
                <w:szCs w:val="20"/>
              </w:rPr>
            </w:pPr>
          </w:p>
          <w:p w14:paraId="3A4FBE78" w14:textId="77777777" w:rsidR="00012205" w:rsidRPr="00362C51" w:rsidRDefault="00012205" w:rsidP="00012205">
            <w:pPr>
              <w:spacing w:line="240" w:lineRule="auto"/>
              <w:jc w:val="center"/>
              <w:rPr>
                <w:rFonts w:ascii="Cambria" w:eastAsia="PMingLiU" w:hAnsi="Cambria" w:cs="Times New Roman"/>
                <w:b/>
                <w:sz w:val="20"/>
                <w:szCs w:val="20"/>
              </w:rPr>
            </w:pPr>
          </w:p>
        </w:tc>
        <w:tc>
          <w:tcPr>
            <w:tcW w:w="1888" w:type="dxa"/>
            <w:tcBorders>
              <w:top w:val="single" w:sz="2" w:space="0" w:color="000000"/>
              <w:left w:val="single" w:sz="2" w:space="0" w:color="000000"/>
              <w:bottom w:val="single" w:sz="2" w:space="0" w:color="000000"/>
              <w:right w:val="single" w:sz="2" w:space="0" w:color="000000"/>
            </w:tcBorders>
          </w:tcPr>
          <w:p w14:paraId="204AD43E" w14:textId="7EB97C24" w:rsidR="00012205" w:rsidRPr="003F73E9" w:rsidRDefault="00012205" w:rsidP="00012205">
            <w:pPr>
              <w:spacing w:line="240" w:lineRule="auto"/>
              <w:ind w:left="-10" w:firstLine="10"/>
              <w:rPr>
                <w:rFonts w:ascii="Cambria" w:eastAsia="PMingLiU" w:hAnsi="Cambria" w:cs="Times New Roman"/>
                <w:sz w:val="20"/>
                <w:szCs w:val="20"/>
              </w:rPr>
            </w:pPr>
            <w:r w:rsidRPr="003F73E9">
              <w:rPr>
                <w:rFonts w:ascii="Cambria" w:eastAsia="PMingLiU" w:hAnsi="Cambria" w:cs="Times New Roman"/>
                <w:sz w:val="20"/>
                <w:szCs w:val="20"/>
              </w:rPr>
              <w:t>Read for Wednesday</w:t>
            </w:r>
          </w:p>
          <w:p w14:paraId="2F3FFBEC" w14:textId="1022AFEB" w:rsidR="00516A66" w:rsidRPr="00AF4BD2" w:rsidRDefault="00012205" w:rsidP="00012205">
            <w:pPr>
              <w:spacing w:line="240" w:lineRule="auto"/>
              <w:ind w:left="-10" w:firstLine="10"/>
              <w:jc w:val="both"/>
              <w:rPr>
                <w:rFonts w:ascii="Cambria" w:eastAsia="PMingLiU" w:hAnsi="Cambria" w:cs="Times New Roman"/>
                <w:b/>
                <w:sz w:val="18"/>
                <w:szCs w:val="18"/>
              </w:rPr>
            </w:pPr>
            <w:r w:rsidRPr="00AF4BD2">
              <w:rPr>
                <w:rFonts w:ascii="Cambria" w:eastAsia="PMingLiU" w:hAnsi="Cambria" w:cs="Times New Roman"/>
                <w:b/>
                <w:sz w:val="18"/>
                <w:szCs w:val="18"/>
              </w:rPr>
              <w:t>Ch. 1, 21</w:t>
            </w:r>
            <w:r w:rsidR="0088697C" w:rsidRPr="00AF4BD2">
              <w:rPr>
                <w:rFonts w:ascii="Cambria" w:eastAsia="PMingLiU" w:hAnsi="Cambria" w:cs="Times New Roman"/>
                <w:b/>
                <w:sz w:val="18"/>
                <w:szCs w:val="18"/>
              </w:rPr>
              <w:t>-21.2</w:t>
            </w:r>
          </w:p>
          <w:p w14:paraId="46F12961" w14:textId="38B026C5" w:rsidR="00012205" w:rsidRPr="003F73E9" w:rsidRDefault="00012205" w:rsidP="00516A66">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14921308" w14:textId="32E38AC2" w:rsidR="00563F51" w:rsidRDefault="009B6F39" w:rsidP="007E7C76">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Jan </w:t>
            </w:r>
            <w:r w:rsidR="00C80D74">
              <w:rPr>
                <w:rFonts w:ascii="Cambria" w:eastAsia="PMingLiU" w:hAnsi="Cambria" w:cs="Times New Roman"/>
                <w:sz w:val="20"/>
                <w:szCs w:val="20"/>
                <w:u w:val="single"/>
              </w:rPr>
              <w:t>6</w:t>
            </w:r>
          </w:p>
          <w:p w14:paraId="5830D182" w14:textId="77777777" w:rsidR="00012205" w:rsidRDefault="00012205" w:rsidP="00012205">
            <w:pPr>
              <w:spacing w:line="240" w:lineRule="auto"/>
              <w:jc w:val="center"/>
              <w:rPr>
                <w:rFonts w:ascii="Cambria" w:eastAsia="PMingLiU" w:hAnsi="Cambria" w:cs="Times New Roman"/>
                <w:sz w:val="20"/>
                <w:szCs w:val="20"/>
              </w:rPr>
            </w:pPr>
            <w:r w:rsidRPr="00C17B26">
              <w:rPr>
                <w:rFonts w:ascii="Cambria" w:eastAsia="PMingLiU" w:hAnsi="Cambria" w:cs="Times New Roman"/>
                <w:sz w:val="20"/>
                <w:szCs w:val="20"/>
              </w:rPr>
              <w:t>Intro</w:t>
            </w:r>
            <w:r>
              <w:rPr>
                <w:rFonts w:ascii="Cambria" w:eastAsia="PMingLiU" w:hAnsi="Cambria" w:cs="Times New Roman"/>
                <w:sz w:val="20"/>
                <w:szCs w:val="20"/>
              </w:rPr>
              <w:t xml:space="preserve"> to life on Earth &amp;</w:t>
            </w:r>
          </w:p>
          <w:p w14:paraId="63E25159" w14:textId="77777777" w:rsidR="00012205" w:rsidRPr="00362C51"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The nature of Science</w:t>
            </w:r>
          </w:p>
          <w:p w14:paraId="7C57BD76" w14:textId="77777777" w:rsidR="00012205" w:rsidRPr="00362C51" w:rsidRDefault="00012205" w:rsidP="00012205">
            <w:pPr>
              <w:spacing w:line="240" w:lineRule="auto"/>
              <w:jc w:val="center"/>
              <w:rPr>
                <w:rFonts w:ascii="Cambria" w:eastAsia="PMingLiU" w:hAnsi="Cambria" w:cs="Times New Roman"/>
                <w:sz w:val="20"/>
                <w:szCs w:val="20"/>
              </w:rPr>
            </w:pPr>
          </w:p>
        </w:tc>
        <w:tc>
          <w:tcPr>
            <w:tcW w:w="2636" w:type="dxa"/>
            <w:tcBorders>
              <w:top w:val="single" w:sz="2" w:space="0" w:color="000000"/>
              <w:left w:val="single" w:sz="2" w:space="0" w:color="000000"/>
              <w:bottom w:val="single" w:sz="2" w:space="0" w:color="000000"/>
              <w:right w:val="single" w:sz="2" w:space="0" w:color="000000"/>
            </w:tcBorders>
            <w:hideMark/>
          </w:tcPr>
          <w:p w14:paraId="77328920" w14:textId="1794E5BE"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Jan </w:t>
            </w:r>
            <w:r w:rsidR="00C80D74">
              <w:rPr>
                <w:rFonts w:ascii="Cambria" w:eastAsia="PMingLiU" w:hAnsi="Cambria" w:cs="Times New Roman"/>
                <w:sz w:val="20"/>
                <w:szCs w:val="20"/>
                <w:u w:val="single"/>
              </w:rPr>
              <w:t>8</w:t>
            </w:r>
          </w:p>
          <w:p w14:paraId="6E08B75E" w14:textId="77777777" w:rsidR="00012205"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 xml:space="preserve">Climate Change &amp; </w:t>
            </w:r>
          </w:p>
          <w:p w14:paraId="47135079" w14:textId="69313F36" w:rsidR="00B204BD" w:rsidRPr="000043DE"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Threats to Biodiversity</w:t>
            </w:r>
          </w:p>
          <w:p w14:paraId="14177022" w14:textId="77777777" w:rsidR="009359D3" w:rsidRDefault="009359D3" w:rsidP="00012205">
            <w:pPr>
              <w:spacing w:line="240" w:lineRule="auto"/>
              <w:jc w:val="center"/>
              <w:rPr>
                <w:rFonts w:ascii="Cambria" w:eastAsia="PMingLiU" w:hAnsi="Cambria" w:cs="Times New Roman"/>
                <w:b/>
                <w:i/>
                <w:sz w:val="20"/>
                <w:szCs w:val="20"/>
              </w:rPr>
            </w:pPr>
          </w:p>
          <w:p w14:paraId="5F6F94B9" w14:textId="37535CAF" w:rsidR="00043148" w:rsidRPr="00F51548" w:rsidRDefault="001751B7" w:rsidP="00012205">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 xml:space="preserve">Bring Green </w:t>
            </w:r>
            <w:r w:rsidR="00043148">
              <w:rPr>
                <w:rFonts w:ascii="Cambria" w:eastAsia="PMingLiU" w:hAnsi="Cambria" w:cs="Times New Roman"/>
                <w:b/>
                <w:i/>
                <w:sz w:val="20"/>
                <w:szCs w:val="20"/>
              </w:rPr>
              <w:t>Book to Class</w:t>
            </w:r>
            <w:r w:rsidR="006F30F5">
              <w:rPr>
                <w:rFonts w:ascii="Cambria" w:eastAsia="PMingLiU" w:hAnsi="Cambria" w:cs="Times New Roman"/>
                <w:b/>
                <w:i/>
                <w:sz w:val="20"/>
                <w:szCs w:val="20"/>
              </w:rPr>
              <w:t xml:space="preserve"> </w:t>
            </w:r>
          </w:p>
        </w:tc>
        <w:tc>
          <w:tcPr>
            <w:tcW w:w="2658" w:type="dxa"/>
            <w:tcBorders>
              <w:top w:val="single" w:sz="2" w:space="0" w:color="000000"/>
              <w:left w:val="single" w:sz="2" w:space="0" w:color="000000"/>
              <w:bottom w:val="single" w:sz="2" w:space="0" w:color="000000"/>
              <w:right w:val="single" w:sz="2" w:space="0" w:color="000000"/>
            </w:tcBorders>
            <w:hideMark/>
          </w:tcPr>
          <w:p w14:paraId="68C38DC1" w14:textId="62424169"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1</w:t>
            </w:r>
            <w:r w:rsidR="00C80D74">
              <w:rPr>
                <w:rFonts w:ascii="Cambria" w:eastAsia="PMingLiU" w:hAnsi="Cambria" w:cs="Times New Roman"/>
                <w:sz w:val="20"/>
                <w:szCs w:val="20"/>
                <w:u w:val="single"/>
              </w:rPr>
              <w:t>0</w:t>
            </w:r>
          </w:p>
          <w:p w14:paraId="3943BB9E" w14:textId="77777777" w:rsidR="00012205" w:rsidRPr="00362C51" w:rsidRDefault="00012205" w:rsidP="00012205">
            <w:pPr>
              <w:spacing w:line="240" w:lineRule="auto"/>
              <w:ind w:left="-10" w:firstLine="10"/>
              <w:jc w:val="center"/>
              <w:rPr>
                <w:rFonts w:ascii="Cambria" w:eastAsia="PMingLiU" w:hAnsi="Cambria" w:cs="Times New Roman"/>
                <w:sz w:val="20"/>
                <w:szCs w:val="20"/>
              </w:rPr>
            </w:pPr>
            <w:r w:rsidRPr="00362C51">
              <w:rPr>
                <w:rFonts w:ascii="Cambria" w:eastAsia="PMingLiU" w:hAnsi="Cambria" w:cs="Times New Roman"/>
                <w:b/>
                <w:sz w:val="20"/>
                <w:szCs w:val="20"/>
              </w:rPr>
              <w:t>Lab #1</w:t>
            </w:r>
            <w:r w:rsidRPr="00362C51">
              <w:rPr>
                <w:rFonts w:ascii="Cambria" w:eastAsia="PMingLiU" w:hAnsi="Cambria" w:cs="Times New Roman"/>
                <w:sz w:val="20"/>
                <w:szCs w:val="20"/>
              </w:rPr>
              <w:t xml:space="preserve">: </w:t>
            </w:r>
          </w:p>
          <w:p w14:paraId="606B0AC7" w14:textId="6235718F" w:rsidR="00012205" w:rsidRPr="009359D3" w:rsidRDefault="00012205" w:rsidP="009359D3">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Climate Change</w:t>
            </w:r>
          </w:p>
          <w:p w14:paraId="3AF43A89" w14:textId="77777777" w:rsidR="00012205" w:rsidRDefault="00012205" w:rsidP="00563F51">
            <w:pPr>
              <w:spacing w:line="240" w:lineRule="auto"/>
              <w:ind w:left="-10" w:firstLine="10"/>
              <w:jc w:val="center"/>
              <w:rPr>
                <w:rFonts w:ascii="Cambria" w:eastAsia="PMingLiU" w:hAnsi="Cambria" w:cs="Times New Roman"/>
                <w:b/>
                <w:i/>
                <w:sz w:val="20"/>
                <w:szCs w:val="20"/>
              </w:rPr>
            </w:pPr>
            <w:r w:rsidRPr="00563F51">
              <w:rPr>
                <w:rFonts w:ascii="Cambria" w:eastAsia="PMingLiU" w:hAnsi="Cambria" w:cs="Times New Roman"/>
                <w:b/>
                <w:i/>
                <w:sz w:val="20"/>
                <w:szCs w:val="20"/>
              </w:rPr>
              <w:t>Due: Pre-lab #1</w:t>
            </w:r>
          </w:p>
          <w:p w14:paraId="0589601E" w14:textId="1CD8CBBE" w:rsidR="00C80D74" w:rsidRPr="00563F51" w:rsidRDefault="00C80D74" w:rsidP="00563F51">
            <w:pPr>
              <w:spacing w:line="240" w:lineRule="auto"/>
              <w:ind w:left="-10" w:firstLine="10"/>
              <w:jc w:val="center"/>
              <w:rPr>
                <w:rFonts w:ascii="Cambria" w:eastAsia="PMingLiU" w:hAnsi="Cambria" w:cs="Times New Roman"/>
                <w:b/>
                <w:i/>
                <w:sz w:val="20"/>
                <w:szCs w:val="20"/>
              </w:rPr>
            </w:pPr>
            <w:r>
              <w:rPr>
                <w:rFonts w:ascii="Cambria" w:eastAsia="PMingLiU" w:hAnsi="Cambria" w:cs="Times New Roman"/>
                <w:b/>
                <w:i/>
                <w:sz w:val="20"/>
                <w:szCs w:val="20"/>
              </w:rPr>
              <w:t>Due: Reading Guide #0</w:t>
            </w:r>
          </w:p>
        </w:tc>
      </w:tr>
      <w:tr w:rsidR="00012205" w:rsidRPr="00362C51" w14:paraId="50F7786C"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64B34554"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2</w:t>
            </w:r>
          </w:p>
        </w:tc>
        <w:tc>
          <w:tcPr>
            <w:tcW w:w="1888" w:type="dxa"/>
            <w:tcBorders>
              <w:top w:val="single" w:sz="2" w:space="0" w:color="000000"/>
              <w:left w:val="single" w:sz="2" w:space="0" w:color="000000"/>
              <w:bottom w:val="single" w:sz="2" w:space="0" w:color="000000"/>
              <w:right w:val="single" w:sz="2" w:space="0" w:color="000000"/>
            </w:tcBorders>
          </w:tcPr>
          <w:p w14:paraId="4C7782EE" w14:textId="77777777" w:rsidR="00012205" w:rsidRPr="003F73E9" w:rsidRDefault="00012205" w:rsidP="00012205">
            <w:pPr>
              <w:spacing w:line="240" w:lineRule="auto"/>
              <w:ind w:left="-10" w:firstLine="10"/>
              <w:rPr>
                <w:rFonts w:ascii="Cambria" w:eastAsia="PMingLiU" w:hAnsi="Cambria" w:cs="Times New Roman"/>
                <w:sz w:val="20"/>
                <w:szCs w:val="20"/>
              </w:rPr>
            </w:pPr>
            <w:r w:rsidRPr="003F73E9">
              <w:rPr>
                <w:rFonts w:ascii="Cambria" w:eastAsia="PMingLiU" w:hAnsi="Cambria" w:cs="Times New Roman"/>
                <w:sz w:val="20"/>
                <w:szCs w:val="20"/>
              </w:rPr>
              <w:t>Read for Monday</w:t>
            </w:r>
          </w:p>
          <w:p w14:paraId="1FE6C605" w14:textId="77777777" w:rsidR="00012205" w:rsidRPr="00AF4BD2" w:rsidRDefault="00012205" w:rsidP="00012205">
            <w:pPr>
              <w:spacing w:line="240" w:lineRule="auto"/>
              <w:ind w:left="-10" w:firstLine="10"/>
              <w:rPr>
                <w:rFonts w:ascii="Cambria" w:eastAsia="PMingLiU" w:hAnsi="Cambria" w:cs="Times New Roman"/>
                <w:b/>
                <w:sz w:val="18"/>
                <w:szCs w:val="18"/>
              </w:rPr>
            </w:pPr>
            <w:r w:rsidRPr="00AF4BD2">
              <w:rPr>
                <w:rFonts w:ascii="Cambria" w:eastAsia="PMingLiU" w:hAnsi="Cambria" w:cs="Times New Roman"/>
                <w:b/>
                <w:sz w:val="18"/>
                <w:szCs w:val="18"/>
              </w:rPr>
              <w:t>Ch. 19-19.3</w:t>
            </w:r>
          </w:p>
          <w:p w14:paraId="66793629" w14:textId="77777777" w:rsidR="003A37FC" w:rsidRDefault="003A37FC" w:rsidP="00012205">
            <w:pPr>
              <w:spacing w:line="240" w:lineRule="auto"/>
              <w:ind w:left="-10" w:firstLine="10"/>
              <w:rPr>
                <w:rFonts w:ascii="Cambria" w:eastAsia="PMingLiU" w:hAnsi="Cambria" w:cs="Times New Roman"/>
                <w:sz w:val="18"/>
                <w:szCs w:val="18"/>
              </w:rPr>
            </w:pPr>
          </w:p>
          <w:p w14:paraId="17466B12" w14:textId="37527768" w:rsidR="00F51548" w:rsidRPr="00D7359D" w:rsidRDefault="00F51548" w:rsidP="00B204BD">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03865FFE" w14:textId="44D3DB44" w:rsidR="00012205" w:rsidRPr="00362C51" w:rsidRDefault="009B6F39" w:rsidP="00012205">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1</w:t>
            </w:r>
            <w:r w:rsidR="00C80D74">
              <w:rPr>
                <w:rFonts w:ascii="Cambria" w:eastAsia="PMingLiU" w:hAnsi="Cambria" w:cs="Times New Roman"/>
                <w:sz w:val="20"/>
                <w:szCs w:val="20"/>
                <w:u w:val="single"/>
              </w:rPr>
              <w:t>3</w:t>
            </w:r>
          </w:p>
          <w:p w14:paraId="1A4AEA83" w14:textId="2152D8A8" w:rsidR="00B204BD" w:rsidRDefault="003A37FC" w:rsidP="003A37FC">
            <w:pPr>
              <w:spacing w:line="240" w:lineRule="auto"/>
              <w:jc w:val="center"/>
              <w:rPr>
                <w:rFonts w:ascii="Cambria" w:eastAsia="PMingLiU" w:hAnsi="Cambria" w:cs="Times New Roman"/>
                <w:b/>
                <w:i/>
                <w:sz w:val="20"/>
                <w:szCs w:val="20"/>
              </w:rPr>
            </w:pPr>
            <w:r>
              <w:rPr>
                <w:rFonts w:ascii="Cambria" w:eastAsia="PMingLiU" w:hAnsi="Cambria" w:cs="Times New Roman"/>
                <w:sz w:val="20"/>
                <w:szCs w:val="20"/>
              </w:rPr>
              <w:t xml:space="preserve">Population </w:t>
            </w:r>
            <w:r w:rsidR="00B204BD">
              <w:rPr>
                <w:rFonts w:ascii="Cambria" w:eastAsia="PMingLiU" w:hAnsi="Cambria" w:cs="Times New Roman"/>
                <w:sz w:val="20"/>
                <w:szCs w:val="20"/>
              </w:rPr>
              <w:t>Ecology</w:t>
            </w:r>
            <w:r w:rsidRPr="00362C51">
              <w:rPr>
                <w:rFonts w:ascii="Cambria" w:eastAsia="PMingLiU" w:hAnsi="Cambria" w:cs="Times New Roman"/>
                <w:b/>
                <w:i/>
                <w:sz w:val="20"/>
                <w:szCs w:val="20"/>
              </w:rPr>
              <w:t xml:space="preserve"> </w:t>
            </w:r>
          </w:p>
          <w:p w14:paraId="551D4D91" w14:textId="440CEC2C" w:rsidR="00012205" w:rsidRDefault="00012205" w:rsidP="003A37FC">
            <w:pPr>
              <w:spacing w:line="240" w:lineRule="auto"/>
              <w:jc w:val="center"/>
              <w:rPr>
                <w:rFonts w:ascii="Cambria" w:eastAsia="PMingLiU" w:hAnsi="Cambria" w:cs="Times New Roman"/>
                <w:b/>
                <w:i/>
                <w:sz w:val="20"/>
                <w:szCs w:val="20"/>
              </w:rPr>
            </w:pPr>
            <w:r w:rsidRPr="00362C51">
              <w:rPr>
                <w:rFonts w:ascii="Cambria" w:eastAsia="PMingLiU" w:hAnsi="Cambria" w:cs="Times New Roman"/>
                <w:b/>
                <w:i/>
                <w:sz w:val="20"/>
                <w:szCs w:val="20"/>
              </w:rPr>
              <w:t>Reading Quiz #1</w:t>
            </w:r>
          </w:p>
          <w:p w14:paraId="3ECD3E02" w14:textId="77777777" w:rsidR="00C80D74" w:rsidRDefault="00C80D74" w:rsidP="003A37FC">
            <w:pPr>
              <w:spacing w:line="240" w:lineRule="auto"/>
              <w:jc w:val="center"/>
              <w:rPr>
                <w:rFonts w:ascii="Cambria" w:eastAsia="PMingLiU" w:hAnsi="Cambria" w:cs="Times New Roman"/>
                <w:b/>
                <w:i/>
                <w:sz w:val="20"/>
                <w:szCs w:val="20"/>
              </w:rPr>
            </w:pPr>
          </w:p>
          <w:p w14:paraId="5B661FCD" w14:textId="69B74808" w:rsidR="00012205" w:rsidRPr="003A37FC" w:rsidRDefault="009359D3" w:rsidP="00AA7E47">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#1</w:t>
            </w:r>
          </w:p>
        </w:tc>
        <w:tc>
          <w:tcPr>
            <w:tcW w:w="2636" w:type="dxa"/>
            <w:tcBorders>
              <w:top w:val="single" w:sz="2" w:space="0" w:color="000000"/>
              <w:left w:val="single" w:sz="2" w:space="0" w:color="000000"/>
              <w:bottom w:val="single" w:sz="2" w:space="0" w:color="000000"/>
              <w:right w:val="single" w:sz="2" w:space="0" w:color="000000"/>
            </w:tcBorders>
            <w:hideMark/>
          </w:tcPr>
          <w:p w14:paraId="545381EA" w14:textId="36BA32E4"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1</w:t>
            </w:r>
            <w:r w:rsidR="00C80D74">
              <w:rPr>
                <w:rFonts w:ascii="Cambria" w:eastAsia="PMingLiU" w:hAnsi="Cambria" w:cs="Times New Roman"/>
                <w:sz w:val="20"/>
                <w:szCs w:val="20"/>
                <w:u w:val="single"/>
              </w:rPr>
              <w:t>5</w:t>
            </w:r>
          </w:p>
          <w:p w14:paraId="3C45543F" w14:textId="3EDCDB9A" w:rsidR="00012205" w:rsidRPr="00362C51" w:rsidRDefault="00D13670" w:rsidP="00012205">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Populations, c</w:t>
            </w:r>
            <w:r w:rsidR="00012205">
              <w:rPr>
                <w:rFonts w:ascii="Cambria" w:eastAsia="PMingLiU" w:hAnsi="Cambria" w:cs="Times New Roman"/>
                <w:sz w:val="20"/>
                <w:szCs w:val="20"/>
              </w:rPr>
              <w:t>ont.</w:t>
            </w:r>
          </w:p>
          <w:p w14:paraId="7A98A6EC" w14:textId="77777777" w:rsidR="00012205" w:rsidRDefault="00012205" w:rsidP="00012205">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 xml:space="preserve">Community Interactions </w:t>
            </w:r>
          </w:p>
          <w:p w14:paraId="76DC54A9" w14:textId="77777777" w:rsidR="00C80D74" w:rsidRDefault="00C80D74" w:rsidP="00012205">
            <w:pPr>
              <w:spacing w:line="240" w:lineRule="auto"/>
              <w:ind w:left="-10" w:firstLine="10"/>
              <w:jc w:val="center"/>
              <w:rPr>
                <w:rFonts w:ascii="Cambria" w:eastAsia="PMingLiU" w:hAnsi="Cambria" w:cs="Times New Roman"/>
                <w:sz w:val="20"/>
                <w:szCs w:val="20"/>
              </w:rPr>
            </w:pPr>
          </w:p>
          <w:p w14:paraId="4ABDB759" w14:textId="27E209A5" w:rsidR="00C80D74" w:rsidRPr="00C80D74" w:rsidRDefault="00C80D74" w:rsidP="00012205">
            <w:pPr>
              <w:spacing w:line="240" w:lineRule="auto"/>
              <w:ind w:left="-10" w:firstLine="10"/>
              <w:jc w:val="center"/>
              <w:rPr>
                <w:rFonts w:ascii="Cambria" w:eastAsia="PMingLiU" w:hAnsi="Cambria" w:cs="Times New Roman"/>
                <w:b/>
                <w:i/>
                <w:sz w:val="20"/>
                <w:szCs w:val="20"/>
              </w:rPr>
            </w:pPr>
            <w:r w:rsidRPr="00C80D74">
              <w:rPr>
                <w:rFonts w:ascii="Cambria" w:eastAsia="PMingLiU" w:hAnsi="Cambria" w:cs="Times New Roman"/>
                <w:b/>
                <w:i/>
                <w:sz w:val="20"/>
                <w:szCs w:val="20"/>
              </w:rPr>
              <w:t>Due: Homework #1</w:t>
            </w:r>
          </w:p>
        </w:tc>
        <w:tc>
          <w:tcPr>
            <w:tcW w:w="2658" w:type="dxa"/>
            <w:tcBorders>
              <w:top w:val="single" w:sz="2" w:space="0" w:color="000000"/>
              <w:left w:val="single" w:sz="2" w:space="0" w:color="000000"/>
              <w:bottom w:val="single" w:sz="2" w:space="0" w:color="000000"/>
              <w:right w:val="single" w:sz="2" w:space="0" w:color="000000"/>
            </w:tcBorders>
            <w:hideMark/>
          </w:tcPr>
          <w:p w14:paraId="35B6A3A1" w14:textId="3394E04B"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1</w:t>
            </w:r>
            <w:r w:rsidR="00C80D74">
              <w:rPr>
                <w:rFonts w:ascii="Cambria" w:eastAsia="PMingLiU" w:hAnsi="Cambria" w:cs="Times New Roman"/>
                <w:sz w:val="20"/>
                <w:szCs w:val="20"/>
                <w:u w:val="single"/>
              </w:rPr>
              <w:t>7</w:t>
            </w:r>
          </w:p>
          <w:p w14:paraId="1F702107"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b/>
                <w:sz w:val="20"/>
                <w:szCs w:val="20"/>
              </w:rPr>
              <w:t>Lab #2</w:t>
            </w:r>
            <w:r w:rsidRPr="00362C51">
              <w:rPr>
                <w:rFonts w:ascii="Cambria" w:eastAsia="PMingLiU" w:hAnsi="Cambria" w:cs="Times New Roman"/>
                <w:sz w:val="20"/>
                <w:szCs w:val="20"/>
              </w:rPr>
              <w:t xml:space="preserve">: </w:t>
            </w:r>
          </w:p>
          <w:p w14:paraId="2BAFD60C"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Population Dynamics</w:t>
            </w:r>
          </w:p>
          <w:p w14:paraId="13B34F4C" w14:textId="77777777" w:rsidR="00012205" w:rsidRPr="00D13670" w:rsidRDefault="00012205" w:rsidP="00012205">
            <w:pPr>
              <w:spacing w:line="240" w:lineRule="auto"/>
              <w:rPr>
                <w:rFonts w:ascii="Cambria" w:eastAsia="PMingLiU" w:hAnsi="Cambria" w:cs="Times New Roman"/>
                <w:sz w:val="16"/>
                <w:szCs w:val="16"/>
              </w:rPr>
            </w:pPr>
          </w:p>
          <w:p w14:paraId="60F5CE48" w14:textId="77777777" w:rsidR="00012205" w:rsidRPr="00563F51" w:rsidRDefault="00012205" w:rsidP="00563F51">
            <w:pPr>
              <w:spacing w:line="240" w:lineRule="auto"/>
              <w:ind w:left="-10" w:firstLine="10"/>
              <w:jc w:val="center"/>
              <w:rPr>
                <w:rFonts w:ascii="Cambria" w:eastAsia="PMingLiU" w:hAnsi="Cambria" w:cs="Times New Roman"/>
                <w:b/>
                <w:i/>
                <w:sz w:val="20"/>
                <w:szCs w:val="20"/>
              </w:rPr>
            </w:pPr>
            <w:r w:rsidRPr="00563F51">
              <w:rPr>
                <w:rFonts w:ascii="Cambria" w:eastAsia="PMingLiU" w:hAnsi="Cambria" w:cs="Times New Roman"/>
                <w:b/>
                <w:i/>
                <w:sz w:val="20"/>
                <w:szCs w:val="20"/>
              </w:rPr>
              <w:t>Due: Lab #1, Pre-lab #2</w:t>
            </w:r>
          </w:p>
        </w:tc>
      </w:tr>
      <w:tr w:rsidR="00012205" w:rsidRPr="00362C51" w14:paraId="5FBE16E0"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11AEE963" w14:textId="36AFB721" w:rsidR="00012205"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3</w:t>
            </w:r>
          </w:p>
          <w:p w14:paraId="439C2B7C" w14:textId="77777777" w:rsidR="00563F51" w:rsidRDefault="00563F51" w:rsidP="00012205">
            <w:pPr>
              <w:spacing w:line="240" w:lineRule="auto"/>
              <w:jc w:val="center"/>
              <w:rPr>
                <w:rFonts w:ascii="Cambria" w:eastAsia="PMingLiU" w:hAnsi="Cambria" w:cs="Times New Roman"/>
                <w:sz w:val="16"/>
                <w:szCs w:val="16"/>
              </w:rPr>
            </w:pPr>
          </w:p>
          <w:p w14:paraId="7E3C4152" w14:textId="22FA76C3" w:rsidR="00012205" w:rsidRPr="00563F51" w:rsidRDefault="00012205" w:rsidP="00012205">
            <w:pPr>
              <w:spacing w:line="240" w:lineRule="auto"/>
              <w:jc w:val="center"/>
              <w:rPr>
                <w:rFonts w:ascii="Cambria" w:eastAsia="PMingLiU" w:hAnsi="Cambria" w:cs="Times New Roman"/>
                <w:sz w:val="16"/>
                <w:szCs w:val="16"/>
              </w:rPr>
            </w:pPr>
          </w:p>
        </w:tc>
        <w:tc>
          <w:tcPr>
            <w:tcW w:w="1888" w:type="dxa"/>
            <w:tcBorders>
              <w:top w:val="single" w:sz="2" w:space="0" w:color="000000"/>
              <w:left w:val="single" w:sz="2" w:space="0" w:color="000000"/>
              <w:bottom w:val="single" w:sz="2" w:space="0" w:color="000000"/>
              <w:right w:val="single" w:sz="2" w:space="0" w:color="000000"/>
            </w:tcBorders>
          </w:tcPr>
          <w:p w14:paraId="68A2D621" w14:textId="05015BB5" w:rsidR="00012205" w:rsidRPr="003F73E9" w:rsidRDefault="009B6F39" w:rsidP="00012205">
            <w:pPr>
              <w:spacing w:line="240" w:lineRule="auto"/>
              <w:rPr>
                <w:rFonts w:ascii="Cambria" w:eastAsia="PMingLiU" w:hAnsi="Cambria" w:cs="Times New Roman"/>
                <w:sz w:val="20"/>
                <w:szCs w:val="20"/>
              </w:rPr>
            </w:pPr>
            <w:r>
              <w:rPr>
                <w:rFonts w:ascii="Cambria" w:eastAsia="PMingLiU" w:hAnsi="Cambria" w:cs="Times New Roman"/>
                <w:sz w:val="20"/>
                <w:szCs w:val="20"/>
              </w:rPr>
              <w:t>Read for Wednes</w:t>
            </w:r>
            <w:r w:rsidR="00012205" w:rsidRPr="003F73E9">
              <w:rPr>
                <w:rFonts w:ascii="Cambria" w:eastAsia="PMingLiU" w:hAnsi="Cambria" w:cs="Times New Roman"/>
                <w:sz w:val="20"/>
                <w:szCs w:val="20"/>
              </w:rPr>
              <w:t xml:space="preserve">day </w:t>
            </w:r>
          </w:p>
          <w:p w14:paraId="49FDAD31" w14:textId="7591A5B9" w:rsidR="00012205" w:rsidRPr="00AF4BD2" w:rsidRDefault="00012205" w:rsidP="00012205">
            <w:pPr>
              <w:spacing w:line="240" w:lineRule="auto"/>
              <w:rPr>
                <w:rFonts w:ascii="Cambria" w:eastAsia="PMingLiU" w:hAnsi="Cambria" w:cs="Times New Roman"/>
                <w:b/>
                <w:sz w:val="18"/>
                <w:szCs w:val="18"/>
              </w:rPr>
            </w:pPr>
            <w:r w:rsidRPr="00AF4BD2">
              <w:rPr>
                <w:rFonts w:ascii="Cambria" w:eastAsia="PMingLiU" w:hAnsi="Cambria" w:cs="Times New Roman"/>
                <w:b/>
                <w:sz w:val="18"/>
                <w:szCs w:val="18"/>
              </w:rPr>
              <w:t>Ch.19.4</w:t>
            </w:r>
            <w:r w:rsidR="00C12243">
              <w:rPr>
                <w:rFonts w:ascii="Cambria" w:eastAsia="PMingLiU" w:hAnsi="Cambria" w:cs="Times New Roman"/>
                <w:b/>
                <w:sz w:val="18"/>
                <w:szCs w:val="18"/>
              </w:rPr>
              <w:t xml:space="preserve">, </w:t>
            </w:r>
            <w:r w:rsidR="00C12243" w:rsidRPr="00AF4BD2">
              <w:rPr>
                <w:rFonts w:ascii="Cambria" w:eastAsia="PMingLiU" w:hAnsi="Cambria" w:cs="Times New Roman"/>
                <w:b/>
                <w:sz w:val="18"/>
                <w:szCs w:val="18"/>
              </w:rPr>
              <w:t>20-20.1, 5.</w:t>
            </w:r>
            <w:r w:rsidR="00C12243">
              <w:rPr>
                <w:rFonts w:ascii="Cambria" w:eastAsia="PMingLiU" w:hAnsi="Cambria" w:cs="Times New Roman"/>
                <w:b/>
                <w:sz w:val="18"/>
                <w:szCs w:val="18"/>
              </w:rPr>
              <w:t>1</w:t>
            </w:r>
          </w:p>
          <w:p w14:paraId="23EA1EA6" w14:textId="77777777" w:rsidR="00012205" w:rsidRPr="003F73E9" w:rsidRDefault="00012205" w:rsidP="00012205">
            <w:pPr>
              <w:spacing w:line="240" w:lineRule="auto"/>
              <w:rPr>
                <w:rFonts w:ascii="Cambria" w:eastAsia="PMingLiU" w:hAnsi="Cambria" w:cs="Times New Roman"/>
                <w:sz w:val="18"/>
                <w:szCs w:val="18"/>
              </w:rPr>
            </w:pPr>
          </w:p>
          <w:p w14:paraId="47D336F1" w14:textId="26504A55" w:rsidR="00012205" w:rsidRPr="00563F51" w:rsidRDefault="00012205" w:rsidP="00B204BD">
            <w:pPr>
              <w:spacing w:line="240" w:lineRule="auto"/>
              <w:ind w:left="-10" w:firstLine="10"/>
              <w:rPr>
                <w:rFonts w:ascii="Cambria" w:eastAsia="PMingLiU" w:hAnsi="Cambria" w:cs="Times New Roman"/>
                <w:b/>
                <w:sz w:val="18"/>
                <w:szCs w:val="18"/>
              </w:rPr>
            </w:pPr>
          </w:p>
        </w:tc>
        <w:tc>
          <w:tcPr>
            <w:tcW w:w="2451" w:type="dxa"/>
            <w:tcBorders>
              <w:top w:val="single" w:sz="2" w:space="0" w:color="000000"/>
              <w:left w:val="single" w:sz="2" w:space="0" w:color="000000"/>
              <w:bottom w:val="single" w:sz="2" w:space="0" w:color="000000"/>
              <w:right w:val="single" w:sz="2" w:space="0" w:color="000000"/>
            </w:tcBorders>
            <w:hideMark/>
          </w:tcPr>
          <w:p w14:paraId="1D589272" w14:textId="0E19E8B4"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2</w:t>
            </w:r>
            <w:r w:rsidR="00C80D74">
              <w:rPr>
                <w:rFonts w:ascii="Cambria" w:eastAsia="PMingLiU" w:hAnsi="Cambria" w:cs="Times New Roman"/>
                <w:sz w:val="20"/>
                <w:szCs w:val="20"/>
                <w:u w:val="single"/>
              </w:rPr>
              <w:t>0</w:t>
            </w:r>
          </w:p>
          <w:p w14:paraId="242DEED4" w14:textId="6AC4362A" w:rsidR="009B6F39" w:rsidRPr="00075AD3" w:rsidRDefault="009B6F39" w:rsidP="003A37FC">
            <w:pPr>
              <w:spacing w:line="240" w:lineRule="auto"/>
              <w:jc w:val="center"/>
              <w:rPr>
                <w:rFonts w:ascii="Cambria" w:eastAsia="PMingLiU" w:hAnsi="Cambria" w:cs="Times New Roman"/>
                <w:b/>
                <w:i/>
                <w:szCs w:val="24"/>
              </w:rPr>
            </w:pPr>
            <w:r w:rsidRPr="0034334F">
              <w:rPr>
                <w:rFonts w:ascii="Cambria" w:eastAsia="PMingLiU" w:hAnsi="Cambria" w:cs="Times New Roman"/>
                <w:b/>
                <w:i/>
                <w:szCs w:val="24"/>
              </w:rPr>
              <w:t>MLK Day</w:t>
            </w:r>
          </w:p>
          <w:p w14:paraId="7BBE58F3" w14:textId="465A3EC6" w:rsidR="00012205" w:rsidRPr="00563F51" w:rsidRDefault="009B6F39" w:rsidP="003A37FC">
            <w:pPr>
              <w:spacing w:line="240" w:lineRule="auto"/>
              <w:jc w:val="center"/>
              <w:rPr>
                <w:rFonts w:ascii="Cambria" w:eastAsia="PMingLiU" w:hAnsi="Cambria" w:cs="Times New Roman"/>
                <w:sz w:val="20"/>
                <w:szCs w:val="20"/>
              </w:rPr>
            </w:pPr>
            <w:r w:rsidRPr="00075AD3">
              <w:rPr>
                <w:rFonts w:ascii="Cambria" w:eastAsia="PMingLiU" w:hAnsi="Cambria" w:cs="Times New Roman"/>
                <w:b/>
                <w:i/>
                <w:szCs w:val="24"/>
              </w:rPr>
              <w:t>No School</w:t>
            </w:r>
          </w:p>
        </w:tc>
        <w:tc>
          <w:tcPr>
            <w:tcW w:w="2636" w:type="dxa"/>
            <w:tcBorders>
              <w:top w:val="single" w:sz="2" w:space="0" w:color="000000"/>
              <w:left w:val="single" w:sz="2" w:space="0" w:color="000000"/>
              <w:bottom w:val="single" w:sz="2" w:space="0" w:color="000000"/>
              <w:right w:val="single" w:sz="2" w:space="0" w:color="000000"/>
            </w:tcBorders>
            <w:hideMark/>
          </w:tcPr>
          <w:p w14:paraId="69F6E745" w14:textId="288AA5A1"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2</w:t>
            </w:r>
            <w:r w:rsidR="00C80D74">
              <w:rPr>
                <w:rFonts w:ascii="Cambria" w:eastAsia="PMingLiU" w:hAnsi="Cambria" w:cs="Times New Roman"/>
                <w:sz w:val="20"/>
                <w:szCs w:val="20"/>
                <w:u w:val="single"/>
              </w:rPr>
              <w:t>2</w:t>
            </w:r>
          </w:p>
          <w:p w14:paraId="2F44CED7" w14:textId="77777777" w:rsidR="009B6F39" w:rsidRDefault="009B6F39" w:rsidP="009B6F39">
            <w:pPr>
              <w:spacing w:line="240" w:lineRule="auto"/>
              <w:jc w:val="center"/>
              <w:rPr>
                <w:rFonts w:ascii="Cambria" w:eastAsia="PMingLiU" w:hAnsi="Cambria" w:cs="Times New Roman"/>
                <w:i/>
                <w:sz w:val="20"/>
                <w:szCs w:val="20"/>
              </w:rPr>
            </w:pPr>
            <w:r>
              <w:rPr>
                <w:rFonts w:ascii="Cambria" w:eastAsia="PMingLiU" w:hAnsi="Cambria" w:cs="Times New Roman"/>
                <w:sz w:val="20"/>
                <w:szCs w:val="20"/>
              </w:rPr>
              <w:t xml:space="preserve">Community </w:t>
            </w:r>
            <w:r w:rsidRPr="009B6F39">
              <w:rPr>
                <w:rFonts w:ascii="Cambria" w:eastAsia="PMingLiU" w:hAnsi="Cambria" w:cs="Times New Roman"/>
                <w:sz w:val="20"/>
                <w:szCs w:val="20"/>
              </w:rPr>
              <w:t>Ecology</w:t>
            </w:r>
            <w:r w:rsidRPr="009B6F39">
              <w:rPr>
                <w:rFonts w:ascii="Cambria" w:eastAsia="PMingLiU" w:hAnsi="Cambria" w:cs="Times New Roman"/>
                <w:i/>
                <w:sz w:val="20"/>
                <w:szCs w:val="20"/>
              </w:rPr>
              <w:t xml:space="preserve"> &amp; </w:t>
            </w:r>
          </w:p>
          <w:p w14:paraId="283D7368" w14:textId="7DBFE8FD" w:rsidR="009B6F39" w:rsidRPr="009B6F39" w:rsidRDefault="009B6F39" w:rsidP="009B6F39">
            <w:pPr>
              <w:spacing w:line="240" w:lineRule="auto"/>
              <w:jc w:val="center"/>
              <w:rPr>
                <w:rFonts w:ascii="Cambria" w:eastAsia="PMingLiU" w:hAnsi="Cambria" w:cs="Times New Roman"/>
                <w:i/>
                <w:sz w:val="20"/>
                <w:szCs w:val="20"/>
              </w:rPr>
            </w:pPr>
            <w:r w:rsidRPr="009B6F39">
              <w:rPr>
                <w:rFonts w:ascii="Cambria" w:eastAsia="PMingLiU" w:hAnsi="Cambria" w:cs="Times New Roman"/>
                <w:i/>
                <w:sz w:val="20"/>
                <w:szCs w:val="20"/>
              </w:rPr>
              <w:t>Food Webs</w:t>
            </w:r>
          </w:p>
          <w:p w14:paraId="5881277C" w14:textId="77777777" w:rsidR="009B6F39" w:rsidRDefault="009B6F39" w:rsidP="009B6F39">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Quiz #2</w:t>
            </w:r>
          </w:p>
          <w:p w14:paraId="1F2D6BFC" w14:textId="11B8A098" w:rsidR="00012205" w:rsidRPr="007D0EBA" w:rsidRDefault="009359D3" w:rsidP="009B6F39">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 xml:space="preserve">Due: </w:t>
            </w:r>
            <w:r w:rsidR="007D0EBA" w:rsidRPr="007D0EBA">
              <w:rPr>
                <w:rFonts w:ascii="Cambria" w:eastAsia="PMingLiU" w:hAnsi="Cambria" w:cs="Times New Roman"/>
                <w:b/>
                <w:i/>
                <w:sz w:val="20"/>
                <w:szCs w:val="20"/>
              </w:rPr>
              <w:t>Reading Guide #2</w:t>
            </w:r>
          </w:p>
        </w:tc>
        <w:tc>
          <w:tcPr>
            <w:tcW w:w="2658" w:type="dxa"/>
            <w:tcBorders>
              <w:top w:val="single" w:sz="2" w:space="0" w:color="000000"/>
              <w:left w:val="single" w:sz="2" w:space="0" w:color="000000"/>
              <w:bottom w:val="single" w:sz="2" w:space="0" w:color="000000"/>
              <w:right w:val="single" w:sz="2" w:space="0" w:color="000000"/>
            </w:tcBorders>
            <w:hideMark/>
          </w:tcPr>
          <w:p w14:paraId="40132353" w14:textId="3F2B9461"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2</w:t>
            </w:r>
            <w:r w:rsidR="00C80D74">
              <w:rPr>
                <w:rFonts w:ascii="Cambria" w:eastAsia="PMingLiU" w:hAnsi="Cambria" w:cs="Times New Roman"/>
                <w:sz w:val="20"/>
                <w:szCs w:val="20"/>
                <w:u w:val="single"/>
              </w:rPr>
              <w:t>4</w:t>
            </w:r>
          </w:p>
          <w:p w14:paraId="55BFC74B" w14:textId="77777777" w:rsidR="00012205" w:rsidRPr="00362C51" w:rsidRDefault="00012205" w:rsidP="00012205">
            <w:pPr>
              <w:spacing w:line="240" w:lineRule="auto"/>
              <w:ind w:left="-10" w:firstLine="10"/>
              <w:jc w:val="center"/>
              <w:rPr>
                <w:rFonts w:ascii="Cambria" w:eastAsia="PMingLiU" w:hAnsi="Cambria" w:cs="Times New Roman"/>
                <w:sz w:val="20"/>
                <w:szCs w:val="20"/>
              </w:rPr>
            </w:pPr>
            <w:r w:rsidRPr="00362C51">
              <w:rPr>
                <w:rFonts w:ascii="Cambria" w:eastAsia="PMingLiU" w:hAnsi="Cambria" w:cs="Times New Roman"/>
                <w:b/>
                <w:sz w:val="20"/>
                <w:szCs w:val="20"/>
              </w:rPr>
              <w:t>Lab #3</w:t>
            </w:r>
            <w:r w:rsidRPr="00362C51">
              <w:rPr>
                <w:rFonts w:ascii="Cambria" w:eastAsia="PMingLiU" w:hAnsi="Cambria" w:cs="Times New Roman"/>
                <w:sz w:val="20"/>
                <w:szCs w:val="20"/>
              </w:rPr>
              <w:t xml:space="preserve">: </w:t>
            </w:r>
          </w:p>
          <w:p w14:paraId="394D6E39" w14:textId="77777777" w:rsidR="00012205" w:rsidRPr="00362C51" w:rsidRDefault="00012205" w:rsidP="00012205">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Community Ecology</w:t>
            </w:r>
          </w:p>
          <w:p w14:paraId="6A8A62B6" w14:textId="77777777" w:rsidR="00012205" w:rsidRPr="00D13670" w:rsidRDefault="00012205" w:rsidP="00012205">
            <w:pPr>
              <w:spacing w:line="240" w:lineRule="auto"/>
              <w:rPr>
                <w:rFonts w:ascii="Cambria" w:eastAsia="PMingLiU" w:hAnsi="Cambria" w:cs="Times New Roman"/>
                <w:b/>
                <w:sz w:val="16"/>
                <w:szCs w:val="16"/>
              </w:rPr>
            </w:pPr>
          </w:p>
          <w:p w14:paraId="59F9D06F" w14:textId="77777777"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#2, Pre-lab #3</w:t>
            </w:r>
          </w:p>
        </w:tc>
      </w:tr>
      <w:tr w:rsidR="00012205" w:rsidRPr="00362C51" w14:paraId="7D5F5A62"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1A808670"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4</w:t>
            </w:r>
          </w:p>
        </w:tc>
        <w:tc>
          <w:tcPr>
            <w:tcW w:w="1888" w:type="dxa"/>
            <w:tcBorders>
              <w:top w:val="single" w:sz="2" w:space="0" w:color="000000"/>
              <w:left w:val="single" w:sz="2" w:space="0" w:color="000000"/>
              <w:bottom w:val="single" w:sz="2" w:space="0" w:color="000000"/>
              <w:right w:val="single" w:sz="2" w:space="0" w:color="000000"/>
            </w:tcBorders>
          </w:tcPr>
          <w:p w14:paraId="4FB24237" w14:textId="77777777" w:rsidR="00012205" w:rsidRPr="003F73E9" w:rsidRDefault="00012205" w:rsidP="00012205">
            <w:pPr>
              <w:spacing w:line="240" w:lineRule="auto"/>
              <w:ind w:left="-10" w:firstLine="10"/>
              <w:rPr>
                <w:rFonts w:ascii="Cambria" w:eastAsia="PMingLiU" w:hAnsi="Cambria" w:cs="Times New Roman"/>
                <w:sz w:val="20"/>
                <w:szCs w:val="20"/>
              </w:rPr>
            </w:pPr>
            <w:r w:rsidRPr="003F73E9">
              <w:rPr>
                <w:rFonts w:ascii="Cambria" w:eastAsia="PMingLiU" w:hAnsi="Cambria" w:cs="Times New Roman"/>
                <w:sz w:val="20"/>
                <w:szCs w:val="20"/>
              </w:rPr>
              <w:t xml:space="preserve">Read for </w:t>
            </w:r>
            <w:r>
              <w:rPr>
                <w:rFonts w:ascii="Cambria" w:eastAsia="PMingLiU" w:hAnsi="Cambria" w:cs="Times New Roman"/>
                <w:sz w:val="20"/>
                <w:szCs w:val="20"/>
              </w:rPr>
              <w:t>Wednesday</w:t>
            </w:r>
          </w:p>
          <w:p w14:paraId="04A3156C" w14:textId="77777777" w:rsidR="00012205" w:rsidRPr="00AF4BD2" w:rsidRDefault="00012205" w:rsidP="00012205">
            <w:pPr>
              <w:spacing w:line="240" w:lineRule="auto"/>
              <w:ind w:left="-10" w:firstLine="10"/>
              <w:rPr>
                <w:rFonts w:ascii="Cambria" w:eastAsia="PMingLiU" w:hAnsi="Cambria" w:cs="Times New Roman"/>
                <w:b/>
                <w:sz w:val="18"/>
                <w:szCs w:val="18"/>
              </w:rPr>
            </w:pPr>
            <w:r w:rsidRPr="00AF4BD2">
              <w:rPr>
                <w:rFonts w:ascii="Cambria" w:eastAsia="PMingLiU" w:hAnsi="Cambria" w:cs="Times New Roman"/>
                <w:b/>
                <w:sz w:val="18"/>
                <w:szCs w:val="18"/>
              </w:rPr>
              <w:t>Ch. 20.2</w:t>
            </w:r>
          </w:p>
          <w:p w14:paraId="531FA294" w14:textId="77777777" w:rsidR="003A37FC" w:rsidRDefault="003A37FC" w:rsidP="00F51548">
            <w:pPr>
              <w:spacing w:line="240" w:lineRule="auto"/>
              <w:ind w:left="-10" w:firstLine="10"/>
              <w:rPr>
                <w:rFonts w:ascii="Cambria" w:eastAsia="PMingLiU" w:hAnsi="Cambria" w:cs="Times New Roman"/>
                <w:sz w:val="18"/>
                <w:szCs w:val="18"/>
              </w:rPr>
            </w:pPr>
          </w:p>
          <w:p w14:paraId="70E76F81" w14:textId="62E27FDE" w:rsidR="00012205" w:rsidRPr="003F73E9" w:rsidRDefault="00012205" w:rsidP="00B204BD">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76FFA7E4" w14:textId="35DF7F8F"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 2</w:t>
            </w:r>
            <w:r w:rsidR="00C80D74">
              <w:rPr>
                <w:rFonts w:ascii="Cambria" w:eastAsia="PMingLiU" w:hAnsi="Cambria" w:cs="Times New Roman"/>
                <w:sz w:val="20"/>
                <w:szCs w:val="20"/>
                <w:u w:val="single"/>
              </w:rPr>
              <w:t>7</w:t>
            </w:r>
          </w:p>
          <w:p w14:paraId="170C9ACE" w14:textId="77777777" w:rsidR="00012205" w:rsidRPr="001725F9" w:rsidRDefault="00012205" w:rsidP="00012205">
            <w:pPr>
              <w:spacing w:line="240" w:lineRule="auto"/>
              <w:ind w:left="-10" w:firstLine="10"/>
              <w:jc w:val="center"/>
              <w:rPr>
                <w:rFonts w:ascii="Cambria" w:eastAsia="PMingLiU" w:hAnsi="Cambria" w:cs="Times New Roman"/>
                <w:b/>
                <w:i/>
                <w:szCs w:val="24"/>
              </w:rPr>
            </w:pPr>
            <w:r w:rsidRPr="001725F9">
              <w:rPr>
                <w:rFonts w:ascii="Cambria" w:eastAsia="PMingLiU" w:hAnsi="Cambria" w:cs="Times New Roman"/>
                <w:b/>
                <w:i/>
                <w:szCs w:val="24"/>
              </w:rPr>
              <w:t>Midterm #1</w:t>
            </w:r>
          </w:p>
          <w:p w14:paraId="59DF0884" w14:textId="77777777" w:rsidR="00C80D74" w:rsidRDefault="00012205" w:rsidP="00012205">
            <w:pPr>
              <w:spacing w:line="240" w:lineRule="auto"/>
              <w:ind w:left="-10" w:firstLine="10"/>
              <w:jc w:val="center"/>
              <w:rPr>
                <w:rFonts w:ascii="Cambria" w:eastAsia="PMingLiU" w:hAnsi="Cambria" w:cs="Times New Roman"/>
                <w:b/>
                <w:sz w:val="18"/>
                <w:szCs w:val="18"/>
              </w:rPr>
            </w:pPr>
            <w:r w:rsidRPr="00C80D74">
              <w:rPr>
                <w:rFonts w:ascii="Cambria" w:eastAsia="PMingLiU" w:hAnsi="Cambria" w:cs="Times New Roman"/>
                <w:b/>
                <w:sz w:val="18"/>
                <w:szCs w:val="18"/>
              </w:rPr>
              <w:t xml:space="preserve">(Chs 1, 21, 19, </w:t>
            </w:r>
            <w:r w:rsidR="00C12243" w:rsidRPr="00C80D74">
              <w:rPr>
                <w:rFonts w:ascii="Cambria" w:eastAsia="PMingLiU" w:hAnsi="Cambria" w:cs="Times New Roman"/>
                <w:b/>
                <w:sz w:val="18"/>
                <w:szCs w:val="18"/>
              </w:rPr>
              <w:t xml:space="preserve">5.1, </w:t>
            </w:r>
            <w:r w:rsidRPr="00C80D74">
              <w:rPr>
                <w:rFonts w:ascii="Cambria" w:eastAsia="PMingLiU" w:hAnsi="Cambria" w:cs="Times New Roman"/>
                <w:b/>
                <w:sz w:val="18"/>
                <w:szCs w:val="18"/>
              </w:rPr>
              <w:t>20-20.1)</w:t>
            </w:r>
          </w:p>
          <w:p w14:paraId="781BA7BC" w14:textId="77777777" w:rsidR="00C80D74" w:rsidRPr="00C80D74" w:rsidRDefault="00C80D74" w:rsidP="00012205">
            <w:pPr>
              <w:spacing w:line="240" w:lineRule="auto"/>
              <w:ind w:left="-10" w:firstLine="10"/>
              <w:jc w:val="center"/>
              <w:rPr>
                <w:rFonts w:ascii="Cambria" w:eastAsia="PMingLiU" w:hAnsi="Cambria" w:cs="Times New Roman"/>
                <w:b/>
                <w:sz w:val="20"/>
                <w:szCs w:val="20"/>
              </w:rPr>
            </w:pPr>
            <w:r w:rsidRPr="00C80D74">
              <w:rPr>
                <w:rFonts w:ascii="Cambria" w:eastAsia="PMingLiU" w:hAnsi="Cambria" w:cs="Times New Roman"/>
                <w:b/>
                <w:sz w:val="20"/>
                <w:szCs w:val="20"/>
              </w:rPr>
              <w:t xml:space="preserve">Due: Homework #3 </w:t>
            </w:r>
          </w:p>
          <w:p w14:paraId="599B81C3" w14:textId="39EA99D1" w:rsidR="00012205" w:rsidRPr="00C80D74" w:rsidRDefault="00C80D74" w:rsidP="00012205">
            <w:pPr>
              <w:spacing w:line="240" w:lineRule="auto"/>
              <w:ind w:left="-10" w:firstLine="10"/>
              <w:jc w:val="center"/>
              <w:rPr>
                <w:rFonts w:ascii="Cambria" w:eastAsia="PMingLiU" w:hAnsi="Cambria" w:cs="Times New Roman"/>
                <w:b/>
                <w:sz w:val="18"/>
                <w:szCs w:val="18"/>
              </w:rPr>
            </w:pPr>
            <w:r>
              <w:rPr>
                <w:rFonts w:ascii="Cambria" w:eastAsia="PMingLiU" w:hAnsi="Cambria" w:cs="Times New Roman"/>
                <w:b/>
                <w:sz w:val="18"/>
                <w:szCs w:val="18"/>
              </w:rPr>
              <w:t>(Online Review)</w:t>
            </w:r>
            <w:r w:rsidR="00012205" w:rsidRPr="00C80D74">
              <w:rPr>
                <w:rFonts w:ascii="Cambria" w:eastAsia="PMingLiU" w:hAnsi="Cambria" w:cs="Times New Roman"/>
                <w:b/>
                <w:sz w:val="18"/>
                <w:szCs w:val="18"/>
              </w:rPr>
              <w:t xml:space="preserve"> </w:t>
            </w:r>
          </w:p>
          <w:p w14:paraId="3DCE0722" w14:textId="77777777" w:rsidR="00012205" w:rsidRPr="00362C51" w:rsidRDefault="00012205" w:rsidP="00012205">
            <w:pPr>
              <w:spacing w:line="240" w:lineRule="auto"/>
              <w:ind w:left="-10" w:firstLine="10"/>
              <w:jc w:val="center"/>
              <w:rPr>
                <w:rFonts w:ascii="Cambria" w:eastAsia="PMingLiU" w:hAnsi="Cambria" w:cs="Times New Roman"/>
                <w:b/>
                <w:sz w:val="18"/>
                <w:szCs w:val="18"/>
              </w:rPr>
            </w:pPr>
          </w:p>
        </w:tc>
        <w:tc>
          <w:tcPr>
            <w:tcW w:w="2636" w:type="dxa"/>
            <w:tcBorders>
              <w:top w:val="single" w:sz="2" w:space="0" w:color="000000"/>
              <w:left w:val="single" w:sz="2" w:space="0" w:color="000000"/>
              <w:bottom w:val="single" w:sz="2" w:space="0" w:color="000000"/>
              <w:right w:val="single" w:sz="2" w:space="0" w:color="000000"/>
            </w:tcBorders>
            <w:hideMark/>
          </w:tcPr>
          <w:p w14:paraId="48D8CA7E" w14:textId="6D7DB3B1"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Jan </w:t>
            </w:r>
            <w:r w:rsidR="00C80D74">
              <w:rPr>
                <w:rFonts w:ascii="Cambria" w:eastAsia="PMingLiU" w:hAnsi="Cambria" w:cs="Times New Roman"/>
                <w:sz w:val="20"/>
                <w:szCs w:val="20"/>
                <w:u w:val="single"/>
              </w:rPr>
              <w:t>29</w:t>
            </w:r>
          </w:p>
          <w:p w14:paraId="275C6514" w14:textId="1269E79E" w:rsidR="00B204BD" w:rsidRDefault="00012205" w:rsidP="000043DE">
            <w:pPr>
              <w:spacing w:line="240" w:lineRule="auto"/>
              <w:ind w:left="-10" w:firstLine="10"/>
              <w:jc w:val="center"/>
              <w:rPr>
                <w:rFonts w:ascii="Cambria" w:eastAsia="PMingLiU" w:hAnsi="Cambria" w:cs="Times New Roman"/>
                <w:b/>
                <w:i/>
                <w:sz w:val="20"/>
                <w:szCs w:val="20"/>
              </w:rPr>
            </w:pPr>
            <w:r>
              <w:rPr>
                <w:rFonts w:ascii="Cambria" w:eastAsia="PMingLiU" w:hAnsi="Cambria" w:cs="Times New Roman"/>
                <w:sz w:val="20"/>
                <w:szCs w:val="20"/>
              </w:rPr>
              <w:t>Biogeochemical</w:t>
            </w:r>
            <w:r w:rsidRPr="00362C51">
              <w:rPr>
                <w:rFonts w:ascii="Cambria" w:eastAsia="PMingLiU" w:hAnsi="Cambria" w:cs="Times New Roman"/>
                <w:sz w:val="20"/>
                <w:szCs w:val="20"/>
              </w:rPr>
              <w:t xml:space="preserve"> Cycles </w:t>
            </w:r>
          </w:p>
          <w:p w14:paraId="4FB766D5" w14:textId="2598D676" w:rsidR="003A37FC" w:rsidRDefault="003A37FC" w:rsidP="003A37FC">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Quiz #3</w:t>
            </w:r>
          </w:p>
          <w:p w14:paraId="73682656" w14:textId="77777777" w:rsidR="00C80D74" w:rsidRDefault="00C80D74" w:rsidP="003A37FC">
            <w:pPr>
              <w:spacing w:line="240" w:lineRule="auto"/>
              <w:jc w:val="center"/>
              <w:rPr>
                <w:rFonts w:ascii="Cambria" w:eastAsia="PMingLiU" w:hAnsi="Cambria" w:cs="Times New Roman"/>
                <w:b/>
                <w:i/>
                <w:sz w:val="20"/>
                <w:szCs w:val="20"/>
              </w:rPr>
            </w:pPr>
          </w:p>
          <w:p w14:paraId="2B2AE977" w14:textId="7CE1E478" w:rsidR="00012205" w:rsidRPr="00362C51" w:rsidRDefault="009359D3" w:rsidP="00B204BD">
            <w:pPr>
              <w:spacing w:line="240" w:lineRule="auto"/>
              <w:jc w:val="center"/>
              <w:rPr>
                <w:rFonts w:ascii="Cambria" w:eastAsia="PMingLiU" w:hAnsi="Cambria" w:cs="Times New Roman"/>
                <w:b/>
                <w:sz w:val="18"/>
                <w:szCs w:val="18"/>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#3</w:t>
            </w:r>
          </w:p>
        </w:tc>
        <w:tc>
          <w:tcPr>
            <w:tcW w:w="2658" w:type="dxa"/>
            <w:tcBorders>
              <w:top w:val="single" w:sz="2" w:space="0" w:color="000000"/>
              <w:left w:val="single" w:sz="2" w:space="0" w:color="000000"/>
              <w:bottom w:val="single" w:sz="2" w:space="0" w:color="000000"/>
              <w:right w:val="single" w:sz="2" w:space="0" w:color="000000"/>
            </w:tcBorders>
            <w:hideMark/>
          </w:tcPr>
          <w:p w14:paraId="284B5053" w14:textId="7A34D9C9" w:rsidR="00012205" w:rsidRPr="00362C51" w:rsidRDefault="00C80D74" w:rsidP="00012205">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Jan</w:t>
            </w:r>
            <w:r w:rsidR="009B6F39">
              <w:rPr>
                <w:rFonts w:ascii="Cambria" w:eastAsia="PMingLiU" w:hAnsi="Cambria" w:cs="Times New Roman"/>
                <w:sz w:val="20"/>
                <w:szCs w:val="20"/>
                <w:u w:val="single"/>
              </w:rPr>
              <w:t xml:space="preserve"> </w:t>
            </w:r>
            <w:r>
              <w:rPr>
                <w:rFonts w:ascii="Cambria" w:eastAsia="PMingLiU" w:hAnsi="Cambria" w:cs="Times New Roman"/>
                <w:sz w:val="20"/>
                <w:szCs w:val="20"/>
                <w:u w:val="single"/>
              </w:rPr>
              <w:t>31</w:t>
            </w:r>
          </w:p>
          <w:p w14:paraId="6C554EAD" w14:textId="77777777" w:rsidR="00012205" w:rsidRPr="00362C51" w:rsidRDefault="00012205" w:rsidP="00012205">
            <w:pPr>
              <w:spacing w:line="240" w:lineRule="auto"/>
              <w:ind w:left="-10" w:firstLine="10"/>
              <w:jc w:val="center"/>
              <w:rPr>
                <w:rFonts w:ascii="Cambria" w:eastAsia="PMingLiU" w:hAnsi="Cambria" w:cs="Times New Roman"/>
                <w:sz w:val="20"/>
                <w:szCs w:val="20"/>
              </w:rPr>
            </w:pPr>
            <w:r w:rsidRPr="00362C51">
              <w:rPr>
                <w:rFonts w:ascii="Cambria" w:eastAsia="PMingLiU" w:hAnsi="Cambria" w:cs="Times New Roman"/>
                <w:b/>
                <w:sz w:val="20"/>
                <w:szCs w:val="20"/>
              </w:rPr>
              <w:t>Lab #4</w:t>
            </w:r>
            <w:r w:rsidRPr="00362C51">
              <w:rPr>
                <w:rFonts w:ascii="Cambria" w:eastAsia="PMingLiU" w:hAnsi="Cambria" w:cs="Times New Roman"/>
                <w:sz w:val="20"/>
                <w:szCs w:val="20"/>
              </w:rPr>
              <w:t xml:space="preserve">: </w:t>
            </w:r>
          </w:p>
          <w:p w14:paraId="1FB82A7A" w14:textId="77777777" w:rsidR="00012205" w:rsidRPr="00362C51" w:rsidRDefault="00012205" w:rsidP="00012205">
            <w:pPr>
              <w:spacing w:line="240" w:lineRule="auto"/>
              <w:ind w:left="-10" w:firstLine="10"/>
              <w:jc w:val="center"/>
              <w:rPr>
                <w:rFonts w:ascii="Cambria" w:eastAsia="PMingLiU" w:hAnsi="Cambria" w:cs="Times New Roman"/>
                <w:sz w:val="20"/>
                <w:szCs w:val="20"/>
              </w:rPr>
            </w:pPr>
            <w:r w:rsidRPr="00362C51">
              <w:rPr>
                <w:rFonts w:ascii="Cambria" w:eastAsia="PMingLiU" w:hAnsi="Cambria" w:cs="Times New Roman"/>
                <w:sz w:val="20"/>
                <w:szCs w:val="20"/>
              </w:rPr>
              <w:t xml:space="preserve">Nutrient Pollution </w:t>
            </w:r>
          </w:p>
          <w:p w14:paraId="774245E3" w14:textId="77777777" w:rsidR="00012205" w:rsidRPr="00D13670" w:rsidRDefault="00012205" w:rsidP="00012205">
            <w:pPr>
              <w:spacing w:line="240" w:lineRule="auto"/>
              <w:ind w:left="-10" w:firstLine="10"/>
              <w:jc w:val="center"/>
              <w:rPr>
                <w:rFonts w:ascii="Cambria" w:eastAsia="PMingLiU" w:hAnsi="Cambria" w:cs="Times New Roman"/>
                <w:sz w:val="16"/>
                <w:szCs w:val="16"/>
              </w:rPr>
            </w:pPr>
          </w:p>
          <w:p w14:paraId="447FFED0" w14:textId="77777777" w:rsidR="00012205" w:rsidRPr="00563F51" w:rsidRDefault="00012205" w:rsidP="00563F51">
            <w:pPr>
              <w:spacing w:line="240" w:lineRule="auto"/>
              <w:ind w:left="-10" w:firstLine="10"/>
              <w:jc w:val="center"/>
              <w:rPr>
                <w:rFonts w:ascii="Cambria" w:eastAsia="PMingLiU" w:hAnsi="Cambria" w:cs="Times New Roman"/>
                <w:b/>
                <w:i/>
                <w:sz w:val="20"/>
                <w:szCs w:val="20"/>
              </w:rPr>
            </w:pPr>
            <w:r w:rsidRPr="00563F51">
              <w:rPr>
                <w:rFonts w:ascii="Cambria" w:eastAsia="PMingLiU" w:hAnsi="Cambria" w:cs="Times New Roman"/>
                <w:b/>
                <w:i/>
                <w:sz w:val="20"/>
                <w:szCs w:val="20"/>
              </w:rPr>
              <w:t>Due:  Lab #3, Pre-lab #4</w:t>
            </w:r>
          </w:p>
        </w:tc>
      </w:tr>
      <w:tr w:rsidR="00012205" w:rsidRPr="00362C51" w14:paraId="694B5C82"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4E1B6639" w14:textId="77777777" w:rsidR="00012205"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5</w:t>
            </w:r>
          </w:p>
          <w:p w14:paraId="0C2D8608" w14:textId="77777777" w:rsidR="00012205" w:rsidRDefault="00012205" w:rsidP="00012205">
            <w:pPr>
              <w:spacing w:line="240" w:lineRule="auto"/>
              <w:jc w:val="center"/>
              <w:rPr>
                <w:rFonts w:ascii="Cambria" w:eastAsia="PMingLiU" w:hAnsi="Cambria" w:cs="Times New Roman"/>
                <w:sz w:val="20"/>
                <w:szCs w:val="20"/>
              </w:rPr>
            </w:pPr>
          </w:p>
          <w:p w14:paraId="497B94E8" w14:textId="1A4D1416" w:rsidR="00012205" w:rsidRPr="00362C51" w:rsidRDefault="00012205" w:rsidP="00012205">
            <w:pPr>
              <w:spacing w:line="240" w:lineRule="auto"/>
              <w:jc w:val="center"/>
              <w:rPr>
                <w:rFonts w:ascii="Cambria" w:eastAsia="PMingLiU" w:hAnsi="Cambria" w:cs="Times New Roman"/>
                <w:sz w:val="20"/>
                <w:szCs w:val="20"/>
              </w:rPr>
            </w:pPr>
          </w:p>
        </w:tc>
        <w:tc>
          <w:tcPr>
            <w:tcW w:w="1888" w:type="dxa"/>
            <w:tcBorders>
              <w:top w:val="single" w:sz="2" w:space="0" w:color="000000"/>
              <w:left w:val="single" w:sz="2" w:space="0" w:color="000000"/>
              <w:bottom w:val="single" w:sz="2" w:space="0" w:color="000000"/>
              <w:right w:val="single" w:sz="2" w:space="0" w:color="000000"/>
            </w:tcBorders>
          </w:tcPr>
          <w:p w14:paraId="250C645F" w14:textId="4C274B50" w:rsidR="00012205" w:rsidRPr="003F73E9" w:rsidRDefault="00B204BD" w:rsidP="00012205">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rPr>
              <w:t xml:space="preserve">Read for </w:t>
            </w:r>
            <w:r w:rsidR="00012205">
              <w:rPr>
                <w:rFonts w:ascii="Cambria" w:eastAsia="PMingLiU" w:hAnsi="Cambria" w:cs="Times New Roman"/>
                <w:sz w:val="20"/>
                <w:szCs w:val="20"/>
              </w:rPr>
              <w:t>Monday</w:t>
            </w:r>
          </w:p>
          <w:p w14:paraId="67734D0D" w14:textId="4C751008" w:rsidR="00012205" w:rsidRDefault="00012205" w:rsidP="00012205">
            <w:pPr>
              <w:spacing w:line="240" w:lineRule="auto"/>
              <w:ind w:left="-10" w:firstLine="10"/>
              <w:rPr>
                <w:rFonts w:ascii="Cambria" w:eastAsia="PMingLiU" w:hAnsi="Cambria" w:cs="Times New Roman"/>
                <w:b/>
                <w:sz w:val="18"/>
                <w:szCs w:val="18"/>
              </w:rPr>
            </w:pPr>
            <w:r w:rsidRPr="00AF4BD2">
              <w:rPr>
                <w:rFonts w:ascii="Cambria" w:eastAsia="PMingLiU" w:hAnsi="Cambria" w:cs="Times New Roman"/>
                <w:b/>
                <w:sz w:val="18"/>
                <w:szCs w:val="18"/>
              </w:rPr>
              <w:t>Ch. 11</w:t>
            </w:r>
            <w:r w:rsidR="00F51548">
              <w:rPr>
                <w:rFonts w:ascii="Cambria" w:eastAsia="PMingLiU" w:hAnsi="Cambria" w:cs="Times New Roman"/>
                <w:b/>
                <w:sz w:val="18"/>
                <w:szCs w:val="18"/>
              </w:rPr>
              <w:t>.1 and Ch.12</w:t>
            </w:r>
          </w:p>
          <w:p w14:paraId="41F4DB79" w14:textId="77777777" w:rsidR="00B204BD" w:rsidRDefault="00B204BD" w:rsidP="00012205">
            <w:pPr>
              <w:spacing w:line="240" w:lineRule="auto"/>
              <w:ind w:left="-10" w:firstLine="10"/>
              <w:rPr>
                <w:rFonts w:ascii="Cambria" w:eastAsia="PMingLiU" w:hAnsi="Cambria" w:cs="Times New Roman"/>
                <w:sz w:val="20"/>
                <w:szCs w:val="20"/>
              </w:rPr>
            </w:pPr>
          </w:p>
          <w:p w14:paraId="7291C449" w14:textId="69947F41" w:rsidR="00012205" w:rsidRPr="003F73E9" w:rsidRDefault="00B204BD" w:rsidP="00012205">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rPr>
              <w:t xml:space="preserve">Read for </w:t>
            </w:r>
            <w:r w:rsidR="00012205">
              <w:rPr>
                <w:rFonts w:ascii="Cambria" w:eastAsia="PMingLiU" w:hAnsi="Cambria" w:cs="Times New Roman"/>
                <w:sz w:val="20"/>
                <w:szCs w:val="20"/>
              </w:rPr>
              <w:t>Wednesday</w:t>
            </w:r>
          </w:p>
          <w:p w14:paraId="4DEF66F9" w14:textId="0E328D79" w:rsidR="00012205" w:rsidRPr="00F51548" w:rsidRDefault="003A37FC" w:rsidP="00012205">
            <w:pPr>
              <w:spacing w:line="240" w:lineRule="auto"/>
              <w:ind w:left="-10" w:firstLine="10"/>
              <w:rPr>
                <w:rFonts w:ascii="Cambria" w:eastAsia="PMingLiU" w:hAnsi="Cambria" w:cs="Times New Roman"/>
                <w:b/>
                <w:sz w:val="18"/>
                <w:szCs w:val="18"/>
              </w:rPr>
            </w:pPr>
            <w:r w:rsidRPr="003A37FC">
              <w:rPr>
                <w:rFonts w:ascii="Cambria" w:eastAsia="PMingLiU" w:hAnsi="Cambria" w:cs="Times New Roman"/>
                <w:sz w:val="18"/>
                <w:szCs w:val="18"/>
              </w:rPr>
              <w:t xml:space="preserve">Read: </w:t>
            </w:r>
            <w:r w:rsidR="00012205" w:rsidRPr="00AF4BD2">
              <w:rPr>
                <w:rFonts w:ascii="Cambria" w:eastAsia="PMingLiU" w:hAnsi="Cambria" w:cs="Times New Roman"/>
                <w:b/>
                <w:sz w:val="18"/>
                <w:szCs w:val="18"/>
              </w:rPr>
              <w:t>13.1</w:t>
            </w:r>
          </w:p>
        </w:tc>
        <w:tc>
          <w:tcPr>
            <w:tcW w:w="2451" w:type="dxa"/>
            <w:tcBorders>
              <w:top w:val="single" w:sz="2" w:space="0" w:color="000000"/>
              <w:left w:val="single" w:sz="2" w:space="0" w:color="000000"/>
              <w:bottom w:val="single" w:sz="2" w:space="0" w:color="000000"/>
              <w:right w:val="single" w:sz="2" w:space="0" w:color="000000"/>
            </w:tcBorders>
            <w:hideMark/>
          </w:tcPr>
          <w:p w14:paraId="36F58F84" w14:textId="3DE4EDB3" w:rsidR="009B6F39" w:rsidRPr="009359D3" w:rsidRDefault="009B6F39" w:rsidP="009B6F39">
            <w:pPr>
              <w:spacing w:line="240" w:lineRule="auto"/>
              <w:ind w:left="-10" w:firstLine="10"/>
              <w:rPr>
                <w:rFonts w:ascii="Cambria" w:eastAsia="PMingLiU" w:hAnsi="Cambria" w:cs="Times New Roman"/>
                <w:sz w:val="20"/>
                <w:szCs w:val="20"/>
              </w:rPr>
            </w:pPr>
            <w:r w:rsidRPr="009359D3">
              <w:rPr>
                <w:rFonts w:ascii="Cambria" w:eastAsia="PMingLiU" w:hAnsi="Cambria" w:cs="Times New Roman"/>
                <w:sz w:val="20"/>
                <w:szCs w:val="20"/>
                <w:u w:val="single"/>
              </w:rPr>
              <w:t xml:space="preserve">Feb </w:t>
            </w:r>
            <w:r w:rsidR="00C80D74" w:rsidRPr="009359D3">
              <w:rPr>
                <w:rFonts w:ascii="Cambria" w:eastAsia="PMingLiU" w:hAnsi="Cambria" w:cs="Times New Roman"/>
                <w:sz w:val="20"/>
                <w:szCs w:val="20"/>
                <w:u w:val="single"/>
              </w:rPr>
              <w:t>3</w:t>
            </w:r>
          </w:p>
          <w:p w14:paraId="4F310A13" w14:textId="1A084BB6" w:rsidR="00B204BD" w:rsidRPr="009359D3" w:rsidRDefault="00012205" w:rsidP="003A37FC">
            <w:pPr>
              <w:spacing w:line="240" w:lineRule="auto"/>
              <w:jc w:val="center"/>
              <w:rPr>
                <w:rFonts w:ascii="Cambria" w:eastAsia="PMingLiU" w:hAnsi="Cambria" w:cs="Times New Roman"/>
                <w:b/>
                <w:i/>
                <w:sz w:val="20"/>
                <w:szCs w:val="20"/>
              </w:rPr>
            </w:pPr>
            <w:r w:rsidRPr="009359D3">
              <w:rPr>
                <w:rFonts w:ascii="Cambria" w:eastAsia="PMingLiU" w:hAnsi="Cambria" w:cs="Times New Roman"/>
                <w:sz w:val="20"/>
                <w:szCs w:val="20"/>
              </w:rPr>
              <w:t>Natural Selection</w:t>
            </w:r>
            <w:r w:rsidR="00F51548" w:rsidRPr="009359D3">
              <w:rPr>
                <w:rFonts w:ascii="Cambria" w:eastAsia="PMingLiU" w:hAnsi="Cambria" w:cs="Times New Roman"/>
                <w:sz w:val="20"/>
                <w:szCs w:val="20"/>
              </w:rPr>
              <w:t xml:space="preserve"> &amp; Diversity of Life</w:t>
            </w:r>
            <w:r w:rsidR="003A37FC" w:rsidRPr="009359D3">
              <w:rPr>
                <w:rFonts w:ascii="Cambria" w:eastAsia="PMingLiU" w:hAnsi="Cambria" w:cs="Times New Roman"/>
                <w:b/>
                <w:i/>
                <w:sz w:val="20"/>
                <w:szCs w:val="20"/>
              </w:rPr>
              <w:t xml:space="preserve"> </w:t>
            </w:r>
          </w:p>
          <w:p w14:paraId="4B4D560A" w14:textId="77777777" w:rsidR="00C80D74" w:rsidRPr="009359D3" w:rsidRDefault="00C80D74" w:rsidP="003A37FC">
            <w:pPr>
              <w:spacing w:line="240" w:lineRule="auto"/>
              <w:jc w:val="center"/>
              <w:rPr>
                <w:rFonts w:ascii="Cambria" w:eastAsia="PMingLiU" w:hAnsi="Cambria" w:cs="Times New Roman"/>
                <w:b/>
                <w:i/>
                <w:sz w:val="20"/>
                <w:szCs w:val="20"/>
              </w:rPr>
            </w:pPr>
          </w:p>
          <w:p w14:paraId="09F6F168" w14:textId="1A1E5FC7" w:rsidR="00012205" w:rsidRPr="009359D3" w:rsidRDefault="00C80D74" w:rsidP="00B204BD">
            <w:pPr>
              <w:spacing w:line="240" w:lineRule="auto"/>
              <w:jc w:val="center"/>
              <w:rPr>
                <w:rFonts w:ascii="Cambria" w:eastAsia="PMingLiU" w:hAnsi="Cambria" w:cs="Times New Roman"/>
                <w:b/>
                <w:i/>
                <w:sz w:val="20"/>
                <w:szCs w:val="20"/>
              </w:rPr>
            </w:pPr>
            <w:r w:rsidRPr="009359D3">
              <w:rPr>
                <w:rFonts w:ascii="Cambria" w:eastAsia="PMingLiU" w:hAnsi="Cambria" w:cs="Times New Roman"/>
                <w:b/>
                <w:i/>
                <w:sz w:val="20"/>
                <w:szCs w:val="20"/>
              </w:rPr>
              <w:t>Due: Homework #4</w:t>
            </w:r>
          </w:p>
        </w:tc>
        <w:tc>
          <w:tcPr>
            <w:tcW w:w="2636" w:type="dxa"/>
            <w:tcBorders>
              <w:top w:val="single" w:sz="2" w:space="0" w:color="000000"/>
              <w:left w:val="single" w:sz="2" w:space="0" w:color="000000"/>
              <w:bottom w:val="single" w:sz="2" w:space="0" w:color="000000"/>
              <w:right w:val="single" w:sz="2" w:space="0" w:color="000000"/>
            </w:tcBorders>
            <w:hideMark/>
          </w:tcPr>
          <w:p w14:paraId="058F7B2C" w14:textId="4B2443D4"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Feb </w:t>
            </w:r>
            <w:r w:rsidR="00C80D74">
              <w:rPr>
                <w:rFonts w:ascii="Cambria" w:eastAsia="PMingLiU" w:hAnsi="Cambria" w:cs="Times New Roman"/>
                <w:sz w:val="20"/>
                <w:szCs w:val="20"/>
                <w:u w:val="single"/>
              </w:rPr>
              <w:t>5</w:t>
            </w:r>
          </w:p>
          <w:p w14:paraId="6794B6AD" w14:textId="03E7553F" w:rsidR="00B204BD" w:rsidRDefault="00012205" w:rsidP="000043DE">
            <w:pPr>
              <w:spacing w:line="240" w:lineRule="auto"/>
              <w:jc w:val="center"/>
              <w:rPr>
                <w:rFonts w:ascii="Cambria" w:eastAsia="PMingLiU" w:hAnsi="Cambria" w:cs="Times New Roman"/>
                <w:b/>
                <w:i/>
                <w:sz w:val="20"/>
                <w:szCs w:val="20"/>
              </w:rPr>
            </w:pPr>
            <w:r w:rsidRPr="002E5B00">
              <w:rPr>
                <w:rFonts w:ascii="Cambria" w:eastAsia="PMingLiU" w:hAnsi="Cambria" w:cs="Times New Roman"/>
                <w:sz w:val="20"/>
                <w:szCs w:val="20"/>
              </w:rPr>
              <w:t xml:space="preserve">Bacteria </w:t>
            </w:r>
          </w:p>
          <w:p w14:paraId="298FDD25" w14:textId="1D817A92" w:rsidR="003A37FC" w:rsidRDefault="003A37FC" w:rsidP="003A37FC">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Quiz #</w:t>
            </w:r>
            <w:r w:rsidR="00C80D74">
              <w:rPr>
                <w:rFonts w:ascii="Cambria" w:eastAsia="PMingLiU" w:hAnsi="Cambria" w:cs="Times New Roman"/>
                <w:b/>
                <w:i/>
                <w:sz w:val="20"/>
                <w:szCs w:val="20"/>
              </w:rPr>
              <w:t>4</w:t>
            </w:r>
          </w:p>
          <w:p w14:paraId="0B47F56E" w14:textId="77777777" w:rsidR="009359D3" w:rsidRPr="002E5B00" w:rsidRDefault="009359D3" w:rsidP="003A37FC">
            <w:pPr>
              <w:spacing w:line="240" w:lineRule="auto"/>
              <w:jc w:val="center"/>
              <w:rPr>
                <w:rFonts w:ascii="Cambria" w:eastAsia="PMingLiU" w:hAnsi="Cambria" w:cs="Times New Roman"/>
                <w:b/>
                <w:i/>
                <w:sz w:val="20"/>
                <w:szCs w:val="20"/>
              </w:rPr>
            </w:pPr>
          </w:p>
          <w:p w14:paraId="1072E181" w14:textId="684E4387" w:rsidR="00012205" w:rsidRPr="002E5B00" w:rsidRDefault="009359D3" w:rsidP="002F48AA">
            <w:pPr>
              <w:spacing w:line="240" w:lineRule="auto"/>
              <w:jc w:val="center"/>
              <w:rPr>
                <w:rFonts w:ascii="Cambria" w:eastAsia="PMingLiU" w:hAnsi="Cambria" w:cs="Times New Roman"/>
                <w:b/>
                <w:sz w:val="18"/>
                <w:szCs w:val="18"/>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w:t>
            </w:r>
            <w:r w:rsidR="00C80D74">
              <w:rPr>
                <w:rFonts w:ascii="Cambria" w:eastAsia="PMingLiU" w:hAnsi="Cambria" w:cs="Times New Roman"/>
                <w:b/>
                <w:i/>
                <w:sz w:val="20"/>
                <w:szCs w:val="20"/>
              </w:rPr>
              <w:t>4</w:t>
            </w:r>
            <w:r w:rsidR="007D0EBA" w:rsidRPr="007D0EBA">
              <w:rPr>
                <w:rFonts w:ascii="Cambria" w:eastAsia="PMingLiU" w:hAnsi="Cambria" w:cs="Times New Roman"/>
                <w:b/>
                <w:i/>
                <w:sz w:val="20"/>
                <w:szCs w:val="20"/>
              </w:rPr>
              <w:t xml:space="preserve"> </w:t>
            </w:r>
          </w:p>
        </w:tc>
        <w:tc>
          <w:tcPr>
            <w:tcW w:w="2658" w:type="dxa"/>
            <w:tcBorders>
              <w:top w:val="single" w:sz="2" w:space="0" w:color="000000"/>
              <w:left w:val="single" w:sz="2" w:space="0" w:color="000000"/>
              <w:bottom w:val="single" w:sz="2" w:space="0" w:color="000000"/>
              <w:right w:val="single" w:sz="2" w:space="0" w:color="000000"/>
            </w:tcBorders>
            <w:hideMark/>
          </w:tcPr>
          <w:p w14:paraId="6C74EDA5" w14:textId="5C47FE69"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Feb </w:t>
            </w:r>
            <w:r w:rsidR="00C80D74">
              <w:rPr>
                <w:rFonts w:ascii="Cambria" w:eastAsia="PMingLiU" w:hAnsi="Cambria" w:cs="Times New Roman"/>
                <w:sz w:val="20"/>
                <w:szCs w:val="20"/>
                <w:u w:val="single"/>
              </w:rPr>
              <w:t>7</w:t>
            </w:r>
          </w:p>
          <w:p w14:paraId="53362A01"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b/>
                <w:sz w:val="20"/>
                <w:szCs w:val="20"/>
              </w:rPr>
              <w:t>Labs #5</w:t>
            </w:r>
            <w:r w:rsidRPr="00362C51">
              <w:rPr>
                <w:rFonts w:ascii="Cambria" w:eastAsia="PMingLiU" w:hAnsi="Cambria" w:cs="Times New Roman"/>
                <w:sz w:val="20"/>
                <w:szCs w:val="20"/>
              </w:rPr>
              <w:t xml:space="preserve">: </w:t>
            </w:r>
          </w:p>
          <w:p w14:paraId="5FF65635" w14:textId="7CBDB7F2" w:rsidR="00012205" w:rsidRPr="00E91FB8" w:rsidRDefault="000043DE"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 xml:space="preserve">Bacteria </w:t>
            </w:r>
          </w:p>
          <w:p w14:paraId="7A5E32AA" w14:textId="77777777" w:rsidR="00563F51" w:rsidRPr="00D13670" w:rsidRDefault="00563F51" w:rsidP="00563F51">
            <w:pPr>
              <w:spacing w:line="240" w:lineRule="auto"/>
              <w:jc w:val="center"/>
              <w:rPr>
                <w:rFonts w:ascii="Cambria" w:eastAsia="PMingLiU" w:hAnsi="Cambria" w:cs="Times New Roman"/>
                <w:b/>
                <w:i/>
                <w:sz w:val="16"/>
                <w:szCs w:val="16"/>
              </w:rPr>
            </w:pPr>
          </w:p>
          <w:p w14:paraId="08561409" w14:textId="5195C973"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#4, Pre-lab #5</w:t>
            </w:r>
          </w:p>
        </w:tc>
      </w:tr>
      <w:tr w:rsidR="00012205" w:rsidRPr="00362C51" w14:paraId="60E82CAA"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0B28CCC2" w14:textId="06981E34"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6</w:t>
            </w:r>
          </w:p>
        </w:tc>
        <w:tc>
          <w:tcPr>
            <w:tcW w:w="1888" w:type="dxa"/>
            <w:tcBorders>
              <w:top w:val="single" w:sz="2" w:space="0" w:color="000000"/>
              <w:left w:val="single" w:sz="2" w:space="0" w:color="000000"/>
              <w:bottom w:val="single" w:sz="2" w:space="0" w:color="000000"/>
              <w:right w:val="single" w:sz="2" w:space="0" w:color="000000"/>
            </w:tcBorders>
          </w:tcPr>
          <w:p w14:paraId="3743E6AC" w14:textId="52F6703D" w:rsidR="00012205" w:rsidRPr="003F73E9" w:rsidRDefault="00012205" w:rsidP="00012205">
            <w:pPr>
              <w:spacing w:line="240" w:lineRule="auto"/>
              <w:ind w:left="-10" w:firstLine="10"/>
              <w:rPr>
                <w:rFonts w:ascii="Cambria" w:eastAsia="PMingLiU" w:hAnsi="Cambria" w:cs="Times New Roman"/>
                <w:sz w:val="20"/>
                <w:szCs w:val="20"/>
              </w:rPr>
            </w:pPr>
            <w:r w:rsidRPr="003F73E9">
              <w:rPr>
                <w:rFonts w:ascii="Cambria" w:eastAsia="PMingLiU" w:hAnsi="Cambria" w:cs="Times New Roman"/>
                <w:sz w:val="20"/>
                <w:szCs w:val="20"/>
              </w:rPr>
              <w:t>Read for</w:t>
            </w:r>
            <w:r w:rsidR="009359D3">
              <w:rPr>
                <w:rFonts w:ascii="Cambria" w:eastAsia="PMingLiU" w:hAnsi="Cambria" w:cs="Times New Roman"/>
                <w:sz w:val="20"/>
                <w:szCs w:val="20"/>
              </w:rPr>
              <w:t xml:space="preserve"> Monday</w:t>
            </w:r>
          </w:p>
          <w:p w14:paraId="42F5372A" w14:textId="77777777" w:rsidR="00012205" w:rsidRPr="00AF4BD2" w:rsidRDefault="00012205" w:rsidP="00012205">
            <w:pPr>
              <w:spacing w:line="240" w:lineRule="auto"/>
              <w:ind w:left="-10" w:firstLine="10"/>
              <w:rPr>
                <w:rFonts w:ascii="Cambria" w:eastAsia="PMingLiU" w:hAnsi="Cambria" w:cs="Times New Roman"/>
                <w:b/>
                <w:sz w:val="18"/>
                <w:szCs w:val="18"/>
              </w:rPr>
            </w:pPr>
            <w:r w:rsidRPr="00AF4BD2">
              <w:rPr>
                <w:rFonts w:ascii="Cambria" w:eastAsia="PMingLiU" w:hAnsi="Cambria" w:cs="Times New Roman"/>
                <w:b/>
                <w:sz w:val="18"/>
                <w:szCs w:val="18"/>
              </w:rPr>
              <w:t>Ch. 13.2- 13.4</w:t>
            </w:r>
          </w:p>
          <w:p w14:paraId="54522890" w14:textId="77777777" w:rsidR="00012205" w:rsidRPr="003F73E9" w:rsidRDefault="00012205" w:rsidP="00012205">
            <w:pPr>
              <w:spacing w:line="240" w:lineRule="auto"/>
              <w:ind w:left="-10" w:firstLine="10"/>
              <w:rPr>
                <w:rFonts w:ascii="Cambria" w:eastAsia="PMingLiU" w:hAnsi="Cambria" w:cs="Times New Roman"/>
                <w:sz w:val="20"/>
                <w:szCs w:val="20"/>
              </w:rPr>
            </w:pPr>
          </w:p>
          <w:p w14:paraId="6EEB0223" w14:textId="77777777" w:rsidR="00012205" w:rsidRPr="003F73E9" w:rsidRDefault="00012205" w:rsidP="00012205">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5CCDC8A7" w14:textId="3422278B"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Feb </w:t>
            </w:r>
            <w:r w:rsidR="00C80D74">
              <w:rPr>
                <w:rFonts w:ascii="Cambria" w:eastAsia="PMingLiU" w:hAnsi="Cambria" w:cs="Times New Roman"/>
                <w:sz w:val="20"/>
                <w:szCs w:val="20"/>
                <w:u w:val="single"/>
              </w:rPr>
              <w:t>10</w:t>
            </w:r>
          </w:p>
          <w:p w14:paraId="3A25CB27" w14:textId="77777777" w:rsidR="00012205"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Protists &amp;</w:t>
            </w:r>
          </w:p>
          <w:p w14:paraId="38A4645C" w14:textId="2BA21935" w:rsidR="00012205" w:rsidRPr="00C80D74" w:rsidRDefault="00012205" w:rsidP="00C80D74">
            <w:pPr>
              <w:spacing w:line="240" w:lineRule="auto"/>
              <w:jc w:val="center"/>
              <w:rPr>
                <w:rFonts w:ascii="Cambria" w:eastAsia="PMingLiU" w:hAnsi="Cambria" w:cs="Times New Roman"/>
                <w:sz w:val="20"/>
                <w:szCs w:val="20"/>
              </w:rPr>
            </w:pPr>
            <w:r>
              <w:rPr>
                <w:rFonts w:ascii="Cambria" w:eastAsia="PMingLiU" w:hAnsi="Cambria" w:cs="Times New Roman"/>
                <w:sz w:val="20"/>
                <w:szCs w:val="20"/>
              </w:rPr>
              <w:t>Lab Results</w:t>
            </w:r>
          </w:p>
          <w:p w14:paraId="04C70D99" w14:textId="1916DCF6" w:rsidR="00C80D74" w:rsidRDefault="00C80D74" w:rsidP="00C80D74">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Quiz #5</w:t>
            </w:r>
          </w:p>
          <w:p w14:paraId="15AAEC8D" w14:textId="0EDEDCCA" w:rsidR="00012205" w:rsidRPr="00563F51" w:rsidRDefault="00C80D74" w:rsidP="00C80D74">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Guide #5</w:t>
            </w:r>
            <w:r w:rsidRPr="007D0EBA">
              <w:rPr>
                <w:rFonts w:ascii="Cambria" w:eastAsia="PMingLiU" w:hAnsi="Cambria" w:cs="Times New Roman"/>
                <w:b/>
                <w:i/>
                <w:sz w:val="20"/>
                <w:szCs w:val="20"/>
              </w:rPr>
              <w:t xml:space="preserve"> Due</w:t>
            </w:r>
          </w:p>
        </w:tc>
        <w:tc>
          <w:tcPr>
            <w:tcW w:w="2636" w:type="dxa"/>
            <w:tcBorders>
              <w:top w:val="single" w:sz="2" w:space="0" w:color="000000"/>
              <w:left w:val="single" w:sz="2" w:space="0" w:color="000000"/>
              <w:bottom w:val="single" w:sz="2" w:space="0" w:color="000000"/>
              <w:right w:val="single" w:sz="2" w:space="0" w:color="000000"/>
            </w:tcBorders>
            <w:hideMark/>
          </w:tcPr>
          <w:p w14:paraId="5D97964B" w14:textId="313932C8"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Feb 1</w:t>
            </w:r>
            <w:r w:rsidR="00C80D74">
              <w:rPr>
                <w:rFonts w:ascii="Cambria" w:eastAsia="PMingLiU" w:hAnsi="Cambria" w:cs="Times New Roman"/>
                <w:sz w:val="20"/>
                <w:szCs w:val="20"/>
                <w:u w:val="single"/>
              </w:rPr>
              <w:t>2</w:t>
            </w:r>
          </w:p>
          <w:p w14:paraId="53ECA5F6" w14:textId="77777777" w:rsidR="000043DE" w:rsidRDefault="00012205" w:rsidP="000043DE">
            <w:pPr>
              <w:spacing w:line="240" w:lineRule="auto"/>
              <w:jc w:val="center"/>
              <w:rPr>
                <w:rFonts w:ascii="Cambria" w:eastAsia="PMingLiU" w:hAnsi="Cambria" w:cs="Times New Roman"/>
                <w:sz w:val="20"/>
                <w:szCs w:val="20"/>
              </w:rPr>
            </w:pPr>
            <w:r w:rsidRPr="002E5B00">
              <w:rPr>
                <w:rFonts w:ascii="Cambria" w:eastAsia="PMingLiU" w:hAnsi="Cambria" w:cs="Times New Roman"/>
                <w:sz w:val="20"/>
                <w:szCs w:val="20"/>
              </w:rPr>
              <w:t>Fungi</w:t>
            </w:r>
          </w:p>
          <w:p w14:paraId="3705DACE" w14:textId="77777777" w:rsidR="003A37FC" w:rsidRDefault="003A37FC" w:rsidP="00C80D74">
            <w:pPr>
              <w:spacing w:line="240" w:lineRule="auto"/>
              <w:jc w:val="center"/>
              <w:rPr>
                <w:rFonts w:ascii="Cambria" w:eastAsia="PMingLiU" w:hAnsi="Cambria" w:cs="Times New Roman"/>
                <w:sz w:val="20"/>
                <w:szCs w:val="20"/>
              </w:rPr>
            </w:pPr>
          </w:p>
          <w:p w14:paraId="1BA2B26A" w14:textId="7354A173" w:rsidR="00C80D74" w:rsidRPr="00C80D74" w:rsidRDefault="00C80D74" w:rsidP="00C80D74">
            <w:pPr>
              <w:spacing w:line="240" w:lineRule="auto"/>
              <w:jc w:val="center"/>
              <w:rPr>
                <w:rFonts w:ascii="Cambria" w:eastAsia="PMingLiU" w:hAnsi="Cambria" w:cs="Times New Roman"/>
                <w:b/>
                <w:i/>
                <w:sz w:val="20"/>
                <w:szCs w:val="20"/>
              </w:rPr>
            </w:pPr>
            <w:r w:rsidRPr="00C80D74">
              <w:rPr>
                <w:rFonts w:ascii="Cambria" w:eastAsia="PMingLiU" w:hAnsi="Cambria" w:cs="Times New Roman"/>
                <w:b/>
                <w:i/>
                <w:sz w:val="20"/>
                <w:szCs w:val="20"/>
              </w:rPr>
              <w:t>Due: Homework #5</w:t>
            </w:r>
          </w:p>
        </w:tc>
        <w:tc>
          <w:tcPr>
            <w:tcW w:w="2658" w:type="dxa"/>
            <w:tcBorders>
              <w:top w:val="single" w:sz="2" w:space="0" w:color="000000"/>
              <w:left w:val="single" w:sz="2" w:space="0" w:color="000000"/>
              <w:bottom w:val="single" w:sz="2" w:space="0" w:color="000000"/>
              <w:right w:val="single" w:sz="2" w:space="0" w:color="000000"/>
            </w:tcBorders>
            <w:hideMark/>
          </w:tcPr>
          <w:p w14:paraId="1B6D9D1B" w14:textId="024AAA36"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Feb 1</w:t>
            </w:r>
            <w:r w:rsidR="00C80D74">
              <w:rPr>
                <w:rFonts w:ascii="Cambria" w:eastAsia="PMingLiU" w:hAnsi="Cambria" w:cs="Times New Roman"/>
                <w:sz w:val="20"/>
                <w:szCs w:val="20"/>
                <w:u w:val="single"/>
              </w:rPr>
              <w:t>4</w:t>
            </w:r>
          </w:p>
          <w:p w14:paraId="52028AE6"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b/>
                <w:sz w:val="20"/>
                <w:szCs w:val="20"/>
              </w:rPr>
              <w:t>Lab #6</w:t>
            </w:r>
            <w:r w:rsidRPr="00362C51">
              <w:rPr>
                <w:rFonts w:ascii="Cambria" w:eastAsia="PMingLiU" w:hAnsi="Cambria" w:cs="Times New Roman"/>
                <w:sz w:val="20"/>
                <w:szCs w:val="20"/>
              </w:rPr>
              <w:t xml:space="preserve">: </w:t>
            </w:r>
          </w:p>
          <w:p w14:paraId="46977079" w14:textId="77777777" w:rsidR="00012205" w:rsidRPr="00362C51"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Protists and Fungi</w:t>
            </w:r>
          </w:p>
          <w:p w14:paraId="3AC2A068" w14:textId="77777777" w:rsidR="00012205" w:rsidRPr="00D13670" w:rsidRDefault="00012205" w:rsidP="00012205">
            <w:pPr>
              <w:spacing w:line="240" w:lineRule="auto"/>
              <w:jc w:val="center"/>
              <w:rPr>
                <w:rFonts w:ascii="Cambria" w:eastAsia="PMingLiU" w:hAnsi="Cambria" w:cs="Times New Roman"/>
                <w:sz w:val="16"/>
                <w:szCs w:val="16"/>
              </w:rPr>
            </w:pPr>
          </w:p>
          <w:p w14:paraId="57909670" w14:textId="77777777"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#5, Pre-lab #6</w:t>
            </w:r>
          </w:p>
        </w:tc>
      </w:tr>
      <w:tr w:rsidR="00012205" w:rsidRPr="00362C51" w14:paraId="2D67D756"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460657C4"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7</w:t>
            </w:r>
          </w:p>
        </w:tc>
        <w:tc>
          <w:tcPr>
            <w:tcW w:w="1888" w:type="dxa"/>
            <w:tcBorders>
              <w:top w:val="single" w:sz="2" w:space="0" w:color="000000"/>
              <w:left w:val="single" w:sz="2" w:space="0" w:color="000000"/>
              <w:bottom w:val="single" w:sz="2" w:space="0" w:color="000000"/>
              <w:right w:val="single" w:sz="2" w:space="0" w:color="000000"/>
            </w:tcBorders>
          </w:tcPr>
          <w:p w14:paraId="7C61C427" w14:textId="77777777" w:rsidR="00012205" w:rsidRPr="003F73E9" w:rsidRDefault="00012205" w:rsidP="00012205">
            <w:pPr>
              <w:spacing w:line="240" w:lineRule="auto"/>
              <w:ind w:left="-10" w:firstLine="10"/>
              <w:rPr>
                <w:rFonts w:ascii="Cambria" w:eastAsia="PMingLiU" w:hAnsi="Cambria" w:cs="Times New Roman"/>
                <w:sz w:val="18"/>
                <w:szCs w:val="18"/>
              </w:rPr>
            </w:pPr>
            <w:r w:rsidRPr="003F73E9">
              <w:rPr>
                <w:rFonts w:ascii="Cambria" w:eastAsia="PMingLiU" w:hAnsi="Cambria" w:cs="Times New Roman"/>
                <w:sz w:val="20"/>
                <w:szCs w:val="20"/>
              </w:rPr>
              <w:t xml:space="preserve">Read for Wednesday </w:t>
            </w:r>
            <w:r w:rsidRPr="00D7359D">
              <w:rPr>
                <w:rFonts w:ascii="Cambria" w:eastAsia="PMingLiU" w:hAnsi="Cambria" w:cs="Times New Roman"/>
                <w:b/>
                <w:sz w:val="18"/>
                <w:szCs w:val="18"/>
              </w:rPr>
              <w:t>Ch.</w:t>
            </w:r>
            <w:r w:rsidRPr="00AF4BD2">
              <w:rPr>
                <w:rFonts w:ascii="Cambria" w:eastAsia="PMingLiU" w:hAnsi="Cambria" w:cs="Times New Roman"/>
                <w:b/>
                <w:sz w:val="20"/>
                <w:szCs w:val="20"/>
              </w:rPr>
              <w:t xml:space="preserve"> </w:t>
            </w:r>
            <w:r w:rsidRPr="00AF4BD2">
              <w:rPr>
                <w:rFonts w:ascii="Cambria" w:eastAsia="PMingLiU" w:hAnsi="Cambria" w:cs="Times New Roman"/>
                <w:b/>
                <w:sz w:val="18"/>
                <w:szCs w:val="18"/>
              </w:rPr>
              <w:t>14 all, 5.1</w:t>
            </w:r>
          </w:p>
          <w:p w14:paraId="4DAF1716" w14:textId="77777777" w:rsidR="00012205" w:rsidRPr="003F73E9" w:rsidRDefault="00012205" w:rsidP="00012205">
            <w:pPr>
              <w:spacing w:line="240" w:lineRule="auto"/>
              <w:ind w:left="-10" w:firstLine="10"/>
              <w:rPr>
                <w:rFonts w:ascii="Cambria" w:eastAsia="PMingLiU" w:hAnsi="Cambria" w:cs="Times New Roman"/>
                <w:sz w:val="20"/>
                <w:szCs w:val="20"/>
              </w:rPr>
            </w:pPr>
          </w:p>
          <w:p w14:paraId="511577D7" w14:textId="77777777" w:rsidR="00012205" w:rsidRPr="003F73E9" w:rsidRDefault="00012205" w:rsidP="00012205">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5730D0D3" w14:textId="47D0BB30"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Feb 1</w:t>
            </w:r>
            <w:r w:rsidR="00C80D74">
              <w:rPr>
                <w:rFonts w:ascii="Cambria" w:eastAsia="PMingLiU" w:hAnsi="Cambria" w:cs="Times New Roman"/>
                <w:sz w:val="20"/>
                <w:szCs w:val="20"/>
                <w:u w:val="single"/>
              </w:rPr>
              <w:t>7</w:t>
            </w:r>
          </w:p>
          <w:p w14:paraId="16A6D310" w14:textId="77777777" w:rsidR="009B6F39" w:rsidRDefault="009B6F39" w:rsidP="00012205">
            <w:pPr>
              <w:spacing w:line="240" w:lineRule="auto"/>
              <w:jc w:val="center"/>
              <w:rPr>
                <w:rFonts w:ascii="Cambria" w:eastAsia="PMingLiU" w:hAnsi="Cambria" w:cs="Times New Roman"/>
                <w:b/>
                <w:i/>
                <w:szCs w:val="24"/>
              </w:rPr>
            </w:pPr>
            <w:r w:rsidRPr="0034334F">
              <w:rPr>
                <w:rFonts w:ascii="Cambria" w:eastAsia="PMingLiU" w:hAnsi="Cambria" w:cs="Times New Roman"/>
                <w:b/>
                <w:i/>
                <w:szCs w:val="24"/>
              </w:rPr>
              <w:t>President’s Day</w:t>
            </w:r>
          </w:p>
          <w:p w14:paraId="1505BE9C" w14:textId="186E19B3" w:rsidR="00075AD3" w:rsidRDefault="00075AD3" w:rsidP="00012205">
            <w:pPr>
              <w:spacing w:line="240" w:lineRule="auto"/>
              <w:jc w:val="center"/>
              <w:rPr>
                <w:rFonts w:ascii="Cambria" w:eastAsia="PMingLiU" w:hAnsi="Cambria" w:cs="Times New Roman"/>
                <w:b/>
                <w:i/>
                <w:szCs w:val="24"/>
              </w:rPr>
            </w:pPr>
            <w:r>
              <w:rPr>
                <w:rFonts w:ascii="Cambria" w:eastAsia="PMingLiU" w:hAnsi="Cambria" w:cs="Times New Roman"/>
                <w:b/>
                <w:i/>
                <w:szCs w:val="24"/>
              </w:rPr>
              <w:t>No School</w:t>
            </w:r>
          </w:p>
          <w:p w14:paraId="5B733B50" w14:textId="77777777" w:rsidR="00012205" w:rsidRPr="008B55D4" w:rsidRDefault="00012205" w:rsidP="009B6F39">
            <w:pPr>
              <w:spacing w:line="240" w:lineRule="auto"/>
              <w:jc w:val="center"/>
              <w:rPr>
                <w:rFonts w:ascii="Cambria" w:eastAsia="PMingLiU" w:hAnsi="Cambria" w:cs="Times New Roman"/>
                <w:sz w:val="20"/>
                <w:szCs w:val="20"/>
              </w:rPr>
            </w:pPr>
          </w:p>
        </w:tc>
        <w:tc>
          <w:tcPr>
            <w:tcW w:w="2636" w:type="dxa"/>
            <w:tcBorders>
              <w:top w:val="single" w:sz="2" w:space="0" w:color="000000"/>
              <w:left w:val="single" w:sz="2" w:space="0" w:color="000000"/>
              <w:bottom w:val="single" w:sz="2" w:space="0" w:color="000000"/>
              <w:right w:val="single" w:sz="2" w:space="0" w:color="000000"/>
            </w:tcBorders>
            <w:hideMark/>
          </w:tcPr>
          <w:p w14:paraId="06C81B74" w14:textId="7DBC5A1A"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Feb </w:t>
            </w:r>
            <w:r w:rsidR="00C80D74">
              <w:rPr>
                <w:rFonts w:ascii="Cambria" w:eastAsia="PMingLiU" w:hAnsi="Cambria" w:cs="Times New Roman"/>
                <w:sz w:val="20"/>
                <w:szCs w:val="20"/>
                <w:u w:val="single"/>
              </w:rPr>
              <w:t>19</w:t>
            </w:r>
          </w:p>
          <w:p w14:paraId="7A587E61" w14:textId="15C9C9F3" w:rsidR="00B204BD" w:rsidRDefault="00012205" w:rsidP="000043DE">
            <w:pPr>
              <w:spacing w:line="240" w:lineRule="auto"/>
              <w:jc w:val="center"/>
              <w:rPr>
                <w:rFonts w:ascii="Cambria" w:eastAsia="PMingLiU" w:hAnsi="Cambria" w:cs="Times New Roman"/>
                <w:b/>
                <w:i/>
                <w:sz w:val="20"/>
                <w:szCs w:val="20"/>
              </w:rPr>
            </w:pPr>
            <w:r>
              <w:rPr>
                <w:rFonts w:ascii="Cambria" w:eastAsia="PMingLiU" w:hAnsi="Cambria" w:cs="Times New Roman"/>
                <w:sz w:val="20"/>
                <w:szCs w:val="20"/>
              </w:rPr>
              <w:t xml:space="preserve">Diversity of </w:t>
            </w:r>
            <w:r w:rsidRPr="001A1369">
              <w:rPr>
                <w:rFonts w:ascii="Cambria" w:eastAsia="PMingLiU" w:hAnsi="Cambria" w:cs="Times New Roman"/>
                <w:sz w:val="20"/>
                <w:szCs w:val="20"/>
              </w:rPr>
              <w:t>Plant</w:t>
            </w:r>
            <w:r>
              <w:rPr>
                <w:rFonts w:ascii="Cambria" w:eastAsia="PMingLiU" w:hAnsi="Cambria" w:cs="Times New Roman"/>
                <w:sz w:val="20"/>
                <w:szCs w:val="20"/>
              </w:rPr>
              <w:t>s</w:t>
            </w:r>
          </w:p>
          <w:p w14:paraId="4565C487" w14:textId="18846F6A" w:rsidR="003A37FC" w:rsidRDefault="003A37FC" w:rsidP="003A37FC">
            <w:pPr>
              <w:spacing w:line="240" w:lineRule="auto"/>
              <w:ind w:left="-10" w:firstLine="10"/>
              <w:jc w:val="center"/>
              <w:rPr>
                <w:rFonts w:ascii="Cambria" w:eastAsia="PMingLiU" w:hAnsi="Cambria" w:cs="Times New Roman"/>
                <w:b/>
                <w:i/>
                <w:sz w:val="20"/>
                <w:szCs w:val="20"/>
              </w:rPr>
            </w:pPr>
            <w:r>
              <w:rPr>
                <w:rFonts w:ascii="Cambria" w:eastAsia="PMingLiU" w:hAnsi="Cambria" w:cs="Times New Roman"/>
                <w:b/>
                <w:i/>
                <w:sz w:val="20"/>
                <w:szCs w:val="20"/>
              </w:rPr>
              <w:t>Reading Quiz #</w:t>
            </w:r>
            <w:r w:rsidR="00C80D74">
              <w:rPr>
                <w:rFonts w:ascii="Cambria" w:eastAsia="PMingLiU" w:hAnsi="Cambria" w:cs="Times New Roman"/>
                <w:b/>
                <w:i/>
                <w:sz w:val="20"/>
                <w:szCs w:val="20"/>
              </w:rPr>
              <w:t>6</w:t>
            </w:r>
          </w:p>
          <w:p w14:paraId="45968326" w14:textId="77777777" w:rsidR="009359D3" w:rsidRDefault="009359D3" w:rsidP="00B204BD">
            <w:pPr>
              <w:spacing w:line="240" w:lineRule="auto"/>
              <w:ind w:left="-10" w:firstLine="10"/>
              <w:jc w:val="center"/>
              <w:rPr>
                <w:rFonts w:ascii="Cambria" w:eastAsia="PMingLiU" w:hAnsi="Cambria" w:cs="Times New Roman"/>
                <w:b/>
                <w:i/>
                <w:sz w:val="20"/>
                <w:szCs w:val="20"/>
              </w:rPr>
            </w:pPr>
          </w:p>
          <w:p w14:paraId="3F424586" w14:textId="6DB94F39" w:rsidR="003A37FC" w:rsidRPr="00D13670" w:rsidRDefault="009359D3" w:rsidP="00B204BD">
            <w:pPr>
              <w:spacing w:line="240" w:lineRule="auto"/>
              <w:ind w:left="-10" w:firstLine="10"/>
              <w:jc w:val="center"/>
              <w:rPr>
                <w:rFonts w:ascii="Cambria" w:eastAsia="PMingLiU" w:hAnsi="Cambria" w:cs="Times New Roman"/>
                <w:sz w:val="20"/>
                <w:szCs w:val="20"/>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w:t>
            </w:r>
            <w:r w:rsidR="00C80D74">
              <w:rPr>
                <w:rFonts w:ascii="Cambria" w:eastAsia="PMingLiU" w:hAnsi="Cambria" w:cs="Times New Roman"/>
                <w:b/>
                <w:i/>
                <w:sz w:val="20"/>
                <w:szCs w:val="20"/>
              </w:rPr>
              <w:t>6</w:t>
            </w:r>
          </w:p>
        </w:tc>
        <w:tc>
          <w:tcPr>
            <w:tcW w:w="2658" w:type="dxa"/>
            <w:tcBorders>
              <w:top w:val="single" w:sz="2" w:space="0" w:color="000000"/>
              <w:left w:val="single" w:sz="2" w:space="0" w:color="000000"/>
              <w:bottom w:val="single" w:sz="2" w:space="0" w:color="000000"/>
              <w:right w:val="single" w:sz="2" w:space="0" w:color="000000"/>
            </w:tcBorders>
            <w:hideMark/>
          </w:tcPr>
          <w:p w14:paraId="45D1DABA" w14:textId="5C17D59B"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Feb 2</w:t>
            </w:r>
            <w:r w:rsidR="00C80D74">
              <w:rPr>
                <w:rFonts w:ascii="Cambria" w:eastAsia="PMingLiU" w:hAnsi="Cambria" w:cs="Times New Roman"/>
                <w:sz w:val="20"/>
                <w:szCs w:val="20"/>
                <w:u w:val="single"/>
              </w:rPr>
              <w:t>1</w:t>
            </w:r>
          </w:p>
          <w:p w14:paraId="68F7AA6E" w14:textId="77777777" w:rsidR="00012205" w:rsidRDefault="00012205" w:rsidP="00012205">
            <w:pPr>
              <w:spacing w:line="240" w:lineRule="auto"/>
              <w:ind w:left="-10" w:firstLine="10"/>
              <w:jc w:val="center"/>
              <w:rPr>
                <w:rFonts w:ascii="Cambria" w:eastAsia="PMingLiU" w:hAnsi="Cambria" w:cs="Times New Roman"/>
                <w:b/>
                <w:sz w:val="20"/>
                <w:szCs w:val="20"/>
              </w:rPr>
            </w:pPr>
            <w:r>
              <w:rPr>
                <w:rFonts w:ascii="Cambria" w:eastAsia="PMingLiU" w:hAnsi="Cambria" w:cs="Times New Roman"/>
                <w:b/>
                <w:sz w:val="20"/>
                <w:szCs w:val="20"/>
              </w:rPr>
              <w:t>Lab #7:</w:t>
            </w:r>
          </w:p>
          <w:p w14:paraId="005234BA" w14:textId="77777777" w:rsidR="00012205" w:rsidRDefault="00012205" w:rsidP="00012205">
            <w:pPr>
              <w:spacing w:line="240" w:lineRule="auto"/>
              <w:ind w:left="-10" w:firstLine="10"/>
              <w:jc w:val="center"/>
              <w:rPr>
                <w:rFonts w:ascii="Cambria" w:eastAsia="PMingLiU" w:hAnsi="Cambria" w:cs="Times New Roman"/>
                <w:sz w:val="20"/>
                <w:szCs w:val="20"/>
              </w:rPr>
            </w:pPr>
            <w:r w:rsidRPr="00597126">
              <w:rPr>
                <w:rFonts w:ascii="Cambria" w:eastAsia="PMingLiU" w:hAnsi="Cambria" w:cs="Times New Roman"/>
                <w:sz w:val="20"/>
                <w:szCs w:val="20"/>
              </w:rPr>
              <w:t>Plants</w:t>
            </w:r>
          </w:p>
          <w:p w14:paraId="6CBD7339" w14:textId="77777777" w:rsidR="00012205" w:rsidRPr="00D13670" w:rsidRDefault="00012205" w:rsidP="00012205">
            <w:pPr>
              <w:spacing w:line="240" w:lineRule="auto"/>
              <w:ind w:left="-10" w:firstLine="10"/>
              <w:jc w:val="center"/>
              <w:rPr>
                <w:rFonts w:ascii="Cambria" w:eastAsia="PMingLiU" w:hAnsi="Cambria" w:cs="Times New Roman"/>
                <w:sz w:val="16"/>
                <w:szCs w:val="16"/>
              </w:rPr>
            </w:pPr>
          </w:p>
          <w:p w14:paraId="3AFA3FA1" w14:textId="77777777"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#6, Pre-lab #7</w:t>
            </w:r>
          </w:p>
        </w:tc>
      </w:tr>
      <w:tr w:rsidR="00012205" w:rsidRPr="00362C51" w14:paraId="7E83ACAD"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03BCBB8A" w14:textId="18FBDA9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8</w:t>
            </w:r>
          </w:p>
        </w:tc>
        <w:tc>
          <w:tcPr>
            <w:tcW w:w="1888" w:type="dxa"/>
            <w:tcBorders>
              <w:top w:val="single" w:sz="2" w:space="0" w:color="000000"/>
              <w:left w:val="single" w:sz="2" w:space="0" w:color="000000"/>
              <w:bottom w:val="single" w:sz="2" w:space="0" w:color="000000"/>
              <w:right w:val="single" w:sz="2" w:space="0" w:color="000000"/>
            </w:tcBorders>
          </w:tcPr>
          <w:p w14:paraId="7A734092" w14:textId="77777777" w:rsidR="00012205" w:rsidRPr="00362C51" w:rsidRDefault="00012205" w:rsidP="00012205">
            <w:pPr>
              <w:spacing w:line="240" w:lineRule="auto"/>
              <w:ind w:left="-10" w:right="70" w:firstLine="10"/>
              <w:rPr>
                <w:rFonts w:ascii="Cambria" w:eastAsia="PMingLiU" w:hAnsi="Cambria" w:cs="Times New Roman"/>
                <w:b/>
                <w:sz w:val="20"/>
                <w:szCs w:val="20"/>
              </w:rPr>
            </w:pPr>
            <w:r>
              <w:rPr>
                <w:rFonts w:ascii="Cambria" w:eastAsia="PMingLiU" w:hAnsi="Cambria" w:cs="Times New Roman"/>
                <w:sz w:val="20"/>
                <w:szCs w:val="20"/>
              </w:rPr>
              <w:t>Read for Wednesday</w:t>
            </w:r>
          </w:p>
          <w:p w14:paraId="32811E05" w14:textId="77777777" w:rsidR="00012205" w:rsidRPr="00362C51" w:rsidRDefault="00012205" w:rsidP="00012205">
            <w:pPr>
              <w:spacing w:line="240" w:lineRule="auto"/>
              <w:ind w:left="-10" w:right="70" w:firstLine="10"/>
              <w:rPr>
                <w:rFonts w:ascii="Cambria" w:eastAsia="PMingLiU" w:hAnsi="Cambria" w:cs="Times New Roman"/>
                <w:b/>
                <w:sz w:val="18"/>
                <w:szCs w:val="18"/>
              </w:rPr>
            </w:pPr>
            <w:r w:rsidRPr="00362C51">
              <w:rPr>
                <w:rFonts w:ascii="Cambria" w:eastAsia="PMingLiU" w:hAnsi="Cambria" w:cs="Times New Roman"/>
                <w:b/>
                <w:sz w:val="18"/>
                <w:szCs w:val="18"/>
              </w:rPr>
              <w:t>Ch. 15-15.4</w:t>
            </w:r>
          </w:p>
          <w:p w14:paraId="1E697EC2" w14:textId="77777777" w:rsidR="00012205" w:rsidRPr="00362C51" w:rsidRDefault="00012205" w:rsidP="00012205">
            <w:pPr>
              <w:spacing w:line="240" w:lineRule="auto"/>
              <w:ind w:left="-10" w:right="70" w:firstLine="10"/>
              <w:rPr>
                <w:rFonts w:ascii="Cambria" w:eastAsia="PMingLiU" w:hAnsi="Cambria" w:cs="Times New Roman"/>
                <w:b/>
                <w:sz w:val="20"/>
                <w:szCs w:val="20"/>
              </w:rPr>
            </w:pPr>
          </w:p>
          <w:p w14:paraId="5030A341" w14:textId="77777777" w:rsidR="00012205" w:rsidRPr="00362C51" w:rsidRDefault="00012205" w:rsidP="00012205">
            <w:pPr>
              <w:spacing w:line="240" w:lineRule="auto"/>
              <w:ind w:left="-10" w:right="7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36CE97D4" w14:textId="23F7A629" w:rsidR="009B6F39" w:rsidRDefault="009B6F39" w:rsidP="009B6F39">
            <w:pPr>
              <w:spacing w:line="240" w:lineRule="auto"/>
              <w:ind w:left="-10" w:firstLine="10"/>
              <w:rPr>
                <w:rFonts w:ascii="Cambria" w:eastAsia="PMingLiU" w:hAnsi="Cambria" w:cs="Times New Roman"/>
                <w:sz w:val="20"/>
                <w:szCs w:val="20"/>
                <w:u w:val="single"/>
              </w:rPr>
            </w:pPr>
            <w:r>
              <w:rPr>
                <w:rFonts w:ascii="Cambria" w:eastAsia="PMingLiU" w:hAnsi="Cambria" w:cs="Times New Roman"/>
                <w:sz w:val="20"/>
                <w:szCs w:val="20"/>
                <w:u w:val="single"/>
              </w:rPr>
              <w:t>Feb 2</w:t>
            </w:r>
            <w:r w:rsidR="00C80D74">
              <w:rPr>
                <w:rFonts w:ascii="Cambria" w:eastAsia="PMingLiU" w:hAnsi="Cambria" w:cs="Times New Roman"/>
                <w:sz w:val="20"/>
                <w:szCs w:val="20"/>
                <w:u w:val="single"/>
              </w:rPr>
              <w:t>4</w:t>
            </w:r>
          </w:p>
          <w:p w14:paraId="3F39DB74" w14:textId="77777777" w:rsidR="009B6F39" w:rsidRPr="001725F9" w:rsidRDefault="009B6F39" w:rsidP="009B6F39">
            <w:pPr>
              <w:spacing w:line="240" w:lineRule="auto"/>
              <w:jc w:val="center"/>
              <w:rPr>
                <w:rFonts w:ascii="Cambria" w:eastAsia="PMingLiU" w:hAnsi="Cambria" w:cs="Times New Roman"/>
                <w:b/>
                <w:i/>
                <w:szCs w:val="24"/>
              </w:rPr>
            </w:pPr>
            <w:r w:rsidRPr="001725F9">
              <w:rPr>
                <w:rFonts w:ascii="Cambria" w:eastAsia="PMingLiU" w:hAnsi="Cambria" w:cs="Times New Roman"/>
                <w:b/>
                <w:i/>
                <w:szCs w:val="24"/>
              </w:rPr>
              <w:t>Midterm  #2</w:t>
            </w:r>
          </w:p>
          <w:p w14:paraId="29A4C536" w14:textId="245C420A" w:rsidR="009B6F39" w:rsidRPr="00C80D74" w:rsidRDefault="009B6F39" w:rsidP="009B6F39">
            <w:pPr>
              <w:spacing w:line="240" w:lineRule="auto"/>
              <w:jc w:val="center"/>
              <w:rPr>
                <w:rFonts w:ascii="Cambria" w:eastAsia="PMingLiU" w:hAnsi="Cambria" w:cs="Times New Roman"/>
                <w:b/>
                <w:sz w:val="18"/>
                <w:szCs w:val="18"/>
              </w:rPr>
            </w:pPr>
            <w:r w:rsidRPr="00C80D74">
              <w:rPr>
                <w:rFonts w:ascii="Cambria" w:eastAsia="PMingLiU" w:hAnsi="Cambria" w:cs="Times New Roman"/>
                <w:b/>
                <w:sz w:val="18"/>
                <w:szCs w:val="18"/>
              </w:rPr>
              <w:t xml:space="preserve">(Chapters 20.2, 11, 13) </w:t>
            </w:r>
          </w:p>
          <w:p w14:paraId="025E3B33" w14:textId="418C009F" w:rsidR="00C80D74" w:rsidRDefault="00C80D74" w:rsidP="009B6F39">
            <w:pPr>
              <w:spacing w:line="240" w:lineRule="auto"/>
              <w:jc w:val="center"/>
              <w:rPr>
                <w:rFonts w:ascii="Cambria" w:eastAsia="PMingLiU" w:hAnsi="Cambria" w:cs="Times New Roman"/>
                <w:b/>
                <w:sz w:val="20"/>
                <w:szCs w:val="20"/>
              </w:rPr>
            </w:pPr>
            <w:r>
              <w:rPr>
                <w:rFonts w:ascii="Cambria" w:eastAsia="PMingLiU" w:hAnsi="Cambria" w:cs="Times New Roman"/>
                <w:b/>
                <w:sz w:val="20"/>
                <w:szCs w:val="20"/>
              </w:rPr>
              <w:t>Due: Homework #6</w:t>
            </w:r>
          </w:p>
          <w:p w14:paraId="330099D2" w14:textId="35C5C2BB" w:rsidR="00C80D74" w:rsidRPr="00C80D74" w:rsidRDefault="00C80D74" w:rsidP="009B6F39">
            <w:pPr>
              <w:spacing w:line="240" w:lineRule="auto"/>
              <w:jc w:val="center"/>
              <w:rPr>
                <w:rFonts w:ascii="Cambria" w:eastAsia="PMingLiU" w:hAnsi="Cambria" w:cs="Times New Roman"/>
                <w:b/>
                <w:sz w:val="18"/>
                <w:szCs w:val="18"/>
              </w:rPr>
            </w:pPr>
            <w:r w:rsidRPr="00C80D74">
              <w:rPr>
                <w:rFonts w:ascii="Cambria" w:eastAsia="PMingLiU" w:hAnsi="Cambria" w:cs="Times New Roman"/>
                <w:b/>
                <w:sz w:val="18"/>
                <w:szCs w:val="18"/>
              </w:rPr>
              <w:t>(Online Review)</w:t>
            </w:r>
          </w:p>
          <w:p w14:paraId="2048066E" w14:textId="30B23221" w:rsidR="00012205" w:rsidRPr="00D13670" w:rsidRDefault="00012205" w:rsidP="00012205">
            <w:pPr>
              <w:spacing w:line="240" w:lineRule="auto"/>
              <w:jc w:val="center"/>
              <w:rPr>
                <w:rFonts w:ascii="Cambria" w:eastAsia="PMingLiU" w:hAnsi="Cambria" w:cs="Times New Roman"/>
                <w:b/>
                <w:i/>
                <w:szCs w:val="24"/>
              </w:rPr>
            </w:pPr>
          </w:p>
        </w:tc>
        <w:tc>
          <w:tcPr>
            <w:tcW w:w="2636" w:type="dxa"/>
            <w:tcBorders>
              <w:top w:val="single" w:sz="2" w:space="0" w:color="000000"/>
              <w:left w:val="single" w:sz="2" w:space="0" w:color="000000"/>
              <w:bottom w:val="single" w:sz="2" w:space="0" w:color="000000"/>
              <w:right w:val="single" w:sz="2" w:space="0" w:color="000000"/>
            </w:tcBorders>
            <w:hideMark/>
          </w:tcPr>
          <w:p w14:paraId="7AD11AE2" w14:textId="2C3922B5"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Feb 2</w:t>
            </w:r>
            <w:r w:rsidR="00C80D74">
              <w:rPr>
                <w:rFonts w:ascii="Cambria" w:eastAsia="PMingLiU" w:hAnsi="Cambria" w:cs="Times New Roman"/>
                <w:sz w:val="20"/>
                <w:szCs w:val="20"/>
                <w:u w:val="single"/>
              </w:rPr>
              <w:t>6</w:t>
            </w:r>
          </w:p>
          <w:p w14:paraId="4927FDCC" w14:textId="77777777" w:rsidR="00012205"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t>Intro to Animals</w:t>
            </w:r>
          </w:p>
          <w:p w14:paraId="573B3DCB" w14:textId="7955399A" w:rsidR="00012205" w:rsidRDefault="00012205" w:rsidP="000043DE">
            <w:pPr>
              <w:spacing w:line="240" w:lineRule="auto"/>
              <w:jc w:val="center"/>
              <w:rPr>
                <w:rFonts w:ascii="Cambria" w:eastAsia="PMingLiU" w:hAnsi="Cambria" w:cs="Times New Roman"/>
                <w:b/>
                <w:sz w:val="18"/>
                <w:szCs w:val="18"/>
              </w:rPr>
            </w:pPr>
            <w:r w:rsidRPr="00362C51">
              <w:rPr>
                <w:rFonts w:ascii="Cambria" w:eastAsia="PMingLiU" w:hAnsi="Cambria" w:cs="Times New Roman"/>
                <w:sz w:val="20"/>
                <w:szCs w:val="20"/>
              </w:rPr>
              <w:t>Invertebrates</w:t>
            </w:r>
          </w:p>
          <w:p w14:paraId="65434BBE" w14:textId="77777777" w:rsidR="009359D3" w:rsidRDefault="009359D3" w:rsidP="00012205">
            <w:pPr>
              <w:spacing w:line="240" w:lineRule="auto"/>
              <w:jc w:val="center"/>
              <w:rPr>
                <w:rFonts w:ascii="Cambria" w:eastAsia="PMingLiU" w:hAnsi="Cambria" w:cs="Times New Roman"/>
                <w:b/>
                <w:i/>
                <w:sz w:val="20"/>
                <w:szCs w:val="20"/>
              </w:rPr>
            </w:pPr>
          </w:p>
          <w:p w14:paraId="27270782" w14:textId="668DB41B" w:rsidR="003A37FC" w:rsidRPr="00362C51" w:rsidRDefault="009359D3" w:rsidP="00012205">
            <w:pPr>
              <w:spacing w:line="240" w:lineRule="auto"/>
              <w:jc w:val="center"/>
              <w:rPr>
                <w:rFonts w:ascii="Cambria" w:eastAsia="PMingLiU" w:hAnsi="Cambria" w:cs="Times New Roman"/>
                <w:b/>
                <w:sz w:val="18"/>
                <w:szCs w:val="18"/>
              </w:rPr>
            </w:pPr>
            <w:r>
              <w:rPr>
                <w:rFonts w:ascii="Cambria" w:eastAsia="PMingLiU" w:hAnsi="Cambria" w:cs="Times New Roman"/>
                <w:b/>
                <w:i/>
                <w:sz w:val="20"/>
                <w:szCs w:val="20"/>
              </w:rPr>
              <w:t>Due: Homework #7</w:t>
            </w:r>
          </w:p>
        </w:tc>
        <w:tc>
          <w:tcPr>
            <w:tcW w:w="2658" w:type="dxa"/>
            <w:tcBorders>
              <w:top w:val="single" w:sz="2" w:space="0" w:color="000000"/>
              <w:left w:val="single" w:sz="2" w:space="0" w:color="000000"/>
              <w:bottom w:val="single" w:sz="2" w:space="0" w:color="000000"/>
              <w:right w:val="single" w:sz="2" w:space="0" w:color="000000"/>
            </w:tcBorders>
            <w:hideMark/>
          </w:tcPr>
          <w:p w14:paraId="1F57D401" w14:textId="063543A5" w:rsidR="00012205" w:rsidRPr="00C80D74" w:rsidRDefault="00C80D74" w:rsidP="00012205">
            <w:pPr>
              <w:spacing w:line="240" w:lineRule="auto"/>
              <w:ind w:left="-10" w:firstLine="10"/>
              <w:rPr>
                <w:rFonts w:ascii="Cambria" w:eastAsia="PMingLiU" w:hAnsi="Cambria" w:cs="Times New Roman"/>
                <w:sz w:val="20"/>
                <w:szCs w:val="20"/>
                <w:u w:val="single"/>
              </w:rPr>
            </w:pPr>
            <w:r w:rsidRPr="00C80D74">
              <w:rPr>
                <w:rFonts w:ascii="Cambria" w:eastAsia="PMingLiU" w:hAnsi="Cambria" w:cs="Times New Roman"/>
                <w:sz w:val="20"/>
                <w:szCs w:val="20"/>
                <w:u w:val="single"/>
              </w:rPr>
              <w:t>Feb 28</w:t>
            </w:r>
          </w:p>
          <w:p w14:paraId="076CF2AC" w14:textId="77777777" w:rsidR="00012205" w:rsidRDefault="00012205" w:rsidP="00012205">
            <w:pPr>
              <w:spacing w:line="240" w:lineRule="auto"/>
              <w:jc w:val="center"/>
              <w:rPr>
                <w:rFonts w:ascii="Cambria" w:eastAsia="PMingLiU" w:hAnsi="Cambria" w:cs="Times New Roman"/>
                <w:sz w:val="20"/>
                <w:szCs w:val="20"/>
              </w:rPr>
            </w:pPr>
            <w:r w:rsidRPr="000B602C">
              <w:rPr>
                <w:rFonts w:ascii="Cambria" w:eastAsia="PMingLiU" w:hAnsi="Cambria" w:cs="Times New Roman"/>
                <w:b/>
                <w:sz w:val="20"/>
                <w:szCs w:val="20"/>
              </w:rPr>
              <w:t>Lab #8</w:t>
            </w:r>
            <w:r w:rsidRPr="000B602C">
              <w:rPr>
                <w:rFonts w:ascii="Cambria" w:eastAsia="PMingLiU" w:hAnsi="Cambria" w:cs="Times New Roman"/>
                <w:sz w:val="20"/>
                <w:szCs w:val="20"/>
              </w:rPr>
              <w:t xml:space="preserve">: </w:t>
            </w:r>
          </w:p>
          <w:p w14:paraId="79A66ED2" w14:textId="77777777" w:rsidR="00012205" w:rsidRPr="000B602C" w:rsidRDefault="00012205" w:rsidP="00012205">
            <w:pPr>
              <w:spacing w:line="240" w:lineRule="auto"/>
              <w:jc w:val="center"/>
              <w:rPr>
                <w:rFonts w:ascii="Cambria" w:eastAsia="PMingLiU" w:hAnsi="Cambria" w:cs="Times New Roman"/>
                <w:sz w:val="20"/>
                <w:szCs w:val="20"/>
              </w:rPr>
            </w:pPr>
            <w:r w:rsidRPr="000B602C">
              <w:rPr>
                <w:rFonts w:ascii="Cambria" w:eastAsia="PMingLiU" w:hAnsi="Cambria" w:cs="Times New Roman"/>
                <w:sz w:val="20"/>
                <w:szCs w:val="20"/>
              </w:rPr>
              <w:t xml:space="preserve">Invertebrates </w:t>
            </w:r>
          </w:p>
          <w:p w14:paraId="00F6734A" w14:textId="77777777" w:rsidR="00012205" w:rsidRPr="00D13670" w:rsidRDefault="00012205" w:rsidP="00012205">
            <w:pPr>
              <w:spacing w:line="240" w:lineRule="auto"/>
              <w:rPr>
                <w:rFonts w:ascii="Cambria" w:eastAsia="PMingLiU" w:hAnsi="Cambria" w:cs="Times New Roman"/>
                <w:b/>
                <w:sz w:val="16"/>
                <w:szCs w:val="16"/>
              </w:rPr>
            </w:pPr>
          </w:p>
          <w:p w14:paraId="09B1A13F" w14:textId="0D6931A4"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#7, Pre-lab #8</w:t>
            </w:r>
          </w:p>
        </w:tc>
      </w:tr>
      <w:tr w:rsidR="00012205" w:rsidRPr="00362C51" w14:paraId="2799425F"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1C84566F" w14:textId="2EA3646D"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9</w:t>
            </w:r>
          </w:p>
        </w:tc>
        <w:tc>
          <w:tcPr>
            <w:tcW w:w="1888" w:type="dxa"/>
            <w:tcBorders>
              <w:top w:val="single" w:sz="2" w:space="0" w:color="000000"/>
              <w:left w:val="single" w:sz="2" w:space="0" w:color="000000"/>
              <w:bottom w:val="single" w:sz="2" w:space="0" w:color="000000"/>
              <w:right w:val="single" w:sz="2" w:space="0" w:color="000000"/>
            </w:tcBorders>
          </w:tcPr>
          <w:p w14:paraId="1BF499A6" w14:textId="202380B2" w:rsidR="00012205" w:rsidRPr="00362C51" w:rsidRDefault="00012205" w:rsidP="009359D3">
            <w:pPr>
              <w:spacing w:line="240" w:lineRule="auto"/>
              <w:rPr>
                <w:rFonts w:ascii="Cambria" w:eastAsia="PMingLiU" w:hAnsi="Cambria" w:cs="Times New Roman"/>
                <w:sz w:val="20"/>
                <w:szCs w:val="20"/>
              </w:rPr>
            </w:pPr>
            <w:r>
              <w:rPr>
                <w:rFonts w:ascii="Cambria" w:eastAsia="PMingLiU" w:hAnsi="Cambria" w:cs="Times New Roman"/>
                <w:sz w:val="20"/>
                <w:szCs w:val="20"/>
              </w:rPr>
              <w:t xml:space="preserve">Read for </w:t>
            </w:r>
            <w:r w:rsidR="00471649">
              <w:rPr>
                <w:rFonts w:ascii="Cambria" w:eastAsia="PMingLiU" w:hAnsi="Cambria" w:cs="Times New Roman"/>
                <w:sz w:val="20"/>
                <w:szCs w:val="20"/>
              </w:rPr>
              <w:t>Wednesday</w:t>
            </w:r>
          </w:p>
          <w:p w14:paraId="64A3B66B" w14:textId="2DE8D81D" w:rsidR="00012205" w:rsidRPr="00D7359D" w:rsidRDefault="00012205" w:rsidP="00012205">
            <w:pPr>
              <w:spacing w:line="240" w:lineRule="auto"/>
              <w:ind w:left="-10" w:firstLine="10"/>
              <w:rPr>
                <w:rFonts w:ascii="Cambria" w:eastAsia="PMingLiU" w:hAnsi="Cambria" w:cs="Times New Roman"/>
                <w:b/>
                <w:sz w:val="18"/>
                <w:szCs w:val="18"/>
              </w:rPr>
            </w:pPr>
            <w:r w:rsidRPr="00D7359D">
              <w:rPr>
                <w:rFonts w:ascii="Cambria" w:eastAsia="PMingLiU" w:hAnsi="Cambria" w:cs="Times New Roman"/>
                <w:b/>
                <w:sz w:val="18"/>
                <w:szCs w:val="18"/>
              </w:rPr>
              <w:t>Ch. 15.5-15.6</w:t>
            </w:r>
          </w:p>
        </w:tc>
        <w:tc>
          <w:tcPr>
            <w:tcW w:w="2451" w:type="dxa"/>
            <w:tcBorders>
              <w:top w:val="single" w:sz="2" w:space="0" w:color="000000"/>
              <w:left w:val="single" w:sz="2" w:space="0" w:color="000000"/>
              <w:bottom w:val="single" w:sz="2" w:space="0" w:color="000000"/>
              <w:right w:val="single" w:sz="2" w:space="0" w:color="000000"/>
            </w:tcBorders>
            <w:hideMark/>
          </w:tcPr>
          <w:p w14:paraId="5F064402" w14:textId="6BE6250B"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Mar </w:t>
            </w:r>
            <w:r w:rsidR="00C80D74">
              <w:rPr>
                <w:rFonts w:ascii="Cambria" w:eastAsia="PMingLiU" w:hAnsi="Cambria" w:cs="Times New Roman"/>
                <w:sz w:val="20"/>
                <w:szCs w:val="20"/>
                <w:u w:val="single"/>
              </w:rPr>
              <w:t>2</w:t>
            </w:r>
          </w:p>
          <w:p w14:paraId="01269475" w14:textId="5DA39246" w:rsidR="003A37FC" w:rsidRPr="000B602C" w:rsidRDefault="00471649" w:rsidP="00471649">
            <w:pPr>
              <w:spacing w:line="240" w:lineRule="auto"/>
              <w:jc w:val="center"/>
              <w:rPr>
                <w:rFonts w:ascii="Cambria" w:eastAsia="PMingLiU" w:hAnsi="Cambria" w:cs="Times New Roman"/>
                <w:sz w:val="20"/>
                <w:szCs w:val="20"/>
              </w:rPr>
            </w:pPr>
            <w:r>
              <w:rPr>
                <w:rFonts w:ascii="Cambria" w:eastAsia="PMingLiU" w:hAnsi="Cambria" w:cs="Times New Roman"/>
                <w:sz w:val="20"/>
                <w:szCs w:val="20"/>
              </w:rPr>
              <w:t>Invertebrate Ecology</w:t>
            </w:r>
          </w:p>
        </w:tc>
        <w:tc>
          <w:tcPr>
            <w:tcW w:w="2636" w:type="dxa"/>
            <w:tcBorders>
              <w:top w:val="single" w:sz="2" w:space="0" w:color="000000"/>
              <w:left w:val="single" w:sz="2" w:space="0" w:color="000000"/>
              <w:bottom w:val="single" w:sz="2" w:space="0" w:color="000000"/>
              <w:right w:val="single" w:sz="2" w:space="0" w:color="000000"/>
            </w:tcBorders>
            <w:hideMark/>
          </w:tcPr>
          <w:p w14:paraId="0E6BF9D0" w14:textId="54689B61"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Mar </w:t>
            </w:r>
            <w:r w:rsidR="00C80D74">
              <w:rPr>
                <w:rFonts w:ascii="Cambria" w:eastAsia="PMingLiU" w:hAnsi="Cambria" w:cs="Times New Roman"/>
                <w:sz w:val="20"/>
                <w:szCs w:val="20"/>
                <w:u w:val="single"/>
              </w:rPr>
              <w:t>4</w:t>
            </w:r>
          </w:p>
          <w:p w14:paraId="5BA0C8CF" w14:textId="77777777" w:rsidR="00471649" w:rsidRDefault="00471649" w:rsidP="00471649">
            <w:pPr>
              <w:spacing w:line="240" w:lineRule="auto"/>
              <w:jc w:val="center"/>
              <w:rPr>
                <w:rFonts w:ascii="Cambria" w:eastAsia="PMingLiU" w:hAnsi="Cambria" w:cs="Times New Roman"/>
                <w:b/>
                <w:i/>
                <w:sz w:val="20"/>
                <w:szCs w:val="20"/>
              </w:rPr>
            </w:pPr>
            <w:r w:rsidRPr="00F85832">
              <w:rPr>
                <w:rFonts w:ascii="Cambria" w:eastAsia="PMingLiU" w:hAnsi="Cambria" w:cs="Times New Roman"/>
                <w:sz w:val="20"/>
                <w:szCs w:val="20"/>
              </w:rPr>
              <w:t>Arthropods</w:t>
            </w:r>
          </w:p>
          <w:p w14:paraId="42449F64" w14:textId="27D52D1C" w:rsidR="00471649" w:rsidRDefault="00471649" w:rsidP="00471649">
            <w:pPr>
              <w:spacing w:line="240" w:lineRule="auto"/>
              <w:jc w:val="center"/>
              <w:rPr>
                <w:rFonts w:ascii="Cambria" w:eastAsia="PMingLiU" w:hAnsi="Cambria" w:cs="Times New Roman"/>
                <w:b/>
                <w:i/>
                <w:sz w:val="20"/>
                <w:szCs w:val="20"/>
              </w:rPr>
            </w:pPr>
            <w:r w:rsidRPr="000B602C">
              <w:rPr>
                <w:rFonts w:ascii="Cambria" w:eastAsia="PMingLiU" w:hAnsi="Cambria" w:cs="Times New Roman"/>
                <w:b/>
                <w:i/>
                <w:sz w:val="20"/>
                <w:szCs w:val="20"/>
              </w:rPr>
              <w:t>Reading Quiz #</w:t>
            </w:r>
            <w:r w:rsidR="009359D3">
              <w:rPr>
                <w:rFonts w:ascii="Cambria" w:eastAsia="PMingLiU" w:hAnsi="Cambria" w:cs="Times New Roman"/>
                <w:b/>
                <w:i/>
                <w:sz w:val="20"/>
                <w:szCs w:val="20"/>
              </w:rPr>
              <w:t>7</w:t>
            </w:r>
          </w:p>
          <w:p w14:paraId="160C98ED" w14:textId="77777777" w:rsidR="009359D3" w:rsidRDefault="009359D3" w:rsidP="00471649">
            <w:pPr>
              <w:spacing w:line="240" w:lineRule="auto"/>
              <w:jc w:val="center"/>
              <w:rPr>
                <w:rFonts w:ascii="Cambria" w:eastAsia="PMingLiU" w:hAnsi="Cambria" w:cs="Times New Roman"/>
                <w:b/>
                <w:i/>
                <w:sz w:val="20"/>
                <w:szCs w:val="20"/>
              </w:rPr>
            </w:pPr>
          </w:p>
          <w:p w14:paraId="31B41115" w14:textId="32C57F97" w:rsidR="00012205" w:rsidRPr="00563F51" w:rsidRDefault="009359D3" w:rsidP="00D13670">
            <w:pPr>
              <w:spacing w:line="240" w:lineRule="auto"/>
              <w:jc w:val="center"/>
              <w:rPr>
                <w:rFonts w:ascii="Cambria" w:eastAsia="PMingLiU" w:hAnsi="Cambria" w:cs="Times New Roman"/>
                <w:i/>
                <w:sz w:val="20"/>
                <w:szCs w:val="20"/>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w:t>
            </w:r>
            <w:r>
              <w:rPr>
                <w:rFonts w:ascii="Cambria" w:eastAsia="PMingLiU" w:hAnsi="Cambria" w:cs="Times New Roman"/>
                <w:b/>
                <w:i/>
                <w:sz w:val="20"/>
                <w:szCs w:val="20"/>
              </w:rPr>
              <w:t>7</w:t>
            </w:r>
          </w:p>
        </w:tc>
        <w:tc>
          <w:tcPr>
            <w:tcW w:w="2658" w:type="dxa"/>
            <w:tcBorders>
              <w:top w:val="single" w:sz="2" w:space="0" w:color="000000"/>
              <w:left w:val="single" w:sz="2" w:space="0" w:color="000000"/>
              <w:bottom w:val="single" w:sz="2" w:space="0" w:color="000000"/>
              <w:right w:val="single" w:sz="2" w:space="0" w:color="000000"/>
            </w:tcBorders>
            <w:hideMark/>
          </w:tcPr>
          <w:p w14:paraId="5F5B686B" w14:textId="2BCC695A"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Mar </w:t>
            </w:r>
            <w:r w:rsidR="00C80D74">
              <w:rPr>
                <w:rFonts w:ascii="Cambria" w:eastAsia="PMingLiU" w:hAnsi="Cambria" w:cs="Times New Roman"/>
                <w:sz w:val="20"/>
                <w:szCs w:val="20"/>
                <w:u w:val="single"/>
              </w:rPr>
              <w:t>6</w:t>
            </w:r>
          </w:p>
          <w:p w14:paraId="4A639417" w14:textId="57CFEA9B" w:rsidR="009B6F39" w:rsidRPr="001A665B" w:rsidRDefault="009B6F39" w:rsidP="009B6F39">
            <w:pPr>
              <w:spacing w:line="240" w:lineRule="auto"/>
              <w:jc w:val="center"/>
              <w:rPr>
                <w:rFonts w:ascii="Cambria" w:eastAsia="PMingLiU" w:hAnsi="Cambria" w:cs="Times New Roman"/>
                <w:b/>
                <w:sz w:val="20"/>
                <w:szCs w:val="20"/>
              </w:rPr>
            </w:pPr>
            <w:r w:rsidRPr="001A665B">
              <w:rPr>
                <w:rFonts w:ascii="Cambria" w:eastAsia="PMingLiU" w:hAnsi="Cambria" w:cs="Times New Roman"/>
                <w:b/>
                <w:sz w:val="20"/>
                <w:szCs w:val="20"/>
              </w:rPr>
              <w:t>Lab #9:</w:t>
            </w:r>
          </w:p>
          <w:p w14:paraId="69351AD5" w14:textId="77777777" w:rsidR="009B6F39" w:rsidRDefault="009B6F39" w:rsidP="009B6F39">
            <w:pPr>
              <w:spacing w:line="240" w:lineRule="auto"/>
              <w:jc w:val="center"/>
              <w:rPr>
                <w:rFonts w:ascii="Cambria" w:eastAsia="PMingLiU" w:hAnsi="Cambria" w:cs="Times New Roman"/>
                <w:b/>
                <w:i/>
                <w:sz w:val="20"/>
                <w:szCs w:val="20"/>
              </w:rPr>
            </w:pPr>
            <w:r>
              <w:rPr>
                <w:rFonts w:ascii="Cambria" w:eastAsia="PMingLiU" w:hAnsi="Cambria" w:cs="Times New Roman"/>
                <w:sz w:val="20"/>
                <w:szCs w:val="20"/>
              </w:rPr>
              <w:t>Arthropods</w:t>
            </w:r>
          </w:p>
          <w:p w14:paraId="713C0BB0" w14:textId="35534D79" w:rsidR="00012205" w:rsidRPr="00D13670" w:rsidRDefault="009B6F39" w:rsidP="009B6F39">
            <w:pPr>
              <w:spacing w:line="240" w:lineRule="auto"/>
              <w:jc w:val="center"/>
              <w:rPr>
                <w:rFonts w:ascii="Cambria" w:eastAsia="PMingLiU" w:hAnsi="Cambria" w:cs="Times New Roman"/>
                <w:b/>
                <w:i/>
                <w:szCs w:val="24"/>
              </w:rPr>
            </w:pPr>
            <w:r>
              <w:rPr>
                <w:rFonts w:ascii="Cambria" w:eastAsia="PMingLiU" w:hAnsi="Cambria" w:cs="Times New Roman"/>
                <w:b/>
                <w:i/>
                <w:sz w:val="20"/>
                <w:szCs w:val="20"/>
              </w:rPr>
              <w:t>Due: Lab #8, Pre-</w:t>
            </w:r>
            <w:r w:rsidRPr="00563F51">
              <w:rPr>
                <w:rFonts w:ascii="Cambria" w:eastAsia="PMingLiU" w:hAnsi="Cambria" w:cs="Times New Roman"/>
                <w:b/>
                <w:i/>
                <w:sz w:val="20"/>
                <w:szCs w:val="20"/>
              </w:rPr>
              <w:t>Lab #</w:t>
            </w:r>
            <w:r>
              <w:rPr>
                <w:rFonts w:ascii="Cambria" w:eastAsia="PMingLiU" w:hAnsi="Cambria" w:cs="Times New Roman"/>
                <w:b/>
                <w:i/>
                <w:sz w:val="20"/>
                <w:szCs w:val="20"/>
              </w:rPr>
              <w:t>9</w:t>
            </w:r>
          </w:p>
        </w:tc>
      </w:tr>
      <w:tr w:rsidR="00012205" w:rsidRPr="00362C51" w14:paraId="57A665FA" w14:textId="77777777" w:rsidTr="00043148">
        <w:tc>
          <w:tcPr>
            <w:tcW w:w="896" w:type="dxa"/>
            <w:tcBorders>
              <w:top w:val="single" w:sz="2" w:space="0" w:color="000000"/>
              <w:left w:val="single" w:sz="2" w:space="0" w:color="000000"/>
              <w:bottom w:val="single" w:sz="2" w:space="0" w:color="000000"/>
              <w:right w:val="single" w:sz="2" w:space="0" w:color="000000"/>
            </w:tcBorders>
            <w:hideMark/>
          </w:tcPr>
          <w:p w14:paraId="3D93EB7D" w14:textId="23206C56"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Week 10</w:t>
            </w:r>
          </w:p>
        </w:tc>
        <w:tc>
          <w:tcPr>
            <w:tcW w:w="1888" w:type="dxa"/>
            <w:tcBorders>
              <w:top w:val="single" w:sz="2" w:space="0" w:color="000000"/>
              <w:left w:val="single" w:sz="2" w:space="0" w:color="000000"/>
              <w:bottom w:val="single" w:sz="2" w:space="0" w:color="000000"/>
              <w:right w:val="single" w:sz="2" w:space="0" w:color="000000"/>
            </w:tcBorders>
          </w:tcPr>
          <w:p w14:paraId="6EBDDDFE" w14:textId="77777777" w:rsidR="00012205" w:rsidRPr="00362C51" w:rsidRDefault="00012205" w:rsidP="00012205">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rPr>
              <w:t>Read for Monday</w:t>
            </w:r>
          </w:p>
          <w:p w14:paraId="04FA5356" w14:textId="77777777" w:rsidR="00012205" w:rsidRPr="00362C51" w:rsidRDefault="00012205" w:rsidP="00012205">
            <w:pPr>
              <w:spacing w:line="240" w:lineRule="auto"/>
              <w:ind w:left="-10" w:firstLine="10"/>
              <w:rPr>
                <w:rFonts w:ascii="Cambria" w:eastAsia="PMingLiU" w:hAnsi="Cambria" w:cs="Times New Roman"/>
                <w:b/>
                <w:sz w:val="18"/>
                <w:szCs w:val="18"/>
              </w:rPr>
            </w:pPr>
            <w:r>
              <w:rPr>
                <w:rFonts w:ascii="Cambria" w:eastAsia="PMingLiU" w:hAnsi="Cambria" w:cs="Times New Roman"/>
                <w:b/>
                <w:sz w:val="18"/>
                <w:szCs w:val="18"/>
              </w:rPr>
              <w:t>Ch. 15.6</w:t>
            </w:r>
          </w:p>
          <w:p w14:paraId="125BB9AD" w14:textId="77777777" w:rsidR="00012205" w:rsidRPr="00362C51" w:rsidRDefault="00012205" w:rsidP="00012205">
            <w:pPr>
              <w:spacing w:line="240" w:lineRule="auto"/>
              <w:ind w:left="-10" w:firstLine="10"/>
              <w:rPr>
                <w:rFonts w:ascii="Cambria" w:eastAsia="PMingLiU" w:hAnsi="Cambria" w:cs="Times New Roman"/>
                <w:sz w:val="20"/>
                <w:szCs w:val="20"/>
              </w:rPr>
            </w:pPr>
          </w:p>
          <w:p w14:paraId="63EED47F" w14:textId="533CBC9C" w:rsidR="00012205" w:rsidRPr="00362C51" w:rsidRDefault="00012205" w:rsidP="009359D3">
            <w:pPr>
              <w:spacing w:line="240" w:lineRule="auto"/>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hideMark/>
          </w:tcPr>
          <w:p w14:paraId="50C1B221" w14:textId="692B2735"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Mar </w:t>
            </w:r>
            <w:r w:rsidR="00C80D74">
              <w:rPr>
                <w:rFonts w:ascii="Cambria" w:eastAsia="PMingLiU" w:hAnsi="Cambria" w:cs="Times New Roman"/>
                <w:sz w:val="20"/>
                <w:szCs w:val="20"/>
                <w:u w:val="single"/>
              </w:rPr>
              <w:t>9</w:t>
            </w:r>
          </w:p>
          <w:p w14:paraId="145856B4" w14:textId="77777777" w:rsidR="000043DE" w:rsidRDefault="00012205" w:rsidP="003A37FC">
            <w:pPr>
              <w:spacing w:line="240" w:lineRule="auto"/>
              <w:jc w:val="center"/>
              <w:rPr>
                <w:rFonts w:ascii="Cambria" w:eastAsia="PMingLiU" w:hAnsi="Cambria" w:cs="Times New Roman"/>
                <w:b/>
                <w:i/>
                <w:sz w:val="20"/>
                <w:szCs w:val="20"/>
              </w:rPr>
            </w:pPr>
            <w:r w:rsidRPr="00362C51">
              <w:rPr>
                <w:rFonts w:ascii="Cambria" w:eastAsia="PMingLiU" w:hAnsi="Cambria" w:cs="Times New Roman"/>
                <w:sz w:val="20"/>
                <w:szCs w:val="20"/>
              </w:rPr>
              <w:t>Vertebrates</w:t>
            </w:r>
            <w:r w:rsidR="003A37FC">
              <w:rPr>
                <w:rFonts w:ascii="Cambria" w:eastAsia="PMingLiU" w:hAnsi="Cambria" w:cs="Times New Roman"/>
                <w:b/>
                <w:i/>
                <w:sz w:val="20"/>
                <w:szCs w:val="20"/>
              </w:rPr>
              <w:t xml:space="preserve"> </w:t>
            </w:r>
          </w:p>
          <w:p w14:paraId="1922E823" w14:textId="00B92D98" w:rsidR="003A37FC" w:rsidRDefault="003A37FC" w:rsidP="003A37FC">
            <w:pPr>
              <w:spacing w:line="240" w:lineRule="auto"/>
              <w:jc w:val="center"/>
              <w:rPr>
                <w:rFonts w:ascii="Cambria" w:eastAsia="PMingLiU" w:hAnsi="Cambria" w:cs="Times New Roman"/>
                <w:b/>
                <w:i/>
                <w:sz w:val="20"/>
                <w:szCs w:val="20"/>
              </w:rPr>
            </w:pPr>
            <w:r>
              <w:rPr>
                <w:rFonts w:ascii="Cambria" w:eastAsia="PMingLiU" w:hAnsi="Cambria" w:cs="Times New Roman"/>
                <w:b/>
                <w:i/>
                <w:sz w:val="20"/>
                <w:szCs w:val="20"/>
              </w:rPr>
              <w:t>Reading Quiz #</w:t>
            </w:r>
            <w:r w:rsidR="009359D3">
              <w:rPr>
                <w:rFonts w:ascii="Cambria" w:eastAsia="PMingLiU" w:hAnsi="Cambria" w:cs="Times New Roman"/>
                <w:b/>
                <w:i/>
                <w:sz w:val="20"/>
                <w:szCs w:val="20"/>
              </w:rPr>
              <w:t>8</w:t>
            </w:r>
          </w:p>
          <w:p w14:paraId="5B16D75D" w14:textId="77777777" w:rsidR="009359D3" w:rsidRDefault="009359D3" w:rsidP="003A37FC">
            <w:pPr>
              <w:spacing w:line="240" w:lineRule="auto"/>
              <w:jc w:val="center"/>
              <w:rPr>
                <w:rFonts w:ascii="Cambria" w:eastAsia="PMingLiU" w:hAnsi="Cambria" w:cs="Times New Roman"/>
                <w:b/>
                <w:i/>
                <w:sz w:val="20"/>
                <w:szCs w:val="20"/>
              </w:rPr>
            </w:pPr>
          </w:p>
          <w:p w14:paraId="3B2586E0" w14:textId="21DB9A3F" w:rsidR="00012205" w:rsidRPr="00563F51" w:rsidRDefault="009359D3" w:rsidP="00B204BD">
            <w:pPr>
              <w:spacing w:line="240" w:lineRule="auto"/>
              <w:jc w:val="center"/>
              <w:rPr>
                <w:rFonts w:ascii="Cambria" w:eastAsia="PMingLiU" w:hAnsi="Cambria" w:cs="Times New Roman"/>
                <w:sz w:val="20"/>
                <w:szCs w:val="20"/>
              </w:rPr>
            </w:pPr>
            <w:r>
              <w:rPr>
                <w:rFonts w:ascii="Cambria" w:eastAsia="PMingLiU" w:hAnsi="Cambria" w:cs="Times New Roman"/>
                <w:b/>
                <w:i/>
                <w:sz w:val="20"/>
                <w:szCs w:val="20"/>
              </w:rPr>
              <w:t xml:space="preserve">Due: </w:t>
            </w:r>
            <w:r w:rsidR="007D0EBA">
              <w:rPr>
                <w:rFonts w:ascii="Cambria" w:eastAsia="PMingLiU" w:hAnsi="Cambria" w:cs="Times New Roman"/>
                <w:b/>
                <w:i/>
                <w:sz w:val="20"/>
                <w:szCs w:val="20"/>
              </w:rPr>
              <w:t>Reading Guide #</w:t>
            </w:r>
            <w:r>
              <w:rPr>
                <w:rFonts w:ascii="Cambria" w:eastAsia="PMingLiU" w:hAnsi="Cambria" w:cs="Times New Roman"/>
                <w:b/>
                <w:i/>
                <w:sz w:val="20"/>
                <w:szCs w:val="20"/>
              </w:rPr>
              <w:t>8</w:t>
            </w:r>
          </w:p>
        </w:tc>
        <w:tc>
          <w:tcPr>
            <w:tcW w:w="2636" w:type="dxa"/>
            <w:tcBorders>
              <w:top w:val="single" w:sz="2" w:space="0" w:color="000000"/>
              <w:left w:val="single" w:sz="2" w:space="0" w:color="000000"/>
              <w:bottom w:val="single" w:sz="2" w:space="0" w:color="000000"/>
              <w:right w:val="single" w:sz="2" w:space="0" w:color="000000"/>
            </w:tcBorders>
            <w:hideMark/>
          </w:tcPr>
          <w:p w14:paraId="31DB6CFD" w14:textId="378C0CDF"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Mar 1</w:t>
            </w:r>
            <w:r w:rsidR="00C80D74">
              <w:rPr>
                <w:rFonts w:ascii="Cambria" w:eastAsia="PMingLiU" w:hAnsi="Cambria" w:cs="Times New Roman"/>
                <w:sz w:val="20"/>
                <w:szCs w:val="20"/>
                <w:u w:val="single"/>
              </w:rPr>
              <w:t>1</w:t>
            </w:r>
          </w:p>
          <w:p w14:paraId="7B2FDC0F" w14:textId="4F0FBCF2" w:rsidR="00012205" w:rsidRDefault="00012205" w:rsidP="00012205">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Vertebrates</w:t>
            </w:r>
            <w:r w:rsidR="00D13670">
              <w:rPr>
                <w:rFonts w:ascii="Cambria" w:eastAsia="PMingLiU" w:hAnsi="Cambria" w:cs="Times New Roman"/>
                <w:sz w:val="20"/>
                <w:szCs w:val="20"/>
              </w:rPr>
              <w:t>,</w:t>
            </w:r>
            <w:r>
              <w:rPr>
                <w:rFonts w:ascii="Cambria" w:eastAsia="PMingLiU" w:hAnsi="Cambria" w:cs="Times New Roman"/>
                <w:sz w:val="20"/>
                <w:szCs w:val="20"/>
              </w:rPr>
              <w:t xml:space="preserve"> cont.</w:t>
            </w:r>
          </w:p>
          <w:p w14:paraId="761A15D8" w14:textId="0577BF83" w:rsidR="00012205" w:rsidRPr="00362C51" w:rsidRDefault="00AF4BD2" w:rsidP="00012205">
            <w:pPr>
              <w:spacing w:line="240" w:lineRule="auto"/>
              <w:ind w:left="-10" w:firstLine="10"/>
              <w:jc w:val="center"/>
              <w:rPr>
                <w:rFonts w:ascii="Cambria" w:eastAsia="PMingLiU" w:hAnsi="Cambria" w:cs="Times New Roman"/>
                <w:sz w:val="20"/>
                <w:szCs w:val="20"/>
              </w:rPr>
            </w:pPr>
            <w:r>
              <w:rPr>
                <w:rFonts w:ascii="Cambria" w:eastAsia="PMingLiU" w:hAnsi="Cambria" w:cs="Times New Roman"/>
                <w:sz w:val="20"/>
                <w:szCs w:val="20"/>
              </w:rPr>
              <w:t>Preserving Biodiversity</w:t>
            </w:r>
          </w:p>
        </w:tc>
        <w:tc>
          <w:tcPr>
            <w:tcW w:w="2658" w:type="dxa"/>
            <w:tcBorders>
              <w:top w:val="single" w:sz="2" w:space="0" w:color="000000"/>
              <w:left w:val="single" w:sz="2" w:space="0" w:color="000000"/>
              <w:bottom w:val="single" w:sz="2" w:space="0" w:color="000000"/>
              <w:right w:val="single" w:sz="2" w:space="0" w:color="000000"/>
            </w:tcBorders>
            <w:hideMark/>
          </w:tcPr>
          <w:p w14:paraId="49F0E6F3" w14:textId="51509F21"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Mar 1</w:t>
            </w:r>
            <w:r w:rsidR="00C80D74">
              <w:rPr>
                <w:rFonts w:ascii="Cambria" w:eastAsia="PMingLiU" w:hAnsi="Cambria" w:cs="Times New Roman"/>
                <w:sz w:val="20"/>
                <w:szCs w:val="20"/>
                <w:u w:val="single"/>
              </w:rPr>
              <w:t>3</w:t>
            </w:r>
          </w:p>
          <w:p w14:paraId="5D29BFE3" w14:textId="77777777" w:rsidR="00012205"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b/>
                <w:sz w:val="20"/>
                <w:szCs w:val="20"/>
              </w:rPr>
              <w:t>Lab #</w:t>
            </w:r>
            <w:r>
              <w:rPr>
                <w:rFonts w:ascii="Cambria" w:eastAsia="PMingLiU" w:hAnsi="Cambria" w:cs="Times New Roman"/>
                <w:b/>
                <w:sz w:val="20"/>
                <w:szCs w:val="20"/>
              </w:rPr>
              <w:t>10</w:t>
            </w:r>
            <w:r w:rsidRPr="00362C51">
              <w:rPr>
                <w:rFonts w:ascii="Cambria" w:eastAsia="PMingLiU" w:hAnsi="Cambria" w:cs="Times New Roman"/>
                <w:sz w:val="20"/>
                <w:szCs w:val="20"/>
              </w:rPr>
              <w:t xml:space="preserve">:  </w:t>
            </w:r>
          </w:p>
          <w:p w14:paraId="25B342BB" w14:textId="77777777" w:rsidR="00012205" w:rsidRPr="00362C51" w:rsidRDefault="00012205" w:rsidP="00012205">
            <w:pPr>
              <w:spacing w:line="240" w:lineRule="auto"/>
              <w:jc w:val="center"/>
              <w:rPr>
                <w:rFonts w:ascii="Cambria" w:eastAsia="PMingLiU" w:hAnsi="Cambria" w:cs="Times New Roman"/>
                <w:sz w:val="20"/>
                <w:szCs w:val="20"/>
              </w:rPr>
            </w:pPr>
            <w:r w:rsidRPr="00362C51">
              <w:rPr>
                <w:rFonts w:ascii="Cambria" w:eastAsia="PMingLiU" w:hAnsi="Cambria" w:cs="Times New Roman"/>
                <w:sz w:val="20"/>
                <w:szCs w:val="20"/>
              </w:rPr>
              <w:t>Vertebrates</w:t>
            </w:r>
          </w:p>
          <w:p w14:paraId="6913BC8C" w14:textId="77777777" w:rsidR="00012205" w:rsidRPr="00D13670" w:rsidRDefault="00012205" w:rsidP="00012205">
            <w:pPr>
              <w:spacing w:line="240" w:lineRule="auto"/>
              <w:jc w:val="center"/>
              <w:rPr>
                <w:rFonts w:ascii="Cambria" w:eastAsia="PMingLiU" w:hAnsi="Cambria" w:cs="Times New Roman"/>
                <w:sz w:val="16"/>
                <w:szCs w:val="16"/>
              </w:rPr>
            </w:pPr>
          </w:p>
          <w:p w14:paraId="3535450A" w14:textId="5C1C8E74" w:rsidR="00012205" w:rsidRPr="00563F51" w:rsidRDefault="00012205" w:rsidP="00563F51">
            <w:pPr>
              <w:spacing w:line="240" w:lineRule="auto"/>
              <w:jc w:val="center"/>
              <w:rPr>
                <w:rFonts w:ascii="Cambria" w:eastAsia="PMingLiU" w:hAnsi="Cambria" w:cs="Times New Roman"/>
                <w:b/>
                <w:i/>
                <w:sz w:val="20"/>
                <w:szCs w:val="20"/>
              </w:rPr>
            </w:pPr>
            <w:r w:rsidRPr="00563F51">
              <w:rPr>
                <w:rFonts w:ascii="Cambria" w:eastAsia="PMingLiU" w:hAnsi="Cambria" w:cs="Times New Roman"/>
                <w:b/>
                <w:i/>
                <w:sz w:val="20"/>
                <w:szCs w:val="20"/>
              </w:rPr>
              <w:t>Due:  Lab #9</w:t>
            </w:r>
            <w:r w:rsidR="009359D3">
              <w:rPr>
                <w:rFonts w:ascii="Cambria" w:eastAsia="PMingLiU" w:hAnsi="Cambria" w:cs="Times New Roman"/>
                <w:b/>
                <w:i/>
                <w:sz w:val="20"/>
                <w:szCs w:val="20"/>
              </w:rPr>
              <w:t>,</w:t>
            </w:r>
            <w:r w:rsidR="00C80D74">
              <w:rPr>
                <w:rFonts w:ascii="Cambria" w:eastAsia="PMingLiU" w:hAnsi="Cambria" w:cs="Times New Roman"/>
                <w:b/>
                <w:i/>
                <w:sz w:val="20"/>
                <w:szCs w:val="20"/>
              </w:rPr>
              <w:t xml:space="preserve"> Pre-lab</w:t>
            </w:r>
            <w:r w:rsidRPr="00563F51">
              <w:rPr>
                <w:rFonts w:ascii="Cambria" w:eastAsia="PMingLiU" w:hAnsi="Cambria" w:cs="Times New Roman"/>
                <w:b/>
                <w:i/>
                <w:sz w:val="20"/>
                <w:szCs w:val="20"/>
              </w:rPr>
              <w:t xml:space="preserve"> #10</w:t>
            </w:r>
          </w:p>
        </w:tc>
      </w:tr>
      <w:tr w:rsidR="00012205" w:rsidRPr="00362C51" w14:paraId="22B18135" w14:textId="77777777" w:rsidTr="00043148">
        <w:trPr>
          <w:trHeight w:val="799"/>
        </w:trPr>
        <w:tc>
          <w:tcPr>
            <w:tcW w:w="896" w:type="dxa"/>
            <w:tcBorders>
              <w:top w:val="single" w:sz="2" w:space="0" w:color="000000"/>
              <w:left w:val="single" w:sz="2" w:space="0" w:color="000000"/>
              <w:bottom w:val="single" w:sz="2" w:space="0" w:color="000000"/>
              <w:right w:val="single" w:sz="2" w:space="0" w:color="000000"/>
            </w:tcBorders>
          </w:tcPr>
          <w:p w14:paraId="25A2FD64" w14:textId="77777777" w:rsidR="00012205" w:rsidRPr="00362C51" w:rsidRDefault="00012205" w:rsidP="00012205">
            <w:pPr>
              <w:spacing w:line="240" w:lineRule="auto"/>
              <w:jc w:val="center"/>
              <w:rPr>
                <w:rFonts w:ascii="Cambria" w:eastAsia="PMingLiU" w:hAnsi="Cambria" w:cs="Times New Roman"/>
                <w:sz w:val="20"/>
                <w:szCs w:val="20"/>
              </w:rPr>
            </w:pPr>
            <w:r>
              <w:rPr>
                <w:rFonts w:ascii="Cambria" w:eastAsia="PMingLiU" w:hAnsi="Cambria" w:cs="Times New Roman"/>
                <w:sz w:val="20"/>
                <w:szCs w:val="20"/>
              </w:rPr>
              <w:lastRenderedPageBreak/>
              <w:t>Finals Week</w:t>
            </w:r>
          </w:p>
        </w:tc>
        <w:tc>
          <w:tcPr>
            <w:tcW w:w="1888" w:type="dxa"/>
            <w:tcBorders>
              <w:top w:val="single" w:sz="2" w:space="0" w:color="000000"/>
              <w:left w:val="single" w:sz="2" w:space="0" w:color="000000"/>
              <w:bottom w:val="single" w:sz="2" w:space="0" w:color="000000"/>
              <w:right w:val="single" w:sz="2" w:space="0" w:color="000000"/>
            </w:tcBorders>
          </w:tcPr>
          <w:p w14:paraId="78DFA96F" w14:textId="77777777" w:rsidR="00012205" w:rsidRPr="00362C51" w:rsidRDefault="00012205" w:rsidP="00012205">
            <w:pPr>
              <w:spacing w:line="240" w:lineRule="auto"/>
              <w:ind w:left="-10" w:firstLine="10"/>
              <w:rPr>
                <w:rFonts w:ascii="Cambria" w:eastAsia="PMingLiU" w:hAnsi="Cambria" w:cs="Times New Roman"/>
                <w:sz w:val="20"/>
                <w:szCs w:val="20"/>
              </w:rPr>
            </w:pPr>
          </w:p>
        </w:tc>
        <w:tc>
          <w:tcPr>
            <w:tcW w:w="2451" w:type="dxa"/>
            <w:tcBorders>
              <w:top w:val="single" w:sz="2" w:space="0" w:color="000000"/>
              <w:left w:val="single" w:sz="2" w:space="0" w:color="000000"/>
              <w:bottom w:val="single" w:sz="2" w:space="0" w:color="000000"/>
              <w:right w:val="single" w:sz="2" w:space="0" w:color="000000"/>
            </w:tcBorders>
          </w:tcPr>
          <w:p w14:paraId="4C1330D0" w14:textId="595DAC0F"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Mar 1</w:t>
            </w:r>
            <w:r w:rsidR="00C80D74">
              <w:rPr>
                <w:rFonts w:ascii="Cambria" w:eastAsia="PMingLiU" w:hAnsi="Cambria" w:cs="Times New Roman"/>
                <w:sz w:val="20"/>
                <w:szCs w:val="20"/>
                <w:u w:val="single"/>
              </w:rPr>
              <w:t>6</w:t>
            </w:r>
          </w:p>
          <w:p w14:paraId="79F57057" w14:textId="77777777" w:rsidR="00012205" w:rsidRPr="0076186C" w:rsidRDefault="00012205" w:rsidP="00012205">
            <w:pPr>
              <w:spacing w:line="240" w:lineRule="auto"/>
              <w:ind w:left="-10" w:firstLine="10"/>
              <w:jc w:val="center"/>
              <w:rPr>
                <w:rFonts w:ascii="Cambria" w:eastAsia="PMingLiU" w:hAnsi="Cambria" w:cs="Times New Roman"/>
                <w:b/>
                <w:sz w:val="20"/>
                <w:szCs w:val="20"/>
              </w:rPr>
            </w:pPr>
            <w:r w:rsidRPr="0076186C">
              <w:rPr>
                <w:rFonts w:ascii="Cambria" w:eastAsia="PMingLiU" w:hAnsi="Cambria" w:cs="Times New Roman"/>
                <w:b/>
                <w:sz w:val="20"/>
                <w:szCs w:val="20"/>
              </w:rPr>
              <w:t>FINAL EXAM 8:00 am</w:t>
            </w:r>
          </w:p>
          <w:p w14:paraId="5595B4F2" w14:textId="26149653" w:rsidR="00012205" w:rsidRPr="003A37FC" w:rsidRDefault="00012205" w:rsidP="007E7C76">
            <w:pPr>
              <w:spacing w:line="240" w:lineRule="auto"/>
              <w:ind w:left="-10" w:firstLine="10"/>
              <w:jc w:val="center"/>
              <w:rPr>
                <w:rFonts w:ascii="Cambria" w:eastAsia="PMingLiU" w:hAnsi="Cambria" w:cs="Times New Roman"/>
                <w:b/>
                <w:sz w:val="20"/>
                <w:szCs w:val="20"/>
              </w:rPr>
            </w:pPr>
            <w:r w:rsidRPr="003A37FC">
              <w:rPr>
                <w:rFonts w:ascii="Cambria" w:eastAsia="PMingLiU" w:hAnsi="Cambria" w:cs="Times New Roman"/>
                <w:sz w:val="20"/>
                <w:szCs w:val="20"/>
              </w:rPr>
              <w:t xml:space="preserve">CRN: </w:t>
            </w:r>
            <w:r w:rsidR="009A0D55">
              <w:rPr>
                <w:rFonts w:ascii="Cambria" w:eastAsia="PMingLiU" w:hAnsi="Cambria" w:cs="Times New Roman"/>
                <w:sz w:val="20"/>
                <w:szCs w:val="20"/>
              </w:rPr>
              <w:t>30887</w:t>
            </w:r>
            <w:r w:rsidR="003A37FC">
              <w:rPr>
                <w:rFonts w:ascii="Cambria" w:eastAsia="PMingLiU" w:hAnsi="Cambria" w:cs="Times New Roman"/>
                <w:b/>
                <w:sz w:val="20"/>
                <w:szCs w:val="20"/>
              </w:rPr>
              <w:t xml:space="preserve"> </w:t>
            </w:r>
            <w:r w:rsidR="007E7C76">
              <w:rPr>
                <w:rFonts w:ascii="Cambria" w:eastAsia="PMingLiU" w:hAnsi="Cambria" w:cs="Times New Roman"/>
                <w:sz w:val="18"/>
                <w:szCs w:val="18"/>
              </w:rPr>
              <w:t>(10:0</w:t>
            </w:r>
            <w:r>
              <w:rPr>
                <w:rFonts w:ascii="Cambria" w:eastAsia="PMingLiU" w:hAnsi="Cambria" w:cs="Times New Roman"/>
                <w:sz w:val="18"/>
                <w:szCs w:val="18"/>
              </w:rPr>
              <w:t>0 am class)</w:t>
            </w:r>
          </w:p>
        </w:tc>
        <w:tc>
          <w:tcPr>
            <w:tcW w:w="2636" w:type="dxa"/>
            <w:tcBorders>
              <w:top w:val="single" w:sz="2" w:space="0" w:color="000000"/>
              <w:left w:val="single" w:sz="2" w:space="0" w:color="000000"/>
              <w:bottom w:val="single" w:sz="2" w:space="0" w:color="000000"/>
              <w:right w:val="single" w:sz="2" w:space="0" w:color="000000"/>
            </w:tcBorders>
          </w:tcPr>
          <w:p w14:paraId="39D8C53B" w14:textId="069234AF" w:rsidR="009B6F39" w:rsidRPr="00362C51" w:rsidRDefault="009B6F39" w:rsidP="009B6F39">
            <w:pPr>
              <w:spacing w:line="240" w:lineRule="auto"/>
              <w:ind w:left="-10" w:firstLine="10"/>
              <w:rPr>
                <w:rFonts w:ascii="Cambria" w:eastAsia="PMingLiU" w:hAnsi="Cambria" w:cs="Times New Roman"/>
                <w:sz w:val="20"/>
                <w:szCs w:val="20"/>
              </w:rPr>
            </w:pPr>
            <w:r>
              <w:rPr>
                <w:rFonts w:ascii="Cambria" w:eastAsia="PMingLiU" w:hAnsi="Cambria" w:cs="Times New Roman"/>
                <w:sz w:val="20"/>
                <w:szCs w:val="20"/>
                <w:u w:val="single"/>
              </w:rPr>
              <w:t xml:space="preserve">Mar </w:t>
            </w:r>
            <w:r w:rsidR="00C80D74">
              <w:rPr>
                <w:rFonts w:ascii="Cambria" w:eastAsia="PMingLiU" w:hAnsi="Cambria" w:cs="Times New Roman"/>
                <w:sz w:val="20"/>
                <w:szCs w:val="20"/>
                <w:u w:val="single"/>
              </w:rPr>
              <w:t>18</w:t>
            </w:r>
          </w:p>
          <w:p w14:paraId="4961CA6F" w14:textId="77777777" w:rsidR="00012205" w:rsidRPr="0076186C" w:rsidRDefault="00012205" w:rsidP="00012205">
            <w:pPr>
              <w:spacing w:line="240" w:lineRule="auto"/>
              <w:ind w:left="-10" w:firstLine="10"/>
              <w:jc w:val="center"/>
              <w:rPr>
                <w:rFonts w:ascii="Cambria" w:eastAsia="PMingLiU" w:hAnsi="Cambria" w:cs="Times New Roman"/>
                <w:b/>
                <w:sz w:val="20"/>
                <w:szCs w:val="20"/>
              </w:rPr>
            </w:pPr>
            <w:r w:rsidRPr="0076186C">
              <w:rPr>
                <w:rFonts w:ascii="Cambria" w:eastAsia="PMingLiU" w:hAnsi="Cambria" w:cs="Times New Roman"/>
                <w:b/>
                <w:sz w:val="20"/>
                <w:szCs w:val="20"/>
              </w:rPr>
              <w:t>FINAL EXAM 8:00 am</w:t>
            </w:r>
          </w:p>
          <w:p w14:paraId="5B0983B4" w14:textId="424C18D0" w:rsidR="00012205" w:rsidRPr="003A37FC" w:rsidRDefault="006F7EEF" w:rsidP="007E7C76">
            <w:pPr>
              <w:spacing w:line="240" w:lineRule="auto"/>
              <w:ind w:left="-10" w:firstLine="10"/>
              <w:jc w:val="center"/>
              <w:rPr>
                <w:rFonts w:ascii="Cambria" w:eastAsia="PMingLiU" w:hAnsi="Cambria" w:cs="Times New Roman"/>
                <w:b/>
                <w:sz w:val="20"/>
                <w:szCs w:val="20"/>
              </w:rPr>
            </w:pPr>
            <w:r>
              <w:rPr>
                <w:rFonts w:ascii="Cambria" w:eastAsia="PMingLiU" w:hAnsi="Cambria" w:cs="Times New Roman"/>
                <w:sz w:val="20"/>
                <w:szCs w:val="20"/>
              </w:rPr>
              <w:t xml:space="preserve">CRN: </w:t>
            </w:r>
            <w:r w:rsidR="009A0D55">
              <w:rPr>
                <w:rFonts w:ascii="Cambria" w:eastAsia="PMingLiU" w:hAnsi="Cambria" w:cs="Times New Roman"/>
                <w:sz w:val="20"/>
                <w:szCs w:val="20"/>
              </w:rPr>
              <w:t>30307</w:t>
            </w:r>
            <w:r w:rsidR="003A37FC">
              <w:rPr>
                <w:rFonts w:ascii="Cambria" w:eastAsia="PMingLiU" w:hAnsi="Cambria" w:cs="Times New Roman"/>
                <w:sz w:val="20"/>
                <w:szCs w:val="20"/>
              </w:rPr>
              <w:t xml:space="preserve"> </w:t>
            </w:r>
            <w:r w:rsidR="00012205" w:rsidRPr="001A665B">
              <w:rPr>
                <w:rFonts w:ascii="Cambria" w:eastAsia="PMingLiU" w:hAnsi="Cambria" w:cs="Times New Roman"/>
                <w:sz w:val="18"/>
                <w:szCs w:val="18"/>
              </w:rPr>
              <w:t>(</w:t>
            </w:r>
            <w:r w:rsidR="007E7C76">
              <w:rPr>
                <w:rFonts w:ascii="Cambria" w:eastAsia="PMingLiU" w:hAnsi="Cambria" w:cs="Times New Roman"/>
                <w:sz w:val="18"/>
                <w:szCs w:val="18"/>
              </w:rPr>
              <w:t>8:3</w:t>
            </w:r>
            <w:r w:rsidR="00012205" w:rsidRPr="001A665B">
              <w:rPr>
                <w:rFonts w:ascii="Cambria" w:eastAsia="PMingLiU" w:hAnsi="Cambria" w:cs="Times New Roman"/>
                <w:sz w:val="18"/>
                <w:szCs w:val="18"/>
              </w:rPr>
              <w:t>0 am class)</w:t>
            </w:r>
            <w:r w:rsidR="00012205" w:rsidRPr="008B55D4">
              <w:rPr>
                <w:rFonts w:ascii="Cambria" w:eastAsia="PMingLiU" w:hAnsi="Cambria" w:cs="Times New Roman"/>
                <w:sz w:val="20"/>
                <w:szCs w:val="20"/>
              </w:rPr>
              <w:t xml:space="preserve"> </w:t>
            </w:r>
          </w:p>
        </w:tc>
        <w:tc>
          <w:tcPr>
            <w:tcW w:w="2658" w:type="dxa"/>
            <w:tcBorders>
              <w:top w:val="single" w:sz="2" w:space="0" w:color="000000"/>
              <w:left w:val="single" w:sz="2" w:space="0" w:color="000000"/>
              <w:bottom w:val="single" w:sz="2" w:space="0" w:color="000000"/>
              <w:right w:val="single" w:sz="2" w:space="0" w:color="000000"/>
            </w:tcBorders>
          </w:tcPr>
          <w:p w14:paraId="170E8282" w14:textId="77777777" w:rsidR="00012205" w:rsidRPr="00362C51" w:rsidRDefault="00012205" w:rsidP="00012205">
            <w:pPr>
              <w:spacing w:line="240" w:lineRule="auto"/>
              <w:ind w:left="-10" w:firstLine="10"/>
              <w:rPr>
                <w:rFonts w:ascii="Cambria" w:eastAsia="PMingLiU" w:hAnsi="Cambria" w:cs="Times New Roman"/>
                <w:sz w:val="20"/>
                <w:szCs w:val="20"/>
                <w:u w:val="single"/>
              </w:rPr>
            </w:pPr>
          </w:p>
        </w:tc>
      </w:tr>
    </w:tbl>
    <w:p w14:paraId="5A47A888" w14:textId="5CB7C697" w:rsidR="00807238" w:rsidRPr="00012205" w:rsidRDefault="00807238" w:rsidP="00807238">
      <w:pPr>
        <w:pStyle w:val="Heading1"/>
        <w:jc w:val="center"/>
        <w:rPr>
          <w:rFonts w:cs="Arial"/>
        </w:rPr>
      </w:pPr>
      <w:r w:rsidRPr="00012205">
        <w:t xml:space="preserve">Biology 101 </w:t>
      </w:r>
      <w:r w:rsidR="009B6F39">
        <w:t>Winter 20</w:t>
      </w:r>
      <w:r w:rsidR="007E7C76">
        <w:t>20</w:t>
      </w:r>
      <w:r w:rsidRPr="00012205">
        <w:t xml:space="preserve"> Schedule</w:t>
      </w:r>
    </w:p>
    <w:p w14:paraId="13C4CEF3" w14:textId="77777777" w:rsidR="00807238" w:rsidRPr="00807238" w:rsidRDefault="00807238" w:rsidP="00807238">
      <w:pPr>
        <w:sectPr w:rsidR="00807238" w:rsidRPr="00807238" w:rsidSect="00012205">
          <w:pgSz w:w="12240" w:h="15840"/>
          <w:pgMar w:top="720" w:right="1152" w:bottom="720" w:left="1152" w:header="720" w:footer="720" w:gutter="0"/>
          <w:cols w:space="720"/>
          <w:docGrid w:linePitch="360"/>
        </w:sectPr>
      </w:pPr>
    </w:p>
    <w:p w14:paraId="3097A8E1" w14:textId="7E2E62CB" w:rsidR="007E7C76" w:rsidRPr="009A0D55" w:rsidRDefault="007E7C76" w:rsidP="007E7C76">
      <w:pPr>
        <w:pStyle w:val="Title"/>
        <w:widowControl w:val="0"/>
        <w:rPr>
          <w:rFonts w:ascii="Arial" w:hAnsi="Arial" w:cs="Arial"/>
        </w:rPr>
      </w:pPr>
      <w:r>
        <w:rPr>
          <w:rFonts w:ascii="Arial" w:hAnsi="Arial" w:cs="Arial"/>
        </w:rPr>
        <w:lastRenderedPageBreak/>
        <w:t xml:space="preserve">Biology 101 </w:t>
      </w:r>
      <w:r w:rsidRPr="009A0D55">
        <w:rPr>
          <w:rFonts w:ascii="Arial" w:hAnsi="Arial" w:cs="Arial"/>
        </w:rPr>
        <w:t>General Biology – Winter 2020</w:t>
      </w:r>
    </w:p>
    <w:p w14:paraId="45367E87" w14:textId="224C7044" w:rsidR="007E7C76" w:rsidRPr="009A0D55" w:rsidRDefault="007E7C76" w:rsidP="007E7C76">
      <w:pPr>
        <w:pStyle w:val="Heading2"/>
        <w:jc w:val="center"/>
        <w:rPr>
          <w:rStyle w:val="Emphasis"/>
        </w:rPr>
      </w:pPr>
      <w:r w:rsidRPr="009A0D55">
        <w:rPr>
          <w:rStyle w:val="Emphasis"/>
        </w:rPr>
        <w:t xml:space="preserve">CRN </w:t>
      </w:r>
      <w:r w:rsidR="009A0D55" w:rsidRPr="009A0D55">
        <w:rPr>
          <w:rStyle w:val="Emphasis"/>
        </w:rPr>
        <w:t>30307</w:t>
      </w:r>
      <w:r w:rsidRPr="009A0D55">
        <w:rPr>
          <w:rStyle w:val="Emphasis"/>
        </w:rPr>
        <w:t xml:space="preserve"> and CRN </w:t>
      </w:r>
      <w:r w:rsidR="009A0D55" w:rsidRPr="009A0D55">
        <w:rPr>
          <w:rStyle w:val="Emphasis"/>
        </w:rPr>
        <w:t>30887</w:t>
      </w:r>
    </w:p>
    <w:p w14:paraId="56A0E31F" w14:textId="77777777" w:rsidR="007E7C76" w:rsidRPr="009A0D55" w:rsidRDefault="007E7C76" w:rsidP="007E7C76">
      <w:pPr>
        <w:pStyle w:val="Heading1"/>
        <w:keepNext w:val="0"/>
        <w:keepLines w:val="0"/>
        <w:widowControl w:val="0"/>
        <w:rPr>
          <w:rFonts w:cs="Arial"/>
        </w:rPr>
      </w:pPr>
      <w:r w:rsidRPr="009A0D55">
        <w:rPr>
          <w:rFonts w:cs="Arial"/>
        </w:rPr>
        <w:t>General Information</w:t>
      </w:r>
    </w:p>
    <w:p w14:paraId="7536138B" w14:textId="77777777" w:rsidR="007E7C76" w:rsidRPr="009A0D55" w:rsidRDefault="007E7C76" w:rsidP="007E7C76">
      <w:pPr>
        <w:pStyle w:val="Heading2"/>
        <w:sectPr w:rsidR="007E7C76" w:rsidRPr="009A0D55" w:rsidSect="00362C51">
          <w:pgSz w:w="12240" w:h="15840"/>
          <w:pgMar w:top="990" w:right="1152" w:bottom="720" w:left="1152" w:header="720" w:footer="720" w:gutter="0"/>
          <w:cols w:space="720"/>
          <w:docGrid w:linePitch="360"/>
        </w:sectPr>
      </w:pPr>
    </w:p>
    <w:p w14:paraId="3698C24B" w14:textId="77777777" w:rsidR="007E7C76" w:rsidRPr="009A0D55" w:rsidRDefault="007E7C76" w:rsidP="007E7C76">
      <w:pPr>
        <w:pStyle w:val="Heading2"/>
      </w:pPr>
      <w:r w:rsidRPr="009A0D55">
        <w:t>Instructor Information</w:t>
      </w:r>
    </w:p>
    <w:p w14:paraId="1D628865" w14:textId="77777777" w:rsidR="007E7C76" w:rsidRPr="009A0D55" w:rsidRDefault="007E7C76" w:rsidP="007E7C76">
      <w:pPr>
        <w:widowControl w:val="0"/>
        <w:rPr>
          <w:rFonts w:cs="Arial"/>
        </w:rPr>
      </w:pPr>
      <w:r w:rsidRPr="009A0D55">
        <w:rPr>
          <w:rFonts w:cs="Arial"/>
        </w:rPr>
        <w:t>Heidi Herring</w:t>
      </w:r>
    </w:p>
    <w:p w14:paraId="681759AA" w14:textId="77777777" w:rsidR="007E7C76" w:rsidRPr="009A0D55" w:rsidRDefault="007E7C76" w:rsidP="007E7C76">
      <w:pPr>
        <w:widowControl w:val="0"/>
        <w:rPr>
          <w:rFonts w:cs="Arial"/>
        </w:rPr>
      </w:pPr>
      <w:r w:rsidRPr="009A0D55">
        <w:rPr>
          <w:rFonts w:cs="Arial"/>
        </w:rPr>
        <w:t>herrinh@linnbenton.edu</w:t>
      </w:r>
    </w:p>
    <w:p w14:paraId="62D7B9D4" w14:textId="77777777" w:rsidR="007E7C76" w:rsidRPr="009A0D55" w:rsidRDefault="007E7C76" w:rsidP="007E7C76">
      <w:pPr>
        <w:widowControl w:val="0"/>
        <w:rPr>
          <w:rFonts w:cs="Arial"/>
        </w:rPr>
      </w:pPr>
      <w:r w:rsidRPr="009A0D55">
        <w:rPr>
          <w:rFonts w:cs="Arial"/>
        </w:rPr>
        <w:t>Office number: WOH 220</w:t>
      </w:r>
    </w:p>
    <w:p w14:paraId="0900E983" w14:textId="77777777" w:rsidR="007E7C76" w:rsidRPr="009A0D55" w:rsidRDefault="007E7C76" w:rsidP="007E7C76">
      <w:pPr>
        <w:widowControl w:val="0"/>
        <w:rPr>
          <w:rFonts w:cs="Arial"/>
        </w:rPr>
      </w:pPr>
      <w:r w:rsidRPr="009A0D55">
        <w:rPr>
          <w:rFonts w:cs="Arial"/>
        </w:rPr>
        <w:t xml:space="preserve">Office hours: Monday 12:00-1:00 pm </w:t>
      </w:r>
    </w:p>
    <w:p w14:paraId="030B04DC" w14:textId="77777777" w:rsidR="007E7C76" w:rsidRPr="009A0D55" w:rsidRDefault="007E7C76" w:rsidP="007E7C76">
      <w:pPr>
        <w:widowControl w:val="0"/>
        <w:rPr>
          <w:rFonts w:cs="Arial"/>
        </w:rPr>
      </w:pPr>
      <w:r w:rsidRPr="009A0D55">
        <w:rPr>
          <w:rFonts w:cs="Arial"/>
        </w:rPr>
        <w:t>(or by appointment)</w:t>
      </w:r>
    </w:p>
    <w:p w14:paraId="58C61D39" w14:textId="77777777" w:rsidR="007E7C76" w:rsidRPr="009A0D55" w:rsidRDefault="007E7C76" w:rsidP="007E7C76">
      <w:pPr>
        <w:widowControl w:val="0"/>
        <w:rPr>
          <w:rFonts w:cs="Arial"/>
        </w:rPr>
      </w:pPr>
    </w:p>
    <w:p w14:paraId="435C017B" w14:textId="77777777" w:rsidR="007E7C76" w:rsidRPr="009A0D55" w:rsidRDefault="007E7C76" w:rsidP="007E7C76">
      <w:pPr>
        <w:widowControl w:val="0"/>
        <w:rPr>
          <w:rFonts w:cs="Arial"/>
        </w:rPr>
      </w:pPr>
    </w:p>
    <w:p w14:paraId="3BB19A22" w14:textId="77777777" w:rsidR="007E7C76" w:rsidRPr="009A0D55" w:rsidRDefault="007E7C76" w:rsidP="007E7C76">
      <w:pPr>
        <w:pStyle w:val="Heading2"/>
        <w:keepNext w:val="0"/>
        <w:keepLines w:val="0"/>
        <w:widowControl w:val="0"/>
        <w:rPr>
          <w:rFonts w:cs="Arial"/>
        </w:rPr>
      </w:pPr>
      <w:r w:rsidRPr="009A0D55">
        <w:rPr>
          <w:rFonts w:cs="Arial"/>
        </w:rPr>
        <w:t>Course 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7E7C76" w:rsidRPr="009A0D55" w14:paraId="20BCE048" w14:textId="77777777" w:rsidTr="009A0D55">
        <w:tc>
          <w:tcPr>
            <w:tcW w:w="4914" w:type="dxa"/>
            <w:vAlign w:val="center"/>
          </w:tcPr>
          <w:p w14:paraId="2772EB03" w14:textId="7BD804C1" w:rsidR="007E7C76" w:rsidRPr="009A0D55" w:rsidRDefault="007E7C76" w:rsidP="006A659E">
            <w:pPr>
              <w:widowControl w:val="0"/>
              <w:jc w:val="both"/>
              <w:rPr>
                <w:rFonts w:cs="Arial"/>
                <w:b/>
              </w:rPr>
            </w:pPr>
            <w:r w:rsidRPr="009A0D55">
              <w:rPr>
                <w:rFonts w:cs="Arial"/>
                <w:b/>
              </w:rPr>
              <w:t xml:space="preserve">CRN </w:t>
            </w:r>
            <w:r w:rsidR="009A0D55" w:rsidRPr="009A0D55">
              <w:rPr>
                <w:rFonts w:cs="Arial"/>
                <w:b/>
              </w:rPr>
              <w:t>30307</w:t>
            </w:r>
          </w:p>
          <w:p w14:paraId="7EAE91B3" w14:textId="28720E46" w:rsidR="007E7C76" w:rsidRPr="009A0D55" w:rsidRDefault="007E7C76" w:rsidP="006A659E">
            <w:pPr>
              <w:widowControl w:val="0"/>
              <w:jc w:val="both"/>
              <w:rPr>
                <w:rFonts w:cs="Arial"/>
              </w:rPr>
            </w:pPr>
            <w:r w:rsidRPr="009A0D55">
              <w:rPr>
                <w:rFonts w:cs="Arial"/>
              </w:rPr>
              <w:t>Lecture: Mon, Wed 8:30-9:50 am WOH 21</w:t>
            </w:r>
            <w:r w:rsidR="009A0D55" w:rsidRPr="009A0D55">
              <w:rPr>
                <w:rFonts w:cs="Arial"/>
              </w:rPr>
              <w:t>7</w:t>
            </w:r>
          </w:p>
          <w:p w14:paraId="0A188867" w14:textId="77777777" w:rsidR="007E7C76" w:rsidRPr="009A0D55" w:rsidRDefault="007E7C76" w:rsidP="006A659E">
            <w:pPr>
              <w:widowControl w:val="0"/>
              <w:jc w:val="both"/>
              <w:rPr>
                <w:rFonts w:cs="Arial"/>
              </w:rPr>
            </w:pPr>
            <w:r w:rsidRPr="009A0D55">
              <w:rPr>
                <w:rFonts w:cs="Arial"/>
              </w:rPr>
              <w:t>Lab: Friday 8:00-9:50 am WOH 218</w:t>
            </w:r>
          </w:p>
          <w:p w14:paraId="6A357B02" w14:textId="77777777" w:rsidR="007E7C76" w:rsidRPr="009A0D55" w:rsidRDefault="007E7C76" w:rsidP="006A659E">
            <w:pPr>
              <w:widowControl w:val="0"/>
              <w:jc w:val="center"/>
              <w:rPr>
                <w:rFonts w:cs="Arial"/>
              </w:rPr>
            </w:pPr>
          </w:p>
        </w:tc>
      </w:tr>
    </w:tbl>
    <w:p w14:paraId="08F4FADC" w14:textId="7C8C3082" w:rsidR="007E7C76" w:rsidRPr="009A0D55" w:rsidRDefault="007E7C76" w:rsidP="007E7C76">
      <w:pPr>
        <w:widowControl w:val="0"/>
        <w:jc w:val="both"/>
        <w:rPr>
          <w:rFonts w:cs="Arial"/>
          <w:b/>
        </w:rPr>
      </w:pPr>
      <w:r w:rsidRPr="009A0D55">
        <w:rPr>
          <w:rFonts w:cs="Arial"/>
          <w:b/>
        </w:rPr>
        <w:t xml:space="preserve">CRN </w:t>
      </w:r>
      <w:r w:rsidR="009A0D55" w:rsidRPr="009A0D55">
        <w:rPr>
          <w:rFonts w:cs="Arial"/>
          <w:b/>
        </w:rPr>
        <w:t>30887</w:t>
      </w:r>
    </w:p>
    <w:p w14:paraId="39486F16" w14:textId="636E1888" w:rsidR="007E7C76" w:rsidRPr="009A0D55" w:rsidRDefault="007E7C76" w:rsidP="007E7C76">
      <w:pPr>
        <w:widowControl w:val="0"/>
        <w:jc w:val="both"/>
        <w:rPr>
          <w:rFonts w:cs="Arial"/>
        </w:rPr>
      </w:pPr>
      <w:r w:rsidRPr="009A0D55">
        <w:rPr>
          <w:rFonts w:cs="Arial"/>
        </w:rPr>
        <w:t>Lecture: Mon, Wed 10:00-11:20 am WOH 21</w:t>
      </w:r>
      <w:r w:rsidR="009A0D55" w:rsidRPr="009A0D55">
        <w:rPr>
          <w:rFonts w:cs="Arial"/>
        </w:rPr>
        <w:t>7</w:t>
      </w:r>
    </w:p>
    <w:p w14:paraId="2ADA7C6E" w14:textId="77777777" w:rsidR="007E7C76" w:rsidRPr="00E533A5" w:rsidRDefault="007E7C76" w:rsidP="007E7C76">
      <w:pPr>
        <w:widowControl w:val="0"/>
        <w:jc w:val="both"/>
        <w:rPr>
          <w:rFonts w:cs="Arial"/>
        </w:rPr>
      </w:pPr>
      <w:r w:rsidRPr="009A0D55">
        <w:rPr>
          <w:rFonts w:cs="Arial"/>
        </w:rPr>
        <w:t>Lab: Friday 10:00-11:50 am WOH 218</w:t>
      </w:r>
    </w:p>
    <w:p w14:paraId="1AE44ED8" w14:textId="77777777" w:rsidR="007E7C76" w:rsidRDefault="007E7C76" w:rsidP="007E7C76">
      <w:pPr>
        <w:widowControl w:val="0"/>
        <w:rPr>
          <w:rFonts w:cs="Arial"/>
          <w:sz w:val="20"/>
          <w:szCs w:val="20"/>
        </w:rPr>
        <w:sectPr w:rsidR="007E7C76" w:rsidSect="00454E28">
          <w:type w:val="continuous"/>
          <w:pgSz w:w="12240" w:h="15840"/>
          <w:pgMar w:top="990" w:right="1080" w:bottom="720" w:left="1152" w:header="720" w:footer="720" w:gutter="0"/>
          <w:cols w:num="2" w:space="180"/>
          <w:docGrid w:linePitch="360"/>
        </w:sectPr>
      </w:pPr>
    </w:p>
    <w:p w14:paraId="43B187DD" w14:textId="77777777" w:rsidR="007E7C76" w:rsidRPr="00362C51" w:rsidRDefault="007E7C76" w:rsidP="007E7C76">
      <w:pPr>
        <w:widowControl w:val="0"/>
        <w:rPr>
          <w:rFonts w:cs="Arial"/>
          <w:sz w:val="20"/>
          <w:szCs w:val="20"/>
        </w:rPr>
      </w:pPr>
    </w:p>
    <w:p w14:paraId="0CB6097F" w14:textId="77777777" w:rsidR="007E7C76" w:rsidRPr="00297501" w:rsidRDefault="007E7C76" w:rsidP="007E7C76">
      <w:pPr>
        <w:pStyle w:val="Heading2"/>
        <w:keepNext w:val="0"/>
        <w:keepLines w:val="0"/>
        <w:widowControl w:val="0"/>
        <w:rPr>
          <w:rFonts w:cs="Arial"/>
        </w:rPr>
      </w:pPr>
      <w:r w:rsidRPr="00297501">
        <w:rPr>
          <w:rFonts w:cs="Arial"/>
        </w:rPr>
        <w:t>Course Description</w:t>
      </w:r>
    </w:p>
    <w:p w14:paraId="3E97094E" w14:textId="77777777" w:rsidR="007E7C76" w:rsidRPr="00740949" w:rsidRDefault="007E7C76" w:rsidP="007E7C76">
      <w:pPr>
        <w:jc w:val="both"/>
        <w:rPr>
          <w:szCs w:val="24"/>
        </w:rPr>
      </w:pPr>
      <w:r w:rsidRPr="00740949">
        <w:rPr>
          <w:szCs w:val="24"/>
        </w:rPr>
        <w:t xml:space="preserve">Biology 101 is an introduction to ecology, diversity of life, and environmental issues. The course is designed to help non-science majors, or those not yet decided on a major, discover and appreciate the workings of biology.  </w:t>
      </w:r>
    </w:p>
    <w:p w14:paraId="434CC9B5" w14:textId="77777777" w:rsidR="007E7C76" w:rsidRPr="00D60ADD" w:rsidRDefault="007E7C76" w:rsidP="007E7C76">
      <w:pPr>
        <w:pStyle w:val="Heading2"/>
        <w:keepNext w:val="0"/>
        <w:keepLines w:val="0"/>
        <w:widowControl w:val="0"/>
      </w:pPr>
      <w:r w:rsidRPr="00D60ADD">
        <w:t>Student Learning Outcomes</w:t>
      </w:r>
    </w:p>
    <w:p w14:paraId="73E2EC75" w14:textId="77777777" w:rsidR="007E7C76" w:rsidRPr="002B4B40" w:rsidRDefault="007E7C76" w:rsidP="007E7C76">
      <w:pPr>
        <w:pStyle w:val="ListParagraph"/>
        <w:numPr>
          <w:ilvl w:val="0"/>
          <w:numId w:val="9"/>
        </w:numPr>
      </w:pPr>
      <w:r w:rsidRPr="002B4B40">
        <w:t xml:space="preserve">Be able to discuss biological community interactions.  </w:t>
      </w:r>
    </w:p>
    <w:p w14:paraId="63963E30" w14:textId="77777777" w:rsidR="007E7C76" w:rsidRPr="002B4B40" w:rsidRDefault="007E7C76" w:rsidP="007E7C76">
      <w:pPr>
        <w:pStyle w:val="ListParagraph"/>
        <w:numPr>
          <w:ilvl w:val="0"/>
          <w:numId w:val="9"/>
        </w:numPr>
      </w:pPr>
      <w:r w:rsidRPr="002B4B40">
        <w:t>Be able to explain how changes in human population and /or actions impact natural ecosystems.</w:t>
      </w:r>
    </w:p>
    <w:p w14:paraId="15DC90AE" w14:textId="77777777" w:rsidR="007E7C76" w:rsidRPr="002B4B40" w:rsidRDefault="007E7C76" w:rsidP="007E7C76">
      <w:pPr>
        <w:pStyle w:val="ListParagraph"/>
        <w:numPr>
          <w:ilvl w:val="0"/>
          <w:numId w:val="9"/>
        </w:numPr>
      </w:pPr>
      <w:r w:rsidRPr="002B4B40">
        <w:t>Be able to describe the movement of energy &amp; nutrients through trophic levels.</w:t>
      </w:r>
    </w:p>
    <w:p w14:paraId="49A72380" w14:textId="77777777" w:rsidR="007E7C76" w:rsidRDefault="007E7C76" w:rsidP="007E7C76">
      <w:pPr>
        <w:pStyle w:val="ListParagraph"/>
        <w:numPr>
          <w:ilvl w:val="0"/>
          <w:numId w:val="9"/>
        </w:numPr>
      </w:pPr>
      <w:r w:rsidRPr="002B4B40">
        <w:t xml:space="preserve">Recognize the appropriate taxonomic level of an organism based on key characteristics </w:t>
      </w:r>
      <w:r>
        <w:t xml:space="preserve">or traits. </w:t>
      </w:r>
    </w:p>
    <w:p w14:paraId="2C09B97F" w14:textId="77777777" w:rsidR="007E7C76" w:rsidRPr="006D3952" w:rsidRDefault="007E7C76" w:rsidP="007E7C76">
      <w:pPr>
        <w:pStyle w:val="Heading2"/>
        <w:keepNext w:val="0"/>
        <w:keepLines w:val="0"/>
        <w:widowControl w:val="0"/>
        <w:rPr>
          <w:rFonts w:cs="Arial"/>
        </w:rPr>
      </w:pPr>
      <w:r w:rsidRPr="00297501">
        <w:rPr>
          <w:rFonts w:cs="Arial"/>
        </w:rPr>
        <w:t>Course Materials</w:t>
      </w:r>
    </w:p>
    <w:p w14:paraId="0C1E085E" w14:textId="77777777" w:rsidR="007E7C76" w:rsidRDefault="007E7C76" w:rsidP="007E7C76">
      <w:pPr>
        <w:pStyle w:val="ListParagraph"/>
        <w:numPr>
          <w:ilvl w:val="0"/>
          <w:numId w:val="1"/>
        </w:numPr>
        <w:spacing w:line="240" w:lineRule="auto"/>
        <w:contextualSpacing w:val="0"/>
        <w:rPr>
          <w:szCs w:val="24"/>
        </w:rPr>
      </w:pPr>
      <w:r w:rsidRPr="00527996">
        <w:rPr>
          <w:b/>
          <w:i/>
          <w:szCs w:val="24"/>
        </w:rPr>
        <w:t>Concepts of Biology</w:t>
      </w:r>
      <w:r>
        <w:rPr>
          <w:b/>
          <w:szCs w:val="24"/>
        </w:rPr>
        <w:t>-</w:t>
      </w:r>
      <w:r>
        <w:rPr>
          <w:szCs w:val="24"/>
        </w:rPr>
        <w:t xml:space="preserve"> </w:t>
      </w:r>
      <w:hyperlink r:id="rId6" w:history="1">
        <w:r w:rsidRPr="00BA5DEF">
          <w:rPr>
            <w:rStyle w:val="Hyperlink"/>
            <w:szCs w:val="24"/>
          </w:rPr>
          <w:t>OpenStax</w:t>
        </w:r>
      </w:hyperlink>
      <w:r>
        <w:rPr>
          <w:szCs w:val="24"/>
        </w:rPr>
        <w:t xml:space="preserve"> textbook </w:t>
      </w:r>
    </w:p>
    <w:p w14:paraId="7733BFB5" w14:textId="77777777" w:rsidR="007E7C76" w:rsidRPr="00527996" w:rsidRDefault="007E7C76" w:rsidP="007E7C76">
      <w:pPr>
        <w:spacing w:line="240" w:lineRule="auto"/>
        <w:ind w:left="360"/>
        <w:jc w:val="both"/>
        <w:rPr>
          <w:szCs w:val="24"/>
        </w:rPr>
      </w:pPr>
      <w:r w:rsidRPr="00527996">
        <w:rPr>
          <w:b/>
          <w:i/>
          <w:szCs w:val="24"/>
        </w:rPr>
        <w:tab/>
      </w:r>
      <w:r w:rsidRPr="00527996">
        <w:rPr>
          <w:szCs w:val="24"/>
        </w:rPr>
        <w:t xml:space="preserve">Available FREE online at: https://openstax.org/details/books/concepts-biology </w:t>
      </w:r>
    </w:p>
    <w:p w14:paraId="174E807D" w14:textId="77777777" w:rsidR="007E7C76" w:rsidRPr="00527996" w:rsidRDefault="007E7C76" w:rsidP="007E7C76">
      <w:pPr>
        <w:spacing w:line="240" w:lineRule="auto"/>
        <w:ind w:left="360"/>
        <w:jc w:val="both"/>
        <w:rPr>
          <w:szCs w:val="24"/>
        </w:rPr>
      </w:pPr>
      <w:r w:rsidRPr="00527996">
        <w:rPr>
          <w:szCs w:val="24"/>
        </w:rPr>
        <w:tab/>
        <w:t>or purchase at Campus Bookstore $29 or on iBooks for $4.99 (actual prices may vary)</w:t>
      </w:r>
    </w:p>
    <w:p w14:paraId="39A3E718" w14:textId="77777777" w:rsidR="007E7C76" w:rsidRPr="000C54DA" w:rsidRDefault="007E7C76" w:rsidP="007E7C76">
      <w:pPr>
        <w:spacing w:line="240" w:lineRule="auto"/>
        <w:jc w:val="both"/>
        <w:rPr>
          <w:szCs w:val="24"/>
        </w:rPr>
      </w:pPr>
    </w:p>
    <w:p w14:paraId="5FE55996" w14:textId="77777777" w:rsidR="007E7C76" w:rsidRDefault="007E7C76" w:rsidP="007E7C76">
      <w:pPr>
        <w:pStyle w:val="ListParagraph"/>
        <w:numPr>
          <w:ilvl w:val="0"/>
          <w:numId w:val="1"/>
        </w:numPr>
        <w:spacing w:line="240" w:lineRule="auto"/>
        <w:contextualSpacing w:val="0"/>
        <w:jc w:val="both"/>
        <w:rPr>
          <w:szCs w:val="24"/>
        </w:rPr>
      </w:pPr>
      <w:r w:rsidRPr="00527996">
        <w:rPr>
          <w:b/>
          <w:i/>
          <w:szCs w:val="24"/>
        </w:rPr>
        <w:t>BI 101 General Biology Lab Packet</w:t>
      </w:r>
      <w:r>
        <w:rPr>
          <w:szCs w:val="24"/>
        </w:rPr>
        <w:t>: Purchase at bookstore.</w:t>
      </w:r>
    </w:p>
    <w:p w14:paraId="7CAAAF79" w14:textId="77777777" w:rsidR="007E7C76" w:rsidRPr="00454E28" w:rsidRDefault="007E7C76" w:rsidP="007E7C76">
      <w:pPr>
        <w:spacing w:line="240" w:lineRule="auto"/>
        <w:ind w:left="360"/>
        <w:jc w:val="both"/>
        <w:rPr>
          <w:szCs w:val="24"/>
        </w:rPr>
      </w:pPr>
    </w:p>
    <w:p w14:paraId="3B1AA8F2" w14:textId="77777777" w:rsidR="007E7C76" w:rsidRDefault="007E7C76" w:rsidP="007E7C76">
      <w:pPr>
        <w:pStyle w:val="ListParagraph"/>
        <w:numPr>
          <w:ilvl w:val="0"/>
          <w:numId w:val="1"/>
        </w:numPr>
        <w:spacing w:line="240" w:lineRule="auto"/>
        <w:contextualSpacing w:val="0"/>
        <w:jc w:val="both"/>
        <w:rPr>
          <w:szCs w:val="24"/>
        </w:rPr>
      </w:pPr>
      <w:r>
        <w:rPr>
          <w:b/>
          <w:i/>
          <w:szCs w:val="24"/>
        </w:rPr>
        <w:t>One Green Book</w:t>
      </w:r>
      <w:r>
        <w:rPr>
          <w:szCs w:val="24"/>
        </w:rPr>
        <w:t>: Purchase at bookstore.</w:t>
      </w:r>
    </w:p>
    <w:p w14:paraId="08D02CA6" w14:textId="77777777" w:rsidR="007E7C76" w:rsidRPr="00454E28" w:rsidRDefault="007E7C76" w:rsidP="007E7C76">
      <w:pPr>
        <w:spacing w:line="240" w:lineRule="auto"/>
        <w:jc w:val="both"/>
        <w:rPr>
          <w:szCs w:val="24"/>
        </w:rPr>
      </w:pPr>
    </w:p>
    <w:p w14:paraId="354DA2E3" w14:textId="77777777" w:rsidR="007E7C76" w:rsidRPr="00012205" w:rsidRDefault="007E7C76" w:rsidP="007E7C76">
      <w:pPr>
        <w:pStyle w:val="ListParagraph"/>
        <w:numPr>
          <w:ilvl w:val="0"/>
          <w:numId w:val="1"/>
        </w:numPr>
        <w:spacing w:line="240" w:lineRule="auto"/>
        <w:contextualSpacing w:val="0"/>
        <w:jc w:val="both"/>
        <w:rPr>
          <w:szCs w:val="24"/>
        </w:rPr>
      </w:pPr>
      <w:r>
        <w:rPr>
          <w:b/>
          <w:i/>
          <w:szCs w:val="24"/>
        </w:rPr>
        <w:t>Three ScanTron Sheets</w:t>
      </w:r>
      <w:r>
        <w:rPr>
          <w:szCs w:val="24"/>
        </w:rPr>
        <w:t>: You will need a ScanTron sheet for each exam. Purchase at bookstore.</w:t>
      </w:r>
    </w:p>
    <w:p w14:paraId="7E6EBC59" w14:textId="77777777" w:rsidR="007E7C76" w:rsidRDefault="007E7C76" w:rsidP="007E7C76">
      <w:pPr>
        <w:rPr>
          <w:rFonts w:eastAsiaTheme="majorEastAsia" w:cstheme="majorBidi"/>
          <w:b/>
          <w:sz w:val="32"/>
          <w:szCs w:val="32"/>
        </w:rPr>
      </w:pPr>
    </w:p>
    <w:p w14:paraId="793C9305" w14:textId="77777777" w:rsidR="007E7C76" w:rsidRPr="00454E28" w:rsidRDefault="007E7C76" w:rsidP="007E7C76">
      <w:pPr>
        <w:sectPr w:rsidR="007E7C76" w:rsidRPr="00454E28" w:rsidSect="00454E28">
          <w:type w:val="continuous"/>
          <w:pgSz w:w="12240" w:h="15840"/>
          <w:pgMar w:top="990" w:right="1152" w:bottom="720" w:left="1152" w:header="720" w:footer="720" w:gutter="0"/>
          <w:cols w:space="720"/>
          <w:docGrid w:linePitch="360"/>
        </w:sectPr>
      </w:pPr>
    </w:p>
    <w:p w14:paraId="23E12E37" w14:textId="77777777" w:rsidR="007E7C76" w:rsidRDefault="007E7C76" w:rsidP="007E7C76">
      <w:pPr>
        <w:pStyle w:val="Heading1"/>
        <w:jc w:val="both"/>
      </w:pPr>
      <w:r>
        <w:lastRenderedPageBreak/>
        <w:t>Class Policies</w:t>
      </w:r>
    </w:p>
    <w:p w14:paraId="10B6B027" w14:textId="77777777" w:rsidR="007E7C76" w:rsidRDefault="007E7C76" w:rsidP="007E7C76">
      <w:pPr>
        <w:pStyle w:val="Heading2"/>
        <w:keepNext w:val="0"/>
        <w:keepLines w:val="0"/>
        <w:widowControl w:val="0"/>
      </w:pPr>
      <w:r>
        <w:t>Grading</w:t>
      </w:r>
    </w:p>
    <w:p w14:paraId="4B90762C" w14:textId="77777777" w:rsidR="007E7C76" w:rsidRDefault="007E7C76" w:rsidP="007E7C76">
      <w:pPr>
        <w:jc w:val="both"/>
      </w:pPr>
      <w:r w:rsidRPr="00897259">
        <w:t>Evaluation of student learning outcomes will be based on individual</w:t>
      </w:r>
      <w:r>
        <w:t xml:space="preserve"> performance on homework, reading guides, labs</w:t>
      </w:r>
      <w:r w:rsidRPr="00897259">
        <w:t>, quizzes, and exams</w:t>
      </w:r>
      <w:r>
        <w:t xml:space="preserve">. </w:t>
      </w:r>
    </w:p>
    <w:p w14:paraId="0012640F" w14:textId="77777777" w:rsidR="007E7C76" w:rsidRPr="00D45595" w:rsidRDefault="007E7C76" w:rsidP="007E7C76">
      <w:pPr>
        <w:pStyle w:val="Heading3"/>
        <w:jc w:val="both"/>
        <w:rPr>
          <w:u w:val="single"/>
        </w:rPr>
      </w:pPr>
      <w:r w:rsidRPr="00D45595">
        <w:rPr>
          <w:u w:val="single"/>
        </w:rPr>
        <w:t xml:space="preserve">Lab Assignments </w:t>
      </w:r>
    </w:p>
    <w:p w14:paraId="5C954068" w14:textId="7F45CCEE" w:rsidR="007E7C76" w:rsidRPr="004C3E59" w:rsidRDefault="007E7C76" w:rsidP="007E7C76">
      <w:pPr>
        <w:jc w:val="both"/>
      </w:pPr>
      <w:r w:rsidRPr="00897259">
        <w:t>Labs provide hands-on experience requiring students to make critical thinking decisions that may influence the outcome of the lab. Students are also required to analyze and interpret data.  Students are required to attend at least 60% of the labs to pass the course</w:t>
      </w:r>
      <w:r>
        <w:t>**</w:t>
      </w:r>
      <w:r w:rsidRPr="00897259">
        <w:t xml:space="preserve">.  Labs may not be made up if missed (you may not attend another section’s lab).  </w:t>
      </w:r>
      <w:r w:rsidRPr="000C54DA">
        <w:rPr>
          <w:b/>
        </w:rPr>
        <w:t>Pre-laboratory assignments are due at the beginni</w:t>
      </w:r>
      <w:r>
        <w:rPr>
          <w:b/>
        </w:rPr>
        <w:t>ng of each lab and are worth 1/4</w:t>
      </w:r>
      <w:r w:rsidRPr="000C54DA">
        <w:rPr>
          <w:b/>
        </w:rPr>
        <w:t xml:space="preserve"> of your lab grade</w:t>
      </w:r>
      <w:r w:rsidRPr="00897259">
        <w:t xml:space="preserve">. You will be responsible for the material from all labs on the exams. </w:t>
      </w:r>
      <w:r w:rsidRPr="005A7459">
        <w:rPr>
          <w:b/>
        </w:rPr>
        <w:t>**</w:t>
      </w:r>
      <w:r>
        <w:rPr>
          <w:b/>
          <w:i/>
        </w:rPr>
        <w:t>If you miss more than 4</w:t>
      </w:r>
      <w:r w:rsidRPr="000C54DA">
        <w:rPr>
          <w:b/>
          <w:i/>
        </w:rPr>
        <w:t xml:space="preserve"> labs, you will fail this course regardless of academic standing.**</w:t>
      </w:r>
      <w:r w:rsidR="004C3E59">
        <w:rPr>
          <w:b/>
          <w:i/>
        </w:rPr>
        <w:t xml:space="preserve"> </w:t>
      </w:r>
      <w:r w:rsidR="004C3E59" w:rsidRPr="004207E4">
        <w:rPr>
          <w:i/>
        </w:rPr>
        <w:t xml:space="preserve">Lowest </w:t>
      </w:r>
      <w:r w:rsidR="004C3E59">
        <w:rPr>
          <w:i/>
        </w:rPr>
        <w:t>lab</w:t>
      </w:r>
      <w:r w:rsidR="004C3E59" w:rsidRPr="004207E4">
        <w:rPr>
          <w:i/>
        </w:rPr>
        <w:t xml:space="preserve"> score will be dropped.</w:t>
      </w:r>
    </w:p>
    <w:p w14:paraId="64D4AF05" w14:textId="77777777" w:rsidR="007E7C76" w:rsidRDefault="007E7C76" w:rsidP="007E7C76">
      <w:pPr>
        <w:pStyle w:val="Heading3"/>
        <w:jc w:val="both"/>
        <w:rPr>
          <w:u w:val="single"/>
        </w:rPr>
      </w:pPr>
      <w:r w:rsidRPr="00002281">
        <w:rPr>
          <w:u w:val="single"/>
        </w:rPr>
        <w:t>Homework Assignments</w:t>
      </w:r>
    </w:p>
    <w:p w14:paraId="4E4B471B" w14:textId="4E9FD2FE" w:rsidR="007E7C76" w:rsidRPr="009E39AF" w:rsidRDefault="004C3E59" w:rsidP="007E7C76">
      <w:pPr>
        <w:jc w:val="both"/>
      </w:pPr>
      <w:r>
        <w:t>7</w:t>
      </w:r>
      <w:r w:rsidR="007E7C76">
        <w:t xml:space="preserve"> Homework assignments will be given to help you practice thinking about the concepts we are studying in class.  2 homework assignments will be online multiple-choice questions given as practice for each midterm.  </w:t>
      </w:r>
      <w:r>
        <w:t>5</w:t>
      </w:r>
      <w:r w:rsidR="007E7C76">
        <w:t xml:space="preserve"> homework assignments will be given to help you think and analyze real world examples of the main concepts from class.  Assignments will be posted on Moodle one week before they are due. </w:t>
      </w:r>
    </w:p>
    <w:p w14:paraId="38F3AD0D" w14:textId="77777777" w:rsidR="007E7C76" w:rsidRPr="00002281" w:rsidRDefault="007E7C76" w:rsidP="007E7C76">
      <w:pPr>
        <w:pStyle w:val="Heading3"/>
        <w:jc w:val="both"/>
        <w:rPr>
          <w:u w:val="single"/>
        </w:rPr>
      </w:pPr>
      <w:r>
        <w:rPr>
          <w:u w:val="single"/>
        </w:rPr>
        <w:t>Reading Guides</w:t>
      </w:r>
    </w:p>
    <w:p w14:paraId="7742A82E" w14:textId="77777777" w:rsidR="007E7C76" w:rsidRPr="00002281" w:rsidRDefault="007E7C76" w:rsidP="007E7C76">
      <w:pPr>
        <w:jc w:val="both"/>
      </w:pPr>
      <w:r>
        <w:t xml:space="preserve">9 Reading guides will be given to better help you understand the material presented in the text. Download each reading guide from Moodle and fill it out as you read each chapter.  </w:t>
      </w:r>
      <w:r>
        <w:rPr>
          <w:b/>
        </w:rPr>
        <w:t>You may use your completed</w:t>
      </w:r>
      <w:r w:rsidRPr="000C54DA">
        <w:rPr>
          <w:b/>
        </w:rPr>
        <w:t xml:space="preserve"> reading guide</w:t>
      </w:r>
      <w:r>
        <w:rPr>
          <w:b/>
        </w:rPr>
        <w:t xml:space="preserve"> during each reading quiz and you will turn it in after the quiz for credit</w:t>
      </w:r>
      <w:r w:rsidRPr="000C54DA">
        <w:rPr>
          <w:b/>
        </w:rPr>
        <w:t>.</w:t>
      </w:r>
      <w:r>
        <w:t xml:space="preserve">  </w:t>
      </w:r>
      <w:r w:rsidRPr="004207E4">
        <w:rPr>
          <w:i/>
        </w:rPr>
        <w:t>Lowest reading guide score will be dropped.</w:t>
      </w:r>
    </w:p>
    <w:p w14:paraId="533AF275" w14:textId="77777777" w:rsidR="007E7C76" w:rsidRPr="00D45595" w:rsidRDefault="007E7C76" w:rsidP="007E7C76">
      <w:pPr>
        <w:pStyle w:val="Heading3"/>
        <w:jc w:val="both"/>
        <w:rPr>
          <w:u w:val="single"/>
        </w:rPr>
      </w:pPr>
      <w:r>
        <w:rPr>
          <w:u w:val="single"/>
        </w:rPr>
        <w:t>Quizzes</w:t>
      </w:r>
    </w:p>
    <w:p w14:paraId="17745530" w14:textId="77777777" w:rsidR="007E7C76" w:rsidRPr="007D2863" w:rsidRDefault="007E7C76" w:rsidP="007E7C76">
      <w:pPr>
        <w:jc w:val="both"/>
      </w:pPr>
      <w:r w:rsidRPr="00897259">
        <w:t xml:space="preserve">There will be </w:t>
      </w:r>
      <w:r>
        <w:t>8 reading</w:t>
      </w:r>
      <w:r w:rsidRPr="00897259">
        <w:t xml:space="preserve"> quizzes</w:t>
      </w:r>
      <w:r>
        <w:t>,</w:t>
      </w:r>
      <w:r w:rsidRPr="00897259">
        <w:t xml:space="preserve"> </w:t>
      </w:r>
      <w:r>
        <w:t xml:space="preserve">which will test you on the information given in the text. </w:t>
      </w:r>
      <w:r w:rsidRPr="00897259">
        <w:t xml:space="preserve"> </w:t>
      </w:r>
      <w:r>
        <w:t>You will be given 1</w:t>
      </w:r>
      <w:r w:rsidRPr="00897259">
        <w:t xml:space="preserve">0 minutes at the beginning of class for taking the quiz. </w:t>
      </w:r>
      <w:r>
        <w:rPr>
          <w:b/>
        </w:rPr>
        <w:t>You may use your reading guide while taking the quiz!</w:t>
      </w:r>
      <w:r>
        <w:t xml:space="preserve"> </w:t>
      </w:r>
      <w:r w:rsidRPr="007D2863">
        <w:t xml:space="preserve">If you need to miss a quiz, contact me for a make-up quiz. </w:t>
      </w:r>
      <w:r>
        <w:t xml:space="preserve">Make sure you come to class on time, as if you are tardy, you may miss the quiz!  </w:t>
      </w:r>
      <w:r w:rsidRPr="006263A8">
        <w:rPr>
          <w:i/>
        </w:rPr>
        <w:t>Lowest quiz score will be dropped</w:t>
      </w:r>
      <w:r w:rsidRPr="007D2863">
        <w:t xml:space="preserve">. </w:t>
      </w:r>
    </w:p>
    <w:p w14:paraId="64F4CE61" w14:textId="77777777" w:rsidR="007E7C76" w:rsidRPr="00D45595" w:rsidRDefault="007E7C76" w:rsidP="007E7C76">
      <w:pPr>
        <w:pStyle w:val="Heading3"/>
        <w:jc w:val="both"/>
        <w:rPr>
          <w:u w:val="single"/>
        </w:rPr>
      </w:pPr>
      <w:r>
        <w:rPr>
          <w:u w:val="single"/>
        </w:rPr>
        <w:t>In-class Activities and Reflections</w:t>
      </w:r>
    </w:p>
    <w:p w14:paraId="1E9E4511" w14:textId="1386ECC1" w:rsidR="007E7C76" w:rsidRPr="004F3F90" w:rsidRDefault="007E7C76" w:rsidP="007E7C76">
      <w:pPr>
        <w:jc w:val="both"/>
      </w:pPr>
      <w:r>
        <w:t xml:space="preserve">We will be doing </w:t>
      </w:r>
      <w:r w:rsidR="004C3E59">
        <w:t>many</w:t>
      </w:r>
      <w:r>
        <w:t xml:space="preserve"> graded in-class activities and written reflections throughout the term.  It is important that you come to class so you do not miss out on these activities and points! </w:t>
      </w:r>
    </w:p>
    <w:p w14:paraId="38CC713F" w14:textId="77777777" w:rsidR="007E7C76" w:rsidRPr="00D45595" w:rsidRDefault="007E7C76" w:rsidP="007E7C76">
      <w:pPr>
        <w:pStyle w:val="Heading3"/>
        <w:jc w:val="both"/>
        <w:rPr>
          <w:u w:val="single"/>
        </w:rPr>
      </w:pPr>
      <w:r w:rsidRPr="00D45595">
        <w:rPr>
          <w:u w:val="single"/>
        </w:rPr>
        <w:t>Exams</w:t>
      </w:r>
    </w:p>
    <w:p w14:paraId="16215016" w14:textId="77777777" w:rsidR="007E7C76" w:rsidRPr="00897259" w:rsidRDefault="007E7C76" w:rsidP="007E7C76">
      <w:pPr>
        <w:jc w:val="both"/>
      </w:pPr>
      <w:r w:rsidRPr="00897259">
        <w:t xml:space="preserve">Two one-hour </w:t>
      </w:r>
      <w:r w:rsidRPr="00DD2989">
        <w:t>midterm exams</w:t>
      </w:r>
      <w:r w:rsidRPr="00897259">
        <w:t xml:space="preserve"> will be given during regularly scheduled lecture times.  Midterms are worth 100 points each.  The </w:t>
      </w:r>
      <w:r w:rsidRPr="00DD2989">
        <w:t>final exam</w:t>
      </w:r>
      <w:r w:rsidRPr="00897259">
        <w:t xml:space="preserve"> will be cumulative covering all material throughout the term and your score will represent your mastery of the subject matter.  The </w:t>
      </w:r>
      <w:r>
        <w:t>Final Exam is worth 150 points.</w:t>
      </w:r>
    </w:p>
    <w:p w14:paraId="170A1970" w14:textId="77777777" w:rsidR="007E7C76" w:rsidRPr="00D45595" w:rsidRDefault="007E7C76" w:rsidP="007E7C76">
      <w:pPr>
        <w:pStyle w:val="Heading3"/>
        <w:jc w:val="both"/>
        <w:rPr>
          <w:u w:val="single"/>
        </w:rPr>
      </w:pPr>
      <w:r w:rsidRPr="00D45595">
        <w:rPr>
          <w:u w:val="single"/>
        </w:rPr>
        <w:lastRenderedPageBreak/>
        <w:t xml:space="preserve">Make-Up Exams and Late Work </w:t>
      </w:r>
    </w:p>
    <w:p w14:paraId="797E8F10" w14:textId="77777777" w:rsidR="007E7C76" w:rsidRPr="00897259" w:rsidRDefault="007E7C76" w:rsidP="007E7C76">
      <w:pPr>
        <w:jc w:val="both"/>
      </w:pPr>
      <w:r w:rsidRPr="00897259">
        <w:t xml:space="preserve">It is very important that </w:t>
      </w:r>
      <w:r>
        <w:t>quizzes and exams be taken on time</w:t>
      </w:r>
      <w:r w:rsidRPr="00897259">
        <w:t xml:space="preserve">.  </w:t>
      </w:r>
      <w:r w:rsidRPr="00C42F27">
        <w:rPr>
          <w:b/>
        </w:rPr>
        <w:t>All excused midter</w:t>
      </w:r>
      <w:r>
        <w:rPr>
          <w:b/>
        </w:rPr>
        <w:t>ms,</w:t>
      </w:r>
      <w:r w:rsidRPr="00C42F27">
        <w:rPr>
          <w:b/>
        </w:rPr>
        <w:t xml:space="preserve"> quizzes</w:t>
      </w:r>
      <w:r>
        <w:rPr>
          <w:b/>
        </w:rPr>
        <w:t>, and homework</w:t>
      </w:r>
      <w:r w:rsidRPr="00C42F27">
        <w:rPr>
          <w:b/>
        </w:rPr>
        <w:t xml:space="preserve"> can be made up with no penalty within three days</w:t>
      </w:r>
      <w:r>
        <w:rPr>
          <w:b/>
        </w:rPr>
        <w:t xml:space="preserve"> or by appointment</w:t>
      </w:r>
      <w:r w:rsidRPr="00C42F27">
        <w:rPr>
          <w:b/>
        </w:rPr>
        <w:t>.</w:t>
      </w:r>
      <w:r w:rsidRPr="00897259">
        <w:t xml:space="preserve">  Make up exams and quizzes will be taken in the Student Assessment Office, RCH – 111</w:t>
      </w:r>
      <w:r>
        <w:t xml:space="preserve"> or during office hours</w:t>
      </w:r>
      <w:r w:rsidRPr="00897259">
        <w:t xml:space="preserve">.  </w:t>
      </w:r>
      <w:r w:rsidRPr="004207E4">
        <w:rPr>
          <w:b/>
        </w:rPr>
        <w:t>Late homework, lab assignments will be accepted after three days for a 50% reduction in points.</w:t>
      </w:r>
      <w:r>
        <w:t xml:space="preserve">  If you miss a quiz or assignment, please see me! </w:t>
      </w:r>
    </w:p>
    <w:p w14:paraId="07434D8E" w14:textId="77777777" w:rsidR="007E7C76" w:rsidRPr="00D45595" w:rsidRDefault="007E7C76" w:rsidP="007E7C76">
      <w:pPr>
        <w:pStyle w:val="Heading3"/>
        <w:jc w:val="both"/>
        <w:rPr>
          <w:u w:val="single"/>
        </w:rPr>
      </w:pPr>
      <w:r w:rsidRPr="00D45595">
        <w:rPr>
          <w:u w:val="single"/>
        </w:rPr>
        <w:t>Grading</w:t>
      </w:r>
    </w:p>
    <w:p w14:paraId="3C02F410" w14:textId="77777777" w:rsidR="007E7C76" w:rsidRDefault="007E7C76" w:rsidP="007E7C76">
      <w:pPr>
        <w:jc w:val="both"/>
      </w:pPr>
      <w:r w:rsidRPr="00897259">
        <w:t>All grading is based upon mastery of the subject matter of this course. Points towards your final grade will be awarded as follows</w:t>
      </w:r>
      <w:r>
        <w:t>.  Assignments and point totals may change</w:t>
      </w:r>
      <w:r w:rsidRPr="00897259">
        <w:t>:</w:t>
      </w:r>
    </w:p>
    <w:p w14:paraId="5859DB7C" w14:textId="77777777" w:rsidR="007E7C76" w:rsidRDefault="007E7C76" w:rsidP="007E7C76"/>
    <w:tbl>
      <w:tblPr>
        <w:tblStyle w:val="TableGrid"/>
        <w:tblW w:w="9828" w:type="dxa"/>
        <w:tblLayout w:type="fixed"/>
        <w:tblLook w:val="04A0" w:firstRow="1" w:lastRow="0" w:firstColumn="1" w:lastColumn="0" w:noHBand="0" w:noVBand="1"/>
        <w:tblCaption w:val="Class Schedule"/>
        <w:tblDescription w:val="Reference for the expected readings and activities to be completed"/>
      </w:tblPr>
      <w:tblGrid>
        <w:gridCol w:w="4608"/>
        <w:gridCol w:w="1350"/>
        <w:gridCol w:w="1350"/>
        <w:gridCol w:w="2520"/>
      </w:tblGrid>
      <w:tr w:rsidR="007E7C76" w:rsidRPr="008773D2" w14:paraId="7AB9DDCE" w14:textId="77777777" w:rsidTr="006A659E">
        <w:trPr>
          <w:trHeight w:val="270"/>
        </w:trPr>
        <w:tc>
          <w:tcPr>
            <w:tcW w:w="4608" w:type="dxa"/>
          </w:tcPr>
          <w:p w14:paraId="0A45FD71" w14:textId="77777777" w:rsidR="007E7C76" w:rsidRPr="008773D2" w:rsidRDefault="007E7C76" w:rsidP="006A659E">
            <w:pPr>
              <w:pStyle w:val="Heading3"/>
              <w:jc w:val="center"/>
              <w:outlineLvl w:val="2"/>
              <w:rPr>
                <w:sz w:val="20"/>
                <w:szCs w:val="20"/>
              </w:rPr>
            </w:pPr>
            <w:r w:rsidRPr="008773D2">
              <w:rPr>
                <w:sz w:val="20"/>
                <w:szCs w:val="20"/>
              </w:rPr>
              <w:t>Graded Assignments</w:t>
            </w:r>
          </w:p>
        </w:tc>
        <w:tc>
          <w:tcPr>
            <w:tcW w:w="1350" w:type="dxa"/>
          </w:tcPr>
          <w:p w14:paraId="3A187FEA" w14:textId="77777777" w:rsidR="007E7C76" w:rsidRPr="008773D2" w:rsidRDefault="007E7C76" w:rsidP="006A659E">
            <w:pPr>
              <w:pStyle w:val="Heading3"/>
              <w:outlineLvl w:val="2"/>
              <w:rPr>
                <w:sz w:val="20"/>
                <w:szCs w:val="20"/>
              </w:rPr>
            </w:pPr>
            <w:r w:rsidRPr="008773D2">
              <w:rPr>
                <w:sz w:val="20"/>
                <w:szCs w:val="20"/>
              </w:rPr>
              <w:t># of Points Possible</w:t>
            </w:r>
          </w:p>
        </w:tc>
        <w:tc>
          <w:tcPr>
            <w:tcW w:w="1350" w:type="dxa"/>
          </w:tcPr>
          <w:p w14:paraId="58EFFFC2" w14:textId="77777777" w:rsidR="007E7C76" w:rsidRPr="008773D2" w:rsidRDefault="007E7C76" w:rsidP="006A659E">
            <w:pPr>
              <w:pStyle w:val="Heading3"/>
              <w:outlineLvl w:val="2"/>
              <w:rPr>
                <w:sz w:val="20"/>
                <w:szCs w:val="20"/>
              </w:rPr>
            </w:pPr>
            <w:r w:rsidRPr="008773D2">
              <w:rPr>
                <w:sz w:val="20"/>
                <w:szCs w:val="20"/>
              </w:rPr>
              <w:t>% of Final Grade</w:t>
            </w:r>
          </w:p>
        </w:tc>
        <w:tc>
          <w:tcPr>
            <w:tcW w:w="2520" w:type="dxa"/>
            <w:tcBorders>
              <w:bottom w:val="single" w:sz="4" w:space="0" w:color="auto"/>
            </w:tcBorders>
          </w:tcPr>
          <w:p w14:paraId="0A33A7D2" w14:textId="77777777" w:rsidR="007E7C76" w:rsidRPr="008773D2" w:rsidRDefault="007E7C76" w:rsidP="006A659E">
            <w:pPr>
              <w:pStyle w:val="Heading3"/>
              <w:outlineLvl w:val="2"/>
              <w:rPr>
                <w:sz w:val="20"/>
                <w:szCs w:val="20"/>
              </w:rPr>
            </w:pPr>
            <w:r w:rsidRPr="008773D2">
              <w:rPr>
                <w:sz w:val="20"/>
                <w:szCs w:val="20"/>
              </w:rPr>
              <w:t>Grading Scheme</w:t>
            </w:r>
          </w:p>
        </w:tc>
      </w:tr>
      <w:tr w:rsidR="007E7C76" w:rsidRPr="008773D2" w14:paraId="47EA0968" w14:textId="77777777" w:rsidTr="006A659E">
        <w:trPr>
          <w:trHeight w:val="360"/>
        </w:trPr>
        <w:tc>
          <w:tcPr>
            <w:tcW w:w="4608" w:type="dxa"/>
            <w:vAlign w:val="center"/>
          </w:tcPr>
          <w:p w14:paraId="477F22B8" w14:textId="77777777" w:rsidR="007E7C76" w:rsidRPr="008773D2" w:rsidRDefault="007E7C76" w:rsidP="006A659E">
            <w:pPr>
              <w:widowControl w:val="0"/>
              <w:jc w:val="both"/>
              <w:rPr>
                <w:rFonts w:eastAsia="PMingLiU" w:cs="Arial"/>
                <w:color w:val="000000"/>
                <w:sz w:val="20"/>
                <w:szCs w:val="20"/>
                <w:lang w:eastAsia="zh-TW"/>
              </w:rPr>
            </w:pPr>
            <w:r w:rsidRPr="008773D2">
              <w:rPr>
                <w:rFonts w:eastAsia="PMingLiU" w:cs="Arial"/>
                <w:color w:val="000000"/>
                <w:sz w:val="20"/>
                <w:szCs w:val="20"/>
                <w:lang w:eastAsia="zh-TW"/>
              </w:rPr>
              <w:t>10 labs @ 10 pts each (drop lowest)</w:t>
            </w:r>
          </w:p>
        </w:tc>
        <w:tc>
          <w:tcPr>
            <w:tcW w:w="1350" w:type="dxa"/>
            <w:vAlign w:val="center"/>
          </w:tcPr>
          <w:p w14:paraId="7363C27C" w14:textId="77777777" w:rsidR="007E7C76" w:rsidRPr="004C3E59" w:rsidRDefault="007E7C76" w:rsidP="006A659E">
            <w:pPr>
              <w:widowControl w:val="0"/>
              <w:jc w:val="both"/>
              <w:rPr>
                <w:rFonts w:cs="Arial"/>
                <w:sz w:val="20"/>
                <w:szCs w:val="20"/>
              </w:rPr>
            </w:pPr>
            <w:r w:rsidRPr="004C3E59">
              <w:rPr>
                <w:rFonts w:cs="Arial"/>
                <w:sz w:val="20"/>
                <w:szCs w:val="20"/>
              </w:rPr>
              <w:t>90</w:t>
            </w:r>
          </w:p>
        </w:tc>
        <w:tc>
          <w:tcPr>
            <w:tcW w:w="1350" w:type="dxa"/>
            <w:tcBorders>
              <w:right w:val="single" w:sz="4" w:space="0" w:color="auto"/>
            </w:tcBorders>
            <w:vAlign w:val="center"/>
          </w:tcPr>
          <w:p w14:paraId="5529007D" w14:textId="77777777" w:rsidR="007E7C76" w:rsidRPr="004C3E59" w:rsidRDefault="007E7C76" w:rsidP="006A659E">
            <w:pPr>
              <w:widowControl w:val="0"/>
              <w:jc w:val="both"/>
              <w:rPr>
                <w:rFonts w:eastAsia="PMingLiU" w:cs="Arial"/>
                <w:color w:val="000000"/>
                <w:sz w:val="20"/>
                <w:szCs w:val="20"/>
              </w:rPr>
            </w:pPr>
            <w:r w:rsidRPr="004C3E59">
              <w:rPr>
                <w:rFonts w:eastAsia="PMingLiU" w:cs="Arial"/>
                <w:color w:val="000000"/>
                <w:sz w:val="20"/>
                <w:szCs w:val="20"/>
              </w:rPr>
              <w:t>15%</w:t>
            </w:r>
          </w:p>
        </w:tc>
        <w:tc>
          <w:tcPr>
            <w:tcW w:w="2520" w:type="dxa"/>
            <w:tcBorders>
              <w:top w:val="single" w:sz="4" w:space="0" w:color="auto"/>
              <w:left w:val="single" w:sz="4" w:space="0" w:color="auto"/>
              <w:bottom w:val="nil"/>
              <w:right w:val="single" w:sz="4" w:space="0" w:color="auto"/>
            </w:tcBorders>
            <w:vAlign w:val="center"/>
          </w:tcPr>
          <w:p w14:paraId="2104958D" w14:textId="77777777" w:rsidR="007E7C76" w:rsidRPr="008773D2" w:rsidRDefault="007E7C76" w:rsidP="006A659E">
            <w:pPr>
              <w:ind w:left="72"/>
              <w:jc w:val="both"/>
              <w:rPr>
                <w:rFonts w:cs="Arial"/>
                <w:sz w:val="20"/>
                <w:szCs w:val="20"/>
              </w:rPr>
            </w:pPr>
            <w:r w:rsidRPr="008773D2">
              <w:rPr>
                <w:rFonts w:cs="Arial"/>
                <w:sz w:val="20"/>
                <w:szCs w:val="20"/>
              </w:rPr>
              <w:t>90 – 100% = A</w:t>
            </w:r>
          </w:p>
        </w:tc>
      </w:tr>
      <w:tr w:rsidR="007E7C76" w:rsidRPr="008773D2" w14:paraId="151C9C1E" w14:textId="77777777" w:rsidTr="006A659E">
        <w:trPr>
          <w:trHeight w:val="360"/>
        </w:trPr>
        <w:tc>
          <w:tcPr>
            <w:tcW w:w="4608" w:type="dxa"/>
            <w:vAlign w:val="center"/>
          </w:tcPr>
          <w:p w14:paraId="7877A3AF" w14:textId="77777777" w:rsidR="007E7C76" w:rsidRPr="008773D2" w:rsidRDefault="007E7C76" w:rsidP="006A659E">
            <w:pPr>
              <w:widowControl w:val="0"/>
              <w:jc w:val="both"/>
              <w:rPr>
                <w:rFonts w:eastAsia="PMingLiU" w:cs="Arial"/>
                <w:color w:val="000000"/>
                <w:sz w:val="20"/>
                <w:szCs w:val="20"/>
                <w:lang w:eastAsia="zh-TW"/>
              </w:rPr>
            </w:pPr>
            <w:r>
              <w:rPr>
                <w:rFonts w:eastAsia="PMingLiU" w:cs="Arial"/>
                <w:color w:val="000000"/>
                <w:sz w:val="20"/>
                <w:szCs w:val="20"/>
                <w:lang w:eastAsia="zh-TW"/>
              </w:rPr>
              <w:t>9 Reading Guides @ 5 pts each (drop lowest)</w:t>
            </w:r>
          </w:p>
        </w:tc>
        <w:tc>
          <w:tcPr>
            <w:tcW w:w="1350" w:type="dxa"/>
            <w:vAlign w:val="center"/>
          </w:tcPr>
          <w:p w14:paraId="20CF66AA" w14:textId="77777777" w:rsidR="007E7C76" w:rsidRPr="004C3E59" w:rsidRDefault="007E7C76" w:rsidP="006A659E">
            <w:pPr>
              <w:widowControl w:val="0"/>
              <w:jc w:val="both"/>
              <w:rPr>
                <w:rFonts w:eastAsia="PMingLiU" w:cs="Arial"/>
                <w:color w:val="000000"/>
                <w:sz w:val="20"/>
                <w:szCs w:val="20"/>
              </w:rPr>
            </w:pPr>
            <w:r w:rsidRPr="004C3E59">
              <w:rPr>
                <w:rFonts w:eastAsia="PMingLiU" w:cs="Arial"/>
                <w:color w:val="000000"/>
                <w:sz w:val="20"/>
                <w:szCs w:val="20"/>
              </w:rPr>
              <w:t>40</w:t>
            </w:r>
          </w:p>
        </w:tc>
        <w:tc>
          <w:tcPr>
            <w:tcW w:w="1350" w:type="dxa"/>
            <w:tcBorders>
              <w:right w:val="single" w:sz="4" w:space="0" w:color="auto"/>
            </w:tcBorders>
            <w:vAlign w:val="center"/>
          </w:tcPr>
          <w:p w14:paraId="4FA2456C" w14:textId="77777777" w:rsidR="007E7C76" w:rsidRPr="004C3E59" w:rsidRDefault="007E7C76" w:rsidP="006A659E">
            <w:pPr>
              <w:widowControl w:val="0"/>
              <w:jc w:val="both"/>
              <w:rPr>
                <w:rFonts w:eastAsia="PMingLiU" w:cs="Arial"/>
                <w:color w:val="000000"/>
                <w:sz w:val="20"/>
                <w:szCs w:val="20"/>
              </w:rPr>
            </w:pPr>
            <w:r w:rsidRPr="004C3E59">
              <w:rPr>
                <w:rFonts w:eastAsia="PMingLiU" w:cs="Arial"/>
                <w:color w:val="000000"/>
                <w:sz w:val="20"/>
                <w:szCs w:val="20"/>
              </w:rPr>
              <w:t>7%</w:t>
            </w:r>
          </w:p>
        </w:tc>
        <w:tc>
          <w:tcPr>
            <w:tcW w:w="2520" w:type="dxa"/>
            <w:tcBorders>
              <w:top w:val="nil"/>
              <w:left w:val="single" w:sz="4" w:space="0" w:color="auto"/>
              <w:bottom w:val="nil"/>
              <w:right w:val="single" w:sz="4" w:space="0" w:color="auto"/>
            </w:tcBorders>
            <w:vAlign w:val="center"/>
          </w:tcPr>
          <w:p w14:paraId="1F4E2CE2" w14:textId="77777777" w:rsidR="007E7C76" w:rsidRPr="008773D2" w:rsidRDefault="007E7C76" w:rsidP="006A659E">
            <w:pPr>
              <w:ind w:left="72"/>
              <w:jc w:val="both"/>
              <w:rPr>
                <w:rFonts w:cs="Arial"/>
                <w:sz w:val="20"/>
                <w:szCs w:val="20"/>
              </w:rPr>
            </w:pPr>
            <w:r w:rsidRPr="008773D2">
              <w:rPr>
                <w:rFonts w:cs="Arial"/>
                <w:sz w:val="20"/>
                <w:szCs w:val="20"/>
              </w:rPr>
              <w:t>80 – 89% = B</w:t>
            </w:r>
          </w:p>
        </w:tc>
      </w:tr>
      <w:tr w:rsidR="007E7C76" w:rsidRPr="008773D2" w14:paraId="0CDA6AE0" w14:textId="77777777" w:rsidTr="006A659E">
        <w:trPr>
          <w:trHeight w:val="360"/>
        </w:trPr>
        <w:tc>
          <w:tcPr>
            <w:tcW w:w="4608" w:type="dxa"/>
            <w:vAlign w:val="center"/>
          </w:tcPr>
          <w:p w14:paraId="059DDF5A" w14:textId="0887123A" w:rsidR="007E7C76" w:rsidRPr="008773D2" w:rsidRDefault="004C3E59" w:rsidP="006A659E">
            <w:pPr>
              <w:widowControl w:val="0"/>
              <w:jc w:val="both"/>
              <w:rPr>
                <w:rFonts w:eastAsia="PMingLiU" w:cs="Arial"/>
                <w:color w:val="000000"/>
                <w:sz w:val="20"/>
                <w:szCs w:val="20"/>
                <w:lang w:eastAsia="zh-TW"/>
              </w:rPr>
            </w:pPr>
            <w:r>
              <w:rPr>
                <w:rFonts w:eastAsia="PMingLiU" w:cs="Arial"/>
                <w:color w:val="000000"/>
                <w:sz w:val="20"/>
                <w:szCs w:val="20"/>
                <w:lang w:eastAsia="zh-TW"/>
              </w:rPr>
              <w:t>7</w:t>
            </w:r>
            <w:r w:rsidR="007E7C76" w:rsidRPr="008773D2">
              <w:rPr>
                <w:rFonts w:eastAsia="PMingLiU" w:cs="Arial"/>
                <w:color w:val="000000"/>
                <w:sz w:val="20"/>
                <w:szCs w:val="20"/>
                <w:lang w:eastAsia="zh-TW"/>
              </w:rPr>
              <w:t xml:space="preserve"> </w:t>
            </w:r>
            <w:r w:rsidR="007E7C76">
              <w:rPr>
                <w:rFonts w:eastAsia="PMingLiU" w:cs="Arial"/>
                <w:color w:val="000000"/>
                <w:sz w:val="20"/>
                <w:szCs w:val="20"/>
                <w:lang w:eastAsia="zh-TW"/>
              </w:rPr>
              <w:t>Homework</w:t>
            </w:r>
            <w:r w:rsidR="00674193">
              <w:rPr>
                <w:rFonts w:eastAsia="PMingLiU" w:cs="Arial"/>
                <w:color w:val="000000"/>
                <w:sz w:val="20"/>
                <w:szCs w:val="20"/>
                <w:lang w:eastAsia="zh-TW"/>
              </w:rPr>
              <w:t xml:space="preserve"> </w:t>
            </w:r>
            <w:r w:rsidR="007E7C76" w:rsidRPr="008773D2">
              <w:rPr>
                <w:rFonts w:eastAsia="PMingLiU" w:cs="Arial"/>
                <w:color w:val="000000"/>
                <w:sz w:val="20"/>
                <w:szCs w:val="20"/>
                <w:lang w:eastAsia="zh-TW"/>
              </w:rPr>
              <w:t>@</w:t>
            </w:r>
            <w:r>
              <w:rPr>
                <w:rFonts w:eastAsia="PMingLiU" w:cs="Arial"/>
                <w:color w:val="000000"/>
                <w:sz w:val="20"/>
                <w:szCs w:val="20"/>
                <w:lang w:eastAsia="zh-TW"/>
              </w:rPr>
              <w:t xml:space="preserve"> </w:t>
            </w:r>
            <w:r w:rsidR="00674193">
              <w:rPr>
                <w:rFonts w:eastAsia="PMingLiU" w:cs="Arial"/>
                <w:color w:val="000000"/>
                <w:sz w:val="20"/>
                <w:szCs w:val="20"/>
                <w:lang w:eastAsia="zh-TW"/>
              </w:rPr>
              <w:t>5</w:t>
            </w:r>
            <w:r w:rsidR="007E7C76" w:rsidRPr="008773D2">
              <w:rPr>
                <w:rFonts w:eastAsia="PMingLiU" w:cs="Arial"/>
                <w:color w:val="000000"/>
                <w:sz w:val="20"/>
                <w:szCs w:val="20"/>
                <w:lang w:eastAsia="zh-TW"/>
              </w:rPr>
              <w:t xml:space="preserve"> pts each</w:t>
            </w:r>
          </w:p>
        </w:tc>
        <w:tc>
          <w:tcPr>
            <w:tcW w:w="1350" w:type="dxa"/>
            <w:vAlign w:val="center"/>
          </w:tcPr>
          <w:p w14:paraId="148E38DE" w14:textId="77777777" w:rsidR="007E7C76" w:rsidRPr="004C3E59" w:rsidRDefault="007E7C76" w:rsidP="006A659E">
            <w:pPr>
              <w:widowControl w:val="0"/>
              <w:jc w:val="both"/>
              <w:rPr>
                <w:rFonts w:eastAsia="PMingLiU" w:cs="Arial"/>
                <w:color w:val="000000"/>
                <w:sz w:val="20"/>
                <w:szCs w:val="20"/>
              </w:rPr>
            </w:pPr>
            <w:r w:rsidRPr="004C3E59">
              <w:rPr>
                <w:rFonts w:eastAsia="PMingLiU" w:cs="Arial"/>
                <w:color w:val="000000"/>
                <w:sz w:val="20"/>
                <w:szCs w:val="20"/>
              </w:rPr>
              <w:t>35</w:t>
            </w:r>
          </w:p>
        </w:tc>
        <w:tc>
          <w:tcPr>
            <w:tcW w:w="1350" w:type="dxa"/>
            <w:tcBorders>
              <w:right w:val="single" w:sz="4" w:space="0" w:color="auto"/>
            </w:tcBorders>
            <w:vAlign w:val="center"/>
          </w:tcPr>
          <w:p w14:paraId="2F2866D4" w14:textId="77777777" w:rsidR="007E7C76" w:rsidRPr="004C3E59" w:rsidRDefault="007E7C76" w:rsidP="006A659E">
            <w:pPr>
              <w:widowControl w:val="0"/>
              <w:jc w:val="both"/>
              <w:rPr>
                <w:rFonts w:eastAsia="PMingLiU" w:cs="Arial"/>
                <w:color w:val="000000"/>
                <w:sz w:val="20"/>
                <w:szCs w:val="20"/>
              </w:rPr>
            </w:pPr>
            <w:r w:rsidRPr="004C3E59">
              <w:rPr>
                <w:rFonts w:eastAsia="PMingLiU" w:cs="Arial"/>
                <w:color w:val="000000"/>
                <w:sz w:val="20"/>
                <w:szCs w:val="20"/>
              </w:rPr>
              <w:t>6%</w:t>
            </w:r>
          </w:p>
        </w:tc>
        <w:tc>
          <w:tcPr>
            <w:tcW w:w="2520" w:type="dxa"/>
            <w:tcBorders>
              <w:top w:val="nil"/>
              <w:left w:val="single" w:sz="4" w:space="0" w:color="auto"/>
              <w:bottom w:val="nil"/>
              <w:right w:val="single" w:sz="4" w:space="0" w:color="auto"/>
            </w:tcBorders>
            <w:vAlign w:val="center"/>
          </w:tcPr>
          <w:p w14:paraId="3BFDA61D" w14:textId="77777777" w:rsidR="007E7C76" w:rsidRPr="008773D2" w:rsidRDefault="007E7C76" w:rsidP="006A659E">
            <w:pPr>
              <w:ind w:left="72"/>
              <w:jc w:val="both"/>
              <w:rPr>
                <w:rFonts w:cs="Arial"/>
                <w:sz w:val="20"/>
                <w:szCs w:val="20"/>
              </w:rPr>
            </w:pPr>
            <w:r w:rsidRPr="008773D2">
              <w:rPr>
                <w:rFonts w:cs="Arial"/>
                <w:sz w:val="20"/>
                <w:szCs w:val="20"/>
              </w:rPr>
              <w:t>70 – 79% = C</w:t>
            </w:r>
          </w:p>
        </w:tc>
      </w:tr>
      <w:tr w:rsidR="007E7C76" w:rsidRPr="008773D2" w14:paraId="30864BBB" w14:textId="77777777" w:rsidTr="006A659E">
        <w:trPr>
          <w:trHeight w:val="360"/>
        </w:trPr>
        <w:tc>
          <w:tcPr>
            <w:tcW w:w="4608" w:type="dxa"/>
            <w:vAlign w:val="center"/>
          </w:tcPr>
          <w:p w14:paraId="3242B9AA" w14:textId="77777777" w:rsidR="007E7C76" w:rsidRPr="008773D2" w:rsidRDefault="007E7C76" w:rsidP="006A659E">
            <w:pPr>
              <w:widowControl w:val="0"/>
              <w:jc w:val="both"/>
              <w:rPr>
                <w:rFonts w:cs="Arial"/>
                <w:sz w:val="20"/>
                <w:szCs w:val="20"/>
              </w:rPr>
            </w:pPr>
            <w:r w:rsidRPr="008773D2">
              <w:rPr>
                <w:rFonts w:eastAsia="PMingLiU" w:cs="Arial"/>
                <w:color w:val="000000"/>
                <w:sz w:val="20"/>
                <w:szCs w:val="20"/>
                <w:lang w:eastAsia="zh-TW"/>
              </w:rPr>
              <w:t>8 Quizzes @ 10 pts each (drop lowest)</w:t>
            </w:r>
          </w:p>
        </w:tc>
        <w:tc>
          <w:tcPr>
            <w:tcW w:w="1350" w:type="dxa"/>
            <w:vAlign w:val="center"/>
          </w:tcPr>
          <w:p w14:paraId="44D981A1"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70</w:t>
            </w:r>
          </w:p>
        </w:tc>
        <w:tc>
          <w:tcPr>
            <w:tcW w:w="1350" w:type="dxa"/>
            <w:tcBorders>
              <w:right w:val="single" w:sz="4" w:space="0" w:color="auto"/>
            </w:tcBorders>
            <w:vAlign w:val="center"/>
          </w:tcPr>
          <w:p w14:paraId="674ED347"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12%</w:t>
            </w:r>
          </w:p>
        </w:tc>
        <w:tc>
          <w:tcPr>
            <w:tcW w:w="2520" w:type="dxa"/>
            <w:tcBorders>
              <w:top w:val="nil"/>
              <w:left w:val="single" w:sz="4" w:space="0" w:color="auto"/>
              <w:bottom w:val="nil"/>
              <w:right w:val="single" w:sz="4" w:space="0" w:color="auto"/>
            </w:tcBorders>
            <w:vAlign w:val="center"/>
          </w:tcPr>
          <w:p w14:paraId="560C4A2C" w14:textId="77777777" w:rsidR="007E7C76" w:rsidRPr="008773D2" w:rsidRDefault="007E7C76" w:rsidP="006A659E">
            <w:pPr>
              <w:ind w:left="72"/>
              <w:jc w:val="both"/>
              <w:rPr>
                <w:rFonts w:cs="Arial"/>
                <w:sz w:val="20"/>
                <w:szCs w:val="20"/>
              </w:rPr>
            </w:pPr>
            <w:r w:rsidRPr="008773D2">
              <w:rPr>
                <w:rFonts w:cs="Arial"/>
                <w:sz w:val="20"/>
                <w:szCs w:val="20"/>
              </w:rPr>
              <w:t>60 – 69% = D</w:t>
            </w:r>
          </w:p>
        </w:tc>
      </w:tr>
      <w:tr w:rsidR="007E7C76" w:rsidRPr="008773D2" w14:paraId="708C4972" w14:textId="77777777" w:rsidTr="006A659E">
        <w:trPr>
          <w:trHeight w:val="360"/>
        </w:trPr>
        <w:tc>
          <w:tcPr>
            <w:tcW w:w="4608" w:type="dxa"/>
            <w:vAlign w:val="center"/>
          </w:tcPr>
          <w:p w14:paraId="2B14254B" w14:textId="7F51B981" w:rsidR="007E7C76" w:rsidRPr="008773D2" w:rsidRDefault="004C3E59" w:rsidP="006A659E">
            <w:pPr>
              <w:widowControl w:val="0"/>
              <w:jc w:val="both"/>
              <w:rPr>
                <w:rFonts w:eastAsia="PMingLiU" w:cs="Arial"/>
                <w:color w:val="000000"/>
                <w:sz w:val="20"/>
                <w:szCs w:val="20"/>
                <w:lang w:eastAsia="zh-TW"/>
              </w:rPr>
            </w:pPr>
            <w:r>
              <w:rPr>
                <w:rFonts w:eastAsia="PMingLiU" w:cs="Arial"/>
                <w:color w:val="000000"/>
                <w:sz w:val="20"/>
                <w:szCs w:val="20"/>
                <w:lang w:eastAsia="zh-TW"/>
              </w:rPr>
              <w:t>10</w:t>
            </w:r>
            <w:r w:rsidR="007E7C76" w:rsidRPr="008773D2">
              <w:rPr>
                <w:rFonts w:eastAsia="PMingLiU" w:cs="Arial"/>
                <w:color w:val="000000"/>
                <w:sz w:val="20"/>
                <w:szCs w:val="20"/>
                <w:lang w:eastAsia="zh-TW"/>
              </w:rPr>
              <w:t xml:space="preserve"> In-Class Activities @ 2 pts each</w:t>
            </w:r>
          </w:p>
        </w:tc>
        <w:tc>
          <w:tcPr>
            <w:tcW w:w="1350" w:type="dxa"/>
            <w:vAlign w:val="center"/>
          </w:tcPr>
          <w:p w14:paraId="3EE7785A" w14:textId="1C4AF48E" w:rsidR="007E7C76" w:rsidRPr="004C3E59" w:rsidRDefault="004C3E59" w:rsidP="006A659E">
            <w:pPr>
              <w:widowControl w:val="0"/>
              <w:jc w:val="both"/>
              <w:rPr>
                <w:rFonts w:eastAsia="PMingLiU" w:cs="Arial"/>
                <w:color w:val="000000"/>
                <w:sz w:val="20"/>
                <w:szCs w:val="20"/>
              </w:rPr>
            </w:pPr>
            <w:r w:rsidRPr="004C3E59">
              <w:rPr>
                <w:rFonts w:eastAsia="PMingLiU" w:cs="Arial"/>
                <w:color w:val="000000"/>
                <w:sz w:val="20"/>
                <w:szCs w:val="20"/>
              </w:rPr>
              <w:t>20</w:t>
            </w:r>
          </w:p>
        </w:tc>
        <w:tc>
          <w:tcPr>
            <w:tcW w:w="1350" w:type="dxa"/>
            <w:tcBorders>
              <w:right w:val="single" w:sz="4" w:space="0" w:color="auto"/>
            </w:tcBorders>
            <w:vAlign w:val="center"/>
          </w:tcPr>
          <w:p w14:paraId="5100E0D2" w14:textId="4FD6A5C7" w:rsidR="007E7C76" w:rsidRPr="004C3E59" w:rsidRDefault="004C3E59" w:rsidP="006A659E">
            <w:pPr>
              <w:widowControl w:val="0"/>
              <w:jc w:val="both"/>
              <w:rPr>
                <w:rFonts w:eastAsia="PMingLiU" w:cs="Arial"/>
                <w:color w:val="000000"/>
                <w:sz w:val="20"/>
                <w:szCs w:val="20"/>
              </w:rPr>
            </w:pPr>
            <w:r w:rsidRPr="004C3E59">
              <w:rPr>
                <w:rFonts w:eastAsia="PMingLiU" w:cs="Arial"/>
                <w:color w:val="000000"/>
                <w:sz w:val="20"/>
                <w:szCs w:val="20"/>
              </w:rPr>
              <w:t>3</w:t>
            </w:r>
            <w:r w:rsidR="007E7C76" w:rsidRPr="004C3E59">
              <w:rPr>
                <w:rFonts w:eastAsia="PMingLiU" w:cs="Arial"/>
                <w:color w:val="000000"/>
                <w:sz w:val="20"/>
                <w:szCs w:val="20"/>
              </w:rPr>
              <w:t>%</w:t>
            </w:r>
          </w:p>
        </w:tc>
        <w:tc>
          <w:tcPr>
            <w:tcW w:w="2520" w:type="dxa"/>
            <w:tcBorders>
              <w:top w:val="nil"/>
              <w:left w:val="single" w:sz="4" w:space="0" w:color="auto"/>
              <w:bottom w:val="nil"/>
              <w:right w:val="single" w:sz="4" w:space="0" w:color="auto"/>
            </w:tcBorders>
            <w:vAlign w:val="center"/>
          </w:tcPr>
          <w:p w14:paraId="29BDC71C" w14:textId="77777777" w:rsidR="007E7C76" w:rsidRPr="008773D2" w:rsidRDefault="007E7C76" w:rsidP="006A659E">
            <w:pPr>
              <w:tabs>
                <w:tab w:val="left" w:pos="2042"/>
              </w:tabs>
              <w:ind w:left="72"/>
              <w:jc w:val="both"/>
              <w:rPr>
                <w:rFonts w:cs="Arial"/>
                <w:sz w:val="20"/>
                <w:szCs w:val="20"/>
              </w:rPr>
            </w:pPr>
            <w:r w:rsidRPr="008773D2">
              <w:rPr>
                <w:rFonts w:cs="Arial"/>
                <w:sz w:val="20"/>
                <w:szCs w:val="20"/>
              </w:rPr>
              <w:t>59.9% and below = F</w:t>
            </w:r>
          </w:p>
        </w:tc>
      </w:tr>
      <w:tr w:rsidR="007E7C76" w:rsidRPr="008773D2" w14:paraId="5937B8EB" w14:textId="77777777" w:rsidTr="006A659E">
        <w:trPr>
          <w:trHeight w:val="360"/>
        </w:trPr>
        <w:tc>
          <w:tcPr>
            <w:tcW w:w="4608" w:type="dxa"/>
            <w:vAlign w:val="center"/>
          </w:tcPr>
          <w:p w14:paraId="50EA972B" w14:textId="77777777" w:rsidR="007E7C76" w:rsidRPr="008773D2" w:rsidRDefault="007E7C76" w:rsidP="006A659E">
            <w:pPr>
              <w:widowControl w:val="0"/>
              <w:jc w:val="both"/>
              <w:rPr>
                <w:rFonts w:cs="Arial"/>
                <w:sz w:val="20"/>
                <w:szCs w:val="20"/>
              </w:rPr>
            </w:pPr>
            <w:r w:rsidRPr="008773D2">
              <w:rPr>
                <w:rFonts w:eastAsia="PMingLiU" w:cs="Arial"/>
                <w:color w:val="000000"/>
                <w:sz w:val="20"/>
                <w:szCs w:val="20"/>
                <w:lang w:eastAsia="zh-TW"/>
              </w:rPr>
              <w:t>2 Midterms @ 100 pts each</w:t>
            </w:r>
          </w:p>
        </w:tc>
        <w:tc>
          <w:tcPr>
            <w:tcW w:w="1350" w:type="dxa"/>
            <w:vAlign w:val="center"/>
          </w:tcPr>
          <w:p w14:paraId="52B63718"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200</w:t>
            </w:r>
          </w:p>
        </w:tc>
        <w:tc>
          <w:tcPr>
            <w:tcW w:w="1350" w:type="dxa"/>
            <w:tcBorders>
              <w:right w:val="single" w:sz="4" w:space="0" w:color="auto"/>
            </w:tcBorders>
            <w:vAlign w:val="center"/>
          </w:tcPr>
          <w:p w14:paraId="336C71D4" w14:textId="10B81B6F" w:rsidR="007E7C76" w:rsidRPr="004C3E59" w:rsidRDefault="007E7C76" w:rsidP="006A659E">
            <w:pPr>
              <w:widowControl w:val="0"/>
              <w:jc w:val="both"/>
              <w:rPr>
                <w:rFonts w:cs="Arial"/>
                <w:sz w:val="20"/>
                <w:szCs w:val="20"/>
              </w:rPr>
            </w:pPr>
            <w:r w:rsidRPr="004C3E59">
              <w:rPr>
                <w:rFonts w:eastAsia="PMingLiU" w:cs="Arial"/>
                <w:color w:val="000000"/>
                <w:sz w:val="20"/>
                <w:szCs w:val="20"/>
              </w:rPr>
              <w:t>3</w:t>
            </w:r>
            <w:r w:rsidR="004C3E59" w:rsidRPr="004C3E59">
              <w:rPr>
                <w:rFonts w:eastAsia="PMingLiU" w:cs="Arial"/>
                <w:color w:val="000000"/>
                <w:sz w:val="20"/>
                <w:szCs w:val="20"/>
              </w:rPr>
              <w:t>3</w:t>
            </w:r>
            <w:r w:rsidRPr="004C3E59">
              <w:rPr>
                <w:rFonts w:eastAsia="PMingLiU" w:cs="Arial"/>
                <w:color w:val="000000"/>
                <w:sz w:val="20"/>
                <w:szCs w:val="20"/>
              </w:rPr>
              <w:t>%</w:t>
            </w:r>
          </w:p>
        </w:tc>
        <w:tc>
          <w:tcPr>
            <w:tcW w:w="2520" w:type="dxa"/>
            <w:tcBorders>
              <w:top w:val="nil"/>
              <w:left w:val="single" w:sz="4" w:space="0" w:color="auto"/>
              <w:bottom w:val="nil"/>
              <w:right w:val="single" w:sz="4" w:space="0" w:color="auto"/>
            </w:tcBorders>
            <w:vAlign w:val="center"/>
          </w:tcPr>
          <w:p w14:paraId="6257B13F" w14:textId="77777777" w:rsidR="007E7C76" w:rsidRPr="008773D2" w:rsidRDefault="007E7C76" w:rsidP="006A659E">
            <w:pPr>
              <w:tabs>
                <w:tab w:val="left" w:pos="2042"/>
              </w:tabs>
              <w:ind w:left="72"/>
              <w:jc w:val="both"/>
              <w:rPr>
                <w:rFonts w:cs="Arial"/>
                <w:sz w:val="20"/>
                <w:szCs w:val="20"/>
              </w:rPr>
            </w:pPr>
          </w:p>
        </w:tc>
      </w:tr>
      <w:tr w:rsidR="007E7C76" w:rsidRPr="008773D2" w14:paraId="6CA1CBE7" w14:textId="77777777" w:rsidTr="006A659E">
        <w:trPr>
          <w:trHeight w:val="360"/>
        </w:trPr>
        <w:tc>
          <w:tcPr>
            <w:tcW w:w="4608" w:type="dxa"/>
            <w:vAlign w:val="center"/>
          </w:tcPr>
          <w:p w14:paraId="49BDF2F3" w14:textId="77777777" w:rsidR="007E7C76" w:rsidRPr="008773D2" w:rsidRDefault="007E7C76" w:rsidP="006A659E">
            <w:pPr>
              <w:widowControl w:val="0"/>
              <w:jc w:val="both"/>
              <w:rPr>
                <w:rFonts w:cs="Arial"/>
                <w:sz w:val="20"/>
                <w:szCs w:val="20"/>
              </w:rPr>
            </w:pPr>
            <w:r w:rsidRPr="008773D2">
              <w:rPr>
                <w:rFonts w:eastAsia="PMingLiU" w:cs="Arial"/>
                <w:color w:val="000000"/>
                <w:sz w:val="20"/>
                <w:szCs w:val="20"/>
                <w:lang w:eastAsia="zh-TW"/>
              </w:rPr>
              <w:t>1 Final Comprehensive Exam @150 pts</w:t>
            </w:r>
          </w:p>
        </w:tc>
        <w:tc>
          <w:tcPr>
            <w:tcW w:w="1350" w:type="dxa"/>
            <w:vAlign w:val="center"/>
          </w:tcPr>
          <w:p w14:paraId="171E3D7B"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150</w:t>
            </w:r>
          </w:p>
        </w:tc>
        <w:tc>
          <w:tcPr>
            <w:tcW w:w="1350" w:type="dxa"/>
            <w:tcBorders>
              <w:right w:val="single" w:sz="4" w:space="0" w:color="auto"/>
            </w:tcBorders>
            <w:vAlign w:val="center"/>
          </w:tcPr>
          <w:p w14:paraId="7E294C0E"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25%</w:t>
            </w:r>
          </w:p>
        </w:tc>
        <w:tc>
          <w:tcPr>
            <w:tcW w:w="2520" w:type="dxa"/>
            <w:tcBorders>
              <w:top w:val="nil"/>
              <w:left w:val="single" w:sz="4" w:space="0" w:color="auto"/>
              <w:bottom w:val="nil"/>
              <w:right w:val="single" w:sz="4" w:space="0" w:color="auto"/>
            </w:tcBorders>
            <w:vAlign w:val="center"/>
          </w:tcPr>
          <w:p w14:paraId="1157B405" w14:textId="77777777" w:rsidR="007E7C76" w:rsidRPr="008773D2" w:rsidRDefault="007E7C76" w:rsidP="006A659E">
            <w:pPr>
              <w:widowControl w:val="0"/>
              <w:jc w:val="both"/>
              <w:rPr>
                <w:rFonts w:cs="Arial"/>
                <w:sz w:val="20"/>
                <w:szCs w:val="20"/>
              </w:rPr>
            </w:pPr>
          </w:p>
        </w:tc>
      </w:tr>
      <w:tr w:rsidR="007E7C76" w:rsidRPr="008773D2" w14:paraId="33264011" w14:textId="77777777" w:rsidTr="006A659E">
        <w:trPr>
          <w:trHeight w:val="360"/>
        </w:trPr>
        <w:tc>
          <w:tcPr>
            <w:tcW w:w="4608" w:type="dxa"/>
            <w:vAlign w:val="center"/>
          </w:tcPr>
          <w:p w14:paraId="16183D94" w14:textId="77777777" w:rsidR="007E7C76" w:rsidRPr="008773D2" w:rsidRDefault="007E7C76" w:rsidP="006A659E">
            <w:pPr>
              <w:widowControl w:val="0"/>
              <w:jc w:val="both"/>
              <w:rPr>
                <w:rFonts w:cs="Arial"/>
                <w:sz w:val="20"/>
                <w:szCs w:val="20"/>
              </w:rPr>
            </w:pPr>
            <w:r w:rsidRPr="008773D2">
              <w:rPr>
                <w:rFonts w:eastAsia="PMingLiU" w:cs="Arial"/>
                <w:color w:val="000000"/>
                <w:sz w:val="20"/>
                <w:szCs w:val="20"/>
                <w:lang w:eastAsia="zh-TW"/>
              </w:rPr>
              <w:t>Total</w:t>
            </w:r>
          </w:p>
        </w:tc>
        <w:tc>
          <w:tcPr>
            <w:tcW w:w="1350" w:type="dxa"/>
            <w:vAlign w:val="bottom"/>
          </w:tcPr>
          <w:p w14:paraId="3AFF1688" w14:textId="07BDCFC4" w:rsidR="007E7C76" w:rsidRPr="004C3E59" w:rsidRDefault="004C3E59" w:rsidP="006A659E">
            <w:pPr>
              <w:widowControl w:val="0"/>
              <w:jc w:val="both"/>
              <w:rPr>
                <w:rFonts w:cs="Arial"/>
                <w:sz w:val="20"/>
                <w:szCs w:val="20"/>
              </w:rPr>
            </w:pPr>
            <w:r w:rsidRPr="004C3E59">
              <w:rPr>
                <w:rFonts w:eastAsia="PMingLiU" w:cs="Arial"/>
                <w:color w:val="000000"/>
                <w:sz w:val="20"/>
                <w:szCs w:val="20"/>
              </w:rPr>
              <w:t>60</w:t>
            </w:r>
            <w:r w:rsidR="007E7C76" w:rsidRPr="004C3E59">
              <w:rPr>
                <w:rFonts w:eastAsia="PMingLiU" w:cs="Arial"/>
                <w:color w:val="000000"/>
                <w:sz w:val="20"/>
                <w:szCs w:val="20"/>
              </w:rPr>
              <w:t>5</w:t>
            </w:r>
          </w:p>
        </w:tc>
        <w:tc>
          <w:tcPr>
            <w:tcW w:w="1350" w:type="dxa"/>
            <w:tcBorders>
              <w:right w:val="single" w:sz="4" w:space="0" w:color="auto"/>
            </w:tcBorders>
            <w:vAlign w:val="bottom"/>
          </w:tcPr>
          <w:p w14:paraId="671028FC" w14:textId="77777777" w:rsidR="007E7C76" w:rsidRPr="004C3E59" w:rsidRDefault="007E7C76" w:rsidP="006A659E">
            <w:pPr>
              <w:widowControl w:val="0"/>
              <w:jc w:val="both"/>
              <w:rPr>
                <w:rFonts w:cs="Arial"/>
                <w:sz w:val="20"/>
                <w:szCs w:val="20"/>
              </w:rPr>
            </w:pPr>
            <w:r w:rsidRPr="004C3E59">
              <w:rPr>
                <w:rFonts w:eastAsia="PMingLiU" w:cs="Arial"/>
                <w:color w:val="000000"/>
                <w:sz w:val="20"/>
                <w:szCs w:val="20"/>
              </w:rPr>
              <w:t>100%</w:t>
            </w:r>
          </w:p>
        </w:tc>
        <w:tc>
          <w:tcPr>
            <w:tcW w:w="2520" w:type="dxa"/>
            <w:tcBorders>
              <w:top w:val="nil"/>
              <w:left w:val="single" w:sz="4" w:space="0" w:color="auto"/>
              <w:bottom w:val="single" w:sz="4" w:space="0" w:color="auto"/>
              <w:right w:val="single" w:sz="4" w:space="0" w:color="auto"/>
            </w:tcBorders>
            <w:vAlign w:val="center"/>
          </w:tcPr>
          <w:p w14:paraId="7201339F" w14:textId="77777777" w:rsidR="007E7C76" w:rsidRPr="008773D2" w:rsidRDefault="007E7C76" w:rsidP="006A659E">
            <w:pPr>
              <w:widowControl w:val="0"/>
              <w:jc w:val="both"/>
              <w:rPr>
                <w:rFonts w:cs="Arial"/>
                <w:sz w:val="20"/>
                <w:szCs w:val="20"/>
              </w:rPr>
            </w:pPr>
          </w:p>
        </w:tc>
      </w:tr>
    </w:tbl>
    <w:p w14:paraId="5D7495D4" w14:textId="77777777" w:rsidR="007E7C76" w:rsidRPr="00297501" w:rsidRDefault="007E7C76" w:rsidP="007E7C76">
      <w:pPr>
        <w:pStyle w:val="Heading2"/>
        <w:keepNext w:val="0"/>
        <w:keepLines w:val="0"/>
        <w:widowControl w:val="0"/>
        <w:rPr>
          <w:rFonts w:cs="Arial"/>
        </w:rPr>
      </w:pPr>
      <w:r w:rsidRPr="00297501">
        <w:rPr>
          <w:rFonts w:cs="Arial"/>
        </w:rPr>
        <w:t>Behavior and Expectations</w:t>
      </w:r>
    </w:p>
    <w:p w14:paraId="5CA4D50F" w14:textId="77777777" w:rsidR="007E7C76" w:rsidRPr="008643C0" w:rsidRDefault="007E7C76" w:rsidP="007E7C76">
      <w:pPr>
        <w:pStyle w:val="Heading3"/>
        <w:rPr>
          <w:u w:val="single"/>
        </w:rPr>
      </w:pPr>
      <w:r w:rsidRPr="008643C0">
        <w:rPr>
          <w:u w:val="single"/>
        </w:rPr>
        <w:t>Student Behavior</w:t>
      </w:r>
    </w:p>
    <w:p w14:paraId="3A8E81A2" w14:textId="77777777" w:rsidR="007E7C76" w:rsidRDefault="007E7C76" w:rsidP="007E7C76">
      <w:pPr>
        <w:jc w:val="both"/>
        <w:rPr>
          <w:szCs w:val="24"/>
        </w:rPr>
      </w:pPr>
      <w:r w:rsidRPr="002B4B40">
        <w:rPr>
          <w:szCs w:val="24"/>
        </w:rPr>
        <w:t xml:space="preserve">Students are required and expected to attend all lectures and labs.  </w:t>
      </w:r>
      <w:r w:rsidRPr="00BE0E96">
        <w:rPr>
          <w:b/>
          <w:szCs w:val="24"/>
        </w:rPr>
        <w:t>Please contact me if you know you will be missing class or if you are sick and cannot come at the last minute.  We will make a plan to make sure you make up missed work</w:t>
      </w:r>
      <w:r>
        <w:rPr>
          <w:b/>
          <w:szCs w:val="24"/>
        </w:rPr>
        <w:t xml:space="preserve"> including quizzes and homework</w:t>
      </w:r>
      <w:r w:rsidRPr="00BE0E96">
        <w:rPr>
          <w:b/>
          <w:szCs w:val="24"/>
        </w:rPr>
        <w:t>.</w:t>
      </w:r>
      <w:r>
        <w:rPr>
          <w:szCs w:val="24"/>
        </w:rPr>
        <w:t xml:space="preserve">  </w:t>
      </w:r>
      <w:r w:rsidRPr="002B4B40">
        <w:rPr>
          <w:szCs w:val="24"/>
        </w:rPr>
        <w:t>If a student misses class, it is that student's responsibility to determine material missed, obtain handouts, make-up assignments (when possible), and to keep track of upcoming assignments and due dates.</w:t>
      </w:r>
      <w:r>
        <w:rPr>
          <w:szCs w:val="24"/>
        </w:rPr>
        <w:t xml:space="preserve">  </w:t>
      </w:r>
    </w:p>
    <w:p w14:paraId="080FEDE2" w14:textId="77777777" w:rsidR="007E7C76" w:rsidRPr="008643C0" w:rsidRDefault="007E7C76" w:rsidP="007E7C76">
      <w:pPr>
        <w:pStyle w:val="Heading3"/>
        <w:keepNext w:val="0"/>
        <w:keepLines w:val="0"/>
        <w:widowControl w:val="0"/>
        <w:rPr>
          <w:rFonts w:cs="Arial"/>
          <w:u w:val="single"/>
        </w:rPr>
      </w:pPr>
      <w:r w:rsidRPr="008643C0">
        <w:rPr>
          <w:rFonts w:cs="Arial"/>
          <w:u w:val="single"/>
        </w:rPr>
        <w:t>Guidelines for communication</w:t>
      </w:r>
    </w:p>
    <w:p w14:paraId="6625BC42" w14:textId="77777777" w:rsidR="007E7C76" w:rsidRPr="00FA2DFB" w:rsidRDefault="007E7C76" w:rsidP="007E7C76">
      <w:pPr>
        <w:jc w:val="both"/>
        <w:rPr>
          <w:szCs w:val="24"/>
        </w:rPr>
      </w:pPr>
      <w:r w:rsidRPr="00FA2DFB">
        <w:rPr>
          <w:szCs w:val="24"/>
        </w:rPr>
        <w:t xml:space="preserve">My primary communication method with you is through your </w:t>
      </w:r>
      <w:r w:rsidRPr="00FA2DFB">
        <w:rPr>
          <w:b/>
          <w:szCs w:val="24"/>
        </w:rPr>
        <w:t>Linn-Benton email address</w:t>
      </w:r>
      <w:r w:rsidRPr="00FA2DFB">
        <w:rPr>
          <w:szCs w:val="24"/>
        </w:rPr>
        <w:t xml:space="preserve"> and our </w:t>
      </w:r>
      <w:r>
        <w:rPr>
          <w:b/>
          <w:szCs w:val="24"/>
        </w:rPr>
        <w:t>Moodle</w:t>
      </w:r>
      <w:r w:rsidRPr="00FA2DFB">
        <w:rPr>
          <w:b/>
          <w:szCs w:val="24"/>
        </w:rPr>
        <w:t xml:space="preserve"> class page</w:t>
      </w:r>
      <w:r w:rsidRPr="00FA2DFB">
        <w:rPr>
          <w:szCs w:val="24"/>
        </w:rPr>
        <w:t xml:space="preserve">.  </w:t>
      </w:r>
      <w:r>
        <w:rPr>
          <w:szCs w:val="24"/>
        </w:rPr>
        <w:t xml:space="preserve">Please make sure you have access to your Linn-Benton email address. </w:t>
      </w:r>
    </w:p>
    <w:p w14:paraId="50B422EA" w14:textId="77777777" w:rsidR="007E7C76" w:rsidRPr="008643C0" w:rsidRDefault="007E7C76" w:rsidP="007E7C76">
      <w:pPr>
        <w:pStyle w:val="Heading3"/>
        <w:tabs>
          <w:tab w:val="center" w:pos="4968"/>
        </w:tabs>
        <w:rPr>
          <w:u w:val="single"/>
        </w:rPr>
      </w:pPr>
      <w:r w:rsidRPr="008643C0">
        <w:rPr>
          <w:u w:val="single"/>
        </w:rPr>
        <w:t>Cell Phone and Laptop Usage</w:t>
      </w:r>
    </w:p>
    <w:p w14:paraId="29AC5D46" w14:textId="77777777" w:rsidR="007E7C76" w:rsidRPr="00BE0E96" w:rsidRDefault="007E7C76" w:rsidP="007E7C76">
      <w:pPr>
        <w:jc w:val="both"/>
        <w:rPr>
          <w:bCs/>
          <w:szCs w:val="24"/>
        </w:rPr>
      </w:pPr>
      <w:r w:rsidRPr="00BE0E96">
        <w:rPr>
          <w:bCs/>
          <w:szCs w:val="24"/>
        </w:rPr>
        <w:t xml:space="preserve">Cell phone and laptops </w:t>
      </w:r>
      <w:r>
        <w:rPr>
          <w:bCs/>
          <w:szCs w:val="24"/>
        </w:rPr>
        <w:t xml:space="preserve">use is </w:t>
      </w:r>
      <w:r w:rsidRPr="00BE0E96">
        <w:rPr>
          <w:bCs/>
          <w:szCs w:val="24"/>
        </w:rPr>
        <w:t>discouraged in class.</w:t>
      </w:r>
      <w:r w:rsidRPr="002B4B40">
        <w:rPr>
          <w:bCs/>
          <w:szCs w:val="24"/>
        </w:rPr>
        <w:t xml:space="preserve"> </w:t>
      </w:r>
      <w:r>
        <w:rPr>
          <w:bCs/>
          <w:szCs w:val="24"/>
        </w:rPr>
        <w:t xml:space="preserve"> If you have to make an important call or text, please step out of the classroom.  Please silence your phones (no vibrations) so they do not become a distraction to you or others.  </w:t>
      </w:r>
      <w:r w:rsidRPr="002B4B40">
        <w:rPr>
          <w:bCs/>
          <w:szCs w:val="24"/>
        </w:rPr>
        <w:t>The instructor reserves the right to limit laptop</w:t>
      </w:r>
      <w:r>
        <w:rPr>
          <w:bCs/>
          <w:szCs w:val="24"/>
        </w:rPr>
        <w:t xml:space="preserve"> and cell phone</w:t>
      </w:r>
      <w:r w:rsidRPr="002B4B40">
        <w:rPr>
          <w:bCs/>
          <w:szCs w:val="24"/>
        </w:rPr>
        <w:t xml:space="preserve"> use in class if it becomes a distraction</w:t>
      </w:r>
      <w:r w:rsidRPr="00BE0E96">
        <w:rPr>
          <w:bCs/>
          <w:szCs w:val="24"/>
        </w:rPr>
        <w:t xml:space="preserve">.  </w:t>
      </w:r>
    </w:p>
    <w:p w14:paraId="54832058" w14:textId="77777777" w:rsidR="007E7C76" w:rsidRPr="008643C0" w:rsidRDefault="007E7C76" w:rsidP="007E7C76">
      <w:pPr>
        <w:pStyle w:val="Heading3"/>
        <w:rPr>
          <w:u w:val="single"/>
        </w:rPr>
      </w:pPr>
      <w:r w:rsidRPr="008643C0">
        <w:rPr>
          <w:u w:val="single"/>
        </w:rPr>
        <w:t>Academic Integrity</w:t>
      </w:r>
    </w:p>
    <w:p w14:paraId="457CA89C" w14:textId="77777777" w:rsidR="007E7C76" w:rsidRDefault="007E7C76" w:rsidP="007E7C76">
      <w:pPr>
        <w:jc w:val="both"/>
        <w:rPr>
          <w:szCs w:val="24"/>
        </w:rPr>
      </w:pPr>
      <w:r w:rsidRPr="00E27D87">
        <w:rPr>
          <w:szCs w:val="24"/>
        </w:rPr>
        <w:t xml:space="preserve">Academic dishonesty is defined as an intentional act of deception in which a student seeks to claim credit for the work or effort of another person or uses unauthorized materials or fabricated </w:t>
      </w:r>
      <w:r w:rsidRPr="00E27D87">
        <w:rPr>
          <w:szCs w:val="24"/>
        </w:rPr>
        <w:lastRenderedPageBreak/>
        <w:t xml:space="preserve">information in any academic work. It includes cheating, fabrication, tampering, plagiarism, or assisting another student to commit these acts of academic dishonesty. </w:t>
      </w:r>
      <w:r>
        <w:rPr>
          <w:szCs w:val="24"/>
        </w:rPr>
        <w:t xml:space="preserve">  </w:t>
      </w:r>
      <w:r w:rsidRPr="00E27D87">
        <w:rPr>
          <w:szCs w:val="24"/>
        </w:rPr>
        <w:t>Academic dishonesty will not be tolerated and will result in a grade of</w:t>
      </w:r>
      <w:r>
        <w:rPr>
          <w:szCs w:val="24"/>
        </w:rPr>
        <w:t xml:space="preserve"> zero on the assignment </w:t>
      </w:r>
    </w:p>
    <w:p w14:paraId="5A5D3DF0" w14:textId="77777777" w:rsidR="007E7C76" w:rsidRDefault="007E7C76" w:rsidP="007E7C76">
      <w:pPr>
        <w:jc w:val="both"/>
        <w:rPr>
          <w:szCs w:val="24"/>
        </w:rPr>
      </w:pPr>
      <w:r>
        <w:rPr>
          <w:szCs w:val="24"/>
        </w:rPr>
        <w:t xml:space="preserve">or exam.  </w:t>
      </w:r>
      <w:r w:rsidRPr="00636F42">
        <w:rPr>
          <w:rFonts w:cs="Arial"/>
        </w:rPr>
        <w:t xml:space="preserve">You are held accountable to the </w:t>
      </w:r>
      <w:hyperlink r:id="rId7"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r>
        <w:rPr>
          <w:rFonts w:cs="Arial"/>
        </w:rPr>
        <w:t xml:space="preserve"> </w:t>
      </w:r>
      <w:r w:rsidRPr="00E27D87">
        <w:rPr>
          <w:szCs w:val="24"/>
        </w:rPr>
        <w:t>For some examples of how to maintain academic integrity, see</w:t>
      </w:r>
      <w:r>
        <w:rPr>
          <w:szCs w:val="24"/>
        </w:rPr>
        <w:t xml:space="preserve">:  </w:t>
      </w:r>
      <w:hyperlink r:id="rId8" w:anchor="heading_03" w:history="1">
        <w:r w:rsidRPr="00C151C5">
          <w:rPr>
            <w:rStyle w:val="Hyperlink"/>
            <w:szCs w:val="24"/>
          </w:rPr>
          <w:t>http://www.hks.harvard.edu/degrees/registrar/procedures/integrity#heading_03</w:t>
        </w:r>
      </w:hyperlink>
      <w:r w:rsidRPr="00E27D87">
        <w:rPr>
          <w:szCs w:val="24"/>
        </w:rPr>
        <w:t xml:space="preserve">. </w:t>
      </w:r>
    </w:p>
    <w:p w14:paraId="461E1527" w14:textId="77777777" w:rsidR="007E7C76" w:rsidRPr="00636F42" w:rsidRDefault="007E7C76" w:rsidP="007E7C76">
      <w:pPr>
        <w:pStyle w:val="Heading1"/>
        <w:keepNext w:val="0"/>
        <w:keepLines w:val="0"/>
        <w:widowControl w:val="0"/>
        <w:jc w:val="both"/>
      </w:pPr>
      <w:r w:rsidRPr="00CD3EC0">
        <w:t>College Policies</w:t>
      </w:r>
    </w:p>
    <w:p w14:paraId="0B1E4167" w14:textId="77777777" w:rsidR="007E7C76" w:rsidRPr="00636F42" w:rsidRDefault="007E7C76" w:rsidP="007E7C76">
      <w:pPr>
        <w:pStyle w:val="Heading2"/>
        <w:keepNext w:val="0"/>
        <w:keepLines w:val="0"/>
        <w:widowControl w:val="0"/>
        <w:jc w:val="both"/>
      </w:pPr>
      <w:r w:rsidRPr="00636F42">
        <w:t>LBCC Email and Course Communications</w:t>
      </w:r>
    </w:p>
    <w:p w14:paraId="22BFC3CB" w14:textId="77777777" w:rsidR="007E7C76" w:rsidRPr="00636F42" w:rsidRDefault="007E7C76" w:rsidP="007E7C76">
      <w:pPr>
        <w:widowControl w:val="0"/>
        <w:jc w:val="both"/>
        <w:rPr>
          <w:rFonts w:cs="Arial"/>
        </w:rPr>
      </w:pPr>
      <w:r w:rsidRPr="00636F42">
        <w:rPr>
          <w:rFonts w:cs="Arial"/>
        </w:rPr>
        <w:t xml:space="preserve">You are responsible for all communications sent via </w:t>
      </w:r>
      <w:r>
        <w:rPr>
          <w:rFonts w:cs="Arial"/>
        </w:rPr>
        <w:t>Moodle</w:t>
      </w:r>
      <w:r w:rsidRPr="00636F42">
        <w:rPr>
          <w:rFonts w:cs="Arial"/>
        </w:rPr>
        <w:t xml:space="preserve"> and to your LBCC email account.  You are required to use your LBCC provided email account for all email communications at the College.  </w:t>
      </w:r>
    </w:p>
    <w:p w14:paraId="31C6FF24" w14:textId="77777777" w:rsidR="007E7C76" w:rsidRDefault="007E7C76" w:rsidP="007E7C76">
      <w:pPr>
        <w:pStyle w:val="Heading2"/>
        <w:jc w:val="both"/>
      </w:pPr>
      <w:r>
        <w:t>Disability and Access Statement</w:t>
      </w:r>
    </w:p>
    <w:p w14:paraId="3A36CAFD" w14:textId="77777777" w:rsidR="007E7C76" w:rsidRDefault="007E7C76" w:rsidP="007E7C76">
      <w:pPr>
        <w:jc w:val="both"/>
      </w:pPr>
      <w: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You should meet with your instructor during the first week of class if:</w:t>
      </w:r>
    </w:p>
    <w:p w14:paraId="63162D9D" w14:textId="77777777" w:rsidR="007E7C76" w:rsidRDefault="007E7C76" w:rsidP="007E7C76">
      <w:pPr>
        <w:ind w:left="720"/>
        <w:jc w:val="both"/>
      </w:pPr>
      <w:r>
        <w:t>1.</w:t>
      </w:r>
      <w:r>
        <w:rPr>
          <w:sz w:val="14"/>
          <w:szCs w:val="14"/>
        </w:rPr>
        <w:t xml:space="preserve">    </w:t>
      </w:r>
      <w:r>
        <w:t>you have a documented disability and need accommodations,</w:t>
      </w:r>
    </w:p>
    <w:p w14:paraId="64E0DAD7" w14:textId="77777777" w:rsidR="007E7C76" w:rsidRDefault="007E7C76" w:rsidP="007E7C76">
      <w:pPr>
        <w:ind w:left="720"/>
        <w:jc w:val="both"/>
      </w:pPr>
      <w:r>
        <w:t>2.</w:t>
      </w:r>
      <w:r>
        <w:rPr>
          <w:sz w:val="14"/>
          <w:szCs w:val="14"/>
        </w:rPr>
        <w:t xml:space="preserve">    </w:t>
      </w:r>
      <w:r>
        <w:t>your instructor needs to know medical information about you, or</w:t>
      </w:r>
    </w:p>
    <w:p w14:paraId="21385F25" w14:textId="77777777" w:rsidR="007E7C76" w:rsidRDefault="007E7C76" w:rsidP="007E7C76">
      <w:pPr>
        <w:ind w:left="720"/>
        <w:jc w:val="both"/>
      </w:pPr>
      <w:r>
        <w:t>3.</w:t>
      </w:r>
      <w:r>
        <w:rPr>
          <w:sz w:val="14"/>
          <w:szCs w:val="14"/>
        </w:rPr>
        <w:t xml:space="preserve">    </w:t>
      </w:r>
      <w:r>
        <w:t>you need special arrangements in the event of an emergency.</w:t>
      </w:r>
    </w:p>
    <w:p w14:paraId="0AA6DDA5" w14:textId="77777777" w:rsidR="007E7C76" w:rsidRDefault="007E7C76" w:rsidP="007E7C76">
      <w:pPr>
        <w:ind w:left="720"/>
        <w:jc w:val="both"/>
      </w:pPr>
    </w:p>
    <w:p w14:paraId="3E91B631" w14:textId="77777777" w:rsidR="007E7C76" w:rsidRPr="006263A8" w:rsidRDefault="007E7C76" w:rsidP="007E7C76">
      <w:pPr>
        <w:jc w:val="both"/>
      </w:pPr>
      <w: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w:t>
      </w:r>
      <w:hyperlink r:id="rId9" w:history="1">
        <w:r>
          <w:rPr>
            <w:rStyle w:val="Hyperlink"/>
            <w:rFonts w:ascii="Times New Roman" w:hAnsi="Times New Roman"/>
            <w:color w:val="000000"/>
            <w:szCs w:val="24"/>
          </w:rPr>
          <w:t xml:space="preserve"> </w:t>
        </w:r>
        <w:r>
          <w:rPr>
            <w:rStyle w:val="Hyperlink"/>
            <w:rFonts w:ascii="Times New Roman" w:hAnsi="Times New Roman"/>
            <w:color w:val="1155CC"/>
            <w:szCs w:val="24"/>
          </w:rPr>
          <w:t>http://linnbenton.edu/cfar</w:t>
        </w:r>
      </w:hyperlink>
      <w:r>
        <w:t xml:space="preserve"> for steps on how to apply for services or call 541-917-4789. </w:t>
      </w:r>
    </w:p>
    <w:p w14:paraId="770758EE" w14:textId="77777777" w:rsidR="007E7C76" w:rsidRDefault="007E7C76" w:rsidP="007E7C76">
      <w:pPr>
        <w:pStyle w:val="Heading2"/>
        <w:jc w:val="both"/>
      </w:pPr>
      <w:r>
        <w:t>Statement of Non-discrimination</w:t>
      </w:r>
    </w:p>
    <w:p w14:paraId="6FEB8836" w14:textId="77777777" w:rsidR="007E7C76" w:rsidRPr="00684926" w:rsidRDefault="007E7C76" w:rsidP="007E7C76">
      <w:pPr>
        <w:jc w:val="both"/>
        <w:rPr>
          <w:rFonts w:cs="Times New Roman"/>
        </w:rPr>
      </w:pPr>
      <w:r>
        <w:t xml:space="preserve">LBCC prohibits unlawful discrimination based on race, color, religion, ethnicity, use of native language, national origin, sex, gender, sexual orientation, marital status, disability, veteran status, age, or any other status protected under applicable federal, state, or local laws. For further information: </w:t>
      </w:r>
      <w:hyperlink r:id="rId10" w:history="1">
        <w:r>
          <w:rPr>
            <w:rStyle w:val="Hyperlink"/>
            <w:rFonts w:ascii="Times New Roman" w:hAnsi="Times New Roman"/>
            <w:szCs w:val="24"/>
          </w:rPr>
          <w:t>http://po.linnbenton.edu/BPsandARs/</w:t>
        </w:r>
      </w:hyperlink>
      <w:r>
        <w:rPr>
          <w:color w:val="0000FF"/>
          <w:u w:val="single"/>
        </w:rPr>
        <w:t xml:space="preserve">  </w:t>
      </w:r>
      <w:r>
        <w:t> </w:t>
      </w:r>
    </w:p>
    <w:p w14:paraId="39D5733B" w14:textId="77777777" w:rsidR="007E7C76" w:rsidRPr="00297501" w:rsidRDefault="007E7C76" w:rsidP="007E7C76">
      <w:pPr>
        <w:pStyle w:val="Heading2"/>
        <w:jc w:val="both"/>
      </w:pPr>
      <w:r w:rsidRPr="00297501">
        <w:t>Statement of Inclusion</w:t>
      </w:r>
    </w:p>
    <w:p w14:paraId="2840A872" w14:textId="7B0E216D" w:rsidR="004C43CA" w:rsidRPr="00297501" w:rsidRDefault="007E7C76" w:rsidP="007E7C76">
      <w:pPr>
        <w:widowControl w:val="0"/>
        <w:jc w:val="both"/>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sectPr w:rsidR="004C43CA" w:rsidRPr="00297501" w:rsidSect="00B3594A">
      <w:pgSz w:w="12240" w:h="15840"/>
      <w:pgMar w:top="81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51"/>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4A1E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D3BAE"/>
    <w:multiLevelType w:val="hybridMultilevel"/>
    <w:tmpl w:val="922E59C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75B"/>
    <w:multiLevelType w:val="hybridMultilevel"/>
    <w:tmpl w:val="B2005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73E81"/>
    <w:multiLevelType w:val="multilevel"/>
    <w:tmpl w:val="15A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2662F"/>
    <w:multiLevelType w:val="hybridMultilevel"/>
    <w:tmpl w:val="F03A6F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A483B"/>
    <w:multiLevelType w:val="multilevel"/>
    <w:tmpl w:val="A84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F3071"/>
    <w:multiLevelType w:val="hybridMultilevel"/>
    <w:tmpl w:val="37288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12" w15:restartNumberingAfterBreak="0">
    <w:nsid w:val="79B55D2F"/>
    <w:multiLevelType w:val="multilevel"/>
    <w:tmpl w:val="D6A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3"/>
  </w:num>
  <w:num w:numId="4">
    <w:abstractNumId w:val="9"/>
  </w:num>
  <w:num w:numId="5">
    <w:abstractNumId w:val="2"/>
  </w:num>
  <w:num w:numId="6">
    <w:abstractNumId w:val="1"/>
  </w:num>
  <w:num w:numId="7">
    <w:abstractNumId w:val="4"/>
  </w:num>
  <w:num w:numId="8">
    <w:abstractNumId w:val="0"/>
  </w:num>
  <w:num w:numId="9">
    <w:abstractNumId w:val="11"/>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2281"/>
    <w:rsid w:val="000043DE"/>
    <w:rsid w:val="00005644"/>
    <w:rsid w:val="00012205"/>
    <w:rsid w:val="0001524C"/>
    <w:rsid w:val="00043148"/>
    <w:rsid w:val="0007443C"/>
    <w:rsid w:val="00075AD3"/>
    <w:rsid w:val="000971F5"/>
    <w:rsid w:val="000B602C"/>
    <w:rsid w:val="000C54DA"/>
    <w:rsid w:val="000C64E5"/>
    <w:rsid w:val="000D2C57"/>
    <w:rsid w:val="00126CD3"/>
    <w:rsid w:val="001438CD"/>
    <w:rsid w:val="00171157"/>
    <w:rsid w:val="001725F9"/>
    <w:rsid w:val="001751B7"/>
    <w:rsid w:val="00197E21"/>
    <w:rsid w:val="001A1369"/>
    <w:rsid w:val="001A665B"/>
    <w:rsid w:val="001F124C"/>
    <w:rsid w:val="001F741D"/>
    <w:rsid w:val="00246CF0"/>
    <w:rsid w:val="00253C7C"/>
    <w:rsid w:val="0027098E"/>
    <w:rsid w:val="00297501"/>
    <w:rsid w:val="002B4B40"/>
    <w:rsid w:val="002D6162"/>
    <w:rsid w:val="002E5B00"/>
    <w:rsid w:val="002F48AA"/>
    <w:rsid w:val="00326AAD"/>
    <w:rsid w:val="0034302D"/>
    <w:rsid w:val="0034334F"/>
    <w:rsid w:val="0035186B"/>
    <w:rsid w:val="00354412"/>
    <w:rsid w:val="00362C51"/>
    <w:rsid w:val="00370A95"/>
    <w:rsid w:val="00373B37"/>
    <w:rsid w:val="003A1A52"/>
    <w:rsid w:val="003A37FC"/>
    <w:rsid w:val="003B7798"/>
    <w:rsid w:val="003D27FB"/>
    <w:rsid w:val="003E7795"/>
    <w:rsid w:val="003F73E9"/>
    <w:rsid w:val="0040693C"/>
    <w:rsid w:val="00423909"/>
    <w:rsid w:val="00437D56"/>
    <w:rsid w:val="00454E28"/>
    <w:rsid w:val="00471649"/>
    <w:rsid w:val="004A5F85"/>
    <w:rsid w:val="004C21D0"/>
    <w:rsid w:val="004C3E59"/>
    <w:rsid w:val="004C43CA"/>
    <w:rsid w:val="004C51B9"/>
    <w:rsid w:val="004E4ADD"/>
    <w:rsid w:val="004E704A"/>
    <w:rsid w:val="004F3F90"/>
    <w:rsid w:val="00516A66"/>
    <w:rsid w:val="00527996"/>
    <w:rsid w:val="005472C5"/>
    <w:rsid w:val="00550A25"/>
    <w:rsid w:val="00557753"/>
    <w:rsid w:val="00563E83"/>
    <w:rsid w:val="00563F51"/>
    <w:rsid w:val="00596070"/>
    <w:rsid w:val="00597126"/>
    <w:rsid w:val="005A7459"/>
    <w:rsid w:val="005B7F92"/>
    <w:rsid w:val="005C02CD"/>
    <w:rsid w:val="005C3246"/>
    <w:rsid w:val="005D0B2D"/>
    <w:rsid w:val="00600DBE"/>
    <w:rsid w:val="00614E45"/>
    <w:rsid w:val="006263A8"/>
    <w:rsid w:val="00636F42"/>
    <w:rsid w:val="00674193"/>
    <w:rsid w:val="00684926"/>
    <w:rsid w:val="00686179"/>
    <w:rsid w:val="006A27E0"/>
    <w:rsid w:val="006D3952"/>
    <w:rsid w:val="006F284C"/>
    <w:rsid w:val="006F30F5"/>
    <w:rsid w:val="006F7EEF"/>
    <w:rsid w:val="00701F93"/>
    <w:rsid w:val="00736AC4"/>
    <w:rsid w:val="00740949"/>
    <w:rsid w:val="007508CC"/>
    <w:rsid w:val="0076186C"/>
    <w:rsid w:val="00780FB2"/>
    <w:rsid w:val="00790E48"/>
    <w:rsid w:val="00791CC7"/>
    <w:rsid w:val="007A1406"/>
    <w:rsid w:val="007D0EBA"/>
    <w:rsid w:val="007D1DDF"/>
    <w:rsid w:val="007E5DD8"/>
    <w:rsid w:val="007E7C76"/>
    <w:rsid w:val="00807238"/>
    <w:rsid w:val="00832E6F"/>
    <w:rsid w:val="00844131"/>
    <w:rsid w:val="0085270E"/>
    <w:rsid w:val="008643C0"/>
    <w:rsid w:val="0088697C"/>
    <w:rsid w:val="008B16F2"/>
    <w:rsid w:val="008B55D4"/>
    <w:rsid w:val="009359D3"/>
    <w:rsid w:val="009639F9"/>
    <w:rsid w:val="009A0D55"/>
    <w:rsid w:val="009B0441"/>
    <w:rsid w:val="009B4C1C"/>
    <w:rsid w:val="009B6F39"/>
    <w:rsid w:val="009C44E5"/>
    <w:rsid w:val="009C6CA0"/>
    <w:rsid w:val="009F10BC"/>
    <w:rsid w:val="00A003DA"/>
    <w:rsid w:val="00A21B42"/>
    <w:rsid w:val="00A31767"/>
    <w:rsid w:val="00A47F58"/>
    <w:rsid w:val="00AA610D"/>
    <w:rsid w:val="00AA7E47"/>
    <w:rsid w:val="00AC6FBA"/>
    <w:rsid w:val="00AD5BE4"/>
    <w:rsid w:val="00AF4BD2"/>
    <w:rsid w:val="00B072B5"/>
    <w:rsid w:val="00B204BD"/>
    <w:rsid w:val="00B23CC5"/>
    <w:rsid w:val="00BA5DEF"/>
    <w:rsid w:val="00BB7CBE"/>
    <w:rsid w:val="00BC61AD"/>
    <w:rsid w:val="00BD0773"/>
    <w:rsid w:val="00C12243"/>
    <w:rsid w:val="00C17B26"/>
    <w:rsid w:val="00C32C26"/>
    <w:rsid w:val="00C40DF6"/>
    <w:rsid w:val="00C41347"/>
    <w:rsid w:val="00C4183E"/>
    <w:rsid w:val="00C42F27"/>
    <w:rsid w:val="00C55921"/>
    <w:rsid w:val="00C80D74"/>
    <w:rsid w:val="00C959FD"/>
    <w:rsid w:val="00CA1210"/>
    <w:rsid w:val="00CC4B99"/>
    <w:rsid w:val="00CD3EC0"/>
    <w:rsid w:val="00CF13B6"/>
    <w:rsid w:val="00CF4F42"/>
    <w:rsid w:val="00D13670"/>
    <w:rsid w:val="00D17948"/>
    <w:rsid w:val="00D26605"/>
    <w:rsid w:val="00D45595"/>
    <w:rsid w:val="00D60ADD"/>
    <w:rsid w:val="00D6633A"/>
    <w:rsid w:val="00D7359D"/>
    <w:rsid w:val="00D75BEE"/>
    <w:rsid w:val="00D92A19"/>
    <w:rsid w:val="00DA7E3A"/>
    <w:rsid w:val="00DF7D0D"/>
    <w:rsid w:val="00E00D54"/>
    <w:rsid w:val="00E27D87"/>
    <w:rsid w:val="00E31909"/>
    <w:rsid w:val="00E336BC"/>
    <w:rsid w:val="00E533A5"/>
    <w:rsid w:val="00E67742"/>
    <w:rsid w:val="00E91FB8"/>
    <w:rsid w:val="00E944B5"/>
    <w:rsid w:val="00EC5206"/>
    <w:rsid w:val="00ED0C21"/>
    <w:rsid w:val="00ED567D"/>
    <w:rsid w:val="00EF7C89"/>
    <w:rsid w:val="00F22D70"/>
    <w:rsid w:val="00F22D73"/>
    <w:rsid w:val="00F51548"/>
    <w:rsid w:val="00F806B8"/>
    <w:rsid w:val="00F85832"/>
    <w:rsid w:val="00FA2DFB"/>
    <w:rsid w:val="00FF0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0D6B0"/>
  <w15:docId w15:val="{A696441D-AEBF-4690-BB61-BA07F959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semiHidden/>
    <w:unhideWhenUsed/>
    <w:rsid w:val="006D3952"/>
    <w:pPr>
      <w:spacing w:before="100" w:beforeAutospacing="1" w:after="100" w:afterAutospacing="1" w:line="240" w:lineRule="auto"/>
    </w:pPr>
    <w:rPr>
      <w:rFonts w:ascii="Times" w:hAnsi="Times" w:cs="Times New Roman"/>
      <w:sz w:val="20"/>
      <w:szCs w:val="20"/>
      <w:lang w:eastAsia="zh-TW"/>
    </w:rPr>
  </w:style>
  <w:style w:type="paragraph" w:styleId="Revision">
    <w:name w:val="Revision"/>
    <w:hidden/>
    <w:uiPriority w:val="99"/>
    <w:semiHidden/>
    <w:rsid w:val="00246CF0"/>
    <w:pPr>
      <w:spacing w:after="0" w:line="240" w:lineRule="auto"/>
    </w:pPr>
    <w:rPr>
      <w:rFonts w:ascii="Arial" w:hAnsi="Arial"/>
      <w:sz w:val="24"/>
    </w:rPr>
  </w:style>
  <w:style w:type="paragraph" w:styleId="Subtitle">
    <w:name w:val="Subtitle"/>
    <w:basedOn w:val="Normal"/>
    <w:next w:val="Normal"/>
    <w:link w:val="SubtitleChar"/>
    <w:uiPriority w:val="11"/>
    <w:qFormat/>
    <w:rsid w:val="00527996"/>
    <w:pPr>
      <w:spacing w:after="60"/>
      <w:jc w:val="center"/>
      <w:outlineLvl w:val="1"/>
    </w:pPr>
    <w:rPr>
      <w:rFonts w:asciiTheme="majorHAnsi" w:eastAsia="PMingLiU" w:hAnsiTheme="majorHAnsi" w:cstheme="majorBidi"/>
      <w:i/>
      <w:iCs/>
      <w:szCs w:val="24"/>
    </w:rPr>
  </w:style>
  <w:style w:type="character" w:customStyle="1" w:styleId="SubtitleChar">
    <w:name w:val="Subtitle Char"/>
    <w:basedOn w:val="DefaultParagraphFont"/>
    <w:link w:val="Subtitle"/>
    <w:uiPriority w:val="11"/>
    <w:rsid w:val="00527996"/>
    <w:rPr>
      <w:rFonts w:asciiTheme="majorHAnsi" w:eastAsia="PMingLiU" w:hAnsiTheme="majorHAnsi" w:cstheme="majorBidi"/>
      <w:i/>
      <w:iCs/>
      <w:sz w:val="24"/>
      <w:szCs w:val="24"/>
    </w:rPr>
  </w:style>
  <w:style w:type="character" w:styleId="Emphasis">
    <w:name w:val="Emphasis"/>
    <w:basedOn w:val="DefaultParagraphFont"/>
    <w:uiPriority w:val="20"/>
    <w:qFormat/>
    <w:rsid w:val="00527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6541">
      <w:bodyDiv w:val="1"/>
      <w:marLeft w:val="0"/>
      <w:marRight w:val="0"/>
      <w:marTop w:val="0"/>
      <w:marBottom w:val="0"/>
      <w:divBdr>
        <w:top w:val="none" w:sz="0" w:space="0" w:color="auto"/>
        <w:left w:val="none" w:sz="0" w:space="0" w:color="auto"/>
        <w:bottom w:val="none" w:sz="0" w:space="0" w:color="auto"/>
        <w:right w:val="none" w:sz="0" w:space="0" w:color="auto"/>
      </w:divBdr>
    </w:div>
    <w:div w:id="1406145489">
      <w:bodyDiv w:val="1"/>
      <w:marLeft w:val="0"/>
      <w:marRight w:val="0"/>
      <w:marTop w:val="0"/>
      <w:marBottom w:val="0"/>
      <w:divBdr>
        <w:top w:val="none" w:sz="0" w:space="0" w:color="auto"/>
        <w:left w:val="none" w:sz="0" w:space="0" w:color="auto"/>
        <w:bottom w:val="none" w:sz="0" w:space="0" w:color="auto"/>
        <w:right w:val="none" w:sz="0" w:space="0" w:color="auto"/>
      </w:divBdr>
      <w:divsChild>
        <w:div w:id="2049718351">
          <w:marLeft w:val="0"/>
          <w:marRight w:val="0"/>
          <w:marTop w:val="0"/>
          <w:marBottom w:val="0"/>
          <w:divBdr>
            <w:top w:val="none" w:sz="0" w:space="0" w:color="auto"/>
            <w:left w:val="none" w:sz="0" w:space="0" w:color="auto"/>
            <w:bottom w:val="none" w:sz="0" w:space="0" w:color="auto"/>
            <w:right w:val="none" w:sz="0" w:space="0" w:color="auto"/>
          </w:divBdr>
          <w:divsChild>
            <w:div w:id="765999214">
              <w:marLeft w:val="0"/>
              <w:marRight w:val="0"/>
              <w:marTop w:val="0"/>
              <w:marBottom w:val="0"/>
              <w:divBdr>
                <w:top w:val="none" w:sz="0" w:space="0" w:color="auto"/>
                <w:left w:val="none" w:sz="0" w:space="0" w:color="auto"/>
                <w:bottom w:val="none" w:sz="0" w:space="0" w:color="auto"/>
                <w:right w:val="none" w:sz="0" w:space="0" w:color="auto"/>
              </w:divBdr>
              <w:divsChild>
                <w:div w:id="1179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00017">
      <w:bodyDiv w:val="1"/>
      <w:marLeft w:val="0"/>
      <w:marRight w:val="0"/>
      <w:marTop w:val="0"/>
      <w:marBottom w:val="0"/>
      <w:divBdr>
        <w:top w:val="none" w:sz="0" w:space="0" w:color="auto"/>
        <w:left w:val="none" w:sz="0" w:space="0" w:color="auto"/>
        <w:bottom w:val="none" w:sz="0" w:space="0" w:color="auto"/>
        <w:right w:val="none" w:sz="0" w:space="0" w:color="auto"/>
      </w:divBdr>
      <w:divsChild>
        <w:div w:id="2058695429">
          <w:marLeft w:val="0"/>
          <w:marRight w:val="0"/>
          <w:marTop w:val="0"/>
          <w:marBottom w:val="0"/>
          <w:divBdr>
            <w:top w:val="none" w:sz="0" w:space="0" w:color="auto"/>
            <w:left w:val="none" w:sz="0" w:space="0" w:color="auto"/>
            <w:bottom w:val="none" w:sz="0" w:space="0" w:color="auto"/>
            <w:right w:val="none" w:sz="0" w:space="0" w:color="auto"/>
          </w:divBdr>
          <w:divsChild>
            <w:div w:id="1747678946">
              <w:marLeft w:val="0"/>
              <w:marRight w:val="0"/>
              <w:marTop w:val="0"/>
              <w:marBottom w:val="0"/>
              <w:divBdr>
                <w:top w:val="none" w:sz="0" w:space="0" w:color="auto"/>
                <w:left w:val="none" w:sz="0" w:space="0" w:color="auto"/>
                <w:bottom w:val="none" w:sz="0" w:space="0" w:color="auto"/>
                <w:right w:val="none" w:sz="0" w:space="0" w:color="auto"/>
              </w:divBdr>
              <w:divsChild>
                <w:div w:id="13100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2251">
      <w:bodyDiv w:val="1"/>
      <w:marLeft w:val="0"/>
      <w:marRight w:val="0"/>
      <w:marTop w:val="0"/>
      <w:marBottom w:val="0"/>
      <w:divBdr>
        <w:top w:val="none" w:sz="0" w:space="0" w:color="auto"/>
        <w:left w:val="none" w:sz="0" w:space="0" w:color="auto"/>
        <w:bottom w:val="none" w:sz="0" w:space="0" w:color="auto"/>
        <w:right w:val="none" w:sz="0" w:space="0" w:color="auto"/>
      </w:divBdr>
    </w:div>
    <w:div w:id="1989819222">
      <w:bodyDiv w:val="1"/>
      <w:marLeft w:val="0"/>
      <w:marRight w:val="0"/>
      <w:marTop w:val="0"/>
      <w:marBottom w:val="0"/>
      <w:divBdr>
        <w:top w:val="none" w:sz="0" w:space="0" w:color="auto"/>
        <w:left w:val="none" w:sz="0" w:space="0" w:color="auto"/>
        <w:bottom w:val="none" w:sz="0" w:space="0" w:color="auto"/>
        <w:right w:val="none" w:sz="0" w:space="0" w:color="auto"/>
      </w:divBdr>
    </w:div>
    <w:div w:id="2012442289">
      <w:bodyDiv w:val="1"/>
      <w:marLeft w:val="0"/>
      <w:marRight w:val="0"/>
      <w:marTop w:val="0"/>
      <w:marBottom w:val="0"/>
      <w:divBdr>
        <w:top w:val="none" w:sz="0" w:space="0" w:color="auto"/>
        <w:left w:val="none" w:sz="0" w:space="0" w:color="auto"/>
        <w:bottom w:val="none" w:sz="0" w:space="0" w:color="auto"/>
        <w:right w:val="none" w:sz="0" w:space="0" w:color="auto"/>
      </w:divBdr>
    </w:div>
    <w:div w:id="2105690792">
      <w:bodyDiv w:val="1"/>
      <w:marLeft w:val="0"/>
      <w:marRight w:val="0"/>
      <w:marTop w:val="0"/>
      <w:marBottom w:val="0"/>
      <w:divBdr>
        <w:top w:val="none" w:sz="0" w:space="0" w:color="auto"/>
        <w:left w:val="none" w:sz="0" w:space="0" w:color="auto"/>
        <w:bottom w:val="none" w:sz="0" w:space="0" w:color="auto"/>
        <w:right w:val="none" w:sz="0" w:space="0" w:color="auto"/>
      </w:divBdr>
      <w:divsChild>
        <w:div w:id="60688087">
          <w:marLeft w:val="0"/>
          <w:marRight w:val="0"/>
          <w:marTop w:val="0"/>
          <w:marBottom w:val="0"/>
          <w:divBdr>
            <w:top w:val="none" w:sz="0" w:space="0" w:color="auto"/>
            <w:left w:val="none" w:sz="0" w:space="0" w:color="auto"/>
            <w:bottom w:val="none" w:sz="0" w:space="0" w:color="auto"/>
            <w:right w:val="none" w:sz="0" w:space="0" w:color="auto"/>
          </w:divBdr>
          <w:divsChild>
            <w:div w:id="2111657580">
              <w:marLeft w:val="0"/>
              <w:marRight w:val="0"/>
              <w:marTop w:val="0"/>
              <w:marBottom w:val="0"/>
              <w:divBdr>
                <w:top w:val="none" w:sz="0" w:space="0" w:color="auto"/>
                <w:left w:val="none" w:sz="0" w:space="0" w:color="auto"/>
                <w:bottom w:val="none" w:sz="0" w:space="0" w:color="auto"/>
                <w:right w:val="none" w:sz="0" w:space="0" w:color="auto"/>
              </w:divBdr>
              <w:divsChild>
                <w:div w:id="14582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s.harvard.edu/degrees/registrar/procedures/integrity" TargetMode="External"/><Relationship Id="rId3" Type="http://schemas.openxmlformats.org/officeDocument/2006/relationships/styles" Target="style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stax.org/details/concepts-biolog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D2BA-4D41-4205-A45B-D55D73D8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2019-12-09T21:53:00Z</cp:lastPrinted>
  <dcterms:created xsi:type="dcterms:W3CDTF">2020-01-10T18:51:00Z</dcterms:created>
  <dcterms:modified xsi:type="dcterms:W3CDTF">2020-01-10T18:51:00Z</dcterms:modified>
</cp:coreProperties>
</file>