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B61C8" w14:textId="19272EE2" w:rsidR="00D07A8A" w:rsidRPr="00501B29" w:rsidRDefault="00D07A8A" w:rsidP="00D07A8A">
      <w:pPr>
        <w:pStyle w:val="NoSpacing"/>
        <w:jc w:val="center"/>
        <w:rPr>
          <w:b/>
          <w:sz w:val="44"/>
          <w:szCs w:val="44"/>
        </w:rPr>
      </w:pPr>
      <w:bookmarkStart w:id="0" w:name="_GoBack"/>
      <w:bookmarkEnd w:id="0"/>
      <w:r w:rsidRPr="00501B29">
        <w:rPr>
          <w:b/>
          <w:sz w:val="44"/>
          <w:szCs w:val="44"/>
        </w:rPr>
        <w:t xml:space="preserve">BA213 </w:t>
      </w:r>
      <w:r w:rsidR="00A5288C">
        <w:rPr>
          <w:b/>
          <w:sz w:val="44"/>
          <w:szCs w:val="44"/>
        </w:rPr>
        <w:t>SYLLABUS/</w:t>
      </w:r>
      <w:r w:rsidRPr="00501B29">
        <w:rPr>
          <w:b/>
          <w:sz w:val="44"/>
          <w:szCs w:val="44"/>
        </w:rPr>
        <w:t>COURSE OUTLINE</w:t>
      </w:r>
    </w:p>
    <w:p w14:paraId="018C74AC" w14:textId="77777777" w:rsidR="00D07A8A" w:rsidRPr="00501B29" w:rsidRDefault="00D07A8A" w:rsidP="00D07A8A">
      <w:pPr>
        <w:pStyle w:val="NoSpacing"/>
        <w:jc w:val="center"/>
        <w:rPr>
          <w:b/>
          <w:sz w:val="32"/>
          <w:szCs w:val="32"/>
        </w:rPr>
      </w:pPr>
    </w:p>
    <w:p w14:paraId="1A5DE4BC" w14:textId="2225672D" w:rsidR="00E623F9" w:rsidRPr="00FB0ABC" w:rsidRDefault="00D07A8A" w:rsidP="00E623F9">
      <w:pPr>
        <w:pStyle w:val="NoSpacing"/>
        <w:rPr>
          <w:b/>
          <w:sz w:val="28"/>
          <w:szCs w:val="28"/>
        </w:rPr>
      </w:pPr>
      <w:r w:rsidRPr="00FB0ABC">
        <w:rPr>
          <w:b/>
          <w:sz w:val="28"/>
          <w:szCs w:val="28"/>
        </w:rPr>
        <w:t>Course:</w:t>
      </w:r>
      <w:r w:rsidR="00E623F9" w:rsidRPr="00FB0ABC">
        <w:rPr>
          <w:b/>
          <w:sz w:val="28"/>
          <w:szCs w:val="28"/>
        </w:rPr>
        <w:tab/>
      </w:r>
      <w:r w:rsidR="00DC01C6" w:rsidRPr="00FB0ABC">
        <w:rPr>
          <w:b/>
          <w:sz w:val="28"/>
          <w:szCs w:val="28"/>
        </w:rPr>
        <w:tab/>
      </w:r>
      <w:r w:rsidR="00E623F9" w:rsidRPr="00FB0ABC">
        <w:rPr>
          <w:b/>
          <w:sz w:val="28"/>
          <w:szCs w:val="28"/>
        </w:rPr>
        <w:t>Principles of Accounting:  Managerial</w:t>
      </w:r>
    </w:p>
    <w:p w14:paraId="40174239" w14:textId="420DFEFE" w:rsidR="00DC01C6" w:rsidRPr="00FB0ABC" w:rsidRDefault="00DC01C6" w:rsidP="00E96818">
      <w:pPr>
        <w:pStyle w:val="NoSpacing"/>
        <w:ind w:left="2160" w:hanging="2160"/>
        <w:rPr>
          <w:b/>
          <w:sz w:val="28"/>
          <w:szCs w:val="28"/>
        </w:rPr>
      </w:pPr>
      <w:r w:rsidRPr="00FB0ABC">
        <w:rPr>
          <w:b/>
          <w:sz w:val="28"/>
          <w:szCs w:val="28"/>
        </w:rPr>
        <w:t>Prerequisite:</w:t>
      </w:r>
      <w:r w:rsidRPr="00FB0ABC">
        <w:rPr>
          <w:b/>
          <w:sz w:val="28"/>
          <w:szCs w:val="28"/>
        </w:rPr>
        <w:tab/>
        <w:t>Principles of Accounting:  Financial (BA 211 or</w:t>
      </w:r>
      <w:r w:rsidR="00FB0ABC">
        <w:rPr>
          <w:b/>
          <w:sz w:val="28"/>
          <w:szCs w:val="28"/>
        </w:rPr>
        <w:t xml:space="preserve"> </w:t>
      </w:r>
      <w:r w:rsidRPr="00FB0ABC">
        <w:rPr>
          <w:b/>
          <w:sz w:val="28"/>
          <w:szCs w:val="28"/>
        </w:rPr>
        <w:t>equivalent) with a grade of “C” or better.</w:t>
      </w:r>
    </w:p>
    <w:p w14:paraId="59DB0683" w14:textId="0828C270" w:rsidR="00FB0ABC" w:rsidRPr="00FB0ABC" w:rsidRDefault="00FB0ABC" w:rsidP="00FB0ABC">
      <w:pPr>
        <w:pStyle w:val="NoSpacing"/>
        <w:rPr>
          <w:b/>
          <w:sz w:val="28"/>
          <w:szCs w:val="28"/>
        </w:rPr>
      </w:pPr>
      <w:r w:rsidRPr="00FB0ABC">
        <w:rPr>
          <w:b/>
          <w:sz w:val="28"/>
          <w:szCs w:val="28"/>
        </w:rPr>
        <w:t>CRN:</w:t>
      </w:r>
      <w:r w:rsidRPr="00FB0ABC">
        <w:rPr>
          <w:b/>
          <w:sz w:val="28"/>
          <w:szCs w:val="28"/>
        </w:rPr>
        <w:tab/>
      </w:r>
      <w:r w:rsidRPr="00FB0ABC">
        <w:rPr>
          <w:b/>
          <w:sz w:val="28"/>
          <w:szCs w:val="28"/>
        </w:rPr>
        <w:tab/>
      </w:r>
      <w:r w:rsidRPr="00FB0ABC">
        <w:rPr>
          <w:b/>
          <w:sz w:val="28"/>
          <w:szCs w:val="28"/>
        </w:rPr>
        <w:tab/>
      </w:r>
      <w:r w:rsidR="006C415F">
        <w:rPr>
          <w:b/>
          <w:sz w:val="28"/>
          <w:szCs w:val="28"/>
        </w:rPr>
        <w:t>30340</w:t>
      </w:r>
    </w:p>
    <w:p w14:paraId="63263B00" w14:textId="26404123" w:rsidR="00DC01C6" w:rsidRPr="00FB0ABC" w:rsidRDefault="00DC01C6" w:rsidP="00E623F9">
      <w:pPr>
        <w:pStyle w:val="NoSpacing"/>
        <w:rPr>
          <w:b/>
          <w:sz w:val="28"/>
          <w:szCs w:val="28"/>
        </w:rPr>
      </w:pPr>
      <w:r w:rsidRPr="00FB0ABC">
        <w:rPr>
          <w:b/>
          <w:sz w:val="28"/>
          <w:szCs w:val="28"/>
        </w:rPr>
        <w:t>Room:</w:t>
      </w:r>
      <w:r w:rsidRPr="00FB0ABC">
        <w:rPr>
          <w:b/>
          <w:sz w:val="28"/>
          <w:szCs w:val="28"/>
        </w:rPr>
        <w:tab/>
      </w:r>
      <w:r w:rsidRPr="00FB0ABC">
        <w:rPr>
          <w:b/>
          <w:sz w:val="28"/>
          <w:szCs w:val="28"/>
        </w:rPr>
        <w:tab/>
      </w:r>
      <w:r w:rsidR="006C415F">
        <w:rPr>
          <w:b/>
          <w:sz w:val="28"/>
          <w:szCs w:val="28"/>
        </w:rPr>
        <w:t>Benton Center 204</w:t>
      </w:r>
    </w:p>
    <w:p w14:paraId="7AF3EC83" w14:textId="6237D91B" w:rsidR="00DC01C6" w:rsidRPr="00FB0ABC" w:rsidRDefault="00DC01C6" w:rsidP="00DC01C6">
      <w:pPr>
        <w:pStyle w:val="NoSpacing"/>
        <w:rPr>
          <w:b/>
          <w:sz w:val="28"/>
          <w:szCs w:val="28"/>
        </w:rPr>
      </w:pPr>
      <w:r w:rsidRPr="00FB0ABC">
        <w:rPr>
          <w:b/>
          <w:sz w:val="28"/>
          <w:szCs w:val="28"/>
        </w:rPr>
        <w:t>Time:</w:t>
      </w:r>
      <w:r w:rsidRPr="00FB0ABC">
        <w:rPr>
          <w:b/>
          <w:sz w:val="28"/>
          <w:szCs w:val="28"/>
        </w:rPr>
        <w:tab/>
      </w:r>
      <w:r w:rsidRPr="00FB0ABC">
        <w:rPr>
          <w:b/>
          <w:sz w:val="28"/>
          <w:szCs w:val="28"/>
        </w:rPr>
        <w:tab/>
      </w:r>
      <w:r w:rsidR="00FB0ABC">
        <w:rPr>
          <w:b/>
          <w:sz w:val="28"/>
          <w:szCs w:val="28"/>
        </w:rPr>
        <w:tab/>
      </w:r>
      <w:r w:rsidRPr="00FB0ABC">
        <w:rPr>
          <w:b/>
          <w:sz w:val="28"/>
          <w:szCs w:val="28"/>
        </w:rPr>
        <w:t>Tuesday/Thursday 1</w:t>
      </w:r>
      <w:r w:rsidR="006C415F">
        <w:rPr>
          <w:b/>
          <w:sz w:val="28"/>
          <w:szCs w:val="28"/>
        </w:rPr>
        <w:t>1:30</w:t>
      </w:r>
      <w:r w:rsidRPr="00FB0ABC">
        <w:rPr>
          <w:b/>
          <w:sz w:val="28"/>
          <w:szCs w:val="28"/>
        </w:rPr>
        <w:t xml:space="preserve"> </w:t>
      </w:r>
      <w:r w:rsidR="00A5288C">
        <w:rPr>
          <w:b/>
          <w:sz w:val="28"/>
          <w:szCs w:val="28"/>
        </w:rPr>
        <w:t xml:space="preserve">AM </w:t>
      </w:r>
      <w:r w:rsidRPr="00FB0ABC">
        <w:rPr>
          <w:b/>
          <w:sz w:val="28"/>
          <w:szCs w:val="28"/>
        </w:rPr>
        <w:t>to 1:</w:t>
      </w:r>
      <w:r w:rsidR="006C415F">
        <w:rPr>
          <w:b/>
          <w:sz w:val="28"/>
          <w:szCs w:val="28"/>
        </w:rPr>
        <w:t>2</w:t>
      </w:r>
      <w:r w:rsidRPr="00FB0ABC">
        <w:rPr>
          <w:b/>
          <w:sz w:val="28"/>
          <w:szCs w:val="28"/>
        </w:rPr>
        <w:t xml:space="preserve">0 </w:t>
      </w:r>
      <w:r w:rsidR="00A5288C">
        <w:rPr>
          <w:b/>
          <w:sz w:val="28"/>
          <w:szCs w:val="28"/>
        </w:rPr>
        <w:t>PM</w:t>
      </w:r>
    </w:p>
    <w:p w14:paraId="2732C74A" w14:textId="7168723A" w:rsidR="00E623F9" w:rsidRPr="00FB0ABC" w:rsidRDefault="00E623F9" w:rsidP="00E623F9">
      <w:pPr>
        <w:pStyle w:val="NoSpacing"/>
        <w:rPr>
          <w:b/>
          <w:sz w:val="28"/>
          <w:szCs w:val="28"/>
        </w:rPr>
      </w:pPr>
      <w:r w:rsidRPr="00FB0ABC">
        <w:rPr>
          <w:b/>
          <w:sz w:val="28"/>
          <w:szCs w:val="28"/>
        </w:rPr>
        <w:t>Instructor:</w:t>
      </w:r>
      <w:r w:rsidRPr="00FB0ABC">
        <w:rPr>
          <w:b/>
          <w:sz w:val="28"/>
          <w:szCs w:val="28"/>
        </w:rPr>
        <w:tab/>
      </w:r>
      <w:r w:rsidR="00DC01C6" w:rsidRPr="00FB0ABC">
        <w:rPr>
          <w:b/>
          <w:sz w:val="28"/>
          <w:szCs w:val="28"/>
        </w:rPr>
        <w:tab/>
      </w:r>
      <w:r w:rsidRPr="00FB0ABC">
        <w:rPr>
          <w:b/>
          <w:sz w:val="28"/>
          <w:szCs w:val="28"/>
        </w:rPr>
        <w:t>Wendy Phelps</w:t>
      </w:r>
    </w:p>
    <w:p w14:paraId="39DD0111" w14:textId="5366699E" w:rsidR="00E623F9" w:rsidRPr="00FB0ABC" w:rsidRDefault="00E623F9" w:rsidP="00E623F9">
      <w:pPr>
        <w:pStyle w:val="NoSpacing"/>
        <w:rPr>
          <w:b/>
          <w:sz w:val="28"/>
          <w:szCs w:val="28"/>
        </w:rPr>
      </w:pPr>
      <w:r w:rsidRPr="00FB0ABC">
        <w:rPr>
          <w:b/>
          <w:sz w:val="28"/>
          <w:szCs w:val="28"/>
        </w:rPr>
        <w:t>Office:</w:t>
      </w:r>
      <w:r w:rsidRPr="00FB0ABC">
        <w:rPr>
          <w:b/>
          <w:sz w:val="28"/>
          <w:szCs w:val="28"/>
        </w:rPr>
        <w:tab/>
      </w:r>
      <w:r w:rsidR="00DC01C6" w:rsidRPr="00FB0ABC">
        <w:rPr>
          <w:b/>
          <w:sz w:val="28"/>
          <w:szCs w:val="28"/>
        </w:rPr>
        <w:tab/>
      </w:r>
      <w:r w:rsidR="006C415F">
        <w:rPr>
          <w:b/>
          <w:sz w:val="28"/>
          <w:szCs w:val="28"/>
        </w:rPr>
        <w:t xml:space="preserve">Benton Center </w:t>
      </w:r>
      <w:r w:rsidR="00846250">
        <w:rPr>
          <w:b/>
          <w:sz w:val="28"/>
          <w:szCs w:val="28"/>
        </w:rPr>
        <w:t>–</w:t>
      </w:r>
      <w:r w:rsidR="006C415F">
        <w:rPr>
          <w:b/>
          <w:sz w:val="28"/>
          <w:szCs w:val="28"/>
        </w:rPr>
        <w:t xml:space="preserve"> </w:t>
      </w:r>
      <w:r w:rsidR="00846250">
        <w:rPr>
          <w:b/>
          <w:sz w:val="28"/>
          <w:szCs w:val="28"/>
        </w:rPr>
        <w:t>Office #223</w:t>
      </w:r>
    </w:p>
    <w:p w14:paraId="6E7EB141" w14:textId="2E103C94" w:rsidR="00E623F9" w:rsidRPr="00FB0ABC" w:rsidRDefault="00FB0ABC" w:rsidP="00E623F9">
      <w:pPr>
        <w:pStyle w:val="NoSpacing"/>
        <w:rPr>
          <w:b/>
          <w:sz w:val="28"/>
          <w:szCs w:val="28"/>
        </w:rPr>
      </w:pPr>
      <w:r>
        <w:rPr>
          <w:b/>
          <w:sz w:val="28"/>
          <w:szCs w:val="28"/>
        </w:rPr>
        <w:t>E</w:t>
      </w:r>
      <w:r w:rsidR="00E623F9" w:rsidRPr="00FB0ABC">
        <w:rPr>
          <w:b/>
          <w:sz w:val="28"/>
          <w:szCs w:val="28"/>
        </w:rPr>
        <w:t xml:space="preserve">mail:   </w:t>
      </w:r>
      <w:r w:rsidR="00E623F9" w:rsidRPr="00FB0ABC">
        <w:rPr>
          <w:b/>
          <w:sz w:val="28"/>
          <w:szCs w:val="28"/>
        </w:rPr>
        <w:tab/>
      </w:r>
      <w:r w:rsidR="0003750D" w:rsidRPr="00FB0ABC">
        <w:rPr>
          <w:b/>
          <w:sz w:val="28"/>
          <w:szCs w:val="28"/>
        </w:rPr>
        <w:tab/>
      </w:r>
      <w:r>
        <w:rPr>
          <w:b/>
          <w:sz w:val="28"/>
          <w:szCs w:val="28"/>
        </w:rPr>
        <w:t>phelpsw</w:t>
      </w:r>
      <w:r w:rsidR="0003750D" w:rsidRPr="00FB0ABC">
        <w:rPr>
          <w:b/>
          <w:sz w:val="28"/>
          <w:szCs w:val="28"/>
        </w:rPr>
        <w:t>@linnbenton.edu</w:t>
      </w:r>
    </w:p>
    <w:p w14:paraId="2A219701" w14:textId="21A2976F" w:rsidR="00E623F9" w:rsidRDefault="00E623F9" w:rsidP="00DC01C6">
      <w:pPr>
        <w:pStyle w:val="NoSpacing"/>
        <w:rPr>
          <w:b/>
          <w:sz w:val="28"/>
          <w:szCs w:val="28"/>
        </w:rPr>
      </w:pPr>
      <w:r w:rsidRPr="00FB0ABC">
        <w:rPr>
          <w:b/>
          <w:sz w:val="28"/>
          <w:szCs w:val="28"/>
        </w:rPr>
        <w:t>Office Hours:</w:t>
      </w:r>
      <w:r w:rsidR="00DC01C6" w:rsidRPr="00FB0ABC">
        <w:rPr>
          <w:b/>
          <w:sz w:val="28"/>
          <w:szCs w:val="28"/>
        </w:rPr>
        <w:tab/>
      </w:r>
      <w:r w:rsidR="00501B29" w:rsidRPr="00FB0ABC">
        <w:rPr>
          <w:b/>
          <w:sz w:val="28"/>
          <w:szCs w:val="28"/>
        </w:rPr>
        <w:t xml:space="preserve">Tuesday/Thursday </w:t>
      </w:r>
      <w:r w:rsidR="006C415F">
        <w:rPr>
          <w:b/>
          <w:sz w:val="28"/>
          <w:szCs w:val="28"/>
        </w:rPr>
        <w:t>10:00</w:t>
      </w:r>
      <w:r w:rsidR="0003750D" w:rsidRPr="00FB0ABC">
        <w:rPr>
          <w:b/>
          <w:sz w:val="28"/>
          <w:szCs w:val="28"/>
        </w:rPr>
        <w:t xml:space="preserve"> to </w:t>
      </w:r>
      <w:r w:rsidR="006C415F">
        <w:rPr>
          <w:b/>
          <w:sz w:val="28"/>
          <w:szCs w:val="28"/>
        </w:rPr>
        <w:t>11:00</w:t>
      </w:r>
      <w:r w:rsidR="0003750D" w:rsidRPr="00FB0ABC">
        <w:rPr>
          <w:b/>
          <w:sz w:val="28"/>
          <w:szCs w:val="28"/>
        </w:rPr>
        <w:t xml:space="preserve"> a.m.</w:t>
      </w:r>
      <w:r w:rsidRPr="00FB0ABC">
        <w:rPr>
          <w:b/>
          <w:sz w:val="28"/>
          <w:szCs w:val="28"/>
        </w:rPr>
        <w:t>        </w:t>
      </w:r>
    </w:p>
    <w:p w14:paraId="0CCD7BA8" w14:textId="4A1EF48A" w:rsidR="00FB0ABC" w:rsidRDefault="00FB0ABC" w:rsidP="00DC01C6">
      <w:pPr>
        <w:pStyle w:val="NoSpacing"/>
        <w:rPr>
          <w:b/>
          <w:sz w:val="28"/>
          <w:szCs w:val="28"/>
        </w:rPr>
      </w:pPr>
    </w:p>
    <w:p w14:paraId="20983976" w14:textId="616E3CC9" w:rsidR="00FB0ABC" w:rsidRPr="00E96818" w:rsidRDefault="00FB0ABC" w:rsidP="00E96818">
      <w:pPr>
        <w:pStyle w:val="NoSpacing"/>
        <w:jc w:val="center"/>
        <w:rPr>
          <w:b/>
          <w:i/>
          <w:sz w:val="24"/>
          <w:szCs w:val="24"/>
        </w:rPr>
      </w:pPr>
      <w:r w:rsidRPr="00E96818">
        <w:rPr>
          <w:b/>
          <w:i/>
          <w:sz w:val="24"/>
          <w:szCs w:val="24"/>
        </w:rPr>
        <w:t xml:space="preserve">For prompt response to emails please use “CRN </w:t>
      </w:r>
      <w:r w:rsidR="006C415F" w:rsidRPr="00E96818">
        <w:rPr>
          <w:b/>
          <w:i/>
          <w:sz w:val="24"/>
          <w:szCs w:val="24"/>
        </w:rPr>
        <w:t>30340</w:t>
      </w:r>
      <w:r w:rsidRPr="00E96818">
        <w:rPr>
          <w:b/>
          <w:i/>
          <w:sz w:val="24"/>
          <w:szCs w:val="24"/>
        </w:rPr>
        <w:t>/Managerial Accounting” in the subject.</w:t>
      </w:r>
    </w:p>
    <w:p w14:paraId="65AACA7E" w14:textId="44B424B6" w:rsidR="00E623F9" w:rsidRPr="00E623F9" w:rsidRDefault="00E623F9" w:rsidP="00E623F9">
      <w:pPr>
        <w:spacing w:before="100" w:beforeAutospacing="1" w:after="100" w:afterAutospacing="1" w:line="240" w:lineRule="auto"/>
        <w:rPr>
          <w:rFonts w:ascii="Arial" w:eastAsia="Times New Roman" w:hAnsi="Arial" w:cs="Arial"/>
          <w:sz w:val="24"/>
          <w:szCs w:val="24"/>
        </w:rPr>
      </w:pPr>
      <w:r w:rsidRPr="00501B29">
        <w:rPr>
          <w:rFonts w:ascii="Arial" w:eastAsia="Times New Roman" w:hAnsi="Arial" w:cs="Arial"/>
          <w:b/>
          <w:sz w:val="24"/>
          <w:szCs w:val="24"/>
          <w:u w:val="single"/>
        </w:rPr>
        <w:t>Text &amp; Required Resources</w:t>
      </w:r>
      <w:r w:rsidRPr="00501B29">
        <w:rPr>
          <w:rFonts w:ascii="Arial" w:eastAsia="Times New Roman" w:hAnsi="Arial" w:cs="Arial"/>
          <w:b/>
          <w:sz w:val="24"/>
          <w:szCs w:val="24"/>
        </w:rPr>
        <w:t>:</w:t>
      </w:r>
    </w:p>
    <w:p w14:paraId="64272866" w14:textId="6B17B6D1" w:rsidR="00E623F9" w:rsidRPr="00787A9E" w:rsidRDefault="00E623F9" w:rsidP="00787A9E">
      <w:pPr>
        <w:pStyle w:val="ListParagraph"/>
        <w:numPr>
          <w:ilvl w:val="0"/>
          <w:numId w:val="7"/>
        </w:numPr>
        <w:spacing w:before="100" w:beforeAutospacing="1" w:after="100" w:afterAutospacing="1" w:line="240" w:lineRule="auto"/>
        <w:rPr>
          <w:rFonts w:ascii="Arial" w:eastAsia="Times New Roman" w:hAnsi="Arial" w:cs="Arial"/>
          <w:sz w:val="24"/>
          <w:szCs w:val="24"/>
        </w:rPr>
      </w:pPr>
      <w:r w:rsidRPr="00787A9E">
        <w:rPr>
          <w:rFonts w:ascii="Arial" w:eastAsia="Times New Roman" w:hAnsi="Arial" w:cs="Arial"/>
          <w:sz w:val="24"/>
          <w:szCs w:val="24"/>
        </w:rPr>
        <w:t>Print version of:  Horngren’s Financial &amp; Managerial Accounting; Miller-Nobles, Mattison, &amp; Matsumura, Pearson Education, Inc., 6th Edition, © 2018</w:t>
      </w:r>
    </w:p>
    <w:p w14:paraId="07CD6318" w14:textId="77777777" w:rsidR="00E623F9" w:rsidRPr="00787A9E" w:rsidRDefault="00E623F9" w:rsidP="00787A9E">
      <w:pPr>
        <w:pStyle w:val="ListParagraph"/>
        <w:spacing w:before="100" w:beforeAutospacing="1" w:after="100" w:afterAutospacing="1" w:line="240" w:lineRule="auto"/>
        <w:rPr>
          <w:rFonts w:ascii="Arial" w:eastAsia="Times New Roman" w:hAnsi="Arial" w:cs="Arial"/>
          <w:sz w:val="24"/>
          <w:szCs w:val="24"/>
        </w:rPr>
      </w:pPr>
    </w:p>
    <w:p w14:paraId="3D9634DF" w14:textId="24DE084D" w:rsidR="00787A9E" w:rsidRDefault="00E623F9" w:rsidP="00787A9E">
      <w:pPr>
        <w:pStyle w:val="ListParagraph"/>
        <w:numPr>
          <w:ilvl w:val="0"/>
          <w:numId w:val="7"/>
        </w:numPr>
        <w:spacing w:before="100" w:beforeAutospacing="1" w:after="100" w:afterAutospacing="1" w:line="240" w:lineRule="auto"/>
        <w:rPr>
          <w:rFonts w:ascii="Arial" w:eastAsia="Times New Roman" w:hAnsi="Arial" w:cs="Arial"/>
          <w:sz w:val="24"/>
          <w:szCs w:val="24"/>
        </w:rPr>
      </w:pPr>
      <w:r w:rsidRPr="00787A9E">
        <w:rPr>
          <w:rFonts w:ascii="Arial" w:eastAsia="Times New Roman" w:hAnsi="Arial" w:cs="Arial"/>
          <w:sz w:val="24"/>
          <w:szCs w:val="24"/>
        </w:rPr>
        <w:t>Pearson MyAccountingLab</w:t>
      </w:r>
      <w:r w:rsidRPr="00787A9E">
        <w:rPr>
          <w:rFonts w:ascii="Arial" w:eastAsia="Times New Roman" w:hAnsi="Arial" w:cs="Arial"/>
          <w:sz w:val="24"/>
          <w:szCs w:val="24"/>
        </w:rPr>
        <w:softHyphen/>
      </w:r>
      <w:r w:rsidRPr="00787A9E">
        <w:rPr>
          <w:rFonts w:ascii="Arial" w:eastAsia="Times New Roman" w:hAnsi="Arial" w:cs="Arial"/>
          <w:sz w:val="24"/>
          <w:szCs w:val="24"/>
        </w:rPr>
        <w:softHyphen/>
        <w:t xml:space="preserve">® (MAL) Access Code.  </w:t>
      </w:r>
      <w:r w:rsidR="00DC01C6" w:rsidRPr="00787A9E">
        <w:rPr>
          <w:rFonts w:ascii="Arial" w:eastAsia="Times New Roman" w:hAnsi="Arial" w:cs="Arial"/>
          <w:sz w:val="24"/>
          <w:szCs w:val="24"/>
        </w:rPr>
        <w:t>If</w:t>
      </w:r>
      <w:r w:rsidRPr="00787A9E">
        <w:rPr>
          <w:rFonts w:ascii="Arial" w:eastAsia="Times New Roman" w:hAnsi="Arial" w:cs="Arial"/>
          <w:sz w:val="24"/>
          <w:szCs w:val="24"/>
        </w:rPr>
        <w:t xml:space="preserve"> you did not buy the print version of the book from the bookstore</w:t>
      </w:r>
      <w:r w:rsidR="00DC01C6" w:rsidRPr="00787A9E">
        <w:rPr>
          <w:rFonts w:ascii="Arial" w:eastAsia="Times New Roman" w:hAnsi="Arial" w:cs="Arial"/>
          <w:sz w:val="24"/>
          <w:szCs w:val="24"/>
        </w:rPr>
        <w:t xml:space="preserve"> you will need to </w:t>
      </w:r>
      <w:r w:rsidR="00DC01C6" w:rsidRPr="00787A9E">
        <w:rPr>
          <w:rFonts w:ascii="Arial" w:eastAsia="Times New Roman" w:hAnsi="Arial" w:cs="Arial"/>
          <w:b/>
          <w:sz w:val="24"/>
          <w:szCs w:val="24"/>
        </w:rPr>
        <w:t xml:space="preserve">independently </w:t>
      </w:r>
      <w:r w:rsidR="00DC01C6" w:rsidRPr="00787A9E">
        <w:rPr>
          <w:rFonts w:ascii="Arial" w:eastAsia="Times New Roman" w:hAnsi="Arial" w:cs="Arial"/>
          <w:sz w:val="24"/>
          <w:szCs w:val="24"/>
        </w:rPr>
        <w:t>purchase an access code by credit or debit card.</w:t>
      </w:r>
    </w:p>
    <w:p w14:paraId="74F12BBD" w14:textId="77777777" w:rsidR="00787A9E" w:rsidRPr="00787A9E" w:rsidRDefault="00787A9E" w:rsidP="00787A9E">
      <w:pPr>
        <w:pStyle w:val="ListParagraph"/>
        <w:spacing w:before="100" w:beforeAutospacing="1" w:after="100" w:afterAutospacing="1" w:line="240" w:lineRule="auto"/>
        <w:rPr>
          <w:rFonts w:ascii="Arial" w:eastAsia="Times New Roman" w:hAnsi="Arial" w:cs="Arial"/>
          <w:sz w:val="24"/>
          <w:szCs w:val="24"/>
        </w:rPr>
      </w:pPr>
    </w:p>
    <w:p w14:paraId="6D175670" w14:textId="6284A224" w:rsidR="00787A9E" w:rsidRDefault="00787A9E" w:rsidP="00787A9E">
      <w:pPr>
        <w:pStyle w:val="ListParagraph"/>
        <w:numPr>
          <w:ilvl w:val="0"/>
          <w:numId w:val="7"/>
        </w:numPr>
        <w:spacing w:before="100" w:beforeAutospacing="1" w:after="100" w:afterAutospacing="1" w:line="240" w:lineRule="auto"/>
        <w:rPr>
          <w:rFonts w:ascii="Arial" w:eastAsia="Times New Roman" w:hAnsi="Arial" w:cs="Arial"/>
          <w:sz w:val="24"/>
          <w:szCs w:val="24"/>
        </w:rPr>
      </w:pPr>
      <w:r w:rsidRPr="00787A9E">
        <w:rPr>
          <w:rFonts w:ascii="Arial" w:eastAsia="Times New Roman" w:hAnsi="Arial" w:cs="Arial"/>
          <w:sz w:val="24"/>
          <w:szCs w:val="24"/>
        </w:rPr>
        <w:t>Access</w:t>
      </w:r>
      <w:hyperlink r:id="rId8">
        <w:r w:rsidRPr="00787A9E">
          <w:rPr>
            <w:rFonts w:ascii="Arial" w:eastAsia="Times New Roman" w:hAnsi="Arial" w:cs="Arial"/>
            <w:sz w:val="24"/>
            <w:szCs w:val="24"/>
          </w:rPr>
          <w:t xml:space="preserve"> </w:t>
        </w:r>
      </w:hyperlink>
      <w:hyperlink r:id="rId9">
        <w:r w:rsidRPr="00787A9E">
          <w:rPr>
            <w:rFonts w:ascii="Arial" w:eastAsia="Times New Roman" w:hAnsi="Arial" w:cs="Arial"/>
            <w:sz w:val="24"/>
            <w:szCs w:val="24"/>
          </w:rPr>
          <w:t>http://www.gcflearnfree.org</w:t>
        </w:r>
      </w:hyperlink>
      <w:hyperlink r:id="rId10">
        <w:r w:rsidRPr="00787A9E">
          <w:rPr>
            <w:rFonts w:ascii="Arial" w:eastAsia="Times New Roman" w:hAnsi="Arial" w:cs="Arial"/>
            <w:sz w:val="24"/>
            <w:szCs w:val="24"/>
          </w:rPr>
          <w:t>/</w:t>
        </w:r>
      </w:hyperlink>
      <w:hyperlink r:id="rId11">
        <w:r w:rsidRPr="00787A9E">
          <w:rPr>
            <w:rFonts w:ascii="Arial" w:eastAsia="Times New Roman" w:hAnsi="Arial" w:cs="Arial"/>
            <w:sz w:val="24"/>
            <w:szCs w:val="24"/>
          </w:rPr>
          <w:t xml:space="preserve"> </w:t>
        </w:r>
      </w:hyperlink>
      <w:hyperlink r:id="rId12">
        <w:r w:rsidRPr="00787A9E">
          <w:rPr>
            <w:rFonts w:ascii="Arial" w:eastAsia="Times New Roman" w:hAnsi="Arial" w:cs="Arial"/>
            <w:sz w:val="24"/>
            <w:szCs w:val="24"/>
          </w:rPr>
          <w:t>t</w:t>
        </w:r>
      </w:hyperlink>
      <w:r w:rsidRPr="00787A9E">
        <w:rPr>
          <w:rFonts w:ascii="Arial" w:eastAsia="Times New Roman" w:hAnsi="Arial" w:cs="Arial"/>
          <w:sz w:val="24"/>
          <w:szCs w:val="24"/>
        </w:rPr>
        <w:t xml:space="preserve">o see GCF’s free online tutorials  </w:t>
      </w:r>
      <w:r>
        <w:rPr>
          <w:rFonts w:ascii="Arial" w:eastAsia="Times New Roman" w:hAnsi="Arial" w:cs="Arial"/>
          <w:sz w:val="24"/>
          <w:szCs w:val="24"/>
        </w:rPr>
        <w:t>You can</w:t>
      </w:r>
      <w:r w:rsidRPr="00787A9E">
        <w:rPr>
          <w:rFonts w:ascii="Arial" w:eastAsia="Times New Roman" w:hAnsi="Arial" w:cs="Arial"/>
          <w:sz w:val="24"/>
          <w:szCs w:val="24"/>
        </w:rPr>
        <w:t xml:space="preserve"> complete a comprehensive Excel tutorial (at no cost) directly through GCF at </w:t>
      </w:r>
      <w:hyperlink r:id="rId13" w:history="1">
        <w:r w:rsidRPr="00787A9E">
          <w:rPr>
            <w:rFonts w:ascii="Arial" w:eastAsia="Times New Roman" w:hAnsi="Arial" w:cs="Arial"/>
            <w:sz w:val="24"/>
            <w:szCs w:val="24"/>
          </w:rPr>
          <w:t>https://edu.gcfglobal.org/en/excel2016/</w:t>
        </w:r>
      </w:hyperlink>
    </w:p>
    <w:p w14:paraId="7C1B779C" w14:textId="77777777" w:rsidR="00787A9E" w:rsidRPr="00787A9E" w:rsidRDefault="00787A9E" w:rsidP="00787A9E">
      <w:pPr>
        <w:pStyle w:val="ListParagraph"/>
        <w:rPr>
          <w:rFonts w:ascii="Arial" w:eastAsia="Times New Roman" w:hAnsi="Arial" w:cs="Arial"/>
          <w:sz w:val="24"/>
          <w:szCs w:val="24"/>
        </w:rPr>
      </w:pPr>
    </w:p>
    <w:p w14:paraId="15C6CC03" w14:textId="45D20B2C" w:rsidR="00E623F9" w:rsidRPr="00787A9E" w:rsidRDefault="00787A9E" w:rsidP="00787A9E">
      <w:pPr>
        <w:pStyle w:val="ListParagraph"/>
        <w:numPr>
          <w:ilvl w:val="0"/>
          <w:numId w:val="7"/>
        </w:numPr>
        <w:spacing w:before="100" w:beforeAutospacing="1" w:after="100" w:afterAutospacing="1" w:line="240" w:lineRule="auto"/>
        <w:rPr>
          <w:rFonts w:ascii="Arial" w:eastAsia="Times New Roman" w:hAnsi="Arial" w:cs="Arial"/>
          <w:sz w:val="24"/>
          <w:szCs w:val="24"/>
        </w:rPr>
      </w:pPr>
      <w:r w:rsidRPr="00787A9E">
        <w:rPr>
          <w:rFonts w:ascii="Arial" w:eastAsia="Times New Roman" w:hAnsi="Arial" w:cs="Arial"/>
          <w:sz w:val="24"/>
          <w:szCs w:val="24"/>
        </w:rPr>
        <w:t>A f</w:t>
      </w:r>
      <w:r w:rsidR="00E623F9" w:rsidRPr="00787A9E">
        <w:rPr>
          <w:rFonts w:ascii="Arial" w:eastAsia="Times New Roman" w:hAnsi="Arial" w:cs="Arial"/>
          <w:sz w:val="24"/>
          <w:szCs w:val="24"/>
        </w:rPr>
        <w:t xml:space="preserve">our function Calculator (you </w:t>
      </w:r>
      <w:r w:rsidR="00DC01C6" w:rsidRPr="00787A9E">
        <w:rPr>
          <w:rFonts w:ascii="Arial" w:eastAsia="Times New Roman" w:hAnsi="Arial" w:cs="Arial"/>
          <w:sz w:val="24"/>
          <w:szCs w:val="24"/>
        </w:rPr>
        <w:t>CANNOT</w:t>
      </w:r>
      <w:r w:rsidR="00E623F9" w:rsidRPr="00787A9E">
        <w:rPr>
          <w:rFonts w:ascii="Arial" w:eastAsia="Times New Roman" w:hAnsi="Arial" w:cs="Arial"/>
          <w:sz w:val="24"/>
          <w:szCs w:val="24"/>
        </w:rPr>
        <w:t xml:space="preserve"> use your cell phone for exams)</w:t>
      </w:r>
      <w:r w:rsidR="00DC01C6" w:rsidRPr="00787A9E">
        <w:rPr>
          <w:rFonts w:ascii="Arial" w:eastAsia="Times New Roman" w:hAnsi="Arial" w:cs="Arial"/>
          <w:sz w:val="24"/>
          <w:szCs w:val="24"/>
        </w:rPr>
        <w:t>.</w:t>
      </w:r>
      <w:r w:rsidR="00501B29" w:rsidRPr="00787A9E">
        <w:rPr>
          <w:rFonts w:ascii="Arial" w:eastAsia="Times New Roman" w:hAnsi="Arial" w:cs="Arial"/>
          <w:sz w:val="24"/>
          <w:szCs w:val="24"/>
        </w:rPr>
        <w:t xml:space="preserve"> </w:t>
      </w:r>
    </w:p>
    <w:p w14:paraId="75F472B0" w14:textId="47D64414" w:rsidR="00E623F9" w:rsidRPr="00E623F9" w:rsidRDefault="00E623F9" w:rsidP="00E623F9">
      <w:pPr>
        <w:spacing w:before="100" w:beforeAutospacing="1" w:after="100" w:afterAutospacing="1" w:line="240" w:lineRule="auto"/>
        <w:rPr>
          <w:rFonts w:ascii="Arial" w:eastAsia="Times New Roman" w:hAnsi="Arial" w:cs="Arial"/>
          <w:sz w:val="24"/>
          <w:szCs w:val="24"/>
        </w:rPr>
      </w:pPr>
      <w:r w:rsidRPr="00501B29">
        <w:rPr>
          <w:rFonts w:ascii="Arial" w:eastAsia="Times New Roman" w:hAnsi="Arial" w:cs="Arial"/>
          <w:b/>
          <w:sz w:val="24"/>
          <w:szCs w:val="24"/>
          <w:u w:val="single"/>
        </w:rPr>
        <w:t>Course Description</w:t>
      </w:r>
      <w:r w:rsidRPr="00501B29">
        <w:rPr>
          <w:rFonts w:ascii="Arial" w:eastAsia="Times New Roman" w:hAnsi="Arial" w:cs="Arial"/>
          <w:b/>
          <w:sz w:val="24"/>
          <w:szCs w:val="24"/>
        </w:rPr>
        <w:t>:</w:t>
      </w:r>
      <w:r w:rsidRPr="00E623F9">
        <w:rPr>
          <w:rFonts w:ascii="Arial" w:eastAsia="Times New Roman" w:hAnsi="Arial" w:cs="Arial"/>
          <w:sz w:val="24"/>
          <w:szCs w:val="24"/>
        </w:rPr>
        <w:t>   Demonstrates the use of accounting information to meet organizational goals. Methods of extracting accounting information for decision making, management of resources, planning, and product and service costing are</w:t>
      </w:r>
      <w:r w:rsidR="00DC01C6">
        <w:rPr>
          <w:rFonts w:ascii="Arial" w:eastAsia="Times New Roman" w:hAnsi="Arial" w:cs="Arial"/>
          <w:sz w:val="24"/>
          <w:szCs w:val="24"/>
        </w:rPr>
        <w:t xml:space="preserve"> c</w:t>
      </w:r>
      <w:r w:rsidRPr="00E623F9">
        <w:rPr>
          <w:rFonts w:ascii="Arial" w:eastAsia="Times New Roman" w:hAnsi="Arial" w:cs="Arial"/>
          <w:sz w:val="24"/>
          <w:szCs w:val="24"/>
        </w:rPr>
        <w:t>overed.  Overarching principles of planning and control are emphasized.</w:t>
      </w:r>
    </w:p>
    <w:p w14:paraId="35883C4C" w14:textId="4A2C1C42" w:rsidR="009D7E32" w:rsidRPr="009D7E32" w:rsidRDefault="00E623F9" w:rsidP="00787A9E">
      <w:pPr>
        <w:rPr>
          <w:rFonts w:ascii="Arial" w:eastAsia="Times New Roman" w:hAnsi="Arial" w:cs="Arial"/>
          <w:sz w:val="24"/>
          <w:szCs w:val="24"/>
        </w:rPr>
      </w:pPr>
      <w:r w:rsidRPr="00501B29">
        <w:rPr>
          <w:rFonts w:ascii="Arial" w:eastAsia="Times New Roman" w:hAnsi="Arial" w:cs="Arial"/>
          <w:b/>
          <w:sz w:val="24"/>
          <w:szCs w:val="24"/>
          <w:u w:val="single"/>
        </w:rPr>
        <w:t>Course Outcomes</w:t>
      </w:r>
      <w:r w:rsidR="009D7E32">
        <w:rPr>
          <w:rFonts w:ascii="Arial" w:eastAsia="Times New Roman" w:hAnsi="Arial" w:cs="Arial"/>
          <w:sz w:val="24"/>
          <w:szCs w:val="24"/>
        </w:rPr>
        <w:t>-u</w:t>
      </w:r>
      <w:r w:rsidR="009D7E32" w:rsidRPr="009D7E32">
        <w:rPr>
          <w:rFonts w:ascii="Arial" w:eastAsia="Times New Roman" w:hAnsi="Arial" w:cs="Arial"/>
          <w:sz w:val="24"/>
          <w:szCs w:val="24"/>
        </w:rPr>
        <w:t xml:space="preserve">pon successful completion of this course, students will be able to: </w:t>
      </w:r>
    </w:p>
    <w:p w14:paraId="1C811FDB" w14:textId="77777777" w:rsidR="009D7E32" w:rsidRPr="009D7E32" w:rsidRDefault="009D7E32" w:rsidP="009D7E32">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9D7E32">
        <w:rPr>
          <w:rFonts w:ascii="Helvetica" w:eastAsia="Times New Roman" w:hAnsi="Helvetica" w:cs="Helvetica"/>
          <w:color w:val="000000"/>
          <w:sz w:val="24"/>
          <w:szCs w:val="24"/>
          <w:lang w:val="en"/>
        </w:rPr>
        <w:t xml:space="preserve">Explain the interrelationship of the accounting systems to all areas of business and business decision making. </w:t>
      </w:r>
    </w:p>
    <w:p w14:paraId="1251F62D" w14:textId="77777777" w:rsidR="009D7E32" w:rsidRPr="009D7E32" w:rsidRDefault="009D7E32" w:rsidP="00063389">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9D7E32">
        <w:rPr>
          <w:rFonts w:ascii="Helvetica" w:eastAsia="Times New Roman" w:hAnsi="Helvetica" w:cs="Helvetica"/>
          <w:color w:val="000000"/>
          <w:sz w:val="24"/>
          <w:szCs w:val="24"/>
          <w:lang w:val="en"/>
        </w:rPr>
        <w:t xml:space="preserve">Understand cost behavior and predict break-even points. </w:t>
      </w:r>
    </w:p>
    <w:p w14:paraId="7A117394" w14:textId="77777777" w:rsidR="009D7E32" w:rsidRPr="009D7E32" w:rsidRDefault="009D7E32" w:rsidP="009D7E32">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9D7E32">
        <w:rPr>
          <w:rFonts w:ascii="Helvetica" w:eastAsia="Times New Roman" w:hAnsi="Helvetica" w:cs="Helvetica"/>
          <w:color w:val="000000"/>
          <w:sz w:val="24"/>
          <w:szCs w:val="24"/>
          <w:lang w:val="en"/>
        </w:rPr>
        <w:lastRenderedPageBreak/>
        <w:t>Recognize the components and processes related to various cost accounting systems.</w:t>
      </w:r>
    </w:p>
    <w:p w14:paraId="2C1E2147" w14:textId="77777777" w:rsidR="009D7E32" w:rsidRPr="009D7E32" w:rsidRDefault="009D7E32" w:rsidP="009D7E32">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9D7E32">
        <w:rPr>
          <w:rFonts w:ascii="Helvetica" w:eastAsia="Times New Roman" w:hAnsi="Helvetica" w:cs="Helvetica"/>
          <w:color w:val="000000"/>
          <w:sz w:val="24"/>
          <w:szCs w:val="24"/>
          <w:lang w:val="en"/>
        </w:rPr>
        <w:t>Analyze the performance of the organization and organizational sub-units.</w:t>
      </w:r>
    </w:p>
    <w:p w14:paraId="1001F019" w14:textId="77777777" w:rsidR="009D7E32" w:rsidRPr="009D7E32" w:rsidRDefault="009D7E32" w:rsidP="009D7E32">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9D7E32">
        <w:rPr>
          <w:rFonts w:ascii="Helvetica" w:eastAsia="Times New Roman" w:hAnsi="Helvetica" w:cs="Helvetica"/>
          <w:color w:val="000000"/>
          <w:sz w:val="24"/>
          <w:szCs w:val="24"/>
          <w:lang w:val="en"/>
        </w:rPr>
        <w:t>Use the budgeting process to prepare budgets and pro forma financial statements.</w:t>
      </w:r>
    </w:p>
    <w:p w14:paraId="7454F03C" w14:textId="5560F32D" w:rsidR="009D7E32" w:rsidRPr="009D7E32" w:rsidRDefault="009D7E32" w:rsidP="009D7E32">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9D7E32">
        <w:rPr>
          <w:rFonts w:ascii="Helvetica" w:eastAsia="Times New Roman" w:hAnsi="Helvetica" w:cs="Helvetica"/>
          <w:color w:val="000000"/>
          <w:sz w:val="24"/>
          <w:szCs w:val="24"/>
          <w:lang w:val="en"/>
        </w:rPr>
        <w:t>Utilize the time-value-of-money concept to analyze capital investment projects</w:t>
      </w:r>
      <w:r>
        <w:rPr>
          <w:rFonts w:ascii="Helvetica" w:eastAsia="Times New Roman" w:hAnsi="Helvetica" w:cs="Helvetica"/>
          <w:color w:val="000000"/>
          <w:sz w:val="24"/>
          <w:szCs w:val="24"/>
          <w:lang w:val="en"/>
        </w:rPr>
        <w:t>.</w:t>
      </w:r>
    </w:p>
    <w:p w14:paraId="68089888" w14:textId="3564BA89" w:rsidR="00E623F9" w:rsidRPr="00501B29" w:rsidRDefault="00E623F9" w:rsidP="009D7E32">
      <w:pPr>
        <w:spacing w:before="100" w:beforeAutospacing="1" w:after="100" w:afterAutospacing="1" w:line="240" w:lineRule="auto"/>
        <w:rPr>
          <w:rFonts w:ascii="Arial" w:eastAsia="Times New Roman" w:hAnsi="Arial" w:cs="Arial"/>
          <w:b/>
          <w:sz w:val="24"/>
          <w:szCs w:val="24"/>
        </w:rPr>
      </w:pPr>
      <w:r w:rsidRPr="00501B29">
        <w:rPr>
          <w:rFonts w:ascii="Arial" w:eastAsia="Times New Roman" w:hAnsi="Arial" w:cs="Arial"/>
          <w:b/>
          <w:sz w:val="24"/>
          <w:szCs w:val="24"/>
          <w:u w:val="single"/>
        </w:rPr>
        <w:t>Grading</w:t>
      </w:r>
      <w:r w:rsidRPr="00501B29">
        <w:rPr>
          <w:rFonts w:ascii="Arial" w:eastAsia="Times New Roman" w:hAnsi="Arial" w:cs="Arial"/>
          <w:b/>
          <w:sz w:val="24"/>
          <w:szCs w:val="24"/>
        </w:rPr>
        <w:t>:</w:t>
      </w:r>
    </w:p>
    <w:p w14:paraId="2CD0963D" w14:textId="035DE1D0" w:rsidR="00E623F9" w:rsidRPr="00E623F9" w:rsidRDefault="00E623F9" w:rsidP="00E623F9">
      <w:pPr>
        <w:spacing w:before="100" w:beforeAutospacing="1" w:after="100" w:afterAutospacing="1" w:line="240" w:lineRule="auto"/>
        <w:rPr>
          <w:rFonts w:ascii="Arial" w:eastAsia="Times New Roman" w:hAnsi="Arial" w:cs="Arial"/>
          <w:sz w:val="24"/>
          <w:szCs w:val="24"/>
        </w:rPr>
      </w:pPr>
      <w:r w:rsidRPr="00E623F9">
        <w:rPr>
          <w:rFonts w:ascii="Arial" w:eastAsia="Times New Roman" w:hAnsi="Arial" w:cs="Arial"/>
          <w:sz w:val="24"/>
          <w:szCs w:val="24"/>
        </w:rPr>
        <w:t>All course grades will be available in MAL.  Final course grades determined as follows:</w:t>
      </w:r>
    </w:p>
    <w:tbl>
      <w:tblPr>
        <w:tblStyle w:val="TableGrid"/>
        <w:tblW w:w="0" w:type="auto"/>
        <w:tblLook w:val="01A0" w:firstRow="1" w:lastRow="0" w:firstColumn="1" w:lastColumn="1" w:noHBand="0" w:noVBand="0"/>
      </w:tblPr>
      <w:tblGrid>
        <w:gridCol w:w="6940"/>
        <w:gridCol w:w="884"/>
        <w:gridCol w:w="1044"/>
      </w:tblGrid>
      <w:tr w:rsidR="00E623F9" w:rsidRPr="00E623F9" w14:paraId="1BA99F74" w14:textId="77777777" w:rsidTr="00DC01C6">
        <w:tc>
          <w:tcPr>
            <w:tcW w:w="0" w:type="auto"/>
            <w:hideMark/>
          </w:tcPr>
          <w:p w14:paraId="59206D2A" w14:textId="77777777" w:rsidR="00E623F9" w:rsidRPr="00E623F9" w:rsidRDefault="00E623F9" w:rsidP="00E623F9">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Category</w:t>
            </w:r>
          </w:p>
        </w:tc>
        <w:tc>
          <w:tcPr>
            <w:tcW w:w="0" w:type="auto"/>
            <w:hideMark/>
          </w:tcPr>
          <w:p w14:paraId="4C08B747" w14:textId="77777777" w:rsidR="00E623F9" w:rsidRPr="00E623F9" w:rsidRDefault="00E623F9" w:rsidP="00E623F9">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Points</w:t>
            </w:r>
          </w:p>
        </w:tc>
        <w:tc>
          <w:tcPr>
            <w:tcW w:w="0" w:type="auto"/>
            <w:hideMark/>
          </w:tcPr>
          <w:p w14:paraId="056C0287" w14:textId="77777777" w:rsidR="00E623F9" w:rsidRPr="00E623F9" w:rsidRDefault="00E623F9" w:rsidP="00E623F9">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Percent</w:t>
            </w:r>
          </w:p>
        </w:tc>
      </w:tr>
      <w:tr w:rsidR="00E623F9" w:rsidRPr="00E623F9" w14:paraId="21BE9AA2" w14:textId="77777777" w:rsidTr="00A52498">
        <w:trPr>
          <w:trHeight w:val="332"/>
        </w:trPr>
        <w:tc>
          <w:tcPr>
            <w:tcW w:w="0" w:type="auto"/>
            <w:hideMark/>
          </w:tcPr>
          <w:p w14:paraId="5556F7A3" w14:textId="4195C76D" w:rsidR="00E623F9" w:rsidRPr="00E623F9" w:rsidRDefault="00E623F9" w:rsidP="00E623F9">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 xml:space="preserve">Graded Homework ‘Concept’ </w:t>
            </w:r>
            <w:r w:rsidR="00A52498">
              <w:rPr>
                <w:rFonts w:ascii="Arial" w:eastAsia="Times New Roman" w:hAnsi="Arial" w:cs="Arial"/>
                <w:sz w:val="24"/>
                <w:szCs w:val="24"/>
              </w:rPr>
              <w:t xml:space="preserve">assignments </w:t>
            </w:r>
            <w:r w:rsidRPr="00E623F9">
              <w:rPr>
                <w:rFonts w:ascii="Arial" w:eastAsia="Times New Roman" w:hAnsi="Arial" w:cs="Arial"/>
                <w:sz w:val="24"/>
                <w:szCs w:val="24"/>
              </w:rPr>
              <w:t>in MAL</w:t>
            </w:r>
            <w:r w:rsidR="00A52498">
              <w:rPr>
                <w:rFonts w:ascii="Arial" w:eastAsia="Times New Roman" w:hAnsi="Arial" w:cs="Arial"/>
                <w:sz w:val="24"/>
                <w:szCs w:val="24"/>
              </w:rPr>
              <w:t>. 10 pts each</w:t>
            </w:r>
          </w:p>
        </w:tc>
        <w:tc>
          <w:tcPr>
            <w:tcW w:w="0" w:type="auto"/>
            <w:hideMark/>
          </w:tcPr>
          <w:p w14:paraId="04670189" w14:textId="2866F9C0" w:rsidR="00E623F9" w:rsidRPr="00E623F9" w:rsidRDefault="00A52498"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110</w:t>
            </w:r>
          </w:p>
        </w:tc>
        <w:tc>
          <w:tcPr>
            <w:tcW w:w="0" w:type="auto"/>
            <w:hideMark/>
          </w:tcPr>
          <w:p w14:paraId="7EB285A9" w14:textId="6E981B2C" w:rsidR="00E623F9" w:rsidRPr="00E623F9" w:rsidRDefault="00702C8F"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 </w:t>
            </w:r>
            <w:r w:rsidR="00A52498">
              <w:rPr>
                <w:rFonts w:ascii="Arial" w:eastAsia="Times New Roman" w:hAnsi="Arial" w:cs="Arial"/>
                <w:sz w:val="24"/>
                <w:szCs w:val="24"/>
              </w:rPr>
              <w:t>20%</w:t>
            </w:r>
          </w:p>
        </w:tc>
      </w:tr>
      <w:tr w:rsidR="00E623F9" w:rsidRPr="00E623F9" w14:paraId="2DDAFAF0" w14:textId="77777777" w:rsidTr="00DC01C6">
        <w:tc>
          <w:tcPr>
            <w:tcW w:w="0" w:type="auto"/>
            <w:hideMark/>
          </w:tcPr>
          <w:p w14:paraId="283F049B" w14:textId="22BA0C83" w:rsidR="00E623F9" w:rsidRPr="00E623F9" w:rsidRDefault="00A52498" w:rsidP="00E623F9">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Graded Homework ‘Problem’ assignments in MAL</w:t>
            </w:r>
            <w:r>
              <w:rPr>
                <w:rFonts w:ascii="Arial" w:eastAsia="Times New Roman" w:hAnsi="Arial" w:cs="Arial"/>
                <w:sz w:val="24"/>
                <w:szCs w:val="24"/>
              </w:rPr>
              <w:t>. 15 pts each</w:t>
            </w:r>
          </w:p>
        </w:tc>
        <w:tc>
          <w:tcPr>
            <w:tcW w:w="0" w:type="auto"/>
            <w:hideMark/>
          </w:tcPr>
          <w:p w14:paraId="14A07A4A" w14:textId="11880528" w:rsidR="00E623F9" w:rsidRPr="00E623F9" w:rsidRDefault="00A52498"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120</w:t>
            </w:r>
          </w:p>
        </w:tc>
        <w:tc>
          <w:tcPr>
            <w:tcW w:w="0" w:type="auto"/>
            <w:hideMark/>
          </w:tcPr>
          <w:p w14:paraId="6B802366" w14:textId="34E2464A" w:rsidR="00E623F9" w:rsidRPr="00E623F9" w:rsidRDefault="00A52498"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 21%</w:t>
            </w:r>
          </w:p>
        </w:tc>
      </w:tr>
      <w:tr w:rsidR="00A52498" w:rsidRPr="00E623F9" w14:paraId="2FDE5775" w14:textId="77777777" w:rsidTr="00DC01C6">
        <w:tc>
          <w:tcPr>
            <w:tcW w:w="0" w:type="auto"/>
            <w:hideMark/>
          </w:tcPr>
          <w:p w14:paraId="44D99ED5" w14:textId="4667D64C" w:rsidR="00A52498" w:rsidRPr="00E623F9" w:rsidRDefault="00A52498" w:rsidP="00A52498">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 xml:space="preserve">Project - required </w:t>
            </w:r>
            <w:r>
              <w:rPr>
                <w:rFonts w:ascii="Arial" w:eastAsia="Times New Roman" w:hAnsi="Arial" w:cs="Arial"/>
                <w:sz w:val="24"/>
                <w:szCs w:val="24"/>
              </w:rPr>
              <w:t>to receive a</w:t>
            </w:r>
            <w:r w:rsidR="00501B29">
              <w:rPr>
                <w:rFonts w:ascii="Arial" w:eastAsia="Times New Roman" w:hAnsi="Arial" w:cs="Arial"/>
                <w:sz w:val="24"/>
                <w:szCs w:val="24"/>
              </w:rPr>
              <w:t xml:space="preserve"> grade of</w:t>
            </w:r>
            <w:r>
              <w:rPr>
                <w:rFonts w:ascii="Arial" w:eastAsia="Times New Roman" w:hAnsi="Arial" w:cs="Arial"/>
                <w:sz w:val="24"/>
                <w:szCs w:val="24"/>
              </w:rPr>
              <w:t xml:space="preserve"> </w:t>
            </w:r>
            <w:r w:rsidR="00501B29">
              <w:rPr>
                <w:rFonts w:ascii="Arial" w:eastAsia="Times New Roman" w:hAnsi="Arial" w:cs="Arial"/>
                <w:sz w:val="24"/>
                <w:szCs w:val="24"/>
              </w:rPr>
              <w:t>B</w:t>
            </w:r>
            <w:r>
              <w:rPr>
                <w:rFonts w:ascii="Arial" w:eastAsia="Times New Roman" w:hAnsi="Arial" w:cs="Arial"/>
                <w:sz w:val="24"/>
                <w:szCs w:val="24"/>
              </w:rPr>
              <w:t xml:space="preserve"> or </w:t>
            </w:r>
            <w:r w:rsidR="00501B29">
              <w:rPr>
                <w:rFonts w:ascii="Arial" w:eastAsia="Times New Roman" w:hAnsi="Arial" w:cs="Arial"/>
                <w:sz w:val="24"/>
                <w:szCs w:val="24"/>
              </w:rPr>
              <w:t>better</w:t>
            </w:r>
            <w:r>
              <w:rPr>
                <w:rFonts w:ascii="Arial" w:eastAsia="Times New Roman" w:hAnsi="Arial" w:cs="Arial"/>
                <w:sz w:val="24"/>
                <w:szCs w:val="24"/>
              </w:rPr>
              <w:t xml:space="preserve"> in th</w:t>
            </w:r>
            <w:r w:rsidR="00501B29">
              <w:rPr>
                <w:rFonts w:ascii="Arial" w:eastAsia="Times New Roman" w:hAnsi="Arial" w:cs="Arial"/>
                <w:sz w:val="24"/>
                <w:szCs w:val="24"/>
              </w:rPr>
              <w:t>e</w:t>
            </w:r>
            <w:r>
              <w:rPr>
                <w:rFonts w:ascii="Arial" w:eastAsia="Times New Roman" w:hAnsi="Arial" w:cs="Arial"/>
                <w:sz w:val="24"/>
                <w:szCs w:val="24"/>
              </w:rPr>
              <w:t xml:space="preserve"> course</w:t>
            </w:r>
          </w:p>
        </w:tc>
        <w:tc>
          <w:tcPr>
            <w:tcW w:w="0" w:type="auto"/>
            <w:hideMark/>
          </w:tcPr>
          <w:p w14:paraId="6BAF1C74" w14:textId="101613E9" w:rsidR="00A52498" w:rsidRPr="00E623F9" w:rsidRDefault="00A52498" w:rsidP="00A52498">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 xml:space="preserve">  </w:t>
            </w:r>
            <w:r>
              <w:rPr>
                <w:rFonts w:ascii="Arial" w:eastAsia="Times New Roman" w:hAnsi="Arial" w:cs="Arial"/>
                <w:sz w:val="24"/>
                <w:szCs w:val="24"/>
              </w:rPr>
              <w:t>40</w:t>
            </w:r>
          </w:p>
        </w:tc>
        <w:tc>
          <w:tcPr>
            <w:tcW w:w="0" w:type="auto"/>
            <w:hideMark/>
          </w:tcPr>
          <w:p w14:paraId="37E38E7E" w14:textId="49B2C057" w:rsidR="00A52498" w:rsidRPr="00E623F9" w:rsidRDefault="00A52498" w:rsidP="00A52498">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   7%</w:t>
            </w:r>
          </w:p>
        </w:tc>
      </w:tr>
      <w:tr w:rsidR="00702C8F" w:rsidRPr="00E623F9" w14:paraId="5F55ED6C" w14:textId="77777777" w:rsidTr="00DC01C6">
        <w:tc>
          <w:tcPr>
            <w:tcW w:w="0" w:type="auto"/>
          </w:tcPr>
          <w:p w14:paraId="05623F00" w14:textId="64B1A1F1" w:rsidR="00702C8F" w:rsidRPr="00E623F9" w:rsidRDefault="00702C8F"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Exam #1 (MID-TERM)</w:t>
            </w:r>
          </w:p>
        </w:tc>
        <w:tc>
          <w:tcPr>
            <w:tcW w:w="0" w:type="auto"/>
          </w:tcPr>
          <w:p w14:paraId="25178C5D" w14:textId="174A1502" w:rsidR="00702C8F" w:rsidRPr="00E623F9" w:rsidRDefault="00702C8F"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150</w:t>
            </w:r>
          </w:p>
        </w:tc>
        <w:tc>
          <w:tcPr>
            <w:tcW w:w="0" w:type="auto"/>
          </w:tcPr>
          <w:p w14:paraId="13708974" w14:textId="60A8524F" w:rsidR="00702C8F" w:rsidRPr="00E623F9" w:rsidRDefault="00702C8F"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 </w:t>
            </w:r>
            <w:r w:rsidR="00A52498">
              <w:rPr>
                <w:rFonts w:ascii="Arial" w:eastAsia="Times New Roman" w:hAnsi="Arial" w:cs="Arial"/>
                <w:sz w:val="24"/>
                <w:szCs w:val="24"/>
              </w:rPr>
              <w:t>26</w:t>
            </w:r>
            <w:r>
              <w:rPr>
                <w:rFonts w:ascii="Arial" w:eastAsia="Times New Roman" w:hAnsi="Arial" w:cs="Arial"/>
                <w:sz w:val="24"/>
                <w:szCs w:val="24"/>
              </w:rPr>
              <w:t>%</w:t>
            </w:r>
          </w:p>
        </w:tc>
      </w:tr>
      <w:tr w:rsidR="00E623F9" w:rsidRPr="00E623F9" w14:paraId="66CF9986" w14:textId="77777777" w:rsidTr="00DC01C6">
        <w:tc>
          <w:tcPr>
            <w:tcW w:w="0" w:type="auto"/>
            <w:hideMark/>
          </w:tcPr>
          <w:p w14:paraId="7FCDFB9E" w14:textId="64BC9C56" w:rsidR="00E623F9" w:rsidRPr="00E623F9" w:rsidRDefault="00702C8F"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Exam #2 (FINAL)</w:t>
            </w:r>
          </w:p>
        </w:tc>
        <w:tc>
          <w:tcPr>
            <w:tcW w:w="0" w:type="auto"/>
            <w:hideMark/>
          </w:tcPr>
          <w:p w14:paraId="1C3ACD9E" w14:textId="1F3BD11A" w:rsidR="00E623F9" w:rsidRPr="00E623F9" w:rsidRDefault="00702C8F"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150</w:t>
            </w:r>
          </w:p>
        </w:tc>
        <w:tc>
          <w:tcPr>
            <w:tcW w:w="0" w:type="auto"/>
            <w:hideMark/>
          </w:tcPr>
          <w:p w14:paraId="16EEEB8F" w14:textId="5B9522CD" w:rsidR="00E623F9" w:rsidRPr="00E623F9" w:rsidRDefault="00702C8F"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 </w:t>
            </w:r>
            <w:r w:rsidR="00A52498">
              <w:rPr>
                <w:rFonts w:ascii="Arial" w:eastAsia="Times New Roman" w:hAnsi="Arial" w:cs="Arial"/>
                <w:sz w:val="24"/>
                <w:szCs w:val="24"/>
              </w:rPr>
              <w:t>26</w:t>
            </w:r>
            <w:r>
              <w:rPr>
                <w:rFonts w:ascii="Arial" w:eastAsia="Times New Roman" w:hAnsi="Arial" w:cs="Arial"/>
                <w:sz w:val="24"/>
                <w:szCs w:val="24"/>
              </w:rPr>
              <w:t>%</w:t>
            </w:r>
          </w:p>
        </w:tc>
      </w:tr>
      <w:tr w:rsidR="00E623F9" w:rsidRPr="00E623F9" w14:paraId="3501D74D" w14:textId="77777777" w:rsidTr="00DC01C6">
        <w:tc>
          <w:tcPr>
            <w:tcW w:w="0" w:type="auto"/>
            <w:hideMark/>
          </w:tcPr>
          <w:p w14:paraId="45419BF2" w14:textId="77777777" w:rsidR="00E623F9" w:rsidRPr="00E623F9" w:rsidRDefault="00E623F9" w:rsidP="00E623F9">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Total points possible</w:t>
            </w:r>
          </w:p>
        </w:tc>
        <w:tc>
          <w:tcPr>
            <w:tcW w:w="0" w:type="auto"/>
            <w:hideMark/>
          </w:tcPr>
          <w:p w14:paraId="01086CD5" w14:textId="62F810C7" w:rsidR="00E623F9" w:rsidRPr="00E623F9" w:rsidRDefault="00A52498" w:rsidP="00E623F9">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570</w:t>
            </w:r>
          </w:p>
        </w:tc>
        <w:tc>
          <w:tcPr>
            <w:tcW w:w="0" w:type="auto"/>
            <w:hideMark/>
          </w:tcPr>
          <w:p w14:paraId="3B43D9A8" w14:textId="77777777" w:rsidR="00E623F9" w:rsidRPr="00E623F9" w:rsidRDefault="00E623F9" w:rsidP="00E623F9">
            <w:pPr>
              <w:spacing w:before="100" w:beforeAutospacing="1" w:after="100" w:afterAutospacing="1"/>
              <w:rPr>
                <w:rFonts w:ascii="Arial" w:eastAsia="Times New Roman" w:hAnsi="Arial" w:cs="Arial"/>
                <w:sz w:val="24"/>
                <w:szCs w:val="24"/>
              </w:rPr>
            </w:pPr>
            <w:r w:rsidRPr="00E623F9">
              <w:rPr>
                <w:rFonts w:ascii="Arial" w:eastAsia="Times New Roman" w:hAnsi="Arial" w:cs="Arial"/>
                <w:sz w:val="24"/>
                <w:szCs w:val="24"/>
              </w:rPr>
              <w:t>100%</w:t>
            </w:r>
          </w:p>
        </w:tc>
      </w:tr>
    </w:tbl>
    <w:p w14:paraId="22AD7F0A" w14:textId="77777777" w:rsidR="00E623F9" w:rsidRPr="00E623F9" w:rsidRDefault="00E623F9" w:rsidP="00E623F9">
      <w:pPr>
        <w:spacing w:before="100" w:beforeAutospacing="1" w:after="100" w:afterAutospacing="1" w:line="240" w:lineRule="auto"/>
        <w:rPr>
          <w:rFonts w:ascii="Arial" w:eastAsia="Times New Roman" w:hAnsi="Arial" w:cs="Arial"/>
          <w:sz w:val="24"/>
          <w:szCs w:val="24"/>
        </w:rPr>
      </w:pPr>
      <w:r w:rsidRPr="00E623F9">
        <w:rPr>
          <w:rFonts w:ascii="Arial" w:eastAsia="Times New Roman" w:hAnsi="Arial" w:cs="Arial"/>
          <w:sz w:val="24"/>
          <w:szCs w:val="24"/>
        </w:rPr>
        <w:t>Course grades will be computed as follows from total points possible:</w:t>
      </w:r>
    </w:p>
    <w:p w14:paraId="74EF62D8" w14:textId="24610705" w:rsidR="00E623F9" w:rsidRDefault="00E623F9" w:rsidP="00E623F9">
      <w:pPr>
        <w:spacing w:before="100" w:beforeAutospacing="1" w:after="100" w:afterAutospacing="1" w:line="240" w:lineRule="auto"/>
        <w:rPr>
          <w:rFonts w:ascii="Arial" w:eastAsia="Times New Roman" w:hAnsi="Arial" w:cs="Arial"/>
          <w:sz w:val="24"/>
          <w:szCs w:val="24"/>
        </w:rPr>
      </w:pPr>
      <w:r w:rsidRPr="00E623F9">
        <w:rPr>
          <w:rFonts w:ascii="Arial" w:eastAsia="Times New Roman" w:hAnsi="Arial" w:cs="Arial"/>
          <w:sz w:val="24"/>
          <w:szCs w:val="24"/>
        </w:rPr>
        <w:t xml:space="preserve">A (90 </w:t>
      </w:r>
      <w:r w:rsidR="00E96818">
        <w:rPr>
          <w:rFonts w:ascii="Arial" w:eastAsia="Times New Roman" w:hAnsi="Arial" w:cs="Arial"/>
          <w:sz w:val="24"/>
          <w:szCs w:val="24"/>
        </w:rPr>
        <w:t xml:space="preserve">&lt; </w:t>
      </w:r>
      <w:r w:rsidRPr="00E623F9">
        <w:rPr>
          <w:rFonts w:ascii="Arial" w:eastAsia="Times New Roman" w:hAnsi="Arial" w:cs="Arial"/>
          <w:sz w:val="24"/>
          <w:szCs w:val="24"/>
        </w:rPr>
        <w:t>100%),</w:t>
      </w:r>
      <w:r w:rsidR="00702C8F">
        <w:rPr>
          <w:rFonts w:ascii="Arial" w:eastAsia="Times New Roman" w:hAnsi="Arial" w:cs="Arial"/>
          <w:sz w:val="24"/>
          <w:szCs w:val="24"/>
        </w:rPr>
        <w:t xml:space="preserve"> </w:t>
      </w:r>
      <w:r w:rsidRPr="00E623F9">
        <w:rPr>
          <w:rFonts w:ascii="Arial" w:eastAsia="Times New Roman" w:hAnsi="Arial" w:cs="Arial"/>
          <w:sz w:val="24"/>
          <w:szCs w:val="24"/>
        </w:rPr>
        <w:t xml:space="preserve">B (80 </w:t>
      </w:r>
      <w:r w:rsidR="00E96818">
        <w:rPr>
          <w:rFonts w:ascii="Arial" w:eastAsia="Times New Roman" w:hAnsi="Arial" w:cs="Arial"/>
          <w:sz w:val="24"/>
          <w:szCs w:val="24"/>
        </w:rPr>
        <w:t xml:space="preserve">&lt; </w:t>
      </w:r>
      <w:r w:rsidRPr="00E623F9">
        <w:rPr>
          <w:rFonts w:ascii="Arial" w:eastAsia="Times New Roman" w:hAnsi="Arial" w:cs="Arial"/>
          <w:sz w:val="24"/>
          <w:szCs w:val="24"/>
        </w:rPr>
        <w:t xml:space="preserve">90%), C (70 </w:t>
      </w:r>
      <w:r w:rsidR="00E96818">
        <w:rPr>
          <w:rFonts w:ascii="Arial" w:eastAsia="Times New Roman" w:hAnsi="Arial" w:cs="Arial"/>
          <w:sz w:val="24"/>
          <w:szCs w:val="24"/>
        </w:rPr>
        <w:t>&lt;</w:t>
      </w:r>
      <w:r w:rsidRPr="00E623F9">
        <w:rPr>
          <w:rFonts w:ascii="Arial" w:eastAsia="Times New Roman" w:hAnsi="Arial" w:cs="Arial"/>
          <w:sz w:val="24"/>
          <w:szCs w:val="24"/>
        </w:rPr>
        <w:t xml:space="preserve"> 80%), D (60 </w:t>
      </w:r>
      <w:r w:rsidR="00E96818">
        <w:rPr>
          <w:rFonts w:ascii="Arial" w:eastAsia="Times New Roman" w:hAnsi="Arial" w:cs="Arial"/>
          <w:sz w:val="24"/>
          <w:szCs w:val="24"/>
        </w:rPr>
        <w:t>&lt;</w:t>
      </w:r>
      <w:r w:rsidRPr="00E623F9">
        <w:rPr>
          <w:rFonts w:ascii="Arial" w:eastAsia="Times New Roman" w:hAnsi="Arial" w:cs="Arial"/>
          <w:sz w:val="24"/>
          <w:szCs w:val="24"/>
        </w:rPr>
        <w:t xml:space="preserve"> 70%), or F (</w:t>
      </w:r>
      <w:r w:rsidR="00E96818">
        <w:rPr>
          <w:rFonts w:ascii="Arial" w:eastAsia="Times New Roman" w:hAnsi="Arial" w:cs="Arial"/>
          <w:sz w:val="24"/>
          <w:szCs w:val="24"/>
        </w:rPr>
        <w:t>&lt;</w:t>
      </w:r>
      <w:r w:rsidRPr="00E623F9">
        <w:rPr>
          <w:rFonts w:ascii="Arial" w:eastAsia="Times New Roman" w:hAnsi="Arial" w:cs="Arial"/>
          <w:sz w:val="24"/>
          <w:szCs w:val="24"/>
        </w:rPr>
        <w:t xml:space="preserve"> 60%)</w:t>
      </w:r>
    </w:p>
    <w:p w14:paraId="3510FE2E" w14:textId="5926A2C8" w:rsidR="00FC100A" w:rsidRPr="00501B29" w:rsidRDefault="00FC100A" w:rsidP="00063389">
      <w:pPr>
        <w:rPr>
          <w:rFonts w:ascii="Arial" w:eastAsia="Times New Roman" w:hAnsi="Arial" w:cs="Arial"/>
          <w:b/>
          <w:sz w:val="24"/>
          <w:szCs w:val="24"/>
        </w:rPr>
      </w:pPr>
      <w:r>
        <w:rPr>
          <w:rFonts w:ascii="Arial" w:eastAsia="Times New Roman" w:hAnsi="Arial" w:cs="Arial"/>
          <w:b/>
          <w:sz w:val="24"/>
          <w:szCs w:val="24"/>
          <w:u w:val="single"/>
        </w:rPr>
        <w:t>Absence Policy</w:t>
      </w:r>
      <w:r w:rsidRPr="00501B29">
        <w:rPr>
          <w:rFonts w:ascii="Arial" w:eastAsia="Times New Roman" w:hAnsi="Arial" w:cs="Arial"/>
          <w:b/>
          <w:sz w:val="24"/>
          <w:szCs w:val="24"/>
        </w:rPr>
        <w:t>:</w:t>
      </w:r>
    </w:p>
    <w:p w14:paraId="6A0C461F" w14:textId="5E22AD46" w:rsidR="00FC100A" w:rsidRPr="00C62770" w:rsidRDefault="00FC100A" w:rsidP="00FC100A">
      <w:pPr>
        <w:rPr>
          <w:rFonts w:ascii="Arial" w:hAnsi="Arial" w:cs="Arial"/>
          <w:sz w:val="24"/>
          <w:szCs w:val="24"/>
        </w:rPr>
      </w:pPr>
      <w:r w:rsidRPr="00C62770">
        <w:rPr>
          <w:rFonts w:ascii="Arial" w:hAnsi="Arial" w:cs="Arial"/>
          <w:sz w:val="24"/>
          <w:szCs w:val="24"/>
        </w:rPr>
        <w:t>Punctual, regular attendance is an essential element of your success in this class.  Attendance will be taken on a regular basis</w:t>
      </w:r>
      <w:r>
        <w:rPr>
          <w:rFonts w:ascii="Arial" w:hAnsi="Arial" w:cs="Arial"/>
          <w:sz w:val="24"/>
          <w:szCs w:val="24"/>
        </w:rPr>
        <w:t xml:space="preserve">.  </w:t>
      </w:r>
      <w:r w:rsidRPr="00C62770">
        <w:rPr>
          <w:rFonts w:ascii="Arial" w:hAnsi="Arial" w:cs="Arial"/>
          <w:sz w:val="24"/>
          <w:szCs w:val="24"/>
          <w:shd w:val="clear" w:color="auto" w:fill="FFFFFF"/>
        </w:rPr>
        <w:t xml:space="preserve">Students are allowed two absences.  Each subsequent absence will result in </w:t>
      </w:r>
      <w:r>
        <w:rPr>
          <w:rFonts w:ascii="Arial" w:hAnsi="Arial" w:cs="Arial"/>
          <w:sz w:val="24"/>
          <w:szCs w:val="24"/>
          <w:shd w:val="clear" w:color="auto" w:fill="FFFFFF"/>
        </w:rPr>
        <w:t xml:space="preserve">a reduction of </w:t>
      </w:r>
      <w:r w:rsidRPr="00C62770">
        <w:rPr>
          <w:rFonts w:ascii="Arial" w:hAnsi="Arial" w:cs="Arial"/>
          <w:sz w:val="24"/>
          <w:szCs w:val="24"/>
          <w:shd w:val="clear" w:color="auto" w:fill="FFFFFF"/>
        </w:rPr>
        <w:t xml:space="preserve">one letter grade </w:t>
      </w:r>
      <w:r>
        <w:rPr>
          <w:rFonts w:ascii="Arial" w:hAnsi="Arial" w:cs="Arial"/>
          <w:sz w:val="24"/>
          <w:szCs w:val="24"/>
          <w:shd w:val="clear" w:color="auto" w:fill="FFFFFF"/>
        </w:rPr>
        <w:t>in the course</w:t>
      </w:r>
      <w:r w:rsidRPr="00C62770">
        <w:rPr>
          <w:rFonts w:ascii="Arial" w:hAnsi="Arial" w:cs="Arial"/>
          <w:sz w:val="24"/>
          <w:szCs w:val="24"/>
          <w:shd w:val="clear" w:color="auto" w:fill="FFFFFF"/>
        </w:rPr>
        <w:t xml:space="preserve">.  For example, three absences will result in a grade in the course </w:t>
      </w:r>
      <w:r w:rsidR="00E96818">
        <w:rPr>
          <w:rFonts w:ascii="Arial" w:hAnsi="Arial" w:cs="Arial"/>
          <w:sz w:val="24"/>
          <w:szCs w:val="24"/>
          <w:shd w:val="clear" w:color="auto" w:fill="FFFFFF"/>
        </w:rPr>
        <w:t>no greater than a</w:t>
      </w:r>
      <w:r w:rsidRPr="00C62770">
        <w:rPr>
          <w:rFonts w:ascii="Arial" w:hAnsi="Arial" w:cs="Arial"/>
          <w:sz w:val="24"/>
          <w:szCs w:val="24"/>
          <w:shd w:val="clear" w:color="auto" w:fill="FFFFFF"/>
        </w:rPr>
        <w:t xml:space="preserve"> B, four absences will result in a grade in the course </w:t>
      </w:r>
      <w:r w:rsidR="00E96818">
        <w:rPr>
          <w:rFonts w:ascii="Arial" w:hAnsi="Arial" w:cs="Arial"/>
          <w:sz w:val="24"/>
          <w:szCs w:val="24"/>
          <w:shd w:val="clear" w:color="auto" w:fill="FFFFFF"/>
        </w:rPr>
        <w:t>of no greater than C,</w:t>
      </w:r>
      <w:r w:rsidRPr="00C62770">
        <w:rPr>
          <w:rFonts w:ascii="Arial" w:hAnsi="Arial" w:cs="Arial"/>
          <w:sz w:val="24"/>
          <w:szCs w:val="24"/>
          <w:shd w:val="clear" w:color="auto" w:fill="FFFFFF"/>
        </w:rPr>
        <w:t xml:space="preserve"> five absences will result in a grade in the course </w:t>
      </w:r>
      <w:r w:rsidR="00E96818">
        <w:rPr>
          <w:rFonts w:ascii="Arial" w:hAnsi="Arial" w:cs="Arial"/>
          <w:sz w:val="24"/>
          <w:szCs w:val="24"/>
          <w:shd w:val="clear" w:color="auto" w:fill="FFFFFF"/>
        </w:rPr>
        <w:t>of no greater than a D</w:t>
      </w:r>
      <w:r w:rsidRPr="00C62770">
        <w:rPr>
          <w:rFonts w:ascii="Arial" w:hAnsi="Arial" w:cs="Arial"/>
          <w:sz w:val="24"/>
          <w:szCs w:val="24"/>
          <w:shd w:val="clear" w:color="auto" w:fill="FFFFFF"/>
        </w:rPr>
        <w:t>.  If a student reaches six absences, they will fail the course and receive an automatic course grade of “F” for material nonparticipation.</w:t>
      </w:r>
      <w:r w:rsidR="00E96818">
        <w:rPr>
          <w:rFonts w:ascii="Arial" w:hAnsi="Arial" w:cs="Arial"/>
          <w:sz w:val="24"/>
          <w:szCs w:val="24"/>
          <w:shd w:val="clear" w:color="auto" w:fill="FFFFFF"/>
        </w:rPr>
        <w:t xml:space="preserve">  Only preapproved absences (given in writing), </w:t>
      </w:r>
      <w:r w:rsidRPr="00C62770">
        <w:rPr>
          <w:rFonts w:ascii="Arial" w:hAnsi="Arial" w:cs="Arial"/>
          <w:sz w:val="24"/>
          <w:szCs w:val="24"/>
        </w:rPr>
        <w:t xml:space="preserve">absences covered through the Center for Accessibility Resources documentation, or DOCUMENTED emergencies (for yourself only) will be excused.  Documentation must be physically handed to the instructor within five (5) business days (Mon-Fri) of the absence for it to be excused.  </w:t>
      </w:r>
      <w:r w:rsidRPr="00E96818">
        <w:rPr>
          <w:rFonts w:ascii="Arial" w:hAnsi="Arial" w:cs="Arial"/>
          <w:i/>
          <w:sz w:val="24"/>
          <w:szCs w:val="24"/>
        </w:rPr>
        <w:t>Job conflicts, oversleeping, car trouble, travel delays and traffic jams are not considered emergencies</w:t>
      </w:r>
      <w:r w:rsidRPr="00C62770">
        <w:rPr>
          <w:rFonts w:ascii="Arial" w:hAnsi="Arial" w:cs="Arial"/>
          <w:sz w:val="24"/>
          <w:szCs w:val="24"/>
        </w:rPr>
        <w:t xml:space="preserve">.  </w:t>
      </w:r>
    </w:p>
    <w:p w14:paraId="1EAFEBDC" w14:textId="7F1E2683" w:rsidR="00E623F9" w:rsidRPr="00501B29" w:rsidRDefault="00E623F9" w:rsidP="00E623F9">
      <w:pPr>
        <w:spacing w:before="100" w:beforeAutospacing="1" w:after="100" w:afterAutospacing="1" w:line="240" w:lineRule="auto"/>
        <w:rPr>
          <w:rFonts w:ascii="Arial" w:eastAsia="Times New Roman" w:hAnsi="Arial" w:cs="Arial"/>
          <w:b/>
          <w:sz w:val="24"/>
          <w:szCs w:val="24"/>
        </w:rPr>
      </w:pPr>
      <w:r w:rsidRPr="00501B29">
        <w:rPr>
          <w:rFonts w:ascii="Arial" w:eastAsia="Times New Roman" w:hAnsi="Arial" w:cs="Arial"/>
          <w:b/>
          <w:sz w:val="24"/>
          <w:szCs w:val="24"/>
          <w:u w:val="single"/>
        </w:rPr>
        <w:t>MyAccountingLab</w:t>
      </w:r>
      <w:r w:rsidR="00702C8F" w:rsidRPr="00501B29">
        <w:rPr>
          <w:rFonts w:ascii="Arial" w:eastAsia="Times New Roman" w:hAnsi="Arial" w:cs="Arial"/>
          <w:b/>
          <w:sz w:val="24"/>
          <w:szCs w:val="24"/>
          <w:u w:val="single"/>
        </w:rPr>
        <w:t xml:space="preserve"> online</w:t>
      </w:r>
      <w:r w:rsidRPr="00501B29">
        <w:rPr>
          <w:rFonts w:ascii="Arial" w:eastAsia="Times New Roman" w:hAnsi="Arial" w:cs="Arial"/>
          <w:b/>
          <w:sz w:val="24"/>
          <w:szCs w:val="24"/>
        </w:rPr>
        <w:t xml:space="preserve">:  </w:t>
      </w:r>
    </w:p>
    <w:p w14:paraId="5DF82645" w14:textId="774103BB" w:rsidR="00E623F9" w:rsidRPr="00E623F9" w:rsidRDefault="00E623F9" w:rsidP="00E623F9">
      <w:pPr>
        <w:spacing w:before="100" w:beforeAutospacing="1" w:after="100" w:afterAutospacing="1" w:line="240" w:lineRule="auto"/>
        <w:rPr>
          <w:rFonts w:ascii="Arial" w:eastAsia="Times New Roman" w:hAnsi="Arial" w:cs="Arial"/>
          <w:sz w:val="24"/>
          <w:szCs w:val="24"/>
        </w:rPr>
      </w:pPr>
      <w:r w:rsidRPr="00702C8F">
        <w:rPr>
          <w:rFonts w:ascii="Arial" w:eastAsia="Times New Roman" w:hAnsi="Arial" w:cs="Arial"/>
          <w:sz w:val="24"/>
          <w:szCs w:val="24"/>
          <w:u w:val="single"/>
        </w:rPr>
        <w:t>MyAccountingLab (MAL</w:t>
      </w:r>
      <w:r w:rsidRPr="00E623F9">
        <w:rPr>
          <w:rFonts w:ascii="Arial" w:eastAsia="Times New Roman" w:hAnsi="Arial" w:cs="Arial"/>
          <w:sz w:val="24"/>
          <w:szCs w:val="24"/>
        </w:rPr>
        <w:t>)</w:t>
      </w:r>
      <w:r w:rsidR="00501B29">
        <w:rPr>
          <w:rFonts w:ascii="Arial" w:eastAsia="Times New Roman" w:hAnsi="Arial" w:cs="Arial"/>
          <w:sz w:val="24"/>
          <w:szCs w:val="24"/>
        </w:rPr>
        <w:t xml:space="preserve"> </w:t>
      </w:r>
      <w:r w:rsidRPr="00E623F9">
        <w:rPr>
          <w:rFonts w:ascii="Arial" w:eastAsia="Times New Roman" w:hAnsi="Arial" w:cs="Arial"/>
          <w:sz w:val="24"/>
          <w:szCs w:val="24"/>
        </w:rPr>
        <w:t>is an online, interactive learning resource.  Access to MAL is purchased with your textbook.  Using the online accounting lab will give students more practice with accounting concepts presented in class and in the text and is an excellent resource for help outside of class. For instance, there are more practice problems, chapter pre- and post-quizzes, PowerPoints and numerous other resources available.  </w:t>
      </w:r>
    </w:p>
    <w:p w14:paraId="13E10C9F" w14:textId="1FA55270" w:rsidR="00E623F9" w:rsidRPr="00501B29" w:rsidRDefault="00E623F9" w:rsidP="00E623F9">
      <w:pPr>
        <w:spacing w:before="100" w:beforeAutospacing="1" w:after="100" w:afterAutospacing="1" w:line="240" w:lineRule="auto"/>
        <w:rPr>
          <w:rFonts w:ascii="Arial" w:eastAsia="Times New Roman" w:hAnsi="Arial" w:cs="Arial"/>
          <w:b/>
          <w:sz w:val="24"/>
          <w:szCs w:val="24"/>
        </w:rPr>
      </w:pPr>
      <w:r w:rsidRPr="00501B29">
        <w:rPr>
          <w:rFonts w:ascii="Arial" w:eastAsia="Times New Roman" w:hAnsi="Arial" w:cs="Arial"/>
          <w:b/>
          <w:sz w:val="24"/>
          <w:szCs w:val="24"/>
          <w:u w:val="single"/>
        </w:rPr>
        <w:lastRenderedPageBreak/>
        <w:t>MAL Gradebook</w:t>
      </w:r>
      <w:r w:rsidRPr="00501B29">
        <w:rPr>
          <w:rFonts w:ascii="Arial" w:eastAsia="Times New Roman" w:hAnsi="Arial" w:cs="Arial"/>
          <w:b/>
          <w:sz w:val="24"/>
          <w:szCs w:val="24"/>
        </w:rPr>
        <w:t>:</w:t>
      </w:r>
    </w:p>
    <w:p w14:paraId="3BADE449" w14:textId="422DD3E9" w:rsidR="00E623F9" w:rsidRPr="00E623F9" w:rsidRDefault="00702C8F" w:rsidP="00E623F9">
      <w:pPr>
        <w:spacing w:before="100" w:beforeAutospacing="1" w:after="100" w:afterAutospacing="1" w:line="240" w:lineRule="auto"/>
        <w:rPr>
          <w:rFonts w:ascii="Arial" w:eastAsia="Times New Roman" w:hAnsi="Arial" w:cs="Arial"/>
          <w:sz w:val="24"/>
          <w:szCs w:val="24"/>
        </w:rPr>
      </w:pPr>
      <w:r w:rsidRPr="00E623F9">
        <w:rPr>
          <w:rFonts w:ascii="Arial" w:eastAsia="Times New Roman" w:hAnsi="Arial" w:cs="Arial"/>
          <w:sz w:val="24"/>
          <w:szCs w:val="24"/>
        </w:rPr>
        <w:t>I will be using the online gradebook to record both online and offline assignments, so students will have access to their progress in the course.  </w:t>
      </w:r>
      <w:r w:rsidR="00E623F9" w:rsidRPr="00E623F9">
        <w:rPr>
          <w:rFonts w:ascii="Arial" w:eastAsia="Times New Roman" w:hAnsi="Arial" w:cs="Arial"/>
          <w:sz w:val="24"/>
          <w:szCs w:val="24"/>
        </w:rPr>
        <w:t xml:space="preserve">All grades are posted to MyLab as they become available.  You are expected to </w:t>
      </w:r>
      <w:r>
        <w:rPr>
          <w:rFonts w:ascii="Arial" w:eastAsia="Times New Roman" w:hAnsi="Arial" w:cs="Arial"/>
          <w:sz w:val="24"/>
          <w:szCs w:val="24"/>
        </w:rPr>
        <w:t>CONFIRM YOUR GRADES</w:t>
      </w:r>
      <w:r w:rsidR="00E623F9" w:rsidRPr="00E623F9">
        <w:rPr>
          <w:rFonts w:ascii="Arial" w:eastAsia="Times New Roman" w:hAnsi="Arial" w:cs="Arial"/>
          <w:sz w:val="24"/>
          <w:szCs w:val="24"/>
        </w:rPr>
        <w:t xml:space="preserve"> in MyLab within one week of their posting.  The grades posted to MyLab are considered ‘data’ by your instructor who will process this ‘data’ in a</w:t>
      </w:r>
      <w:r>
        <w:rPr>
          <w:rFonts w:ascii="Arial" w:eastAsia="Times New Roman" w:hAnsi="Arial" w:cs="Arial"/>
          <w:sz w:val="24"/>
          <w:szCs w:val="24"/>
        </w:rPr>
        <w:t>n</w:t>
      </w:r>
      <w:r w:rsidR="00E623F9" w:rsidRPr="00E623F9">
        <w:rPr>
          <w:rFonts w:ascii="Arial" w:eastAsia="Times New Roman" w:hAnsi="Arial" w:cs="Arial"/>
          <w:sz w:val="24"/>
          <w:szCs w:val="24"/>
        </w:rPr>
        <w:t xml:space="preserve"> external spreadsheet program when determining final grades.  Do not rely on any publisher’s gradebook ‘shown grade’ as to your final grade.  See GRADING section </w:t>
      </w:r>
      <w:r>
        <w:rPr>
          <w:rFonts w:ascii="Arial" w:eastAsia="Times New Roman" w:hAnsi="Arial" w:cs="Arial"/>
          <w:sz w:val="24"/>
          <w:szCs w:val="24"/>
        </w:rPr>
        <w:t>above</w:t>
      </w:r>
      <w:r w:rsidR="00E623F9" w:rsidRPr="00E623F9">
        <w:rPr>
          <w:rFonts w:ascii="Arial" w:eastAsia="Times New Roman" w:hAnsi="Arial" w:cs="Arial"/>
          <w:sz w:val="24"/>
          <w:szCs w:val="24"/>
        </w:rPr>
        <w:t xml:space="preserve"> for </w:t>
      </w:r>
      <w:r>
        <w:rPr>
          <w:rFonts w:ascii="Arial" w:eastAsia="Times New Roman" w:hAnsi="Arial" w:cs="Arial"/>
          <w:sz w:val="24"/>
          <w:szCs w:val="24"/>
        </w:rPr>
        <w:t xml:space="preserve">the </w:t>
      </w:r>
      <w:r w:rsidR="00E623F9" w:rsidRPr="00E623F9">
        <w:rPr>
          <w:rFonts w:ascii="Arial" w:eastAsia="Times New Roman" w:hAnsi="Arial" w:cs="Arial"/>
          <w:sz w:val="24"/>
          <w:szCs w:val="24"/>
        </w:rPr>
        <w:t>final grade calculation algorithm used.</w:t>
      </w:r>
    </w:p>
    <w:p w14:paraId="191BAB06" w14:textId="61E7A0D9" w:rsidR="00E623F9" w:rsidRPr="00501B29" w:rsidRDefault="00E623F9" w:rsidP="00063389">
      <w:pPr>
        <w:spacing w:before="100" w:beforeAutospacing="1" w:after="100" w:afterAutospacing="1" w:line="240" w:lineRule="auto"/>
        <w:rPr>
          <w:rFonts w:ascii="Arial" w:eastAsia="Times New Roman" w:hAnsi="Arial" w:cs="Arial"/>
          <w:b/>
          <w:sz w:val="24"/>
          <w:szCs w:val="24"/>
        </w:rPr>
      </w:pPr>
      <w:r w:rsidRPr="00501B29">
        <w:rPr>
          <w:rFonts w:ascii="Arial" w:eastAsia="Times New Roman" w:hAnsi="Arial" w:cs="Arial"/>
          <w:b/>
          <w:sz w:val="24"/>
          <w:szCs w:val="24"/>
          <w:u w:val="single"/>
        </w:rPr>
        <w:t>Homework</w:t>
      </w:r>
      <w:r w:rsidRPr="00501B29">
        <w:rPr>
          <w:rFonts w:ascii="Arial" w:eastAsia="Times New Roman" w:hAnsi="Arial" w:cs="Arial"/>
          <w:b/>
          <w:sz w:val="24"/>
          <w:szCs w:val="24"/>
        </w:rPr>
        <w:t xml:space="preserve">:  </w:t>
      </w:r>
    </w:p>
    <w:p w14:paraId="557CCB3D" w14:textId="4F4CC423" w:rsidR="00E623F9" w:rsidRPr="00E623F9" w:rsidRDefault="00702C8F" w:rsidP="00E623F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CONCEPTS</w:t>
      </w:r>
      <w:r w:rsidR="00E623F9" w:rsidRPr="00E623F9">
        <w:rPr>
          <w:rFonts w:ascii="Arial" w:eastAsia="Times New Roman" w:hAnsi="Arial" w:cs="Arial"/>
          <w:sz w:val="24"/>
          <w:szCs w:val="24"/>
        </w:rPr>
        <w:t xml:space="preserve"> - There are eleven concept assignments in MyAccountingLab.  They are due by 11:</w:t>
      </w:r>
      <w:r w:rsidR="006C415F">
        <w:rPr>
          <w:rFonts w:ascii="Arial" w:eastAsia="Times New Roman" w:hAnsi="Arial" w:cs="Arial"/>
          <w:sz w:val="24"/>
          <w:szCs w:val="24"/>
        </w:rPr>
        <w:t>00</w:t>
      </w:r>
      <w:r w:rsidR="00E623F9" w:rsidRPr="00E623F9">
        <w:rPr>
          <w:rFonts w:ascii="Arial" w:eastAsia="Times New Roman" w:hAnsi="Arial" w:cs="Arial"/>
          <w:sz w:val="24"/>
          <w:szCs w:val="24"/>
        </w:rPr>
        <w:t xml:space="preserve"> p.m. on the day listed on the outline.  The concepts will be available online approximately seven days before they are due.  You may continue to work the assignment until the due date &amp; time. And of course, save</w:t>
      </w:r>
      <w:r w:rsidR="00A52498">
        <w:rPr>
          <w:rFonts w:ascii="Arial" w:eastAsia="Times New Roman" w:hAnsi="Arial" w:cs="Arial"/>
          <w:sz w:val="24"/>
          <w:szCs w:val="24"/>
        </w:rPr>
        <w:t>/submit</w:t>
      </w:r>
      <w:r w:rsidR="00E623F9" w:rsidRPr="00E623F9">
        <w:rPr>
          <w:rFonts w:ascii="Arial" w:eastAsia="Times New Roman" w:hAnsi="Arial" w:cs="Arial"/>
          <w:sz w:val="24"/>
          <w:szCs w:val="24"/>
        </w:rPr>
        <w:t xml:space="preserve"> your work in MyAccountingLab</w:t>
      </w:r>
      <w:r w:rsidR="00A52498">
        <w:rPr>
          <w:rFonts w:ascii="Arial" w:eastAsia="Times New Roman" w:hAnsi="Arial" w:cs="Arial"/>
          <w:sz w:val="24"/>
          <w:szCs w:val="24"/>
        </w:rPr>
        <w:t xml:space="preserve">.  </w:t>
      </w:r>
      <w:r w:rsidR="00E623F9" w:rsidRPr="00E623F9">
        <w:rPr>
          <w:rFonts w:ascii="Arial" w:eastAsia="Times New Roman" w:hAnsi="Arial" w:cs="Arial"/>
          <w:sz w:val="24"/>
          <w:szCs w:val="24"/>
        </w:rPr>
        <w:t>You can print out the assignments (both Concepts and Problems) any time before the due date and it is recommended that you do this. </w:t>
      </w:r>
      <w:r w:rsidR="00E623F9" w:rsidRPr="00787A9E">
        <w:rPr>
          <w:rFonts w:ascii="Arial" w:eastAsia="Times New Roman" w:hAnsi="Arial" w:cs="Arial"/>
          <w:b/>
          <w:sz w:val="24"/>
          <w:szCs w:val="24"/>
        </w:rPr>
        <w:t xml:space="preserve"> Late assignments </w:t>
      </w:r>
      <w:r w:rsidRPr="00787A9E">
        <w:rPr>
          <w:rFonts w:ascii="Arial" w:eastAsia="Times New Roman" w:hAnsi="Arial" w:cs="Arial"/>
          <w:b/>
          <w:sz w:val="24"/>
          <w:szCs w:val="24"/>
        </w:rPr>
        <w:t xml:space="preserve">ARE NOT </w:t>
      </w:r>
      <w:r w:rsidR="006720D8" w:rsidRPr="00787A9E">
        <w:rPr>
          <w:rFonts w:ascii="Arial" w:eastAsia="Times New Roman" w:hAnsi="Arial" w:cs="Arial"/>
          <w:b/>
          <w:sz w:val="24"/>
          <w:szCs w:val="24"/>
        </w:rPr>
        <w:t>accepted,</w:t>
      </w:r>
      <w:r w:rsidR="00E623F9" w:rsidRPr="00787A9E">
        <w:rPr>
          <w:rFonts w:ascii="Arial" w:eastAsia="Times New Roman" w:hAnsi="Arial" w:cs="Arial"/>
          <w:b/>
          <w:sz w:val="24"/>
          <w:szCs w:val="24"/>
        </w:rPr>
        <w:t xml:space="preserve"> and you </w:t>
      </w:r>
      <w:r w:rsidRPr="00787A9E">
        <w:rPr>
          <w:rFonts w:ascii="Arial" w:eastAsia="Times New Roman" w:hAnsi="Arial" w:cs="Arial"/>
          <w:b/>
          <w:sz w:val="24"/>
          <w:szCs w:val="24"/>
        </w:rPr>
        <w:t>WILL NOT</w:t>
      </w:r>
      <w:r w:rsidR="00E623F9" w:rsidRPr="00787A9E">
        <w:rPr>
          <w:rFonts w:ascii="Arial" w:eastAsia="Times New Roman" w:hAnsi="Arial" w:cs="Arial"/>
          <w:b/>
          <w:sz w:val="24"/>
          <w:szCs w:val="24"/>
        </w:rPr>
        <w:t xml:space="preserve"> be able to access the assignment after the due date.</w:t>
      </w:r>
    </w:p>
    <w:p w14:paraId="2F8DB6A2" w14:textId="4F0D64FB" w:rsidR="00E623F9" w:rsidRPr="00787A9E" w:rsidRDefault="00702C8F" w:rsidP="00E623F9">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sz w:val="24"/>
          <w:szCs w:val="24"/>
        </w:rPr>
        <w:t xml:space="preserve">PROBLEMS </w:t>
      </w:r>
      <w:r w:rsidR="00E623F9" w:rsidRPr="00E623F9">
        <w:rPr>
          <w:rFonts w:ascii="Arial" w:eastAsia="Times New Roman" w:hAnsi="Arial" w:cs="Arial"/>
          <w:sz w:val="24"/>
          <w:szCs w:val="24"/>
        </w:rPr>
        <w:t>- There are eight problem assignments in MyAccountingLab which are due by 11:00 p.m. on the date listed on the outline</w:t>
      </w:r>
      <w:r w:rsidR="006720D8">
        <w:rPr>
          <w:rFonts w:ascii="Arial" w:eastAsia="Times New Roman" w:hAnsi="Arial" w:cs="Arial"/>
          <w:sz w:val="24"/>
          <w:szCs w:val="24"/>
        </w:rPr>
        <w:t>.  Problems</w:t>
      </w:r>
      <w:r w:rsidR="00E623F9" w:rsidRPr="00E623F9">
        <w:rPr>
          <w:rFonts w:ascii="Arial" w:eastAsia="Times New Roman" w:hAnsi="Arial" w:cs="Arial"/>
          <w:sz w:val="24"/>
          <w:szCs w:val="24"/>
        </w:rPr>
        <w:t xml:space="preserve"> generally take more time t</w:t>
      </w:r>
      <w:r w:rsidR="006720D8">
        <w:rPr>
          <w:rFonts w:ascii="Arial" w:eastAsia="Times New Roman" w:hAnsi="Arial" w:cs="Arial"/>
          <w:sz w:val="24"/>
          <w:szCs w:val="24"/>
        </w:rPr>
        <w:t>o complete t</w:t>
      </w:r>
      <w:r w:rsidR="00E623F9" w:rsidRPr="00E623F9">
        <w:rPr>
          <w:rFonts w:ascii="Arial" w:eastAsia="Times New Roman" w:hAnsi="Arial" w:cs="Arial"/>
          <w:sz w:val="24"/>
          <w:szCs w:val="24"/>
        </w:rPr>
        <w:t>han the concepts</w:t>
      </w:r>
      <w:r w:rsidR="00E623F9" w:rsidRPr="00787A9E">
        <w:rPr>
          <w:rFonts w:ascii="Arial" w:eastAsia="Times New Roman" w:hAnsi="Arial" w:cs="Arial"/>
          <w:b/>
          <w:sz w:val="24"/>
          <w:szCs w:val="24"/>
        </w:rPr>
        <w:t xml:space="preserve">.  Again, late </w:t>
      </w:r>
      <w:r w:rsidR="006720D8" w:rsidRPr="00787A9E">
        <w:rPr>
          <w:rFonts w:ascii="Arial" w:eastAsia="Times New Roman" w:hAnsi="Arial" w:cs="Arial"/>
          <w:b/>
          <w:sz w:val="24"/>
          <w:szCs w:val="24"/>
        </w:rPr>
        <w:t>assignments</w:t>
      </w:r>
      <w:r w:rsidR="00E623F9" w:rsidRPr="00787A9E">
        <w:rPr>
          <w:rFonts w:ascii="Arial" w:eastAsia="Times New Roman" w:hAnsi="Arial" w:cs="Arial"/>
          <w:b/>
          <w:sz w:val="24"/>
          <w:szCs w:val="24"/>
        </w:rPr>
        <w:t xml:space="preserve"> </w:t>
      </w:r>
      <w:r w:rsidR="006720D8" w:rsidRPr="00787A9E">
        <w:rPr>
          <w:rFonts w:ascii="Arial" w:eastAsia="Times New Roman" w:hAnsi="Arial" w:cs="Arial"/>
          <w:b/>
          <w:sz w:val="24"/>
          <w:szCs w:val="24"/>
        </w:rPr>
        <w:t>ARE NOT</w:t>
      </w:r>
      <w:r w:rsidR="00E623F9" w:rsidRPr="00787A9E">
        <w:rPr>
          <w:rFonts w:ascii="Arial" w:eastAsia="Times New Roman" w:hAnsi="Arial" w:cs="Arial"/>
          <w:b/>
          <w:sz w:val="24"/>
          <w:szCs w:val="24"/>
        </w:rPr>
        <w:t xml:space="preserve"> accepted</w:t>
      </w:r>
      <w:r w:rsidR="006720D8" w:rsidRPr="00787A9E">
        <w:rPr>
          <w:rFonts w:ascii="Arial" w:eastAsia="Times New Roman" w:hAnsi="Arial" w:cs="Arial"/>
          <w:b/>
          <w:sz w:val="24"/>
          <w:szCs w:val="24"/>
        </w:rPr>
        <w:t>,</w:t>
      </w:r>
      <w:r w:rsidR="00E623F9" w:rsidRPr="00787A9E">
        <w:rPr>
          <w:rFonts w:ascii="Arial" w:eastAsia="Times New Roman" w:hAnsi="Arial" w:cs="Arial"/>
          <w:b/>
          <w:sz w:val="24"/>
          <w:szCs w:val="24"/>
        </w:rPr>
        <w:t xml:space="preserve"> and you </w:t>
      </w:r>
      <w:r w:rsidR="006720D8" w:rsidRPr="00787A9E">
        <w:rPr>
          <w:rFonts w:ascii="Arial" w:eastAsia="Times New Roman" w:hAnsi="Arial" w:cs="Arial"/>
          <w:b/>
          <w:sz w:val="24"/>
          <w:szCs w:val="24"/>
        </w:rPr>
        <w:t>WILL NOT</w:t>
      </w:r>
      <w:r w:rsidR="00E623F9" w:rsidRPr="00787A9E">
        <w:rPr>
          <w:rFonts w:ascii="Arial" w:eastAsia="Times New Roman" w:hAnsi="Arial" w:cs="Arial"/>
          <w:b/>
          <w:sz w:val="24"/>
          <w:szCs w:val="24"/>
        </w:rPr>
        <w:t xml:space="preserve"> have access to the </w:t>
      </w:r>
      <w:r w:rsidR="006720D8" w:rsidRPr="00787A9E">
        <w:rPr>
          <w:rFonts w:ascii="Arial" w:eastAsia="Times New Roman" w:hAnsi="Arial" w:cs="Arial"/>
          <w:b/>
          <w:sz w:val="24"/>
          <w:szCs w:val="24"/>
        </w:rPr>
        <w:t xml:space="preserve">assignment </w:t>
      </w:r>
      <w:r w:rsidR="00E623F9" w:rsidRPr="00787A9E">
        <w:rPr>
          <w:rFonts w:ascii="Arial" w:eastAsia="Times New Roman" w:hAnsi="Arial" w:cs="Arial"/>
          <w:b/>
          <w:sz w:val="24"/>
          <w:szCs w:val="24"/>
        </w:rPr>
        <w:t>after the due date.</w:t>
      </w:r>
    </w:p>
    <w:p w14:paraId="6D388D00" w14:textId="0601A373" w:rsidR="00C60603" w:rsidRPr="00501B29" w:rsidRDefault="00E623F9" w:rsidP="00E623F9">
      <w:pPr>
        <w:spacing w:before="100" w:beforeAutospacing="1" w:after="100" w:afterAutospacing="1" w:line="240" w:lineRule="auto"/>
        <w:rPr>
          <w:rFonts w:ascii="Arial" w:eastAsia="Times New Roman" w:hAnsi="Arial" w:cs="Arial"/>
          <w:b/>
          <w:sz w:val="24"/>
          <w:szCs w:val="24"/>
        </w:rPr>
      </w:pPr>
      <w:r w:rsidRPr="00501B29">
        <w:rPr>
          <w:rFonts w:ascii="Arial" w:eastAsia="Times New Roman" w:hAnsi="Arial" w:cs="Arial"/>
          <w:b/>
          <w:sz w:val="24"/>
          <w:szCs w:val="24"/>
          <w:u w:val="single"/>
        </w:rPr>
        <w:t>Project:</w:t>
      </w:r>
      <w:r w:rsidRPr="00501B29">
        <w:rPr>
          <w:rFonts w:ascii="Arial" w:eastAsia="Times New Roman" w:hAnsi="Arial" w:cs="Arial"/>
          <w:b/>
          <w:sz w:val="24"/>
          <w:szCs w:val="24"/>
        </w:rPr>
        <w:t xml:space="preserve">  </w:t>
      </w:r>
    </w:p>
    <w:p w14:paraId="6AA425AA" w14:textId="6A72A4CB" w:rsidR="00E623F9" w:rsidRDefault="00956F72" w:rsidP="00F81333">
      <w:pPr>
        <w:spacing w:after="100" w:afterAutospacing="1" w:line="240" w:lineRule="auto"/>
        <w:rPr>
          <w:rFonts w:ascii="Arial" w:eastAsia="Times New Roman" w:hAnsi="Arial" w:cs="Arial"/>
          <w:i/>
          <w:sz w:val="24"/>
          <w:szCs w:val="24"/>
        </w:rPr>
      </w:pPr>
      <w:r>
        <w:rPr>
          <w:rFonts w:ascii="Arial" w:eastAsia="Times New Roman" w:hAnsi="Arial" w:cs="Arial"/>
          <w:sz w:val="24"/>
          <w:szCs w:val="24"/>
        </w:rPr>
        <w:t>One</w:t>
      </w:r>
      <w:r w:rsidR="00E623F9" w:rsidRPr="00E623F9">
        <w:rPr>
          <w:rFonts w:ascii="Arial" w:eastAsia="Times New Roman" w:hAnsi="Arial" w:cs="Arial"/>
          <w:sz w:val="24"/>
          <w:szCs w:val="24"/>
        </w:rPr>
        <w:t xml:space="preserve"> project </w:t>
      </w:r>
      <w:r w:rsidR="00C60603">
        <w:rPr>
          <w:rFonts w:ascii="Arial" w:eastAsia="Times New Roman" w:hAnsi="Arial" w:cs="Arial"/>
          <w:sz w:val="24"/>
          <w:szCs w:val="24"/>
        </w:rPr>
        <w:t xml:space="preserve">worth a maximum of 40 points </w:t>
      </w:r>
      <w:r w:rsidR="00E623F9" w:rsidRPr="00E623F9">
        <w:rPr>
          <w:rFonts w:ascii="Arial" w:eastAsia="Times New Roman" w:hAnsi="Arial" w:cs="Arial"/>
          <w:sz w:val="24"/>
          <w:szCs w:val="24"/>
        </w:rPr>
        <w:t>will be assigned during Week 7</w:t>
      </w:r>
      <w:r w:rsidR="00C60603">
        <w:rPr>
          <w:rFonts w:ascii="Arial" w:eastAsia="Times New Roman" w:hAnsi="Arial" w:cs="Arial"/>
          <w:sz w:val="24"/>
          <w:szCs w:val="24"/>
        </w:rPr>
        <w:t>.  Y</w:t>
      </w:r>
      <w:r w:rsidR="00E623F9" w:rsidRPr="00E623F9">
        <w:rPr>
          <w:rFonts w:ascii="Arial" w:eastAsia="Times New Roman" w:hAnsi="Arial" w:cs="Arial"/>
          <w:sz w:val="24"/>
          <w:szCs w:val="24"/>
        </w:rPr>
        <w:t>ou need to be in class to receive instructions.  </w:t>
      </w:r>
      <w:r w:rsidR="001222B7">
        <w:rPr>
          <w:rFonts w:ascii="Arial" w:eastAsia="Times New Roman" w:hAnsi="Arial" w:cs="Arial"/>
          <w:sz w:val="24"/>
          <w:szCs w:val="24"/>
        </w:rPr>
        <w:t>The project</w:t>
      </w:r>
      <w:r w:rsidR="00E623F9" w:rsidRPr="00E623F9">
        <w:rPr>
          <w:rFonts w:ascii="Arial" w:eastAsia="Times New Roman" w:hAnsi="Arial" w:cs="Arial"/>
          <w:sz w:val="24"/>
          <w:szCs w:val="24"/>
        </w:rPr>
        <w:t xml:space="preserve"> </w:t>
      </w:r>
      <w:r w:rsidR="001222B7">
        <w:rPr>
          <w:rFonts w:ascii="Arial" w:eastAsia="Times New Roman" w:hAnsi="Arial" w:cs="Arial"/>
          <w:sz w:val="24"/>
          <w:szCs w:val="24"/>
        </w:rPr>
        <w:t>may</w:t>
      </w:r>
      <w:r w:rsidR="00E623F9" w:rsidRPr="00E623F9">
        <w:rPr>
          <w:rFonts w:ascii="Arial" w:eastAsia="Times New Roman" w:hAnsi="Arial" w:cs="Arial"/>
          <w:sz w:val="24"/>
          <w:szCs w:val="24"/>
        </w:rPr>
        <w:t xml:space="preserve"> be completed </w:t>
      </w:r>
      <w:r w:rsidR="001222B7">
        <w:rPr>
          <w:rFonts w:ascii="Arial" w:eastAsia="Times New Roman" w:hAnsi="Arial" w:cs="Arial"/>
          <w:sz w:val="24"/>
          <w:szCs w:val="24"/>
        </w:rPr>
        <w:t>by a team of</w:t>
      </w:r>
      <w:r w:rsidR="006720D8">
        <w:rPr>
          <w:rFonts w:ascii="Arial" w:eastAsia="Times New Roman" w:hAnsi="Arial" w:cs="Arial"/>
          <w:sz w:val="24"/>
          <w:szCs w:val="24"/>
        </w:rPr>
        <w:t xml:space="preserve"> </w:t>
      </w:r>
      <w:r w:rsidR="00E623F9" w:rsidRPr="00E623F9">
        <w:rPr>
          <w:rFonts w:ascii="Arial" w:eastAsia="Times New Roman" w:hAnsi="Arial" w:cs="Arial"/>
          <w:sz w:val="24"/>
          <w:szCs w:val="24"/>
        </w:rPr>
        <w:t>two</w:t>
      </w:r>
      <w:r w:rsidR="001222B7">
        <w:rPr>
          <w:rFonts w:ascii="Arial" w:eastAsia="Times New Roman" w:hAnsi="Arial" w:cs="Arial"/>
          <w:sz w:val="24"/>
          <w:szCs w:val="24"/>
        </w:rPr>
        <w:t xml:space="preserve"> students.</w:t>
      </w:r>
      <w:r w:rsidR="00E623F9" w:rsidRPr="00E623F9">
        <w:rPr>
          <w:rFonts w:ascii="Arial" w:eastAsia="Times New Roman" w:hAnsi="Arial" w:cs="Arial"/>
          <w:sz w:val="24"/>
          <w:szCs w:val="24"/>
        </w:rPr>
        <w:t xml:space="preserve">  The project will require the use </w:t>
      </w:r>
      <w:r w:rsidR="006C415F">
        <w:rPr>
          <w:rFonts w:ascii="Arial" w:eastAsia="Times New Roman" w:hAnsi="Arial" w:cs="Arial"/>
          <w:sz w:val="24"/>
          <w:szCs w:val="24"/>
        </w:rPr>
        <w:t>EXCEL</w:t>
      </w:r>
      <w:r w:rsidR="00E623F9" w:rsidRPr="00E623F9">
        <w:rPr>
          <w:rFonts w:ascii="Arial" w:eastAsia="Times New Roman" w:hAnsi="Arial" w:cs="Arial"/>
          <w:sz w:val="24"/>
          <w:szCs w:val="24"/>
        </w:rPr>
        <w:t xml:space="preserve"> and </w:t>
      </w:r>
      <w:r w:rsidR="00787A9E">
        <w:rPr>
          <w:rFonts w:ascii="Arial" w:eastAsia="Times New Roman" w:hAnsi="Arial" w:cs="Arial"/>
          <w:sz w:val="24"/>
          <w:szCs w:val="24"/>
        </w:rPr>
        <w:t>I have provided some tutorials below for those who may need them</w:t>
      </w:r>
      <w:r w:rsidR="00F81333">
        <w:rPr>
          <w:rFonts w:ascii="Arial" w:eastAsia="Times New Roman" w:hAnsi="Arial" w:cs="Arial"/>
          <w:sz w:val="24"/>
          <w:szCs w:val="24"/>
        </w:rPr>
        <w:t xml:space="preserve"> (please see note #3 under Text &amp; Required Resources above for recommended Excel training.</w:t>
      </w:r>
      <w:r w:rsidR="00787A9E">
        <w:rPr>
          <w:rFonts w:ascii="Arial" w:eastAsia="Times New Roman" w:hAnsi="Arial" w:cs="Arial"/>
          <w:sz w:val="24"/>
          <w:szCs w:val="24"/>
        </w:rPr>
        <w:t xml:space="preserve">  This assignment </w:t>
      </w:r>
      <w:r w:rsidR="00E623F9" w:rsidRPr="00E623F9">
        <w:rPr>
          <w:rFonts w:ascii="Arial" w:eastAsia="Times New Roman" w:hAnsi="Arial" w:cs="Arial"/>
          <w:sz w:val="24"/>
          <w:szCs w:val="24"/>
        </w:rPr>
        <w:t xml:space="preserve">is </w:t>
      </w:r>
      <w:r w:rsidR="00E623F9" w:rsidRPr="006720D8">
        <w:rPr>
          <w:rFonts w:ascii="Arial" w:eastAsia="Times New Roman" w:hAnsi="Arial" w:cs="Arial"/>
          <w:sz w:val="24"/>
          <w:szCs w:val="24"/>
          <w:u w:val="single"/>
        </w:rPr>
        <w:t xml:space="preserve">due by </w:t>
      </w:r>
      <w:r w:rsidR="006720D8" w:rsidRPr="006720D8">
        <w:rPr>
          <w:rFonts w:ascii="Arial" w:eastAsia="Times New Roman" w:hAnsi="Arial" w:cs="Arial"/>
          <w:sz w:val="24"/>
          <w:szCs w:val="24"/>
          <w:u w:val="single"/>
        </w:rPr>
        <w:t>email</w:t>
      </w:r>
      <w:r w:rsidR="006720D8">
        <w:rPr>
          <w:rFonts w:ascii="Arial" w:eastAsia="Times New Roman" w:hAnsi="Arial" w:cs="Arial"/>
          <w:sz w:val="24"/>
          <w:szCs w:val="24"/>
        </w:rPr>
        <w:t xml:space="preserve"> </w:t>
      </w:r>
      <w:r w:rsidR="003E1AC0">
        <w:rPr>
          <w:rFonts w:ascii="Arial" w:eastAsia="Times New Roman" w:hAnsi="Arial" w:cs="Arial"/>
          <w:sz w:val="24"/>
          <w:szCs w:val="24"/>
        </w:rPr>
        <w:t xml:space="preserve">to </w:t>
      </w:r>
      <w:hyperlink r:id="rId14" w:history="1">
        <w:r w:rsidR="003E1AC0" w:rsidRPr="001565F9">
          <w:rPr>
            <w:rStyle w:val="Hyperlink"/>
            <w:rFonts w:ascii="Arial" w:eastAsia="Times New Roman" w:hAnsi="Arial" w:cs="Arial"/>
            <w:sz w:val="24"/>
            <w:szCs w:val="24"/>
          </w:rPr>
          <w:t>phelpsw@linnbenton.edu</w:t>
        </w:r>
      </w:hyperlink>
      <w:r w:rsidR="003E1AC0">
        <w:rPr>
          <w:rFonts w:ascii="Arial" w:eastAsia="Times New Roman" w:hAnsi="Arial" w:cs="Arial"/>
          <w:sz w:val="24"/>
          <w:szCs w:val="24"/>
        </w:rPr>
        <w:t xml:space="preserve"> </w:t>
      </w:r>
      <w:r w:rsidR="0003750D">
        <w:rPr>
          <w:rFonts w:ascii="Arial" w:eastAsia="Times New Roman" w:hAnsi="Arial" w:cs="Arial"/>
          <w:sz w:val="24"/>
          <w:szCs w:val="24"/>
        </w:rPr>
        <w:t xml:space="preserve">no later than </w:t>
      </w:r>
      <w:r w:rsidR="006720D8">
        <w:rPr>
          <w:rFonts w:ascii="Arial" w:eastAsia="Times New Roman" w:hAnsi="Arial" w:cs="Arial"/>
          <w:sz w:val="24"/>
          <w:szCs w:val="24"/>
        </w:rPr>
        <w:t xml:space="preserve">Friday, </w:t>
      </w:r>
      <w:r w:rsidR="00063389" w:rsidRPr="00063389">
        <w:rPr>
          <w:rFonts w:ascii="Arial" w:eastAsia="Times New Roman" w:hAnsi="Arial" w:cs="Arial"/>
          <w:sz w:val="24"/>
          <w:szCs w:val="24"/>
        </w:rPr>
        <w:t>March 15</w:t>
      </w:r>
      <w:r w:rsidR="006720D8" w:rsidRPr="00063389">
        <w:rPr>
          <w:rFonts w:ascii="Arial" w:eastAsia="Times New Roman" w:hAnsi="Arial" w:cs="Arial"/>
          <w:sz w:val="24"/>
          <w:szCs w:val="24"/>
        </w:rPr>
        <w:t>,</w:t>
      </w:r>
      <w:r w:rsidR="00063389" w:rsidRPr="00063389">
        <w:rPr>
          <w:rFonts w:ascii="Arial" w:eastAsia="Times New Roman" w:hAnsi="Arial" w:cs="Arial"/>
          <w:sz w:val="24"/>
          <w:szCs w:val="24"/>
        </w:rPr>
        <w:t xml:space="preserve"> 2019</w:t>
      </w:r>
      <w:r w:rsidR="003E1AC0">
        <w:rPr>
          <w:rFonts w:ascii="Arial" w:eastAsia="Times New Roman" w:hAnsi="Arial" w:cs="Arial"/>
          <w:sz w:val="24"/>
          <w:szCs w:val="24"/>
        </w:rPr>
        <w:t>,</w:t>
      </w:r>
      <w:r w:rsidR="006720D8" w:rsidRPr="00063389">
        <w:rPr>
          <w:rFonts w:ascii="Arial" w:eastAsia="Times New Roman" w:hAnsi="Arial" w:cs="Arial"/>
          <w:sz w:val="24"/>
          <w:szCs w:val="24"/>
        </w:rPr>
        <w:t xml:space="preserve"> at 11:00 p.m.</w:t>
      </w:r>
      <w:r w:rsidR="00F81333" w:rsidRPr="00063389">
        <w:rPr>
          <w:rFonts w:ascii="Arial" w:eastAsia="Times New Roman" w:hAnsi="Arial" w:cs="Arial"/>
          <w:sz w:val="24"/>
          <w:szCs w:val="24"/>
        </w:rPr>
        <w:t xml:space="preserve"> </w:t>
      </w:r>
      <w:r w:rsidR="00E623F9" w:rsidRPr="00063389">
        <w:rPr>
          <w:rFonts w:ascii="Arial" w:eastAsia="Times New Roman" w:hAnsi="Arial" w:cs="Arial"/>
          <w:sz w:val="24"/>
          <w:szCs w:val="24"/>
        </w:rPr>
        <w:t xml:space="preserve"> </w:t>
      </w:r>
      <w:r w:rsidR="00C60603" w:rsidRPr="00063389">
        <w:rPr>
          <w:rFonts w:ascii="Arial" w:eastAsia="Times New Roman" w:hAnsi="Arial" w:cs="Arial"/>
          <w:b/>
          <w:sz w:val="24"/>
          <w:szCs w:val="24"/>
        </w:rPr>
        <w:t xml:space="preserve">Late projects </w:t>
      </w:r>
      <w:r w:rsidR="0003750D" w:rsidRPr="00063389">
        <w:rPr>
          <w:rFonts w:ascii="Arial" w:eastAsia="Times New Roman" w:hAnsi="Arial" w:cs="Arial"/>
          <w:b/>
          <w:sz w:val="24"/>
          <w:szCs w:val="24"/>
        </w:rPr>
        <w:t>WILL NOT</w:t>
      </w:r>
      <w:r w:rsidR="00C60603" w:rsidRPr="00063389">
        <w:rPr>
          <w:rFonts w:ascii="Arial" w:eastAsia="Times New Roman" w:hAnsi="Arial" w:cs="Arial"/>
          <w:b/>
          <w:sz w:val="24"/>
          <w:szCs w:val="24"/>
        </w:rPr>
        <w:t xml:space="preserve"> be graded</w:t>
      </w:r>
      <w:r w:rsidR="0003750D" w:rsidRPr="00063389">
        <w:rPr>
          <w:rFonts w:ascii="Arial" w:eastAsia="Times New Roman" w:hAnsi="Arial" w:cs="Arial"/>
          <w:b/>
          <w:sz w:val="24"/>
          <w:szCs w:val="24"/>
        </w:rPr>
        <w:t xml:space="preserve">.  </w:t>
      </w:r>
      <w:r w:rsidR="00E623F9" w:rsidRPr="00063389">
        <w:rPr>
          <w:rFonts w:ascii="Arial" w:eastAsia="Times New Roman" w:hAnsi="Arial" w:cs="Arial"/>
          <w:b/>
          <w:i/>
          <w:sz w:val="24"/>
          <w:szCs w:val="24"/>
        </w:rPr>
        <w:t>T</w:t>
      </w:r>
      <w:r w:rsidR="006720D8" w:rsidRPr="00063389">
        <w:rPr>
          <w:rFonts w:ascii="Arial" w:eastAsia="Times New Roman" w:hAnsi="Arial" w:cs="Arial"/>
          <w:b/>
          <w:i/>
          <w:sz w:val="24"/>
          <w:szCs w:val="24"/>
        </w:rPr>
        <w:t>he t</w:t>
      </w:r>
      <w:r w:rsidR="00E623F9" w:rsidRPr="00063389">
        <w:rPr>
          <w:rFonts w:ascii="Arial" w:eastAsia="Times New Roman" w:hAnsi="Arial" w:cs="Arial"/>
          <w:b/>
          <w:i/>
          <w:sz w:val="24"/>
          <w:szCs w:val="24"/>
        </w:rPr>
        <w:t>imely submission of</w:t>
      </w:r>
      <w:r w:rsidR="006720D8" w:rsidRPr="00063389">
        <w:rPr>
          <w:rFonts w:ascii="Arial" w:eastAsia="Times New Roman" w:hAnsi="Arial" w:cs="Arial"/>
          <w:b/>
          <w:i/>
          <w:sz w:val="24"/>
          <w:szCs w:val="24"/>
        </w:rPr>
        <w:t xml:space="preserve"> the</w:t>
      </w:r>
      <w:r w:rsidR="00E623F9" w:rsidRPr="00063389">
        <w:rPr>
          <w:rFonts w:ascii="Arial" w:eastAsia="Times New Roman" w:hAnsi="Arial" w:cs="Arial"/>
          <w:b/>
          <w:i/>
          <w:sz w:val="24"/>
          <w:szCs w:val="24"/>
        </w:rPr>
        <w:t xml:space="preserve"> assigned project is required to receive a final course grade of a </w:t>
      </w:r>
      <w:r w:rsidR="00501B29" w:rsidRPr="00063389">
        <w:rPr>
          <w:rFonts w:ascii="Arial" w:eastAsia="Times New Roman" w:hAnsi="Arial" w:cs="Arial"/>
          <w:b/>
          <w:i/>
          <w:sz w:val="24"/>
          <w:szCs w:val="24"/>
        </w:rPr>
        <w:t>B</w:t>
      </w:r>
      <w:r w:rsidR="00E623F9" w:rsidRPr="00063389">
        <w:rPr>
          <w:rFonts w:ascii="Arial" w:eastAsia="Times New Roman" w:hAnsi="Arial" w:cs="Arial"/>
          <w:b/>
          <w:i/>
          <w:sz w:val="24"/>
          <w:szCs w:val="24"/>
        </w:rPr>
        <w:t xml:space="preserve"> or higher.</w:t>
      </w:r>
    </w:p>
    <w:p w14:paraId="299168FF" w14:textId="14D61609" w:rsidR="006C415F" w:rsidRPr="003E1AC0" w:rsidRDefault="00D76BA2" w:rsidP="00F81333">
      <w:pPr>
        <w:pStyle w:val="ListParagraph"/>
        <w:numPr>
          <w:ilvl w:val="0"/>
          <w:numId w:val="8"/>
        </w:numPr>
        <w:spacing w:after="0" w:line="240" w:lineRule="auto"/>
        <w:rPr>
          <w:rFonts w:ascii="Arial" w:hAnsi="Arial" w:cs="Arial"/>
        </w:rPr>
      </w:pPr>
      <w:hyperlink r:id="rId15" w:tgtFrame="_blank" w:history="1">
        <w:r w:rsidR="006C415F" w:rsidRPr="003E1AC0">
          <w:rPr>
            <w:rStyle w:val="Hyperlink"/>
            <w:rFonts w:ascii="Arial" w:hAnsi="Arial" w:cs="Arial"/>
            <w:color w:val="1155CC"/>
            <w:shd w:val="clear" w:color="auto" w:fill="FFFFFF"/>
          </w:rPr>
          <w:t>https://www.youtube.com/watch?v=rwbho0CgEAE&amp;list=PL_iwD7O7FG7i6PCpD7cSoW3AkvSgS0Vgj</w:t>
        </w:r>
      </w:hyperlink>
    </w:p>
    <w:p w14:paraId="741806B2" w14:textId="6E936D65" w:rsidR="006C415F" w:rsidRPr="003E1AC0" w:rsidRDefault="00D76BA2" w:rsidP="00F81333">
      <w:pPr>
        <w:pStyle w:val="ListParagraph"/>
        <w:numPr>
          <w:ilvl w:val="0"/>
          <w:numId w:val="8"/>
        </w:numPr>
        <w:spacing w:after="0" w:line="240" w:lineRule="auto"/>
        <w:rPr>
          <w:rFonts w:ascii="Arial" w:eastAsia="Times New Roman" w:hAnsi="Arial" w:cs="Arial"/>
        </w:rPr>
      </w:pPr>
      <w:hyperlink r:id="rId16" w:tgtFrame="_blank" w:history="1">
        <w:r w:rsidR="006C415F" w:rsidRPr="003E1AC0">
          <w:rPr>
            <w:rStyle w:val="Hyperlink"/>
            <w:rFonts w:ascii="Arial" w:hAnsi="Arial" w:cs="Arial"/>
            <w:color w:val="1155CC"/>
            <w:shd w:val="clear" w:color="auto" w:fill="FFFFFF"/>
          </w:rPr>
          <w:t>https://www.youtube.com/watch?v=rwbho0CgEAE&amp;list=PL_iwD7O7FG7jzLQIYm6-9Gx3hvXVUG7C5</w:t>
        </w:r>
      </w:hyperlink>
    </w:p>
    <w:p w14:paraId="3645C92B" w14:textId="10E5F5A5" w:rsidR="00E623F9" w:rsidRPr="00501B29" w:rsidRDefault="00E623F9" w:rsidP="00E623F9">
      <w:pPr>
        <w:spacing w:before="100" w:beforeAutospacing="1" w:after="100" w:afterAutospacing="1" w:line="240" w:lineRule="auto"/>
        <w:rPr>
          <w:rFonts w:ascii="Arial" w:eastAsia="Times New Roman" w:hAnsi="Arial" w:cs="Arial"/>
          <w:b/>
          <w:sz w:val="24"/>
          <w:szCs w:val="24"/>
        </w:rPr>
      </w:pPr>
      <w:r w:rsidRPr="00501B29">
        <w:rPr>
          <w:rFonts w:ascii="Arial" w:eastAsia="Times New Roman" w:hAnsi="Arial" w:cs="Arial"/>
          <w:b/>
          <w:sz w:val="24"/>
          <w:szCs w:val="24"/>
          <w:u w:val="single"/>
        </w:rPr>
        <w:t>Exams</w:t>
      </w:r>
      <w:r w:rsidRPr="00501B29">
        <w:rPr>
          <w:rFonts w:ascii="Arial" w:eastAsia="Times New Roman" w:hAnsi="Arial" w:cs="Arial"/>
          <w:b/>
          <w:sz w:val="24"/>
          <w:szCs w:val="24"/>
        </w:rPr>
        <w:t>:                   </w:t>
      </w:r>
    </w:p>
    <w:p w14:paraId="2E2969C7" w14:textId="455EFAEF" w:rsidR="001222B7" w:rsidRDefault="00E623F9" w:rsidP="00E623F9">
      <w:pPr>
        <w:spacing w:before="100" w:beforeAutospacing="1" w:after="100" w:afterAutospacing="1" w:line="240" w:lineRule="auto"/>
        <w:rPr>
          <w:rFonts w:ascii="Arial" w:eastAsia="Times New Roman" w:hAnsi="Arial" w:cs="Arial"/>
          <w:sz w:val="24"/>
          <w:szCs w:val="24"/>
        </w:rPr>
      </w:pPr>
      <w:r w:rsidRPr="00E623F9">
        <w:rPr>
          <w:rFonts w:ascii="Arial" w:eastAsia="Times New Roman" w:hAnsi="Arial" w:cs="Arial"/>
          <w:sz w:val="24"/>
          <w:szCs w:val="24"/>
        </w:rPr>
        <w:t xml:space="preserve">Two exams will be given.  Exams will include objective and computational questions and should take a well-prepared student approximately 90 minutes to complete.  Please bring your </w:t>
      </w:r>
      <w:r w:rsidR="001222B7">
        <w:rPr>
          <w:rFonts w:ascii="Arial" w:eastAsia="Times New Roman" w:hAnsi="Arial" w:cs="Arial"/>
          <w:sz w:val="24"/>
          <w:szCs w:val="24"/>
        </w:rPr>
        <w:t>four-function</w:t>
      </w:r>
      <w:r w:rsidRPr="00E623F9">
        <w:rPr>
          <w:rFonts w:ascii="Arial" w:eastAsia="Times New Roman" w:hAnsi="Arial" w:cs="Arial"/>
          <w:sz w:val="24"/>
          <w:szCs w:val="24"/>
        </w:rPr>
        <w:t xml:space="preserve"> calculator</w:t>
      </w:r>
      <w:r w:rsidR="003E1AC0">
        <w:rPr>
          <w:rFonts w:ascii="Arial" w:eastAsia="Times New Roman" w:hAnsi="Arial" w:cs="Arial"/>
          <w:sz w:val="24"/>
          <w:szCs w:val="24"/>
        </w:rPr>
        <w:t xml:space="preserve">, a #2 pencil, and an eraser </w:t>
      </w:r>
      <w:r w:rsidRPr="00E623F9">
        <w:rPr>
          <w:rFonts w:ascii="Arial" w:eastAsia="Times New Roman" w:hAnsi="Arial" w:cs="Arial"/>
          <w:sz w:val="24"/>
          <w:szCs w:val="24"/>
        </w:rPr>
        <w:t xml:space="preserve">to each exam. No cell phones </w:t>
      </w:r>
      <w:r w:rsidR="001222B7">
        <w:rPr>
          <w:rFonts w:ascii="Arial" w:eastAsia="Times New Roman" w:hAnsi="Arial" w:cs="Arial"/>
          <w:sz w:val="24"/>
          <w:szCs w:val="24"/>
        </w:rPr>
        <w:t xml:space="preserve">are </w:t>
      </w:r>
      <w:r w:rsidRPr="00E623F9">
        <w:rPr>
          <w:rFonts w:ascii="Arial" w:eastAsia="Times New Roman" w:hAnsi="Arial" w:cs="Arial"/>
          <w:sz w:val="24"/>
          <w:szCs w:val="24"/>
        </w:rPr>
        <w:t>allowed</w:t>
      </w:r>
      <w:r w:rsidR="001222B7">
        <w:rPr>
          <w:rFonts w:ascii="Arial" w:eastAsia="Times New Roman" w:hAnsi="Arial" w:cs="Arial"/>
          <w:sz w:val="24"/>
          <w:szCs w:val="24"/>
        </w:rPr>
        <w:t xml:space="preserve"> at exams</w:t>
      </w:r>
      <w:r w:rsidRPr="00E623F9">
        <w:rPr>
          <w:rFonts w:ascii="Arial" w:eastAsia="Times New Roman" w:hAnsi="Arial" w:cs="Arial"/>
          <w:sz w:val="24"/>
          <w:szCs w:val="24"/>
        </w:rPr>
        <w:t xml:space="preserve">.  Exams are closed-note and closed-book.   See course </w:t>
      </w:r>
      <w:r w:rsidR="0003750D">
        <w:rPr>
          <w:rFonts w:ascii="Arial" w:eastAsia="Times New Roman" w:hAnsi="Arial" w:cs="Arial"/>
          <w:sz w:val="24"/>
          <w:szCs w:val="24"/>
        </w:rPr>
        <w:t>syllabus</w:t>
      </w:r>
      <w:r w:rsidRPr="00E623F9">
        <w:rPr>
          <w:rFonts w:ascii="Arial" w:eastAsia="Times New Roman" w:hAnsi="Arial" w:cs="Arial"/>
          <w:sz w:val="24"/>
          <w:szCs w:val="24"/>
        </w:rPr>
        <w:t xml:space="preserve"> </w:t>
      </w:r>
      <w:r w:rsidR="003E1AC0">
        <w:rPr>
          <w:rFonts w:ascii="Arial" w:eastAsia="Times New Roman" w:hAnsi="Arial" w:cs="Arial"/>
          <w:sz w:val="24"/>
          <w:szCs w:val="24"/>
        </w:rPr>
        <w:t xml:space="preserve">(last page) </w:t>
      </w:r>
      <w:r w:rsidRPr="00E623F9">
        <w:rPr>
          <w:rFonts w:ascii="Arial" w:eastAsia="Times New Roman" w:hAnsi="Arial" w:cs="Arial"/>
          <w:sz w:val="24"/>
          <w:szCs w:val="24"/>
        </w:rPr>
        <w:t xml:space="preserve">for exam dates. </w:t>
      </w:r>
      <w:r w:rsidRPr="001222B7">
        <w:rPr>
          <w:rFonts w:ascii="Arial" w:eastAsia="Times New Roman" w:hAnsi="Arial" w:cs="Arial"/>
          <w:sz w:val="24"/>
          <w:szCs w:val="24"/>
          <w:u w:val="single"/>
        </w:rPr>
        <w:t xml:space="preserve">Exams must be </w:t>
      </w:r>
      <w:r w:rsidRPr="001222B7">
        <w:rPr>
          <w:rFonts w:ascii="Arial" w:eastAsia="Times New Roman" w:hAnsi="Arial" w:cs="Arial"/>
          <w:sz w:val="24"/>
          <w:szCs w:val="24"/>
          <w:u w:val="single"/>
        </w:rPr>
        <w:lastRenderedPageBreak/>
        <w:t>taken on the date scheduled unless prior arrangements have been made</w:t>
      </w:r>
      <w:r w:rsidR="00F81333">
        <w:rPr>
          <w:rFonts w:ascii="Arial" w:eastAsia="Times New Roman" w:hAnsi="Arial" w:cs="Arial"/>
          <w:sz w:val="24"/>
          <w:szCs w:val="24"/>
          <w:u w:val="single"/>
        </w:rPr>
        <w:t xml:space="preserve"> </w:t>
      </w:r>
      <w:r w:rsidR="00F81333" w:rsidRPr="00F81333">
        <w:rPr>
          <w:rFonts w:ascii="Arial" w:eastAsia="Times New Roman" w:hAnsi="Arial" w:cs="Arial"/>
          <w:b/>
          <w:sz w:val="24"/>
          <w:szCs w:val="24"/>
          <w:u w:val="single"/>
        </w:rPr>
        <w:t xml:space="preserve">(make up exams </w:t>
      </w:r>
      <w:r w:rsidR="00FC100A">
        <w:rPr>
          <w:rFonts w:ascii="Arial" w:eastAsia="Times New Roman" w:hAnsi="Arial" w:cs="Arial"/>
          <w:b/>
          <w:sz w:val="24"/>
          <w:szCs w:val="24"/>
          <w:u w:val="single"/>
        </w:rPr>
        <w:t>ARE NOT</w:t>
      </w:r>
      <w:r w:rsidR="00F81333" w:rsidRPr="00F81333">
        <w:rPr>
          <w:rFonts w:ascii="Arial" w:eastAsia="Times New Roman" w:hAnsi="Arial" w:cs="Arial"/>
          <w:b/>
          <w:sz w:val="24"/>
          <w:szCs w:val="24"/>
          <w:u w:val="single"/>
        </w:rPr>
        <w:t xml:space="preserve"> </w:t>
      </w:r>
      <w:r w:rsidR="00063389" w:rsidRPr="00F81333">
        <w:rPr>
          <w:rFonts w:ascii="Arial" w:eastAsia="Times New Roman" w:hAnsi="Arial" w:cs="Arial"/>
          <w:b/>
          <w:sz w:val="24"/>
          <w:szCs w:val="24"/>
          <w:u w:val="single"/>
        </w:rPr>
        <w:t>administered</w:t>
      </w:r>
      <w:r w:rsidR="00063389" w:rsidRPr="003E1AC0">
        <w:rPr>
          <w:rFonts w:ascii="Arial" w:eastAsia="Times New Roman" w:hAnsi="Arial" w:cs="Arial"/>
          <w:b/>
          <w:sz w:val="24"/>
          <w:szCs w:val="24"/>
        </w:rPr>
        <w:t>) *</w:t>
      </w:r>
      <w:r w:rsidRPr="003E1AC0">
        <w:rPr>
          <w:rFonts w:ascii="Arial" w:eastAsia="Times New Roman" w:hAnsi="Arial" w:cs="Arial"/>
          <w:b/>
          <w:sz w:val="24"/>
          <w:szCs w:val="24"/>
        </w:rPr>
        <w:t>.</w:t>
      </w:r>
      <w:r w:rsidRPr="00E623F9">
        <w:rPr>
          <w:rFonts w:ascii="Arial" w:eastAsia="Times New Roman" w:hAnsi="Arial" w:cs="Arial"/>
          <w:sz w:val="24"/>
          <w:szCs w:val="24"/>
        </w:rPr>
        <w:t xml:space="preserve">  </w:t>
      </w:r>
    </w:p>
    <w:p w14:paraId="2E434B5E" w14:textId="22441AEA" w:rsidR="00E623F9" w:rsidRPr="00F81333" w:rsidRDefault="001222B7" w:rsidP="00063389">
      <w:pPr>
        <w:spacing w:before="100" w:beforeAutospacing="1" w:after="100" w:afterAutospacing="1" w:line="240" w:lineRule="auto"/>
        <w:rPr>
          <w:rFonts w:ascii="Arial" w:eastAsia="Times New Roman" w:hAnsi="Arial" w:cs="Arial"/>
          <w:sz w:val="24"/>
          <w:szCs w:val="24"/>
          <w:u w:val="single"/>
        </w:rPr>
      </w:pPr>
      <w:r w:rsidRPr="00F81333">
        <w:rPr>
          <w:rFonts w:ascii="Arial" w:eastAsia="Times New Roman" w:hAnsi="Arial" w:cs="Arial"/>
          <w:sz w:val="24"/>
          <w:szCs w:val="24"/>
        </w:rPr>
        <w:t>*</w:t>
      </w:r>
      <w:r w:rsidR="00E623F9" w:rsidRPr="00F81333">
        <w:rPr>
          <w:rFonts w:ascii="Arial" w:eastAsia="Times New Roman" w:hAnsi="Arial" w:cs="Arial"/>
          <w:sz w:val="24"/>
          <w:szCs w:val="24"/>
        </w:rPr>
        <w:t>If the mid-term exam is missed</w:t>
      </w:r>
      <w:r w:rsidRPr="00F81333">
        <w:rPr>
          <w:rFonts w:ascii="Arial" w:eastAsia="Times New Roman" w:hAnsi="Arial" w:cs="Arial"/>
          <w:sz w:val="24"/>
          <w:szCs w:val="24"/>
        </w:rPr>
        <w:t xml:space="preserve">, </w:t>
      </w:r>
      <w:r w:rsidR="00E623F9" w:rsidRPr="00F81333">
        <w:rPr>
          <w:rFonts w:ascii="Arial" w:eastAsia="Times New Roman" w:hAnsi="Arial" w:cs="Arial"/>
          <w:sz w:val="24"/>
          <w:szCs w:val="24"/>
        </w:rPr>
        <w:t xml:space="preserve">and </w:t>
      </w:r>
      <w:r w:rsidRPr="00F81333">
        <w:rPr>
          <w:rFonts w:ascii="Arial" w:eastAsia="Times New Roman" w:hAnsi="Arial" w:cs="Arial"/>
          <w:sz w:val="24"/>
          <w:szCs w:val="24"/>
        </w:rPr>
        <w:t xml:space="preserve">a student has </w:t>
      </w:r>
      <w:r w:rsidRPr="00F81333">
        <w:rPr>
          <w:rFonts w:ascii="Arial" w:eastAsia="Times New Roman" w:hAnsi="Arial" w:cs="Arial"/>
          <w:sz w:val="24"/>
          <w:szCs w:val="24"/>
          <w:u w:val="single"/>
        </w:rPr>
        <w:t>a</w:t>
      </w:r>
      <w:r w:rsidR="00E623F9" w:rsidRPr="00F81333">
        <w:rPr>
          <w:rFonts w:ascii="Arial" w:eastAsia="Times New Roman" w:hAnsi="Arial" w:cs="Arial"/>
          <w:sz w:val="24"/>
          <w:szCs w:val="24"/>
          <w:u w:val="single"/>
        </w:rPr>
        <w:t xml:space="preserve"> compelling and documented circumstance</w:t>
      </w:r>
      <w:r w:rsidR="00E623F9" w:rsidRPr="00F81333">
        <w:rPr>
          <w:rFonts w:ascii="Arial" w:eastAsia="Times New Roman" w:hAnsi="Arial" w:cs="Arial"/>
          <w:sz w:val="24"/>
          <w:szCs w:val="24"/>
        </w:rPr>
        <w:t xml:space="preserve"> (job conflicts, oversleeping, car trouble, travel delays and traffic jams </w:t>
      </w:r>
      <w:r w:rsidRPr="00F81333">
        <w:rPr>
          <w:rFonts w:ascii="Arial" w:eastAsia="Times New Roman" w:hAnsi="Arial" w:cs="Arial"/>
          <w:sz w:val="24"/>
          <w:szCs w:val="24"/>
        </w:rPr>
        <w:t>ARE NOT</w:t>
      </w:r>
      <w:r w:rsidR="00E623F9" w:rsidRPr="00F81333">
        <w:rPr>
          <w:rFonts w:ascii="Arial" w:eastAsia="Times New Roman" w:hAnsi="Arial" w:cs="Arial"/>
          <w:sz w:val="24"/>
          <w:szCs w:val="24"/>
        </w:rPr>
        <w:t xml:space="preserve"> acceptable reasons), </w:t>
      </w:r>
      <w:r w:rsidR="00E623F9" w:rsidRPr="00F81333">
        <w:rPr>
          <w:rFonts w:ascii="Arial" w:eastAsia="Times New Roman" w:hAnsi="Arial" w:cs="Arial"/>
          <w:sz w:val="24"/>
          <w:szCs w:val="24"/>
          <w:u w:val="single"/>
        </w:rPr>
        <w:t xml:space="preserve">at </w:t>
      </w:r>
      <w:r w:rsidRPr="00F81333">
        <w:rPr>
          <w:rFonts w:ascii="Arial" w:eastAsia="Times New Roman" w:hAnsi="Arial" w:cs="Arial"/>
          <w:sz w:val="24"/>
          <w:szCs w:val="24"/>
          <w:u w:val="single"/>
        </w:rPr>
        <w:t>the instructor’s</w:t>
      </w:r>
      <w:r w:rsidR="00E623F9" w:rsidRPr="00F81333">
        <w:rPr>
          <w:rFonts w:ascii="Arial" w:eastAsia="Times New Roman" w:hAnsi="Arial" w:cs="Arial"/>
          <w:sz w:val="24"/>
          <w:szCs w:val="24"/>
          <w:u w:val="single"/>
        </w:rPr>
        <w:t xml:space="preserve"> discretion the final exam score</w:t>
      </w:r>
      <w:r w:rsidRPr="00F81333">
        <w:rPr>
          <w:rFonts w:ascii="Arial" w:eastAsia="Times New Roman" w:hAnsi="Arial" w:cs="Arial"/>
          <w:sz w:val="24"/>
          <w:szCs w:val="24"/>
          <w:u w:val="single"/>
        </w:rPr>
        <w:t xml:space="preserve"> may be “doubled” </w:t>
      </w:r>
      <w:r w:rsidR="00E623F9" w:rsidRPr="00F81333">
        <w:rPr>
          <w:rFonts w:ascii="Arial" w:eastAsia="Times New Roman" w:hAnsi="Arial" w:cs="Arial"/>
          <w:sz w:val="24"/>
          <w:szCs w:val="24"/>
          <w:u w:val="single"/>
        </w:rPr>
        <w:t xml:space="preserve">in lieu of the </w:t>
      </w:r>
      <w:r w:rsidRPr="00F81333">
        <w:rPr>
          <w:rFonts w:ascii="Arial" w:eastAsia="Times New Roman" w:hAnsi="Arial" w:cs="Arial"/>
          <w:sz w:val="24"/>
          <w:szCs w:val="24"/>
          <w:u w:val="single"/>
        </w:rPr>
        <w:t xml:space="preserve">missed </w:t>
      </w:r>
      <w:r w:rsidR="00E623F9" w:rsidRPr="00F81333">
        <w:rPr>
          <w:rFonts w:ascii="Arial" w:eastAsia="Times New Roman" w:hAnsi="Arial" w:cs="Arial"/>
          <w:sz w:val="24"/>
          <w:szCs w:val="24"/>
          <w:u w:val="single"/>
        </w:rPr>
        <w:t xml:space="preserve">mid-term </w:t>
      </w:r>
      <w:r w:rsidRPr="00F81333">
        <w:rPr>
          <w:rFonts w:ascii="Arial" w:eastAsia="Times New Roman" w:hAnsi="Arial" w:cs="Arial"/>
          <w:sz w:val="24"/>
          <w:szCs w:val="24"/>
          <w:u w:val="single"/>
        </w:rPr>
        <w:t xml:space="preserve">exam </w:t>
      </w:r>
      <w:r w:rsidR="00E623F9" w:rsidRPr="00F81333">
        <w:rPr>
          <w:rFonts w:ascii="Arial" w:eastAsia="Times New Roman" w:hAnsi="Arial" w:cs="Arial"/>
          <w:sz w:val="24"/>
          <w:szCs w:val="24"/>
          <w:u w:val="single"/>
        </w:rPr>
        <w:t>score.</w:t>
      </w:r>
    </w:p>
    <w:p w14:paraId="055BA239" w14:textId="77777777" w:rsidR="00063389" w:rsidRDefault="00063389" w:rsidP="00501B29">
      <w:pPr>
        <w:spacing w:before="100" w:beforeAutospacing="1" w:after="100" w:afterAutospacing="1" w:line="240" w:lineRule="auto"/>
        <w:jc w:val="center"/>
        <w:rPr>
          <w:rFonts w:ascii="Arial" w:eastAsia="Times New Roman" w:hAnsi="Arial" w:cs="Arial"/>
          <w:b/>
          <w:sz w:val="24"/>
          <w:szCs w:val="24"/>
        </w:rPr>
      </w:pPr>
    </w:p>
    <w:p w14:paraId="66AF1955" w14:textId="4DA67176" w:rsidR="00E623F9" w:rsidRPr="00501B29" w:rsidRDefault="00E623F9" w:rsidP="00501B29">
      <w:pPr>
        <w:spacing w:before="100" w:beforeAutospacing="1" w:after="100" w:afterAutospacing="1" w:line="240" w:lineRule="auto"/>
        <w:jc w:val="center"/>
        <w:rPr>
          <w:rFonts w:ascii="Arial" w:eastAsia="Times New Roman" w:hAnsi="Arial" w:cs="Arial"/>
          <w:b/>
          <w:sz w:val="24"/>
          <w:szCs w:val="24"/>
        </w:rPr>
      </w:pPr>
      <w:r w:rsidRPr="00501B29">
        <w:rPr>
          <w:rFonts w:ascii="Arial" w:eastAsia="Times New Roman" w:hAnsi="Arial" w:cs="Arial"/>
          <w:b/>
          <w:sz w:val="24"/>
          <w:szCs w:val="24"/>
        </w:rPr>
        <w:t>LBCC COMPREHENSIVE STATEMENT OF NONDISCRIMINATION</w:t>
      </w:r>
    </w:p>
    <w:p w14:paraId="4857B4FB" w14:textId="77777777" w:rsidR="00FC100A" w:rsidRDefault="00E623F9" w:rsidP="00FC100A">
      <w:pPr>
        <w:spacing w:before="100" w:beforeAutospacing="1" w:after="100" w:afterAutospacing="1" w:line="240" w:lineRule="auto"/>
        <w:rPr>
          <w:rFonts w:ascii="Arial" w:eastAsia="Times New Roman" w:hAnsi="Arial" w:cs="Arial"/>
          <w:sz w:val="24"/>
          <w:szCs w:val="24"/>
        </w:rPr>
      </w:pPr>
      <w:r w:rsidRPr="00E623F9">
        <w:rPr>
          <w:rFonts w:ascii="Arial" w:eastAsia="Times New Roman" w:hAnsi="Arial" w:cs="Arial"/>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17" w:history="1">
        <w:r w:rsidR="00501B29" w:rsidRPr="00290EF9">
          <w:rPr>
            <w:rStyle w:val="Hyperlink"/>
            <w:rFonts w:ascii="Arial" w:eastAsia="Times New Roman" w:hAnsi="Arial" w:cs="Arial"/>
            <w:sz w:val="24"/>
            <w:szCs w:val="24"/>
          </w:rPr>
          <w:t>http://po.linnbenton.edu/BPsandAPs/</w:t>
        </w:r>
      </w:hyperlink>
      <w:r w:rsidRPr="00E623F9">
        <w:rPr>
          <w:rFonts w:ascii="Arial" w:eastAsia="Times New Roman" w:hAnsi="Arial" w:cs="Arial"/>
          <w:sz w:val="24"/>
          <w:szCs w:val="24"/>
        </w:rPr>
        <w:t>)</w:t>
      </w:r>
      <w:r w:rsidR="00FC100A">
        <w:rPr>
          <w:rFonts w:ascii="Arial" w:eastAsia="Times New Roman" w:hAnsi="Arial" w:cs="Arial"/>
          <w:sz w:val="24"/>
          <w:szCs w:val="24"/>
        </w:rPr>
        <w:t>.</w:t>
      </w:r>
    </w:p>
    <w:p w14:paraId="533DCCBA" w14:textId="77777777" w:rsidR="00063389" w:rsidRDefault="00063389" w:rsidP="00FC100A">
      <w:pPr>
        <w:spacing w:before="100" w:beforeAutospacing="1" w:after="100" w:afterAutospacing="1" w:line="240" w:lineRule="auto"/>
        <w:jc w:val="center"/>
        <w:rPr>
          <w:rFonts w:ascii="Arial" w:eastAsia="Times New Roman" w:hAnsi="Arial" w:cs="Arial"/>
          <w:b/>
          <w:sz w:val="24"/>
          <w:szCs w:val="24"/>
        </w:rPr>
      </w:pPr>
    </w:p>
    <w:p w14:paraId="4D56B01E" w14:textId="276B1CD5" w:rsidR="00E623F9" w:rsidRPr="00501B29" w:rsidRDefault="00E623F9" w:rsidP="00FC100A">
      <w:pPr>
        <w:spacing w:before="100" w:beforeAutospacing="1" w:after="100" w:afterAutospacing="1" w:line="240" w:lineRule="auto"/>
        <w:jc w:val="center"/>
        <w:rPr>
          <w:rFonts w:ascii="Arial" w:eastAsia="Times New Roman" w:hAnsi="Arial" w:cs="Arial"/>
          <w:b/>
          <w:sz w:val="24"/>
          <w:szCs w:val="24"/>
        </w:rPr>
      </w:pPr>
      <w:r w:rsidRPr="00501B29">
        <w:rPr>
          <w:rFonts w:ascii="Arial" w:eastAsia="Times New Roman" w:hAnsi="Arial" w:cs="Arial"/>
          <w:b/>
          <w:sz w:val="24"/>
          <w:szCs w:val="24"/>
        </w:rPr>
        <w:t>CENTER FOR ACCESSIBILITY RESOURCES</w:t>
      </w:r>
    </w:p>
    <w:p w14:paraId="08393BB2" w14:textId="77777777" w:rsidR="00F81333" w:rsidRPr="00F81333" w:rsidRDefault="00F81333" w:rsidP="00F81333">
      <w:pPr>
        <w:shd w:val="clear" w:color="auto" w:fill="F8F8F8"/>
        <w:spacing w:after="300" w:line="240" w:lineRule="auto"/>
        <w:rPr>
          <w:rFonts w:ascii="Arial" w:eastAsia="Times New Roman" w:hAnsi="Arial" w:cs="Arial"/>
          <w:sz w:val="24"/>
          <w:szCs w:val="24"/>
        </w:rPr>
      </w:pPr>
      <w:r w:rsidRPr="00F81333">
        <w:rPr>
          <w:rFonts w:ascii="Arial" w:eastAsia="Times New Roman" w:hAnsi="Arial" w:cs="Arial"/>
          <w:sz w:val="24"/>
          <w:szCs w:val="24"/>
        </w:rPr>
        <w:t>You should meet with your instructor during the first week of class if: </w:t>
      </w:r>
    </w:p>
    <w:p w14:paraId="16B3C0C2" w14:textId="77777777" w:rsidR="00F81333" w:rsidRPr="00F81333" w:rsidRDefault="00F81333" w:rsidP="00F81333">
      <w:pPr>
        <w:numPr>
          <w:ilvl w:val="0"/>
          <w:numId w:val="9"/>
        </w:numPr>
        <w:shd w:val="clear" w:color="auto" w:fill="F8F8F8"/>
        <w:spacing w:before="100" w:beforeAutospacing="1" w:after="100" w:afterAutospacing="1" w:line="330" w:lineRule="atLeast"/>
        <w:ind w:left="825"/>
        <w:rPr>
          <w:rFonts w:ascii="Arial" w:eastAsia="Times New Roman" w:hAnsi="Arial" w:cs="Arial"/>
          <w:sz w:val="24"/>
          <w:szCs w:val="24"/>
        </w:rPr>
      </w:pPr>
      <w:r w:rsidRPr="00F81333">
        <w:rPr>
          <w:rFonts w:ascii="Arial" w:eastAsia="Times New Roman" w:hAnsi="Arial" w:cs="Arial"/>
          <w:sz w:val="24"/>
          <w:szCs w:val="24"/>
        </w:rPr>
        <w:t>You have a documented disability and need accommodations. </w:t>
      </w:r>
    </w:p>
    <w:p w14:paraId="08F68296" w14:textId="77777777" w:rsidR="00F81333" w:rsidRPr="00F81333" w:rsidRDefault="00F81333" w:rsidP="00F81333">
      <w:pPr>
        <w:numPr>
          <w:ilvl w:val="0"/>
          <w:numId w:val="9"/>
        </w:numPr>
        <w:shd w:val="clear" w:color="auto" w:fill="F8F8F8"/>
        <w:spacing w:before="100" w:beforeAutospacing="1" w:after="100" w:afterAutospacing="1" w:line="330" w:lineRule="atLeast"/>
        <w:ind w:left="825"/>
        <w:rPr>
          <w:rFonts w:ascii="Arial" w:eastAsia="Times New Roman" w:hAnsi="Arial" w:cs="Arial"/>
          <w:sz w:val="24"/>
          <w:szCs w:val="24"/>
        </w:rPr>
      </w:pPr>
      <w:r w:rsidRPr="00F81333">
        <w:rPr>
          <w:rFonts w:ascii="Arial" w:eastAsia="Times New Roman" w:hAnsi="Arial" w:cs="Arial"/>
          <w:sz w:val="24"/>
          <w:szCs w:val="24"/>
        </w:rPr>
        <w:t>Your instructor needs to know medical information about you. </w:t>
      </w:r>
    </w:p>
    <w:p w14:paraId="73FC5921" w14:textId="77777777" w:rsidR="00F81333" w:rsidRPr="00F81333" w:rsidRDefault="00F81333" w:rsidP="00F81333">
      <w:pPr>
        <w:numPr>
          <w:ilvl w:val="0"/>
          <w:numId w:val="9"/>
        </w:numPr>
        <w:shd w:val="clear" w:color="auto" w:fill="F8F8F8"/>
        <w:spacing w:before="100" w:beforeAutospacing="1" w:after="100" w:afterAutospacing="1" w:line="330" w:lineRule="atLeast"/>
        <w:ind w:left="825"/>
        <w:rPr>
          <w:rFonts w:ascii="Arial" w:eastAsia="Times New Roman" w:hAnsi="Arial" w:cs="Arial"/>
          <w:sz w:val="24"/>
          <w:szCs w:val="24"/>
        </w:rPr>
      </w:pPr>
      <w:r w:rsidRPr="00F81333">
        <w:rPr>
          <w:rFonts w:ascii="Arial" w:eastAsia="Times New Roman" w:hAnsi="Arial" w:cs="Arial"/>
          <w:sz w:val="24"/>
          <w:szCs w:val="24"/>
        </w:rPr>
        <w:t>You need special arrangements in the event of an emergency. </w:t>
      </w:r>
    </w:p>
    <w:p w14:paraId="2BE982F4" w14:textId="31CCF84B" w:rsidR="001A5D43" w:rsidRPr="001A5D43" w:rsidRDefault="00F81333" w:rsidP="001A5D43">
      <w:pPr>
        <w:shd w:val="clear" w:color="auto" w:fill="F8F8F8"/>
        <w:spacing w:after="300" w:line="240" w:lineRule="auto"/>
        <w:rPr>
          <w:rFonts w:ascii="Arial" w:eastAsia="Times New Roman" w:hAnsi="Arial" w:cs="Arial"/>
          <w:sz w:val="24"/>
          <w:szCs w:val="24"/>
        </w:rPr>
      </w:pPr>
      <w:r w:rsidRPr="00F81333">
        <w:rPr>
          <w:rFonts w:ascii="Arial" w:eastAsia="Times New Roman" w:hAnsi="Arial" w:cs="Arial"/>
          <w:sz w:val="24"/>
          <w:szCs w:val="24"/>
        </w:rPr>
        <w:t>If you have documented your disability, remember that you must make your request for accommodations through the Center for Accessibility Resources (CFAR)</w:t>
      </w:r>
      <w:r w:rsidR="001A5D43" w:rsidRPr="001A5D43">
        <w:rPr>
          <w:rFonts w:ascii="Arial" w:eastAsia="Times New Roman" w:hAnsi="Arial" w:cs="Arial"/>
          <w:sz w:val="24"/>
          <w:szCs w:val="24"/>
        </w:rPr>
        <w:t xml:space="preserve"> (</w:t>
      </w:r>
      <w:hyperlink r:id="rId18" w:history="1">
        <w:r w:rsidR="001A5D43" w:rsidRPr="001A5D43">
          <w:rPr>
            <w:rStyle w:val="Hyperlink"/>
            <w:rFonts w:ascii="Arial" w:eastAsia="Times New Roman" w:hAnsi="Arial" w:cs="Arial"/>
            <w:color w:val="002060"/>
            <w:sz w:val="24"/>
            <w:szCs w:val="24"/>
          </w:rPr>
          <w:t>https://cascade.accessiblelearning.com/LBCC/</w:t>
        </w:r>
      </w:hyperlink>
      <w:r w:rsidR="001A5D43" w:rsidRPr="001A5D43">
        <w:rPr>
          <w:rFonts w:ascii="Arial" w:eastAsia="Times New Roman" w:hAnsi="Arial" w:cs="Arial"/>
          <w:sz w:val="24"/>
          <w:szCs w:val="24"/>
        </w:rPr>
        <w:t>)</w:t>
      </w:r>
      <w:r w:rsidRPr="00F81333">
        <w:rPr>
          <w:rFonts w:ascii="Arial" w:eastAsia="Times New Roman" w:hAnsi="Arial" w:cs="Arial"/>
          <w:sz w:val="24"/>
          <w:szCs w:val="24"/>
        </w:rPr>
        <w:t> every term in order to receive accommodations. If you believe you may need accommodations but are not yet registered with CFAR, please visit the </w:t>
      </w:r>
      <w:hyperlink r:id="rId19" w:history="1">
        <w:r w:rsidR="001A5D43" w:rsidRPr="001A5D43">
          <w:rPr>
            <w:rStyle w:val="Hyperlink"/>
            <w:rFonts w:ascii="Arial" w:eastAsia="Times New Roman" w:hAnsi="Arial" w:cs="Arial"/>
            <w:color w:val="002060"/>
            <w:sz w:val="24"/>
            <w:szCs w:val="24"/>
          </w:rPr>
          <w:t>https://www.linnbenton.edu/current-students/student-support/center-for-accessibility-resources/</w:t>
        </w:r>
      </w:hyperlink>
      <w:r w:rsidR="001A5D43">
        <w:rPr>
          <w:rFonts w:ascii="Arial" w:eastAsia="Times New Roman" w:hAnsi="Arial" w:cs="Arial"/>
          <w:color w:val="002060"/>
          <w:sz w:val="24"/>
          <w:szCs w:val="24"/>
        </w:rPr>
        <w:t>.</w:t>
      </w:r>
    </w:p>
    <w:p w14:paraId="5651F41D" w14:textId="77777777" w:rsidR="00063389" w:rsidRDefault="00063389" w:rsidP="00063389">
      <w:pPr>
        <w:jc w:val="center"/>
        <w:rPr>
          <w:rFonts w:ascii="Arial" w:eastAsia="Times New Roman" w:hAnsi="Arial" w:cs="Arial"/>
          <w:b/>
          <w:sz w:val="24"/>
          <w:szCs w:val="24"/>
        </w:rPr>
      </w:pPr>
    </w:p>
    <w:p w14:paraId="0590B945" w14:textId="655DB0BB" w:rsidR="00E623F9" w:rsidRPr="00501B29" w:rsidRDefault="00E623F9" w:rsidP="00063389">
      <w:pPr>
        <w:jc w:val="center"/>
        <w:rPr>
          <w:rFonts w:ascii="Arial" w:eastAsia="Times New Roman" w:hAnsi="Arial" w:cs="Arial"/>
          <w:b/>
          <w:sz w:val="24"/>
          <w:szCs w:val="24"/>
        </w:rPr>
      </w:pPr>
      <w:r w:rsidRPr="00501B29">
        <w:rPr>
          <w:rFonts w:ascii="Arial" w:eastAsia="Times New Roman" w:hAnsi="Arial" w:cs="Arial"/>
          <w:b/>
          <w:sz w:val="24"/>
          <w:szCs w:val="24"/>
        </w:rPr>
        <w:t>ACADEMIC INTEGRITY</w:t>
      </w:r>
    </w:p>
    <w:p w14:paraId="683E4FC0" w14:textId="5745912D" w:rsidR="00063389" w:rsidRDefault="001A5D43" w:rsidP="00FC100A">
      <w:pPr>
        <w:spacing w:before="100" w:beforeAutospacing="1" w:after="100" w:afterAutospacing="1" w:line="240" w:lineRule="auto"/>
        <w:rPr>
          <w:rFonts w:ascii="Arial" w:eastAsia="Times New Roman" w:hAnsi="Arial" w:cs="Arial"/>
          <w:sz w:val="24"/>
          <w:szCs w:val="24"/>
        </w:rPr>
      </w:pPr>
      <w:r w:rsidRPr="001A5D43">
        <w:rPr>
          <w:rFonts w:ascii="Arial" w:hAnsi="Arial" w:cs="Arial"/>
          <w:sz w:val="24"/>
          <w:szCs w:val="24"/>
          <w:shd w:val="clear" w:color="auto" w:fill="F8F8F8"/>
        </w:rPr>
        <w:t xml:space="preserve">Students at LBCC are responsible for pursuing their studies with honesty and fairness, and in a manner that respects the rights and dignity of others. Students must not engage in acts of dishonesty. Academic dishonesty includes, but is not limited to, such acts as forgery, changing or misuse of college documents and records of identification, cheating, plagiarism, aiding or abetting cheating or plagiarism, knowingly furnishing false information to the college, violating copyright or trademark, or copying college software.  </w:t>
      </w:r>
      <w:r w:rsidR="00E623F9" w:rsidRPr="001A5D43">
        <w:rPr>
          <w:rFonts w:ascii="Arial" w:eastAsia="Times New Roman" w:hAnsi="Arial" w:cs="Arial"/>
          <w:sz w:val="24"/>
          <w:szCs w:val="24"/>
        </w:rPr>
        <w:t>Students are expected to follow College policies regarding academic integrity as articulated in the Students</w:t>
      </w:r>
      <w:r w:rsidR="001222B7" w:rsidRPr="001A5D43">
        <w:rPr>
          <w:rFonts w:ascii="Arial" w:eastAsia="Times New Roman" w:hAnsi="Arial" w:cs="Arial"/>
          <w:sz w:val="24"/>
          <w:szCs w:val="24"/>
        </w:rPr>
        <w:t>’</w:t>
      </w:r>
      <w:r w:rsidR="00E623F9" w:rsidRPr="001A5D43">
        <w:rPr>
          <w:rFonts w:ascii="Arial" w:eastAsia="Times New Roman" w:hAnsi="Arial" w:cs="Arial"/>
          <w:sz w:val="24"/>
          <w:szCs w:val="24"/>
        </w:rPr>
        <w:t xml:space="preserve"> Rights and Responsibilities Handbook </w:t>
      </w:r>
      <w:r w:rsidR="00E623F9" w:rsidRPr="001A5D43">
        <w:rPr>
          <w:rFonts w:ascii="Arial" w:eastAsia="Times New Roman" w:hAnsi="Arial" w:cs="Arial"/>
          <w:sz w:val="24"/>
          <w:szCs w:val="24"/>
        </w:rPr>
        <w:lastRenderedPageBreak/>
        <w:t>(</w:t>
      </w:r>
      <w:hyperlink r:id="rId20" w:history="1">
        <w:r w:rsidR="009B2D72" w:rsidRPr="00730182">
          <w:rPr>
            <w:rStyle w:val="Hyperlink"/>
            <w:rFonts w:ascii="Arial" w:eastAsia="Times New Roman" w:hAnsi="Arial" w:cs="Arial"/>
            <w:sz w:val="24"/>
            <w:szCs w:val="24"/>
          </w:rPr>
          <w:t>https://www.linnbenton.edu/current-students/administration-information/policies/students-rights-responsibilities-and-conduct.php</w:t>
        </w:r>
      </w:hyperlink>
      <w:r w:rsidR="009B2D72">
        <w:rPr>
          <w:rFonts w:ascii="Arial" w:eastAsia="Times New Roman" w:hAnsi="Arial" w:cs="Arial"/>
          <w:sz w:val="24"/>
          <w:szCs w:val="24"/>
        </w:rPr>
        <w:t xml:space="preserve">).  </w:t>
      </w:r>
      <w:r w:rsidR="00E623F9" w:rsidRPr="001A5D43">
        <w:rPr>
          <w:rFonts w:ascii="Arial" w:eastAsia="Times New Roman" w:hAnsi="Arial" w:cs="Arial"/>
          <w:sz w:val="24"/>
          <w:szCs w:val="24"/>
        </w:rPr>
        <w:t>You will receive an F in the course if you are found to be involved in academic dishonesty (cheating, plagiarism, etc.).</w:t>
      </w:r>
    </w:p>
    <w:p w14:paraId="22DF415E" w14:textId="77777777" w:rsidR="00063389" w:rsidRDefault="00063389" w:rsidP="00FC100A">
      <w:pPr>
        <w:spacing w:before="100" w:beforeAutospacing="1" w:after="100" w:afterAutospacing="1" w:line="240" w:lineRule="auto"/>
        <w:rPr>
          <w:rFonts w:ascii="Arial" w:eastAsia="Times New Roman" w:hAnsi="Arial" w:cs="Arial"/>
          <w:sz w:val="24"/>
          <w:szCs w:val="24"/>
        </w:rPr>
      </w:pPr>
    </w:p>
    <w:p w14:paraId="1C9CE463" w14:textId="14A34974" w:rsidR="00E623F9" w:rsidRPr="00501B29" w:rsidRDefault="00E623F9" w:rsidP="00063389">
      <w:pPr>
        <w:jc w:val="center"/>
        <w:rPr>
          <w:rFonts w:ascii="Arial" w:eastAsia="Times New Roman" w:hAnsi="Arial" w:cs="Arial"/>
          <w:b/>
          <w:sz w:val="24"/>
          <w:szCs w:val="24"/>
        </w:rPr>
      </w:pPr>
      <w:r w:rsidRPr="00501B29">
        <w:rPr>
          <w:rFonts w:ascii="Arial" w:eastAsia="Times New Roman" w:hAnsi="Arial" w:cs="Arial"/>
          <w:b/>
          <w:sz w:val="24"/>
          <w:szCs w:val="24"/>
        </w:rPr>
        <w:t>SYLLABUS</w:t>
      </w:r>
      <w:r w:rsidR="0003750D" w:rsidRPr="00501B29">
        <w:rPr>
          <w:rFonts w:ascii="Arial" w:eastAsia="Times New Roman" w:hAnsi="Arial" w:cs="Arial"/>
          <w:b/>
          <w:sz w:val="24"/>
          <w:szCs w:val="24"/>
        </w:rPr>
        <w:t xml:space="preserve"> &amp; </w:t>
      </w:r>
      <w:r w:rsidRPr="00501B29">
        <w:rPr>
          <w:rFonts w:ascii="Arial" w:eastAsia="Times New Roman" w:hAnsi="Arial" w:cs="Arial"/>
          <w:b/>
          <w:sz w:val="24"/>
          <w:szCs w:val="24"/>
        </w:rPr>
        <w:t>OUTLINE</w:t>
      </w:r>
    </w:p>
    <w:p w14:paraId="23FF3724" w14:textId="28A5820F" w:rsidR="00063389" w:rsidRDefault="00E623F9" w:rsidP="00FB0ABC">
      <w:pPr>
        <w:spacing w:before="100" w:beforeAutospacing="1" w:after="100" w:afterAutospacing="1" w:line="240" w:lineRule="auto"/>
        <w:rPr>
          <w:rFonts w:ascii="Arial" w:eastAsia="Times New Roman" w:hAnsi="Arial" w:cs="Arial"/>
          <w:sz w:val="24"/>
          <w:szCs w:val="24"/>
        </w:rPr>
      </w:pPr>
      <w:r w:rsidRPr="00E623F9">
        <w:rPr>
          <w:rFonts w:ascii="Arial" w:eastAsia="Times New Roman" w:hAnsi="Arial" w:cs="Arial"/>
          <w:sz w:val="24"/>
          <w:szCs w:val="24"/>
        </w:rPr>
        <w:t xml:space="preserve">This outline </w:t>
      </w:r>
      <w:r w:rsidR="0003750D">
        <w:rPr>
          <w:rFonts w:ascii="Arial" w:eastAsia="Times New Roman" w:hAnsi="Arial" w:cs="Arial"/>
          <w:sz w:val="24"/>
          <w:szCs w:val="24"/>
        </w:rPr>
        <w:t xml:space="preserve">and the related syllabus </w:t>
      </w:r>
      <w:r w:rsidRPr="00E623F9">
        <w:rPr>
          <w:rFonts w:ascii="Arial" w:eastAsia="Times New Roman" w:hAnsi="Arial" w:cs="Arial"/>
          <w:sz w:val="24"/>
          <w:szCs w:val="24"/>
        </w:rPr>
        <w:t xml:space="preserve">are a guide, not a contract. They </w:t>
      </w:r>
      <w:r w:rsidR="0003750D">
        <w:rPr>
          <w:rFonts w:ascii="Arial" w:eastAsia="Times New Roman" w:hAnsi="Arial" w:cs="Arial"/>
          <w:sz w:val="24"/>
          <w:szCs w:val="24"/>
        </w:rPr>
        <w:t xml:space="preserve">may </w:t>
      </w:r>
      <w:r w:rsidRPr="00E623F9">
        <w:rPr>
          <w:rFonts w:ascii="Arial" w:eastAsia="Times New Roman" w:hAnsi="Arial" w:cs="Arial"/>
          <w:sz w:val="24"/>
          <w:szCs w:val="24"/>
        </w:rPr>
        <w:t xml:space="preserve">change during the term as I attempt to provide the most compelling and useful learning experience possible. If things do not make sense, please talk with me. </w:t>
      </w:r>
      <w:r w:rsidR="001222B7">
        <w:rPr>
          <w:rFonts w:ascii="Arial" w:eastAsia="Times New Roman" w:hAnsi="Arial" w:cs="Arial"/>
          <w:sz w:val="24"/>
          <w:szCs w:val="24"/>
        </w:rPr>
        <w:t xml:space="preserve">If </w:t>
      </w:r>
      <w:r w:rsidRPr="00E623F9">
        <w:rPr>
          <w:rFonts w:ascii="Arial" w:eastAsia="Times New Roman" w:hAnsi="Arial" w:cs="Arial"/>
          <w:sz w:val="24"/>
          <w:szCs w:val="24"/>
        </w:rPr>
        <w:t>changes are made, I will announce them in class. You should check the syllabus at least once a week for course updates.  Not reading the syllabus does not constitute a valid excuse for missing a milestone.</w:t>
      </w:r>
    </w:p>
    <w:p w14:paraId="707B3743" w14:textId="77777777" w:rsidR="00063389" w:rsidRDefault="00063389">
      <w:pPr>
        <w:rPr>
          <w:rFonts w:ascii="Arial" w:eastAsia="Times New Roman" w:hAnsi="Arial" w:cs="Arial"/>
          <w:sz w:val="24"/>
          <w:szCs w:val="24"/>
        </w:rPr>
      </w:pPr>
      <w:r>
        <w:rPr>
          <w:rFonts w:ascii="Arial" w:eastAsia="Times New Roman" w:hAnsi="Arial" w:cs="Arial"/>
          <w:sz w:val="24"/>
          <w:szCs w:val="24"/>
        </w:rPr>
        <w:br w:type="page"/>
      </w:r>
    </w:p>
    <w:tbl>
      <w:tblPr>
        <w:tblW w:w="10906" w:type="dxa"/>
        <w:tblLook w:val="04A0" w:firstRow="1" w:lastRow="0" w:firstColumn="1" w:lastColumn="0" w:noHBand="0" w:noVBand="1"/>
      </w:tblPr>
      <w:tblGrid>
        <w:gridCol w:w="986"/>
        <w:gridCol w:w="1225"/>
        <w:gridCol w:w="1377"/>
        <w:gridCol w:w="4161"/>
        <w:gridCol w:w="1599"/>
        <w:gridCol w:w="1558"/>
      </w:tblGrid>
      <w:tr w:rsidR="00063389" w:rsidRPr="00063389" w14:paraId="39060609" w14:textId="77777777" w:rsidTr="00063389">
        <w:trPr>
          <w:trHeight w:val="364"/>
        </w:trPr>
        <w:tc>
          <w:tcPr>
            <w:tcW w:w="10906"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58BF2BF4" w14:textId="77777777" w:rsidR="00063389" w:rsidRPr="00063389" w:rsidRDefault="00063389" w:rsidP="00063389">
            <w:pPr>
              <w:spacing w:after="0" w:line="240" w:lineRule="auto"/>
              <w:jc w:val="center"/>
              <w:rPr>
                <w:rFonts w:ascii="Calibri" w:eastAsia="Times New Roman" w:hAnsi="Calibri" w:cs="Times New Roman"/>
                <w:b/>
                <w:bCs/>
                <w:i/>
                <w:iCs/>
                <w:color w:val="000000"/>
                <w:sz w:val="32"/>
                <w:szCs w:val="32"/>
              </w:rPr>
            </w:pPr>
            <w:r w:rsidRPr="00063389">
              <w:rPr>
                <w:rFonts w:ascii="Calibri" w:eastAsia="Times New Roman" w:hAnsi="Calibri" w:cs="Times New Roman"/>
                <w:b/>
                <w:bCs/>
                <w:i/>
                <w:iCs/>
                <w:color w:val="000000"/>
                <w:sz w:val="32"/>
                <w:szCs w:val="32"/>
              </w:rPr>
              <w:lastRenderedPageBreak/>
              <w:t>WINTER 2019--BA 213/Principles of Accounting</w:t>
            </w:r>
          </w:p>
        </w:tc>
      </w:tr>
      <w:tr w:rsidR="00063389" w:rsidRPr="00063389" w14:paraId="580AD708" w14:textId="77777777" w:rsidTr="00063389">
        <w:trPr>
          <w:trHeight w:val="665"/>
        </w:trPr>
        <w:tc>
          <w:tcPr>
            <w:tcW w:w="986" w:type="dxa"/>
            <w:tcBorders>
              <w:top w:val="single" w:sz="4" w:space="0" w:color="000000"/>
              <w:left w:val="single" w:sz="8" w:space="0" w:color="auto"/>
              <w:bottom w:val="single" w:sz="4" w:space="0" w:color="000000"/>
              <w:right w:val="nil"/>
            </w:tcBorders>
            <w:shd w:val="clear" w:color="auto" w:fill="auto"/>
            <w:noWrap/>
            <w:vAlign w:val="bottom"/>
            <w:hideMark/>
          </w:tcPr>
          <w:p w14:paraId="37224B4E" w14:textId="77777777" w:rsidR="00063389" w:rsidRPr="00063389" w:rsidRDefault="00063389" w:rsidP="00063389">
            <w:pPr>
              <w:spacing w:after="0" w:line="240" w:lineRule="auto"/>
              <w:jc w:val="center"/>
              <w:rPr>
                <w:rFonts w:ascii="Calibri" w:eastAsia="Times New Roman" w:hAnsi="Calibri" w:cs="Times New Roman"/>
                <w:b/>
                <w:bCs/>
                <w:color w:val="000000"/>
                <w:sz w:val="18"/>
                <w:szCs w:val="18"/>
              </w:rPr>
            </w:pPr>
            <w:r w:rsidRPr="00063389">
              <w:rPr>
                <w:rFonts w:ascii="Calibri" w:eastAsia="Times New Roman" w:hAnsi="Calibri" w:cs="Times New Roman"/>
                <w:b/>
                <w:bCs/>
                <w:color w:val="000000"/>
                <w:sz w:val="18"/>
                <w:szCs w:val="18"/>
              </w:rPr>
              <w:t>WEEK</w:t>
            </w:r>
          </w:p>
        </w:tc>
        <w:tc>
          <w:tcPr>
            <w:tcW w:w="1225" w:type="dxa"/>
            <w:tcBorders>
              <w:top w:val="single" w:sz="4" w:space="0" w:color="000000"/>
              <w:left w:val="nil"/>
              <w:bottom w:val="single" w:sz="4" w:space="0" w:color="000000"/>
              <w:right w:val="nil"/>
            </w:tcBorders>
            <w:shd w:val="clear" w:color="auto" w:fill="auto"/>
            <w:noWrap/>
            <w:vAlign w:val="bottom"/>
            <w:hideMark/>
          </w:tcPr>
          <w:p w14:paraId="39AFC67A" w14:textId="77777777" w:rsidR="00063389" w:rsidRPr="00063389" w:rsidRDefault="00063389" w:rsidP="00063389">
            <w:pPr>
              <w:spacing w:after="0" w:line="240" w:lineRule="auto"/>
              <w:jc w:val="center"/>
              <w:rPr>
                <w:rFonts w:ascii="Calibri" w:eastAsia="Times New Roman" w:hAnsi="Calibri" w:cs="Times New Roman"/>
                <w:b/>
                <w:bCs/>
                <w:color w:val="000000"/>
                <w:sz w:val="18"/>
                <w:szCs w:val="18"/>
              </w:rPr>
            </w:pPr>
            <w:r w:rsidRPr="00063389">
              <w:rPr>
                <w:rFonts w:ascii="Calibri" w:eastAsia="Times New Roman" w:hAnsi="Calibri" w:cs="Times New Roman"/>
                <w:b/>
                <w:bCs/>
                <w:color w:val="000000"/>
                <w:sz w:val="18"/>
                <w:szCs w:val="18"/>
              </w:rPr>
              <w:t>Day</w:t>
            </w:r>
          </w:p>
        </w:tc>
        <w:tc>
          <w:tcPr>
            <w:tcW w:w="1377" w:type="dxa"/>
            <w:tcBorders>
              <w:top w:val="single" w:sz="4" w:space="0" w:color="000000"/>
              <w:left w:val="nil"/>
              <w:bottom w:val="single" w:sz="4" w:space="0" w:color="000000"/>
              <w:right w:val="nil"/>
            </w:tcBorders>
            <w:shd w:val="clear" w:color="auto" w:fill="auto"/>
            <w:noWrap/>
            <w:vAlign w:val="bottom"/>
            <w:hideMark/>
          </w:tcPr>
          <w:p w14:paraId="275E19AD" w14:textId="77777777" w:rsidR="00063389" w:rsidRPr="00063389" w:rsidRDefault="00063389" w:rsidP="00063389">
            <w:pPr>
              <w:spacing w:after="0" w:line="240" w:lineRule="auto"/>
              <w:jc w:val="center"/>
              <w:rPr>
                <w:rFonts w:ascii="Calibri" w:eastAsia="Times New Roman" w:hAnsi="Calibri" w:cs="Times New Roman"/>
                <w:b/>
                <w:bCs/>
                <w:color w:val="000000"/>
                <w:sz w:val="18"/>
                <w:szCs w:val="18"/>
              </w:rPr>
            </w:pPr>
            <w:r w:rsidRPr="00063389">
              <w:rPr>
                <w:rFonts w:ascii="Calibri" w:eastAsia="Times New Roman" w:hAnsi="Calibri" w:cs="Times New Roman"/>
                <w:b/>
                <w:bCs/>
                <w:color w:val="000000"/>
                <w:sz w:val="18"/>
                <w:szCs w:val="18"/>
              </w:rPr>
              <w:t>DATE</w:t>
            </w:r>
          </w:p>
        </w:tc>
        <w:tc>
          <w:tcPr>
            <w:tcW w:w="4161" w:type="dxa"/>
            <w:tcBorders>
              <w:top w:val="single" w:sz="4" w:space="0" w:color="000000"/>
              <w:left w:val="nil"/>
              <w:bottom w:val="single" w:sz="4" w:space="0" w:color="000000"/>
              <w:right w:val="nil"/>
            </w:tcBorders>
            <w:shd w:val="clear" w:color="auto" w:fill="auto"/>
            <w:noWrap/>
            <w:vAlign w:val="bottom"/>
            <w:hideMark/>
          </w:tcPr>
          <w:p w14:paraId="600BD624" w14:textId="77777777" w:rsidR="00063389" w:rsidRPr="00063389" w:rsidRDefault="00063389" w:rsidP="00063389">
            <w:pPr>
              <w:spacing w:after="0" w:line="240" w:lineRule="auto"/>
              <w:jc w:val="center"/>
              <w:rPr>
                <w:rFonts w:ascii="Calibri" w:eastAsia="Times New Roman" w:hAnsi="Calibri" w:cs="Times New Roman"/>
                <w:b/>
                <w:bCs/>
                <w:color w:val="000000"/>
                <w:sz w:val="18"/>
                <w:szCs w:val="18"/>
              </w:rPr>
            </w:pPr>
            <w:r w:rsidRPr="00063389">
              <w:rPr>
                <w:rFonts w:ascii="Calibri" w:eastAsia="Times New Roman" w:hAnsi="Calibri" w:cs="Times New Roman"/>
                <w:b/>
                <w:bCs/>
                <w:color w:val="000000"/>
                <w:sz w:val="18"/>
                <w:szCs w:val="18"/>
              </w:rPr>
              <w:t>READING &amp; IN-CLASS GRADED ASSIGNMENTS</w:t>
            </w:r>
          </w:p>
        </w:tc>
        <w:tc>
          <w:tcPr>
            <w:tcW w:w="1599" w:type="dxa"/>
            <w:tcBorders>
              <w:top w:val="single" w:sz="4" w:space="0" w:color="000000"/>
              <w:left w:val="nil"/>
              <w:bottom w:val="single" w:sz="4" w:space="0" w:color="000000"/>
              <w:right w:val="nil"/>
            </w:tcBorders>
            <w:shd w:val="clear" w:color="auto" w:fill="auto"/>
            <w:vAlign w:val="bottom"/>
            <w:hideMark/>
          </w:tcPr>
          <w:p w14:paraId="41230A2E" w14:textId="77777777" w:rsidR="00063389" w:rsidRPr="00063389" w:rsidRDefault="00063389" w:rsidP="00063389">
            <w:pPr>
              <w:spacing w:after="0" w:line="240" w:lineRule="auto"/>
              <w:jc w:val="center"/>
              <w:rPr>
                <w:rFonts w:ascii="Calibri" w:eastAsia="Times New Roman" w:hAnsi="Calibri" w:cs="Times New Roman"/>
                <w:b/>
                <w:bCs/>
                <w:color w:val="000000"/>
                <w:sz w:val="18"/>
                <w:szCs w:val="18"/>
              </w:rPr>
            </w:pPr>
            <w:r w:rsidRPr="00063389">
              <w:rPr>
                <w:rFonts w:ascii="Calibri" w:eastAsia="Times New Roman" w:hAnsi="Calibri" w:cs="Times New Roman"/>
                <w:b/>
                <w:bCs/>
                <w:color w:val="000000"/>
                <w:sz w:val="18"/>
                <w:szCs w:val="18"/>
              </w:rPr>
              <w:t>GRADED CONCEPTS DUE BY 11:00 p.m.</w:t>
            </w:r>
          </w:p>
        </w:tc>
        <w:tc>
          <w:tcPr>
            <w:tcW w:w="1556" w:type="dxa"/>
            <w:tcBorders>
              <w:top w:val="single" w:sz="4" w:space="0" w:color="000000"/>
              <w:left w:val="nil"/>
              <w:bottom w:val="single" w:sz="4" w:space="0" w:color="000000"/>
              <w:right w:val="single" w:sz="8" w:space="0" w:color="auto"/>
            </w:tcBorders>
            <w:shd w:val="clear" w:color="auto" w:fill="auto"/>
            <w:vAlign w:val="bottom"/>
            <w:hideMark/>
          </w:tcPr>
          <w:p w14:paraId="784A5E26" w14:textId="77777777" w:rsidR="00063389" w:rsidRPr="00063389" w:rsidRDefault="00063389" w:rsidP="00063389">
            <w:pPr>
              <w:spacing w:after="0" w:line="240" w:lineRule="auto"/>
              <w:jc w:val="center"/>
              <w:rPr>
                <w:rFonts w:ascii="Calibri" w:eastAsia="Times New Roman" w:hAnsi="Calibri" w:cs="Times New Roman"/>
                <w:b/>
                <w:bCs/>
                <w:color w:val="000000"/>
                <w:sz w:val="18"/>
                <w:szCs w:val="18"/>
              </w:rPr>
            </w:pPr>
            <w:r w:rsidRPr="00063389">
              <w:rPr>
                <w:rFonts w:ascii="Calibri" w:eastAsia="Times New Roman" w:hAnsi="Calibri" w:cs="Times New Roman"/>
                <w:b/>
                <w:bCs/>
                <w:color w:val="000000"/>
                <w:sz w:val="18"/>
                <w:szCs w:val="18"/>
              </w:rPr>
              <w:t>GRADED PROBLEMS DUE BY 11:00 PM</w:t>
            </w:r>
          </w:p>
        </w:tc>
      </w:tr>
      <w:tr w:rsidR="00063389" w:rsidRPr="00063389" w14:paraId="64DA3BE0" w14:textId="77777777" w:rsidTr="00063389">
        <w:trPr>
          <w:trHeight w:val="349"/>
        </w:trPr>
        <w:tc>
          <w:tcPr>
            <w:tcW w:w="986" w:type="dxa"/>
            <w:tcBorders>
              <w:top w:val="nil"/>
              <w:left w:val="single" w:sz="8" w:space="0" w:color="auto"/>
              <w:bottom w:val="nil"/>
              <w:right w:val="nil"/>
            </w:tcBorders>
            <w:shd w:val="clear" w:color="D9D9D9" w:fill="D9D9D9"/>
            <w:noWrap/>
            <w:vAlign w:val="bottom"/>
            <w:hideMark/>
          </w:tcPr>
          <w:p w14:paraId="32E8383B"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1</w:t>
            </w:r>
          </w:p>
        </w:tc>
        <w:tc>
          <w:tcPr>
            <w:tcW w:w="1225" w:type="dxa"/>
            <w:tcBorders>
              <w:top w:val="nil"/>
              <w:left w:val="nil"/>
              <w:bottom w:val="nil"/>
              <w:right w:val="nil"/>
            </w:tcBorders>
            <w:shd w:val="clear" w:color="D9D9D9" w:fill="D9D9D9"/>
            <w:noWrap/>
            <w:vAlign w:val="bottom"/>
            <w:hideMark/>
          </w:tcPr>
          <w:p w14:paraId="11C1FF9C"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vAlign w:val="bottom"/>
            <w:hideMark/>
          </w:tcPr>
          <w:p w14:paraId="5A77C4C9"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1/8/2019</w:t>
            </w:r>
          </w:p>
        </w:tc>
        <w:tc>
          <w:tcPr>
            <w:tcW w:w="4161" w:type="dxa"/>
            <w:tcBorders>
              <w:top w:val="nil"/>
              <w:left w:val="nil"/>
              <w:bottom w:val="nil"/>
              <w:right w:val="nil"/>
            </w:tcBorders>
            <w:shd w:val="clear" w:color="D9D9D9" w:fill="D9D9D9"/>
            <w:noWrap/>
            <w:vAlign w:val="bottom"/>
            <w:hideMark/>
          </w:tcPr>
          <w:p w14:paraId="3FC526F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16:  Introduction to Managerial Accounting</w:t>
            </w:r>
          </w:p>
        </w:tc>
        <w:tc>
          <w:tcPr>
            <w:tcW w:w="1599" w:type="dxa"/>
            <w:tcBorders>
              <w:top w:val="nil"/>
              <w:left w:val="nil"/>
              <w:bottom w:val="nil"/>
              <w:right w:val="nil"/>
            </w:tcBorders>
            <w:shd w:val="clear" w:color="D9D9D9" w:fill="D9D9D9"/>
            <w:noWrap/>
            <w:vAlign w:val="bottom"/>
            <w:hideMark/>
          </w:tcPr>
          <w:p w14:paraId="0973AFD0" w14:textId="77777777" w:rsidR="00063389" w:rsidRPr="00063389" w:rsidRDefault="00063389" w:rsidP="00063389">
            <w:pPr>
              <w:spacing w:after="0" w:line="240" w:lineRule="auto"/>
              <w:rPr>
                <w:rFonts w:ascii="Calibri" w:eastAsia="Times New Roman" w:hAnsi="Calibri" w:cs="Times New Roman"/>
                <w:color w:val="000000"/>
                <w:sz w:val="20"/>
                <w:szCs w:val="20"/>
              </w:rPr>
            </w:pPr>
          </w:p>
        </w:tc>
        <w:tc>
          <w:tcPr>
            <w:tcW w:w="1556" w:type="dxa"/>
            <w:tcBorders>
              <w:top w:val="nil"/>
              <w:left w:val="nil"/>
              <w:bottom w:val="nil"/>
              <w:right w:val="single" w:sz="8" w:space="0" w:color="auto"/>
            </w:tcBorders>
            <w:shd w:val="clear" w:color="D9D9D9" w:fill="D9D9D9"/>
            <w:noWrap/>
            <w:vAlign w:val="bottom"/>
            <w:hideMark/>
          </w:tcPr>
          <w:p w14:paraId="362C843F"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7BDF0D95" w14:textId="77777777" w:rsidTr="00063389">
        <w:trPr>
          <w:trHeight w:val="349"/>
        </w:trPr>
        <w:tc>
          <w:tcPr>
            <w:tcW w:w="986" w:type="dxa"/>
            <w:tcBorders>
              <w:top w:val="nil"/>
              <w:left w:val="single" w:sz="8" w:space="0" w:color="auto"/>
              <w:bottom w:val="nil"/>
              <w:right w:val="nil"/>
            </w:tcBorders>
            <w:shd w:val="clear" w:color="auto" w:fill="auto"/>
            <w:noWrap/>
            <w:vAlign w:val="bottom"/>
            <w:hideMark/>
          </w:tcPr>
          <w:p w14:paraId="2337FC29"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vAlign w:val="bottom"/>
            <w:hideMark/>
          </w:tcPr>
          <w:p w14:paraId="35D16712"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3D6BDD87"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1/10/2019</w:t>
            </w:r>
          </w:p>
        </w:tc>
        <w:tc>
          <w:tcPr>
            <w:tcW w:w="4161" w:type="dxa"/>
            <w:tcBorders>
              <w:top w:val="nil"/>
              <w:left w:val="nil"/>
              <w:bottom w:val="nil"/>
              <w:right w:val="nil"/>
            </w:tcBorders>
            <w:shd w:val="clear" w:color="auto" w:fill="auto"/>
            <w:noWrap/>
            <w:vAlign w:val="bottom"/>
            <w:hideMark/>
          </w:tcPr>
          <w:p w14:paraId="6E1E6286"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16, Continued</w:t>
            </w:r>
          </w:p>
        </w:tc>
        <w:tc>
          <w:tcPr>
            <w:tcW w:w="1599" w:type="dxa"/>
            <w:tcBorders>
              <w:top w:val="nil"/>
              <w:left w:val="nil"/>
              <w:bottom w:val="nil"/>
              <w:right w:val="nil"/>
            </w:tcBorders>
            <w:shd w:val="clear" w:color="auto" w:fill="auto"/>
            <w:noWrap/>
            <w:vAlign w:val="bottom"/>
            <w:hideMark/>
          </w:tcPr>
          <w:p w14:paraId="1EB6B0C2" w14:textId="77777777" w:rsidR="00063389" w:rsidRPr="00063389" w:rsidRDefault="00063389" w:rsidP="00063389">
            <w:pPr>
              <w:spacing w:after="0" w:line="240" w:lineRule="auto"/>
              <w:rPr>
                <w:rFonts w:ascii="Calibri" w:eastAsia="Times New Roman" w:hAnsi="Calibri" w:cs="Times New Roman"/>
                <w:color w:val="000000"/>
                <w:sz w:val="20"/>
                <w:szCs w:val="20"/>
              </w:rPr>
            </w:pPr>
          </w:p>
        </w:tc>
        <w:tc>
          <w:tcPr>
            <w:tcW w:w="1556" w:type="dxa"/>
            <w:tcBorders>
              <w:top w:val="nil"/>
              <w:left w:val="nil"/>
              <w:bottom w:val="nil"/>
              <w:right w:val="single" w:sz="8" w:space="0" w:color="auto"/>
            </w:tcBorders>
            <w:shd w:val="clear" w:color="auto" w:fill="auto"/>
            <w:noWrap/>
            <w:vAlign w:val="bottom"/>
            <w:hideMark/>
          </w:tcPr>
          <w:p w14:paraId="61A7C28A"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6D3B2F48" w14:textId="77777777" w:rsidTr="00063389">
        <w:trPr>
          <w:trHeight w:val="349"/>
        </w:trPr>
        <w:tc>
          <w:tcPr>
            <w:tcW w:w="986" w:type="dxa"/>
            <w:tcBorders>
              <w:top w:val="nil"/>
              <w:left w:val="single" w:sz="8" w:space="0" w:color="auto"/>
              <w:bottom w:val="nil"/>
              <w:right w:val="nil"/>
            </w:tcBorders>
            <w:shd w:val="clear" w:color="D9D9D9" w:fill="D9D9D9"/>
            <w:noWrap/>
            <w:vAlign w:val="bottom"/>
            <w:hideMark/>
          </w:tcPr>
          <w:p w14:paraId="37190B16"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2</w:t>
            </w:r>
          </w:p>
        </w:tc>
        <w:tc>
          <w:tcPr>
            <w:tcW w:w="1225" w:type="dxa"/>
            <w:tcBorders>
              <w:top w:val="nil"/>
              <w:left w:val="nil"/>
              <w:bottom w:val="nil"/>
              <w:right w:val="nil"/>
            </w:tcBorders>
            <w:shd w:val="clear" w:color="D9D9D9" w:fill="D9D9D9"/>
            <w:noWrap/>
            <w:vAlign w:val="bottom"/>
            <w:hideMark/>
          </w:tcPr>
          <w:p w14:paraId="56CB0B8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vAlign w:val="bottom"/>
            <w:hideMark/>
          </w:tcPr>
          <w:p w14:paraId="46853CC3"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1/15/2019</w:t>
            </w:r>
          </w:p>
        </w:tc>
        <w:tc>
          <w:tcPr>
            <w:tcW w:w="4161" w:type="dxa"/>
            <w:tcBorders>
              <w:top w:val="nil"/>
              <w:left w:val="nil"/>
              <w:bottom w:val="nil"/>
              <w:right w:val="nil"/>
            </w:tcBorders>
            <w:shd w:val="clear" w:color="D9D9D9" w:fill="D9D9D9"/>
            <w:noWrap/>
            <w:vAlign w:val="bottom"/>
            <w:hideMark/>
          </w:tcPr>
          <w:p w14:paraId="0078EA12"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17:  Job Order Costing</w:t>
            </w:r>
          </w:p>
        </w:tc>
        <w:tc>
          <w:tcPr>
            <w:tcW w:w="1599" w:type="dxa"/>
            <w:tcBorders>
              <w:top w:val="nil"/>
              <w:left w:val="nil"/>
              <w:bottom w:val="nil"/>
              <w:right w:val="nil"/>
            </w:tcBorders>
            <w:shd w:val="clear" w:color="D9D9D9" w:fill="D9D9D9"/>
            <w:noWrap/>
            <w:vAlign w:val="bottom"/>
            <w:hideMark/>
          </w:tcPr>
          <w:p w14:paraId="39B8773A"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C01/Chapter 16</w:t>
            </w:r>
          </w:p>
        </w:tc>
        <w:tc>
          <w:tcPr>
            <w:tcW w:w="1556" w:type="dxa"/>
            <w:tcBorders>
              <w:top w:val="nil"/>
              <w:left w:val="nil"/>
              <w:bottom w:val="nil"/>
              <w:right w:val="single" w:sz="8" w:space="0" w:color="auto"/>
            </w:tcBorders>
            <w:shd w:val="clear" w:color="D9D9D9" w:fill="D9D9D9"/>
            <w:noWrap/>
            <w:vAlign w:val="bottom"/>
            <w:hideMark/>
          </w:tcPr>
          <w:p w14:paraId="74C2B8DF"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P1/Chapter 16</w:t>
            </w:r>
          </w:p>
        </w:tc>
      </w:tr>
      <w:tr w:rsidR="00063389" w:rsidRPr="00063389" w14:paraId="493BFF82" w14:textId="77777777" w:rsidTr="00063389">
        <w:trPr>
          <w:trHeight w:val="349"/>
        </w:trPr>
        <w:tc>
          <w:tcPr>
            <w:tcW w:w="986" w:type="dxa"/>
            <w:tcBorders>
              <w:top w:val="nil"/>
              <w:left w:val="single" w:sz="8" w:space="0" w:color="auto"/>
              <w:bottom w:val="nil"/>
              <w:right w:val="nil"/>
            </w:tcBorders>
            <w:shd w:val="clear" w:color="auto" w:fill="auto"/>
            <w:noWrap/>
            <w:vAlign w:val="bottom"/>
            <w:hideMark/>
          </w:tcPr>
          <w:p w14:paraId="1291C922"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vAlign w:val="bottom"/>
            <w:hideMark/>
          </w:tcPr>
          <w:p w14:paraId="7DDDC715"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402B7780"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1/17/2019</w:t>
            </w:r>
          </w:p>
        </w:tc>
        <w:tc>
          <w:tcPr>
            <w:tcW w:w="4161" w:type="dxa"/>
            <w:tcBorders>
              <w:top w:val="nil"/>
              <w:left w:val="nil"/>
              <w:bottom w:val="nil"/>
              <w:right w:val="nil"/>
            </w:tcBorders>
            <w:shd w:val="clear" w:color="auto" w:fill="auto"/>
            <w:noWrap/>
            <w:vAlign w:val="bottom"/>
            <w:hideMark/>
          </w:tcPr>
          <w:p w14:paraId="5E94418A"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17, Continued</w:t>
            </w:r>
          </w:p>
        </w:tc>
        <w:tc>
          <w:tcPr>
            <w:tcW w:w="1599" w:type="dxa"/>
            <w:tcBorders>
              <w:top w:val="nil"/>
              <w:left w:val="nil"/>
              <w:bottom w:val="nil"/>
              <w:right w:val="nil"/>
            </w:tcBorders>
            <w:shd w:val="clear" w:color="auto" w:fill="auto"/>
            <w:noWrap/>
            <w:vAlign w:val="bottom"/>
            <w:hideMark/>
          </w:tcPr>
          <w:p w14:paraId="78A3356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C02/Chapter 16</w:t>
            </w:r>
          </w:p>
        </w:tc>
        <w:tc>
          <w:tcPr>
            <w:tcW w:w="1556" w:type="dxa"/>
            <w:tcBorders>
              <w:top w:val="nil"/>
              <w:left w:val="nil"/>
              <w:bottom w:val="nil"/>
              <w:right w:val="single" w:sz="8" w:space="0" w:color="auto"/>
            </w:tcBorders>
            <w:shd w:val="clear" w:color="auto" w:fill="auto"/>
            <w:noWrap/>
            <w:vAlign w:val="bottom"/>
            <w:hideMark/>
          </w:tcPr>
          <w:p w14:paraId="2843B9CF"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2E45D35F" w14:textId="77777777" w:rsidTr="00063389">
        <w:trPr>
          <w:trHeight w:val="349"/>
        </w:trPr>
        <w:tc>
          <w:tcPr>
            <w:tcW w:w="986" w:type="dxa"/>
            <w:tcBorders>
              <w:top w:val="nil"/>
              <w:left w:val="single" w:sz="8" w:space="0" w:color="auto"/>
              <w:bottom w:val="nil"/>
              <w:right w:val="nil"/>
            </w:tcBorders>
            <w:shd w:val="clear" w:color="D9D9D9" w:fill="D9D9D9"/>
            <w:noWrap/>
            <w:vAlign w:val="bottom"/>
            <w:hideMark/>
          </w:tcPr>
          <w:p w14:paraId="1DC5F8B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xml:space="preserve">Week </w:t>
            </w:r>
          </w:p>
        </w:tc>
        <w:tc>
          <w:tcPr>
            <w:tcW w:w="1225" w:type="dxa"/>
            <w:tcBorders>
              <w:top w:val="nil"/>
              <w:left w:val="nil"/>
              <w:bottom w:val="nil"/>
              <w:right w:val="nil"/>
            </w:tcBorders>
            <w:shd w:val="clear" w:color="D9D9D9" w:fill="D9D9D9"/>
            <w:noWrap/>
            <w:vAlign w:val="bottom"/>
            <w:hideMark/>
          </w:tcPr>
          <w:p w14:paraId="4EE454AF"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vAlign w:val="bottom"/>
            <w:hideMark/>
          </w:tcPr>
          <w:p w14:paraId="2891983D"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1/22/2019</w:t>
            </w:r>
          </w:p>
        </w:tc>
        <w:tc>
          <w:tcPr>
            <w:tcW w:w="4161" w:type="dxa"/>
            <w:tcBorders>
              <w:top w:val="nil"/>
              <w:left w:val="nil"/>
              <w:bottom w:val="nil"/>
              <w:right w:val="nil"/>
            </w:tcBorders>
            <w:shd w:val="clear" w:color="D9D9D9" w:fill="D9D9D9"/>
            <w:noWrap/>
            <w:vAlign w:val="bottom"/>
            <w:hideMark/>
          </w:tcPr>
          <w:p w14:paraId="748A2DC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18:  Process Costing (Pages 961-975)</w:t>
            </w:r>
          </w:p>
        </w:tc>
        <w:tc>
          <w:tcPr>
            <w:tcW w:w="1599" w:type="dxa"/>
            <w:tcBorders>
              <w:top w:val="nil"/>
              <w:left w:val="nil"/>
              <w:bottom w:val="nil"/>
              <w:right w:val="nil"/>
            </w:tcBorders>
            <w:shd w:val="clear" w:color="D9D9D9" w:fill="D9D9D9"/>
            <w:noWrap/>
            <w:vAlign w:val="bottom"/>
            <w:hideMark/>
          </w:tcPr>
          <w:p w14:paraId="740A3DE5"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C03/Chapter 17</w:t>
            </w:r>
          </w:p>
        </w:tc>
        <w:tc>
          <w:tcPr>
            <w:tcW w:w="1556" w:type="dxa"/>
            <w:tcBorders>
              <w:top w:val="nil"/>
              <w:left w:val="nil"/>
              <w:bottom w:val="nil"/>
              <w:right w:val="single" w:sz="8" w:space="0" w:color="auto"/>
            </w:tcBorders>
            <w:shd w:val="clear" w:color="D9D9D9" w:fill="D9D9D9"/>
            <w:noWrap/>
            <w:vAlign w:val="bottom"/>
            <w:hideMark/>
          </w:tcPr>
          <w:p w14:paraId="47F572E7"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P2/Chapter 17</w:t>
            </w:r>
          </w:p>
        </w:tc>
      </w:tr>
      <w:tr w:rsidR="00063389" w:rsidRPr="00063389" w14:paraId="5D94DF28" w14:textId="77777777" w:rsidTr="00063389">
        <w:trPr>
          <w:trHeight w:val="349"/>
        </w:trPr>
        <w:tc>
          <w:tcPr>
            <w:tcW w:w="986" w:type="dxa"/>
            <w:tcBorders>
              <w:top w:val="nil"/>
              <w:left w:val="single" w:sz="8" w:space="0" w:color="auto"/>
              <w:bottom w:val="nil"/>
              <w:right w:val="nil"/>
            </w:tcBorders>
            <w:shd w:val="clear" w:color="auto" w:fill="auto"/>
            <w:noWrap/>
            <w:vAlign w:val="bottom"/>
            <w:hideMark/>
          </w:tcPr>
          <w:p w14:paraId="47CAB9FB"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vAlign w:val="bottom"/>
            <w:hideMark/>
          </w:tcPr>
          <w:p w14:paraId="474D9D30"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07940D76"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1/24/2019</w:t>
            </w:r>
          </w:p>
        </w:tc>
        <w:tc>
          <w:tcPr>
            <w:tcW w:w="4161" w:type="dxa"/>
            <w:tcBorders>
              <w:top w:val="nil"/>
              <w:left w:val="nil"/>
              <w:bottom w:val="nil"/>
              <w:right w:val="nil"/>
            </w:tcBorders>
            <w:shd w:val="clear" w:color="auto" w:fill="auto"/>
            <w:noWrap/>
            <w:vAlign w:val="bottom"/>
            <w:hideMark/>
          </w:tcPr>
          <w:p w14:paraId="55D5253C"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19:  Activity Based Costing (Pages 1028-1047)</w:t>
            </w:r>
          </w:p>
        </w:tc>
        <w:tc>
          <w:tcPr>
            <w:tcW w:w="1599" w:type="dxa"/>
            <w:tcBorders>
              <w:top w:val="nil"/>
              <w:left w:val="nil"/>
              <w:bottom w:val="nil"/>
              <w:right w:val="nil"/>
            </w:tcBorders>
            <w:shd w:val="clear" w:color="auto" w:fill="auto"/>
            <w:noWrap/>
            <w:vAlign w:val="bottom"/>
            <w:hideMark/>
          </w:tcPr>
          <w:p w14:paraId="6D023F9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C04/Chapter 18</w:t>
            </w:r>
          </w:p>
        </w:tc>
        <w:tc>
          <w:tcPr>
            <w:tcW w:w="1556" w:type="dxa"/>
            <w:tcBorders>
              <w:top w:val="nil"/>
              <w:left w:val="nil"/>
              <w:bottom w:val="nil"/>
              <w:right w:val="single" w:sz="8" w:space="0" w:color="auto"/>
            </w:tcBorders>
            <w:shd w:val="clear" w:color="auto" w:fill="auto"/>
            <w:noWrap/>
            <w:vAlign w:val="bottom"/>
            <w:hideMark/>
          </w:tcPr>
          <w:p w14:paraId="0A4D968A"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P3/Chapter 18</w:t>
            </w:r>
          </w:p>
        </w:tc>
      </w:tr>
      <w:tr w:rsidR="00063389" w:rsidRPr="00063389" w14:paraId="033C13F7" w14:textId="77777777" w:rsidTr="00063389">
        <w:trPr>
          <w:trHeight w:val="349"/>
        </w:trPr>
        <w:tc>
          <w:tcPr>
            <w:tcW w:w="986" w:type="dxa"/>
            <w:tcBorders>
              <w:top w:val="nil"/>
              <w:left w:val="single" w:sz="8" w:space="0" w:color="auto"/>
              <w:bottom w:val="nil"/>
              <w:right w:val="nil"/>
            </w:tcBorders>
            <w:shd w:val="clear" w:color="D9D9D9" w:fill="D9D9D9"/>
            <w:noWrap/>
            <w:vAlign w:val="bottom"/>
            <w:hideMark/>
          </w:tcPr>
          <w:p w14:paraId="3341F61F"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4</w:t>
            </w:r>
          </w:p>
        </w:tc>
        <w:tc>
          <w:tcPr>
            <w:tcW w:w="1225" w:type="dxa"/>
            <w:tcBorders>
              <w:top w:val="nil"/>
              <w:left w:val="nil"/>
              <w:bottom w:val="nil"/>
              <w:right w:val="nil"/>
            </w:tcBorders>
            <w:shd w:val="clear" w:color="D9D9D9" w:fill="D9D9D9"/>
            <w:noWrap/>
            <w:vAlign w:val="bottom"/>
            <w:hideMark/>
          </w:tcPr>
          <w:p w14:paraId="048BCF05"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vAlign w:val="bottom"/>
            <w:hideMark/>
          </w:tcPr>
          <w:p w14:paraId="0291986F"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1/29/2019</w:t>
            </w:r>
          </w:p>
        </w:tc>
        <w:tc>
          <w:tcPr>
            <w:tcW w:w="4161" w:type="dxa"/>
            <w:tcBorders>
              <w:top w:val="nil"/>
              <w:left w:val="nil"/>
              <w:bottom w:val="nil"/>
              <w:right w:val="nil"/>
            </w:tcBorders>
            <w:shd w:val="clear" w:color="D9D9D9" w:fill="D9D9D9"/>
            <w:noWrap/>
            <w:vAlign w:val="bottom"/>
            <w:hideMark/>
          </w:tcPr>
          <w:p w14:paraId="269194D8"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20:  Cost-Volume-Profit</w:t>
            </w:r>
          </w:p>
        </w:tc>
        <w:tc>
          <w:tcPr>
            <w:tcW w:w="1599" w:type="dxa"/>
            <w:tcBorders>
              <w:top w:val="nil"/>
              <w:left w:val="nil"/>
              <w:bottom w:val="nil"/>
              <w:right w:val="nil"/>
            </w:tcBorders>
            <w:shd w:val="clear" w:color="D9D9D9" w:fill="D9D9D9"/>
            <w:noWrap/>
            <w:vAlign w:val="bottom"/>
            <w:hideMark/>
          </w:tcPr>
          <w:p w14:paraId="3A07F6F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C05/Chapter 19</w:t>
            </w:r>
          </w:p>
        </w:tc>
        <w:tc>
          <w:tcPr>
            <w:tcW w:w="1556" w:type="dxa"/>
            <w:tcBorders>
              <w:top w:val="nil"/>
              <w:left w:val="nil"/>
              <w:bottom w:val="nil"/>
              <w:right w:val="single" w:sz="8" w:space="0" w:color="auto"/>
            </w:tcBorders>
            <w:shd w:val="clear" w:color="D9D9D9" w:fill="D9D9D9"/>
            <w:noWrap/>
            <w:vAlign w:val="bottom"/>
            <w:hideMark/>
          </w:tcPr>
          <w:p w14:paraId="5E9B348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P4/Chapter 19</w:t>
            </w:r>
          </w:p>
        </w:tc>
      </w:tr>
      <w:tr w:rsidR="00063389" w:rsidRPr="00063389" w14:paraId="2718E3EA" w14:textId="77777777" w:rsidTr="00063389">
        <w:trPr>
          <w:trHeight w:val="349"/>
        </w:trPr>
        <w:tc>
          <w:tcPr>
            <w:tcW w:w="986" w:type="dxa"/>
            <w:tcBorders>
              <w:top w:val="nil"/>
              <w:left w:val="single" w:sz="8" w:space="0" w:color="auto"/>
              <w:bottom w:val="nil"/>
              <w:right w:val="nil"/>
            </w:tcBorders>
            <w:shd w:val="clear" w:color="auto" w:fill="auto"/>
            <w:noWrap/>
            <w:vAlign w:val="bottom"/>
            <w:hideMark/>
          </w:tcPr>
          <w:p w14:paraId="32D69F2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vAlign w:val="bottom"/>
            <w:hideMark/>
          </w:tcPr>
          <w:p w14:paraId="6EA5873F"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5F425D11"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1/31/2019</w:t>
            </w:r>
          </w:p>
        </w:tc>
        <w:tc>
          <w:tcPr>
            <w:tcW w:w="4161" w:type="dxa"/>
            <w:tcBorders>
              <w:top w:val="nil"/>
              <w:left w:val="nil"/>
              <w:bottom w:val="nil"/>
              <w:right w:val="nil"/>
            </w:tcBorders>
            <w:shd w:val="clear" w:color="auto" w:fill="auto"/>
            <w:noWrap/>
            <w:vAlign w:val="bottom"/>
            <w:hideMark/>
          </w:tcPr>
          <w:p w14:paraId="0FF945A5"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20, Continued</w:t>
            </w:r>
          </w:p>
        </w:tc>
        <w:tc>
          <w:tcPr>
            <w:tcW w:w="1599" w:type="dxa"/>
            <w:tcBorders>
              <w:top w:val="nil"/>
              <w:left w:val="nil"/>
              <w:bottom w:val="nil"/>
              <w:right w:val="nil"/>
            </w:tcBorders>
            <w:shd w:val="clear" w:color="auto" w:fill="auto"/>
            <w:noWrap/>
            <w:vAlign w:val="bottom"/>
            <w:hideMark/>
          </w:tcPr>
          <w:p w14:paraId="68F19711" w14:textId="77777777" w:rsidR="00063389" w:rsidRPr="00063389" w:rsidRDefault="00063389" w:rsidP="00063389">
            <w:pPr>
              <w:spacing w:after="0" w:line="240" w:lineRule="auto"/>
              <w:rPr>
                <w:rFonts w:ascii="Calibri" w:eastAsia="Times New Roman" w:hAnsi="Calibri" w:cs="Times New Roman"/>
                <w:color w:val="000000"/>
                <w:sz w:val="20"/>
                <w:szCs w:val="20"/>
              </w:rPr>
            </w:pPr>
          </w:p>
        </w:tc>
        <w:tc>
          <w:tcPr>
            <w:tcW w:w="1556" w:type="dxa"/>
            <w:tcBorders>
              <w:top w:val="nil"/>
              <w:left w:val="nil"/>
              <w:bottom w:val="nil"/>
              <w:right w:val="single" w:sz="8" w:space="0" w:color="auto"/>
            </w:tcBorders>
            <w:shd w:val="clear" w:color="auto" w:fill="auto"/>
            <w:noWrap/>
            <w:vAlign w:val="bottom"/>
            <w:hideMark/>
          </w:tcPr>
          <w:p w14:paraId="173D55FF"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3266B29B" w14:textId="77777777" w:rsidTr="00063389">
        <w:trPr>
          <w:trHeight w:val="349"/>
        </w:trPr>
        <w:tc>
          <w:tcPr>
            <w:tcW w:w="986" w:type="dxa"/>
            <w:tcBorders>
              <w:top w:val="nil"/>
              <w:left w:val="single" w:sz="8" w:space="0" w:color="auto"/>
              <w:bottom w:val="nil"/>
              <w:right w:val="nil"/>
            </w:tcBorders>
            <w:shd w:val="clear" w:color="D9D9D9" w:fill="D9D9D9"/>
            <w:noWrap/>
            <w:vAlign w:val="bottom"/>
            <w:hideMark/>
          </w:tcPr>
          <w:p w14:paraId="00EC5E68"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5</w:t>
            </w:r>
          </w:p>
        </w:tc>
        <w:tc>
          <w:tcPr>
            <w:tcW w:w="1225" w:type="dxa"/>
            <w:tcBorders>
              <w:top w:val="nil"/>
              <w:left w:val="nil"/>
              <w:bottom w:val="nil"/>
              <w:right w:val="nil"/>
            </w:tcBorders>
            <w:shd w:val="clear" w:color="D9D9D9" w:fill="D9D9D9"/>
            <w:noWrap/>
            <w:vAlign w:val="bottom"/>
            <w:hideMark/>
          </w:tcPr>
          <w:p w14:paraId="06EE5975"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vAlign w:val="bottom"/>
            <w:hideMark/>
          </w:tcPr>
          <w:p w14:paraId="00EA8E4A"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2/5/2019</w:t>
            </w:r>
          </w:p>
        </w:tc>
        <w:tc>
          <w:tcPr>
            <w:tcW w:w="4161" w:type="dxa"/>
            <w:tcBorders>
              <w:top w:val="nil"/>
              <w:left w:val="nil"/>
              <w:bottom w:val="nil"/>
              <w:right w:val="nil"/>
            </w:tcBorders>
            <w:shd w:val="clear" w:color="D9D9D9" w:fill="D9D9D9"/>
            <w:noWrap/>
            <w:vAlign w:val="bottom"/>
            <w:hideMark/>
          </w:tcPr>
          <w:p w14:paraId="41614F03"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Catch-up/Review</w:t>
            </w:r>
          </w:p>
        </w:tc>
        <w:tc>
          <w:tcPr>
            <w:tcW w:w="1599" w:type="dxa"/>
            <w:tcBorders>
              <w:top w:val="nil"/>
              <w:left w:val="nil"/>
              <w:bottom w:val="nil"/>
              <w:right w:val="nil"/>
            </w:tcBorders>
            <w:shd w:val="clear" w:color="D9D9D9" w:fill="D9D9D9"/>
            <w:noWrap/>
            <w:vAlign w:val="bottom"/>
            <w:hideMark/>
          </w:tcPr>
          <w:p w14:paraId="4D210909"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C06/Chapter 20</w:t>
            </w:r>
          </w:p>
        </w:tc>
        <w:tc>
          <w:tcPr>
            <w:tcW w:w="1556" w:type="dxa"/>
            <w:tcBorders>
              <w:top w:val="nil"/>
              <w:left w:val="nil"/>
              <w:bottom w:val="nil"/>
              <w:right w:val="single" w:sz="8" w:space="0" w:color="auto"/>
            </w:tcBorders>
            <w:shd w:val="clear" w:color="D9D9D9" w:fill="D9D9D9"/>
            <w:noWrap/>
            <w:vAlign w:val="bottom"/>
            <w:hideMark/>
          </w:tcPr>
          <w:p w14:paraId="07646AED"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P5/Chapter 20</w:t>
            </w:r>
          </w:p>
        </w:tc>
      </w:tr>
      <w:tr w:rsidR="00063389" w:rsidRPr="00063389" w14:paraId="3F72D17D" w14:textId="77777777" w:rsidTr="00063389">
        <w:trPr>
          <w:trHeight w:val="349"/>
        </w:trPr>
        <w:tc>
          <w:tcPr>
            <w:tcW w:w="986" w:type="dxa"/>
            <w:tcBorders>
              <w:top w:val="nil"/>
              <w:left w:val="single" w:sz="8" w:space="0" w:color="auto"/>
              <w:bottom w:val="nil"/>
              <w:right w:val="nil"/>
            </w:tcBorders>
            <w:shd w:val="clear" w:color="auto" w:fill="auto"/>
            <w:noWrap/>
            <w:vAlign w:val="bottom"/>
            <w:hideMark/>
          </w:tcPr>
          <w:p w14:paraId="28DEBA1A" w14:textId="77777777" w:rsidR="00063389" w:rsidRPr="00063389" w:rsidRDefault="00063389" w:rsidP="00063389">
            <w:pPr>
              <w:spacing w:after="0" w:line="240" w:lineRule="auto"/>
              <w:rPr>
                <w:rFonts w:ascii="Calibri" w:eastAsia="Times New Roman" w:hAnsi="Calibri" w:cs="Times New Roman"/>
                <w:b/>
                <w:bCs/>
                <w:color w:val="000000"/>
                <w:sz w:val="20"/>
                <w:szCs w:val="20"/>
              </w:rPr>
            </w:pPr>
            <w:r w:rsidRPr="00063389">
              <w:rPr>
                <w:rFonts w:ascii="Calibri" w:eastAsia="Times New Roman" w:hAnsi="Calibri" w:cs="Times New Roman"/>
                <w:b/>
                <w:bCs/>
                <w:color w:val="000000"/>
                <w:sz w:val="20"/>
                <w:szCs w:val="20"/>
              </w:rPr>
              <w:t> </w:t>
            </w:r>
          </w:p>
        </w:tc>
        <w:tc>
          <w:tcPr>
            <w:tcW w:w="1225" w:type="dxa"/>
            <w:tcBorders>
              <w:top w:val="nil"/>
              <w:left w:val="nil"/>
              <w:bottom w:val="nil"/>
              <w:right w:val="nil"/>
            </w:tcBorders>
            <w:shd w:val="clear" w:color="auto" w:fill="auto"/>
            <w:noWrap/>
            <w:vAlign w:val="bottom"/>
            <w:hideMark/>
          </w:tcPr>
          <w:p w14:paraId="03965077"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3899909D"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2/7/2019</w:t>
            </w:r>
          </w:p>
        </w:tc>
        <w:tc>
          <w:tcPr>
            <w:tcW w:w="4161" w:type="dxa"/>
            <w:tcBorders>
              <w:top w:val="nil"/>
              <w:left w:val="nil"/>
              <w:bottom w:val="nil"/>
              <w:right w:val="nil"/>
            </w:tcBorders>
            <w:shd w:val="clear" w:color="auto" w:fill="auto"/>
            <w:noWrap/>
            <w:vAlign w:val="bottom"/>
            <w:hideMark/>
          </w:tcPr>
          <w:p w14:paraId="764DB764" w14:textId="77777777" w:rsidR="00063389" w:rsidRPr="00063389" w:rsidRDefault="00063389" w:rsidP="00063389">
            <w:pPr>
              <w:spacing w:after="0" w:line="240" w:lineRule="auto"/>
              <w:rPr>
                <w:rFonts w:ascii="Calibri" w:eastAsia="Times New Roman" w:hAnsi="Calibri" w:cs="Times New Roman"/>
                <w:b/>
                <w:bCs/>
                <w:color w:val="000000"/>
                <w:sz w:val="20"/>
                <w:szCs w:val="20"/>
              </w:rPr>
            </w:pPr>
            <w:r w:rsidRPr="00063389">
              <w:rPr>
                <w:rFonts w:ascii="Calibri" w:eastAsia="Times New Roman" w:hAnsi="Calibri" w:cs="Times New Roman"/>
                <w:b/>
                <w:bCs/>
                <w:color w:val="000000"/>
                <w:sz w:val="20"/>
                <w:szCs w:val="20"/>
              </w:rPr>
              <w:t>Exam #1:  Chapters 16, 17, 18, 19 &amp; 20 (No Makeup Exams)</w:t>
            </w:r>
          </w:p>
        </w:tc>
        <w:tc>
          <w:tcPr>
            <w:tcW w:w="1599" w:type="dxa"/>
            <w:tcBorders>
              <w:top w:val="nil"/>
              <w:left w:val="nil"/>
              <w:bottom w:val="nil"/>
              <w:right w:val="nil"/>
            </w:tcBorders>
            <w:shd w:val="clear" w:color="auto" w:fill="auto"/>
            <w:noWrap/>
            <w:vAlign w:val="bottom"/>
            <w:hideMark/>
          </w:tcPr>
          <w:p w14:paraId="1E8167CC" w14:textId="77777777" w:rsidR="00063389" w:rsidRPr="00063389" w:rsidRDefault="00063389" w:rsidP="00063389">
            <w:pPr>
              <w:spacing w:after="0" w:line="240" w:lineRule="auto"/>
              <w:rPr>
                <w:rFonts w:ascii="Calibri" w:eastAsia="Times New Roman" w:hAnsi="Calibri" w:cs="Times New Roman"/>
                <w:b/>
                <w:bCs/>
                <w:color w:val="000000"/>
                <w:sz w:val="20"/>
                <w:szCs w:val="20"/>
              </w:rPr>
            </w:pPr>
          </w:p>
        </w:tc>
        <w:tc>
          <w:tcPr>
            <w:tcW w:w="1556" w:type="dxa"/>
            <w:tcBorders>
              <w:top w:val="nil"/>
              <w:left w:val="nil"/>
              <w:bottom w:val="nil"/>
              <w:right w:val="single" w:sz="8" w:space="0" w:color="auto"/>
            </w:tcBorders>
            <w:shd w:val="clear" w:color="auto" w:fill="auto"/>
            <w:noWrap/>
            <w:vAlign w:val="bottom"/>
            <w:hideMark/>
          </w:tcPr>
          <w:p w14:paraId="6577C94F" w14:textId="77777777" w:rsidR="00063389" w:rsidRPr="00063389" w:rsidRDefault="00063389" w:rsidP="00063389">
            <w:pPr>
              <w:spacing w:after="0" w:line="240" w:lineRule="auto"/>
              <w:rPr>
                <w:rFonts w:ascii="Calibri" w:eastAsia="Times New Roman" w:hAnsi="Calibri" w:cs="Times New Roman"/>
                <w:b/>
                <w:bCs/>
                <w:color w:val="000000"/>
                <w:sz w:val="20"/>
                <w:szCs w:val="20"/>
              </w:rPr>
            </w:pPr>
            <w:r w:rsidRPr="00063389">
              <w:rPr>
                <w:rFonts w:ascii="Calibri" w:eastAsia="Times New Roman" w:hAnsi="Calibri" w:cs="Times New Roman"/>
                <w:b/>
                <w:bCs/>
                <w:color w:val="000000"/>
                <w:sz w:val="20"/>
                <w:szCs w:val="20"/>
              </w:rPr>
              <w:t> </w:t>
            </w:r>
          </w:p>
        </w:tc>
      </w:tr>
      <w:tr w:rsidR="00063389" w:rsidRPr="00063389" w14:paraId="31359C0B" w14:textId="77777777" w:rsidTr="00063389">
        <w:trPr>
          <w:trHeight w:val="521"/>
        </w:trPr>
        <w:tc>
          <w:tcPr>
            <w:tcW w:w="986" w:type="dxa"/>
            <w:tcBorders>
              <w:top w:val="nil"/>
              <w:left w:val="single" w:sz="8" w:space="0" w:color="auto"/>
              <w:bottom w:val="nil"/>
              <w:right w:val="nil"/>
            </w:tcBorders>
            <w:shd w:val="clear" w:color="D9D9D9" w:fill="D9D9D9"/>
            <w:noWrap/>
            <w:hideMark/>
          </w:tcPr>
          <w:p w14:paraId="32DB709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6</w:t>
            </w:r>
          </w:p>
        </w:tc>
        <w:tc>
          <w:tcPr>
            <w:tcW w:w="1225" w:type="dxa"/>
            <w:tcBorders>
              <w:top w:val="nil"/>
              <w:left w:val="nil"/>
              <w:bottom w:val="nil"/>
              <w:right w:val="nil"/>
            </w:tcBorders>
            <w:shd w:val="clear" w:color="D9D9D9" w:fill="D9D9D9"/>
            <w:noWrap/>
            <w:hideMark/>
          </w:tcPr>
          <w:p w14:paraId="277A4172"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hideMark/>
          </w:tcPr>
          <w:p w14:paraId="182D72EE"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2/12/2019</w:t>
            </w:r>
          </w:p>
        </w:tc>
        <w:tc>
          <w:tcPr>
            <w:tcW w:w="4161" w:type="dxa"/>
            <w:tcBorders>
              <w:top w:val="nil"/>
              <w:left w:val="nil"/>
              <w:bottom w:val="nil"/>
              <w:right w:val="nil"/>
            </w:tcBorders>
            <w:shd w:val="clear" w:color="D9D9D9" w:fill="D9D9D9"/>
            <w:vAlign w:val="bottom"/>
            <w:hideMark/>
          </w:tcPr>
          <w:p w14:paraId="229ED700"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Review Exam #1                                                                           Chapter 22:  Master Budgets</w:t>
            </w:r>
          </w:p>
        </w:tc>
        <w:tc>
          <w:tcPr>
            <w:tcW w:w="1599" w:type="dxa"/>
            <w:tcBorders>
              <w:top w:val="nil"/>
              <w:left w:val="nil"/>
              <w:bottom w:val="nil"/>
              <w:right w:val="nil"/>
            </w:tcBorders>
            <w:shd w:val="clear" w:color="D9D9D9" w:fill="D9D9D9"/>
            <w:vAlign w:val="bottom"/>
            <w:hideMark/>
          </w:tcPr>
          <w:p w14:paraId="42AAD9DD" w14:textId="77777777" w:rsidR="00063389" w:rsidRPr="00063389" w:rsidRDefault="00063389" w:rsidP="00063389">
            <w:pPr>
              <w:spacing w:after="0" w:line="240" w:lineRule="auto"/>
              <w:rPr>
                <w:rFonts w:ascii="Calibri" w:eastAsia="Times New Roman" w:hAnsi="Calibri" w:cs="Times New Roman"/>
                <w:color w:val="000000"/>
                <w:sz w:val="20"/>
                <w:szCs w:val="20"/>
              </w:rPr>
            </w:pPr>
          </w:p>
        </w:tc>
        <w:tc>
          <w:tcPr>
            <w:tcW w:w="1556" w:type="dxa"/>
            <w:tcBorders>
              <w:top w:val="nil"/>
              <w:left w:val="nil"/>
              <w:bottom w:val="nil"/>
              <w:right w:val="single" w:sz="8" w:space="0" w:color="auto"/>
            </w:tcBorders>
            <w:shd w:val="clear" w:color="D9D9D9" w:fill="D9D9D9"/>
            <w:noWrap/>
            <w:vAlign w:val="bottom"/>
            <w:hideMark/>
          </w:tcPr>
          <w:p w14:paraId="2F74DC56"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5BFDD5E0" w14:textId="77777777" w:rsidTr="00063389">
        <w:trPr>
          <w:trHeight w:val="349"/>
        </w:trPr>
        <w:tc>
          <w:tcPr>
            <w:tcW w:w="986" w:type="dxa"/>
            <w:tcBorders>
              <w:top w:val="nil"/>
              <w:left w:val="single" w:sz="8" w:space="0" w:color="auto"/>
              <w:bottom w:val="nil"/>
              <w:right w:val="nil"/>
            </w:tcBorders>
            <w:shd w:val="clear" w:color="auto" w:fill="auto"/>
            <w:noWrap/>
            <w:vAlign w:val="bottom"/>
            <w:hideMark/>
          </w:tcPr>
          <w:p w14:paraId="70B032CD"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vAlign w:val="bottom"/>
            <w:hideMark/>
          </w:tcPr>
          <w:p w14:paraId="3299D663"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52C26DCE"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2/14/2019</w:t>
            </w:r>
          </w:p>
        </w:tc>
        <w:tc>
          <w:tcPr>
            <w:tcW w:w="4161" w:type="dxa"/>
            <w:tcBorders>
              <w:top w:val="nil"/>
              <w:left w:val="nil"/>
              <w:bottom w:val="nil"/>
              <w:right w:val="nil"/>
            </w:tcBorders>
            <w:shd w:val="clear" w:color="auto" w:fill="auto"/>
            <w:noWrap/>
            <w:vAlign w:val="bottom"/>
            <w:hideMark/>
          </w:tcPr>
          <w:p w14:paraId="07FB4983"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22, Continued</w:t>
            </w:r>
          </w:p>
        </w:tc>
        <w:tc>
          <w:tcPr>
            <w:tcW w:w="1599" w:type="dxa"/>
            <w:tcBorders>
              <w:top w:val="nil"/>
              <w:left w:val="nil"/>
              <w:bottom w:val="nil"/>
              <w:right w:val="nil"/>
            </w:tcBorders>
            <w:shd w:val="clear" w:color="auto" w:fill="auto"/>
            <w:noWrap/>
            <w:vAlign w:val="bottom"/>
            <w:hideMark/>
          </w:tcPr>
          <w:p w14:paraId="4E3FD99E" w14:textId="77777777" w:rsidR="00063389" w:rsidRPr="00063389" w:rsidRDefault="00063389" w:rsidP="00063389">
            <w:pPr>
              <w:spacing w:after="0" w:line="240" w:lineRule="auto"/>
              <w:rPr>
                <w:rFonts w:ascii="Calibri" w:eastAsia="Times New Roman" w:hAnsi="Calibri" w:cs="Times New Roman"/>
                <w:color w:val="000000"/>
                <w:sz w:val="20"/>
                <w:szCs w:val="20"/>
              </w:rPr>
            </w:pPr>
          </w:p>
        </w:tc>
        <w:tc>
          <w:tcPr>
            <w:tcW w:w="1556" w:type="dxa"/>
            <w:tcBorders>
              <w:top w:val="nil"/>
              <w:left w:val="nil"/>
              <w:bottom w:val="nil"/>
              <w:right w:val="single" w:sz="8" w:space="0" w:color="auto"/>
            </w:tcBorders>
            <w:shd w:val="clear" w:color="auto" w:fill="auto"/>
            <w:noWrap/>
            <w:vAlign w:val="bottom"/>
            <w:hideMark/>
          </w:tcPr>
          <w:p w14:paraId="028C50A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0008A8AF" w14:textId="77777777" w:rsidTr="00063389">
        <w:trPr>
          <w:trHeight w:val="585"/>
        </w:trPr>
        <w:tc>
          <w:tcPr>
            <w:tcW w:w="986" w:type="dxa"/>
            <w:tcBorders>
              <w:top w:val="nil"/>
              <w:left w:val="single" w:sz="8" w:space="0" w:color="auto"/>
              <w:bottom w:val="nil"/>
              <w:right w:val="nil"/>
            </w:tcBorders>
            <w:shd w:val="clear" w:color="D9D9D9" w:fill="D9D9D9"/>
            <w:noWrap/>
            <w:hideMark/>
          </w:tcPr>
          <w:p w14:paraId="3402E4B8"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7</w:t>
            </w:r>
          </w:p>
        </w:tc>
        <w:tc>
          <w:tcPr>
            <w:tcW w:w="1225" w:type="dxa"/>
            <w:tcBorders>
              <w:top w:val="nil"/>
              <w:left w:val="nil"/>
              <w:bottom w:val="nil"/>
              <w:right w:val="nil"/>
            </w:tcBorders>
            <w:shd w:val="clear" w:color="D9D9D9" w:fill="D9D9D9"/>
            <w:noWrap/>
            <w:hideMark/>
          </w:tcPr>
          <w:p w14:paraId="6E0D385D"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hideMark/>
          </w:tcPr>
          <w:p w14:paraId="0C38399B"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2/19/2019</w:t>
            </w:r>
          </w:p>
        </w:tc>
        <w:tc>
          <w:tcPr>
            <w:tcW w:w="4161" w:type="dxa"/>
            <w:tcBorders>
              <w:top w:val="nil"/>
              <w:left w:val="nil"/>
              <w:bottom w:val="nil"/>
              <w:right w:val="nil"/>
            </w:tcBorders>
            <w:shd w:val="clear" w:color="D9D9D9" w:fill="D9D9D9"/>
            <w:hideMark/>
          </w:tcPr>
          <w:p w14:paraId="64069F7C"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23:  Flexible Budgets &amp; Standard Costs (Pages 1265-1282 &amp; 1288-1291)</w:t>
            </w:r>
          </w:p>
        </w:tc>
        <w:tc>
          <w:tcPr>
            <w:tcW w:w="1599" w:type="dxa"/>
            <w:tcBorders>
              <w:top w:val="nil"/>
              <w:left w:val="nil"/>
              <w:bottom w:val="nil"/>
              <w:right w:val="nil"/>
            </w:tcBorders>
            <w:shd w:val="clear" w:color="D9D9D9" w:fill="D9D9D9"/>
            <w:vAlign w:val="bottom"/>
            <w:hideMark/>
          </w:tcPr>
          <w:p w14:paraId="6D215061" w14:textId="576A2969" w:rsidR="00063389" w:rsidRPr="00063389" w:rsidRDefault="00063389" w:rsidP="00063389">
            <w:pPr>
              <w:spacing w:after="0" w:line="240" w:lineRule="auto"/>
              <w:rPr>
                <w:rFonts w:ascii="Calibri" w:eastAsia="Times New Roman" w:hAnsi="Calibri" w:cs="Times New Roman"/>
                <w:color w:val="000000"/>
                <w:sz w:val="20"/>
                <w:szCs w:val="20"/>
              </w:rPr>
            </w:pPr>
          </w:p>
        </w:tc>
        <w:tc>
          <w:tcPr>
            <w:tcW w:w="1556" w:type="dxa"/>
            <w:tcBorders>
              <w:top w:val="nil"/>
              <w:left w:val="nil"/>
              <w:bottom w:val="nil"/>
              <w:right w:val="single" w:sz="8" w:space="0" w:color="auto"/>
            </w:tcBorders>
            <w:shd w:val="clear" w:color="D9D9D9" w:fill="D9D9D9"/>
            <w:noWrap/>
            <w:vAlign w:val="bottom"/>
            <w:hideMark/>
          </w:tcPr>
          <w:p w14:paraId="32158E8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0F707525" w14:textId="77777777" w:rsidTr="00063389">
        <w:trPr>
          <w:trHeight w:val="547"/>
        </w:trPr>
        <w:tc>
          <w:tcPr>
            <w:tcW w:w="986" w:type="dxa"/>
            <w:tcBorders>
              <w:top w:val="nil"/>
              <w:left w:val="single" w:sz="8" w:space="0" w:color="auto"/>
              <w:bottom w:val="nil"/>
              <w:right w:val="nil"/>
            </w:tcBorders>
            <w:shd w:val="clear" w:color="auto" w:fill="auto"/>
            <w:noWrap/>
            <w:vAlign w:val="bottom"/>
            <w:hideMark/>
          </w:tcPr>
          <w:p w14:paraId="673BEF6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vAlign w:val="bottom"/>
            <w:hideMark/>
          </w:tcPr>
          <w:p w14:paraId="015D2F19"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6EE494EA"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2/21/2019</w:t>
            </w:r>
          </w:p>
        </w:tc>
        <w:tc>
          <w:tcPr>
            <w:tcW w:w="4161" w:type="dxa"/>
            <w:tcBorders>
              <w:top w:val="nil"/>
              <w:left w:val="nil"/>
              <w:bottom w:val="nil"/>
              <w:right w:val="nil"/>
            </w:tcBorders>
            <w:shd w:val="clear" w:color="auto" w:fill="auto"/>
            <w:hideMark/>
          </w:tcPr>
          <w:p w14:paraId="5231D61C"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xml:space="preserve">Chapter 23, Continued                                                                    </w:t>
            </w:r>
            <w:r w:rsidRPr="00063389">
              <w:rPr>
                <w:rFonts w:ascii="Calibri" w:eastAsia="Times New Roman" w:hAnsi="Calibri" w:cs="Times New Roman"/>
                <w:b/>
                <w:bCs/>
                <w:color w:val="000000"/>
                <w:sz w:val="20"/>
                <w:szCs w:val="20"/>
              </w:rPr>
              <w:t xml:space="preserve"> Project Assigned</w:t>
            </w:r>
          </w:p>
        </w:tc>
        <w:tc>
          <w:tcPr>
            <w:tcW w:w="1599" w:type="dxa"/>
            <w:tcBorders>
              <w:top w:val="nil"/>
              <w:left w:val="nil"/>
              <w:bottom w:val="nil"/>
              <w:right w:val="nil"/>
            </w:tcBorders>
            <w:shd w:val="clear" w:color="auto" w:fill="auto"/>
            <w:vAlign w:val="bottom"/>
            <w:hideMark/>
          </w:tcPr>
          <w:p w14:paraId="5CEFD459"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C07/Chapter 22</w:t>
            </w:r>
          </w:p>
        </w:tc>
        <w:tc>
          <w:tcPr>
            <w:tcW w:w="1556" w:type="dxa"/>
            <w:tcBorders>
              <w:top w:val="nil"/>
              <w:left w:val="nil"/>
              <w:bottom w:val="nil"/>
              <w:right w:val="single" w:sz="8" w:space="0" w:color="auto"/>
            </w:tcBorders>
            <w:shd w:val="clear" w:color="auto" w:fill="auto"/>
            <w:noWrap/>
            <w:vAlign w:val="bottom"/>
            <w:hideMark/>
          </w:tcPr>
          <w:p w14:paraId="77B254E9"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1A17BA0E" w14:textId="77777777" w:rsidTr="00063389">
        <w:trPr>
          <w:trHeight w:val="349"/>
        </w:trPr>
        <w:tc>
          <w:tcPr>
            <w:tcW w:w="986" w:type="dxa"/>
            <w:tcBorders>
              <w:top w:val="nil"/>
              <w:left w:val="single" w:sz="8" w:space="0" w:color="auto"/>
              <w:bottom w:val="nil"/>
              <w:right w:val="nil"/>
            </w:tcBorders>
            <w:shd w:val="clear" w:color="D9D9D9" w:fill="D9D9D9"/>
            <w:noWrap/>
            <w:vAlign w:val="bottom"/>
            <w:hideMark/>
          </w:tcPr>
          <w:p w14:paraId="684AC1B7"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8</w:t>
            </w:r>
          </w:p>
        </w:tc>
        <w:tc>
          <w:tcPr>
            <w:tcW w:w="1225" w:type="dxa"/>
            <w:tcBorders>
              <w:top w:val="nil"/>
              <w:left w:val="nil"/>
              <w:bottom w:val="nil"/>
              <w:right w:val="nil"/>
            </w:tcBorders>
            <w:shd w:val="clear" w:color="D9D9D9" w:fill="D9D9D9"/>
            <w:noWrap/>
            <w:vAlign w:val="bottom"/>
            <w:hideMark/>
          </w:tcPr>
          <w:p w14:paraId="16F668F1"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vAlign w:val="bottom"/>
            <w:hideMark/>
          </w:tcPr>
          <w:p w14:paraId="0624A8C4"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2/26/2019</w:t>
            </w:r>
          </w:p>
        </w:tc>
        <w:tc>
          <w:tcPr>
            <w:tcW w:w="4161" w:type="dxa"/>
            <w:tcBorders>
              <w:top w:val="nil"/>
              <w:left w:val="nil"/>
              <w:bottom w:val="nil"/>
              <w:right w:val="nil"/>
            </w:tcBorders>
            <w:shd w:val="clear" w:color="D9D9D9" w:fill="D9D9D9"/>
            <w:noWrap/>
            <w:vAlign w:val="bottom"/>
            <w:hideMark/>
          </w:tcPr>
          <w:p w14:paraId="476B180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24:  Responsibility Accounting (Pages 1324-1346)</w:t>
            </w:r>
          </w:p>
        </w:tc>
        <w:tc>
          <w:tcPr>
            <w:tcW w:w="1599" w:type="dxa"/>
            <w:tcBorders>
              <w:top w:val="nil"/>
              <w:left w:val="nil"/>
              <w:bottom w:val="nil"/>
              <w:right w:val="nil"/>
            </w:tcBorders>
            <w:shd w:val="clear" w:color="D9D9D9" w:fill="D9D9D9"/>
            <w:noWrap/>
            <w:vAlign w:val="bottom"/>
            <w:hideMark/>
          </w:tcPr>
          <w:p w14:paraId="7286BB68"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C08/Chapter 23</w:t>
            </w:r>
          </w:p>
        </w:tc>
        <w:tc>
          <w:tcPr>
            <w:tcW w:w="1556" w:type="dxa"/>
            <w:tcBorders>
              <w:top w:val="nil"/>
              <w:left w:val="nil"/>
              <w:bottom w:val="nil"/>
              <w:right w:val="single" w:sz="8" w:space="0" w:color="auto"/>
            </w:tcBorders>
            <w:shd w:val="clear" w:color="D9D9D9" w:fill="D9D9D9"/>
            <w:noWrap/>
            <w:vAlign w:val="bottom"/>
            <w:hideMark/>
          </w:tcPr>
          <w:p w14:paraId="35D07B52"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P6/Chapter 23</w:t>
            </w:r>
          </w:p>
        </w:tc>
      </w:tr>
      <w:tr w:rsidR="00063389" w:rsidRPr="00063389" w14:paraId="454E94D6" w14:textId="77777777" w:rsidTr="00063389">
        <w:trPr>
          <w:trHeight w:val="349"/>
        </w:trPr>
        <w:tc>
          <w:tcPr>
            <w:tcW w:w="986" w:type="dxa"/>
            <w:tcBorders>
              <w:top w:val="nil"/>
              <w:left w:val="single" w:sz="8" w:space="0" w:color="auto"/>
              <w:bottom w:val="nil"/>
              <w:right w:val="nil"/>
            </w:tcBorders>
            <w:shd w:val="clear" w:color="auto" w:fill="auto"/>
            <w:noWrap/>
            <w:vAlign w:val="bottom"/>
            <w:hideMark/>
          </w:tcPr>
          <w:p w14:paraId="1B496695"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vAlign w:val="bottom"/>
            <w:hideMark/>
          </w:tcPr>
          <w:p w14:paraId="69F11E25"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621E5E3C"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2/28/2019</w:t>
            </w:r>
          </w:p>
        </w:tc>
        <w:tc>
          <w:tcPr>
            <w:tcW w:w="4161" w:type="dxa"/>
            <w:tcBorders>
              <w:top w:val="nil"/>
              <w:left w:val="nil"/>
              <w:bottom w:val="nil"/>
              <w:right w:val="nil"/>
            </w:tcBorders>
            <w:shd w:val="clear" w:color="auto" w:fill="auto"/>
            <w:noWrap/>
            <w:vAlign w:val="bottom"/>
            <w:hideMark/>
          </w:tcPr>
          <w:p w14:paraId="42121A1C"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24, Continued</w:t>
            </w:r>
          </w:p>
        </w:tc>
        <w:tc>
          <w:tcPr>
            <w:tcW w:w="1599" w:type="dxa"/>
            <w:tcBorders>
              <w:top w:val="nil"/>
              <w:left w:val="nil"/>
              <w:bottom w:val="nil"/>
              <w:right w:val="nil"/>
            </w:tcBorders>
            <w:shd w:val="clear" w:color="auto" w:fill="auto"/>
            <w:noWrap/>
            <w:vAlign w:val="bottom"/>
            <w:hideMark/>
          </w:tcPr>
          <w:p w14:paraId="4B8076BE" w14:textId="77777777" w:rsidR="00063389" w:rsidRPr="00063389" w:rsidRDefault="00063389" w:rsidP="00063389">
            <w:pPr>
              <w:spacing w:after="0" w:line="240" w:lineRule="auto"/>
              <w:rPr>
                <w:rFonts w:ascii="Calibri" w:eastAsia="Times New Roman" w:hAnsi="Calibri" w:cs="Times New Roman"/>
                <w:color w:val="000000"/>
                <w:sz w:val="20"/>
                <w:szCs w:val="20"/>
              </w:rPr>
            </w:pPr>
          </w:p>
        </w:tc>
        <w:tc>
          <w:tcPr>
            <w:tcW w:w="1556" w:type="dxa"/>
            <w:tcBorders>
              <w:top w:val="nil"/>
              <w:left w:val="nil"/>
              <w:bottom w:val="nil"/>
              <w:right w:val="single" w:sz="8" w:space="0" w:color="auto"/>
            </w:tcBorders>
            <w:shd w:val="clear" w:color="auto" w:fill="auto"/>
            <w:noWrap/>
            <w:vAlign w:val="bottom"/>
            <w:hideMark/>
          </w:tcPr>
          <w:p w14:paraId="1A58374F"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685428F7" w14:textId="77777777" w:rsidTr="00063389">
        <w:trPr>
          <w:trHeight w:val="349"/>
        </w:trPr>
        <w:tc>
          <w:tcPr>
            <w:tcW w:w="986" w:type="dxa"/>
            <w:tcBorders>
              <w:top w:val="nil"/>
              <w:left w:val="single" w:sz="8" w:space="0" w:color="auto"/>
              <w:bottom w:val="nil"/>
              <w:right w:val="nil"/>
            </w:tcBorders>
            <w:shd w:val="clear" w:color="D9D9D9" w:fill="D9D9D9"/>
            <w:noWrap/>
            <w:vAlign w:val="bottom"/>
            <w:hideMark/>
          </w:tcPr>
          <w:p w14:paraId="72B0A5FD"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9</w:t>
            </w:r>
          </w:p>
        </w:tc>
        <w:tc>
          <w:tcPr>
            <w:tcW w:w="1225" w:type="dxa"/>
            <w:tcBorders>
              <w:top w:val="nil"/>
              <w:left w:val="nil"/>
              <w:bottom w:val="nil"/>
              <w:right w:val="nil"/>
            </w:tcBorders>
            <w:shd w:val="clear" w:color="D9D9D9" w:fill="D9D9D9"/>
            <w:noWrap/>
            <w:vAlign w:val="bottom"/>
            <w:hideMark/>
          </w:tcPr>
          <w:p w14:paraId="7DDCC95A"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vAlign w:val="bottom"/>
            <w:hideMark/>
          </w:tcPr>
          <w:p w14:paraId="1A257802"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3/5/2019</w:t>
            </w:r>
          </w:p>
        </w:tc>
        <w:tc>
          <w:tcPr>
            <w:tcW w:w="4161" w:type="dxa"/>
            <w:tcBorders>
              <w:top w:val="nil"/>
              <w:left w:val="nil"/>
              <w:bottom w:val="nil"/>
              <w:right w:val="nil"/>
            </w:tcBorders>
            <w:shd w:val="clear" w:color="D9D9D9" w:fill="D9D9D9"/>
            <w:noWrap/>
            <w:vAlign w:val="bottom"/>
            <w:hideMark/>
          </w:tcPr>
          <w:p w14:paraId="2A79B760"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25:  Short-Term Decisions</w:t>
            </w:r>
          </w:p>
        </w:tc>
        <w:tc>
          <w:tcPr>
            <w:tcW w:w="1599" w:type="dxa"/>
            <w:tcBorders>
              <w:top w:val="nil"/>
              <w:left w:val="nil"/>
              <w:bottom w:val="nil"/>
              <w:right w:val="nil"/>
            </w:tcBorders>
            <w:shd w:val="clear" w:color="D9D9D9" w:fill="D9D9D9"/>
            <w:noWrap/>
            <w:vAlign w:val="bottom"/>
            <w:hideMark/>
          </w:tcPr>
          <w:p w14:paraId="1A7C9EC4"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C09/Chapter 24</w:t>
            </w:r>
          </w:p>
        </w:tc>
        <w:tc>
          <w:tcPr>
            <w:tcW w:w="1556" w:type="dxa"/>
            <w:tcBorders>
              <w:top w:val="nil"/>
              <w:left w:val="nil"/>
              <w:bottom w:val="nil"/>
              <w:right w:val="single" w:sz="8" w:space="0" w:color="auto"/>
            </w:tcBorders>
            <w:shd w:val="clear" w:color="D9D9D9" w:fill="D9D9D9"/>
            <w:noWrap/>
            <w:vAlign w:val="bottom"/>
            <w:hideMark/>
          </w:tcPr>
          <w:p w14:paraId="39E38438"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7F8E6574" w14:textId="77777777" w:rsidTr="00063389">
        <w:trPr>
          <w:trHeight w:val="349"/>
        </w:trPr>
        <w:tc>
          <w:tcPr>
            <w:tcW w:w="986" w:type="dxa"/>
            <w:tcBorders>
              <w:top w:val="nil"/>
              <w:left w:val="single" w:sz="8" w:space="0" w:color="auto"/>
              <w:bottom w:val="nil"/>
              <w:right w:val="nil"/>
            </w:tcBorders>
            <w:shd w:val="clear" w:color="auto" w:fill="auto"/>
            <w:noWrap/>
            <w:vAlign w:val="bottom"/>
            <w:hideMark/>
          </w:tcPr>
          <w:p w14:paraId="7FB476A6"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vAlign w:val="bottom"/>
            <w:hideMark/>
          </w:tcPr>
          <w:p w14:paraId="4938C639"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vAlign w:val="bottom"/>
            <w:hideMark/>
          </w:tcPr>
          <w:p w14:paraId="221965BB"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3/7/2019</w:t>
            </w:r>
          </w:p>
        </w:tc>
        <w:tc>
          <w:tcPr>
            <w:tcW w:w="4161" w:type="dxa"/>
            <w:tcBorders>
              <w:top w:val="nil"/>
              <w:left w:val="nil"/>
              <w:bottom w:val="nil"/>
              <w:right w:val="nil"/>
            </w:tcBorders>
            <w:shd w:val="clear" w:color="auto" w:fill="auto"/>
            <w:noWrap/>
            <w:vAlign w:val="bottom"/>
            <w:hideMark/>
          </w:tcPr>
          <w:p w14:paraId="4360756D"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26:  Capital Investment Decisions</w:t>
            </w:r>
          </w:p>
        </w:tc>
        <w:tc>
          <w:tcPr>
            <w:tcW w:w="1599" w:type="dxa"/>
            <w:tcBorders>
              <w:top w:val="nil"/>
              <w:left w:val="nil"/>
              <w:bottom w:val="nil"/>
              <w:right w:val="nil"/>
            </w:tcBorders>
            <w:shd w:val="clear" w:color="auto" w:fill="auto"/>
            <w:noWrap/>
            <w:vAlign w:val="bottom"/>
            <w:hideMark/>
          </w:tcPr>
          <w:p w14:paraId="66859CC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C10/Chapter 25</w:t>
            </w:r>
          </w:p>
        </w:tc>
        <w:tc>
          <w:tcPr>
            <w:tcW w:w="1556" w:type="dxa"/>
            <w:tcBorders>
              <w:top w:val="nil"/>
              <w:left w:val="nil"/>
              <w:bottom w:val="nil"/>
              <w:right w:val="single" w:sz="8" w:space="0" w:color="auto"/>
            </w:tcBorders>
            <w:shd w:val="clear" w:color="auto" w:fill="auto"/>
            <w:noWrap/>
            <w:vAlign w:val="bottom"/>
            <w:hideMark/>
          </w:tcPr>
          <w:p w14:paraId="2EDD6C3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P7/Chapter 25</w:t>
            </w:r>
          </w:p>
        </w:tc>
      </w:tr>
      <w:tr w:rsidR="00063389" w:rsidRPr="00063389" w14:paraId="54D13C9E" w14:textId="77777777" w:rsidTr="00063389">
        <w:trPr>
          <w:trHeight w:val="349"/>
        </w:trPr>
        <w:tc>
          <w:tcPr>
            <w:tcW w:w="986" w:type="dxa"/>
            <w:tcBorders>
              <w:top w:val="nil"/>
              <w:left w:val="single" w:sz="8" w:space="0" w:color="auto"/>
              <w:bottom w:val="nil"/>
              <w:right w:val="nil"/>
            </w:tcBorders>
            <w:shd w:val="clear" w:color="D9D9D9" w:fill="D9D9D9"/>
            <w:noWrap/>
            <w:vAlign w:val="bottom"/>
            <w:hideMark/>
          </w:tcPr>
          <w:p w14:paraId="14D718AA"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Week 10</w:t>
            </w:r>
          </w:p>
        </w:tc>
        <w:tc>
          <w:tcPr>
            <w:tcW w:w="1225" w:type="dxa"/>
            <w:tcBorders>
              <w:top w:val="nil"/>
              <w:left w:val="nil"/>
              <w:bottom w:val="nil"/>
              <w:right w:val="nil"/>
            </w:tcBorders>
            <w:shd w:val="clear" w:color="D9D9D9" w:fill="D9D9D9"/>
            <w:noWrap/>
            <w:vAlign w:val="bottom"/>
            <w:hideMark/>
          </w:tcPr>
          <w:p w14:paraId="1AD9FF9C"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nil"/>
              <w:right w:val="nil"/>
            </w:tcBorders>
            <w:shd w:val="clear" w:color="D9D9D9" w:fill="D9D9D9"/>
            <w:noWrap/>
            <w:vAlign w:val="bottom"/>
            <w:hideMark/>
          </w:tcPr>
          <w:p w14:paraId="382FD2F2"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3/12/2019</w:t>
            </w:r>
          </w:p>
        </w:tc>
        <w:tc>
          <w:tcPr>
            <w:tcW w:w="4161" w:type="dxa"/>
            <w:tcBorders>
              <w:top w:val="nil"/>
              <w:left w:val="nil"/>
              <w:bottom w:val="nil"/>
              <w:right w:val="nil"/>
            </w:tcBorders>
            <w:shd w:val="clear" w:color="D9D9D9" w:fill="D9D9D9"/>
            <w:noWrap/>
            <w:vAlign w:val="bottom"/>
            <w:hideMark/>
          </w:tcPr>
          <w:p w14:paraId="1DBC6E80"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Chapter 26, Continued</w:t>
            </w:r>
          </w:p>
        </w:tc>
        <w:tc>
          <w:tcPr>
            <w:tcW w:w="1599" w:type="dxa"/>
            <w:tcBorders>
              <w:top w:val="nil"/>
              <w:left w:val="nil"/>
              <w:bottom w:val="nil"/>
              <w:right w:val="nil"/>
            </w:tcBorders>
            <w:shd w:val="clear" w:color="D9D9D9" w:fill="D9D9D9"/>
            <w:noWrap/>
            <w:vAlign w:val="bottom"/>
            <w:hideMark/>
          </w:tcPr>
          <w:p w14:paraId="60E7DD25" w14:textId="77777777" w:rsidR="00063389" w:rsidRPr="00063389" w:rsidRDefault="00063389" w:rsidP="00063389">
            <w:pPr>
              <w:spacing w:after="0" w:line="240" w:lineRule="auto"/>
              <w:rPr>
                <w:rFonts w:ascii="Calibri" w:eastAsia="Times New Roman" w:hAnsi="Calibri" w:cs="Times New Roman"/>
                <w:color w:val="000000"/>
                <w:sz w:val="20"/>
                <w:szCs w:val="20"/>
              </w:rPr>
            </w:pPr>
          </w:p>
        </w:tc>
        <w:tc>
          <w:tcPr>
            <w:tcW w:w="1556" w:type="dxa"/>
            <w:tcBorders>
              <w:top w:val="nil"/>
              <w:left w:val="nil"/>
              <w:bottom w:val="nil"/>
              <w:right w:val="single" w:sz="8" w:space="0" w:color="auto"/>
            </w:tcBorders>
            <w:shd w:val="clear" w:color="D9D9D9" w:fill="D9D9D9"/>
            <w:noWrap/>
            <w:vAlign w:val="bottom"/>
            <w:hideMark/>
          </w:tcPr>
          <w:p w14:paraId="3A1BBA92"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r>
      <w:tr w:rsidR="00063389" w:rsidRPr="00063389" w14:paraId="3F0B568D" w14:textId="77777777" w:rsidTr="00063389">
        <w:trPr>
          <w:trHeight w:val="260"/>
        </w:trPr>
        <w:tc>
          <w:tcPr>
            <w:tcW w:w="986" w:type="dxa"/>
            <w:tcBorders>
              <w:top w:val="nil"/>
              <w:left w:val="single" w:sz="8" w:space="0" w:color="auto"/>
              <w:bottom w:val="nil"/>
              <w:right w:val="nil"/>
            </w:tcBorders>
            <w:shd w:val="clear" w:color="auto" w:fill="auto"/>
            <w:noWrap/>
            <w:hideMark/>
          </w:tcPr>
          <w:p w14:paraId="7A0F6178"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auto" w:fill="auto"/>
            <w:noWrap/>
            <w:hideMark/>
          </w:tcPr>
          <w:p w14:paraId="3B1B4443"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Thursday</w:t>
            </w:r>
          </w:p>
        </w:tc>
        <w:tc>
          <w:tcPr>
            <w:tcW w:w="1377" w:type="dxa"/>
            <w:tcBorders>
              <w:top w:val="nil"/>
              <w:left w:val="nil"/>
              <w:bottom w:val="nil"/>
              <w:right w:val="nil"/>
            </w:tcBorders>
            <w:shd w:val="clear" w:color="auto" w:fill="auto"/>
            <w:noWrap/>
            <w:hideMark/>
          </w:tcPr>
          <w:p w14:paraId="201687FF"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3/14/2019</w:t>
            </w:r>
          </w:p>
        </w:tc>
        <w:tc>
          <w:tcPr>
            <w:tcW w:w="4161" w:type="dxa"/>
            <w:tcBorders>
              <w:top w:val="nil"/>
              <w:left w:val="nil"/>
              <w:bottom w:val="nil"/>
              <w:right w:val="nil"/>
            </w:tcBorders>
            <w:shd w:val="clear" w:color="auto" w:fill="auto"/>
            <w:vAlign w:val="bottom"/>
            <w:hideMark/>
          </w:tcPr>
          <w:p w14:paraId="1B6C0A52"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xml:space="preserve">Catch-up/Review  </w:t>
            </w:r>
          </w:p>
        </w:tc>
        <w:tc>
          <w:tcPr>
            <w:tcW w:w="1599" w:type="dxa"/>
            <w:tcBorders>
              <w:top w:val="nil"/>
              <w:left w:val="nil"/>
              <w:bottom w:val="nil"/>
              <w:right w:val="nil"/>
            </w:tcBorders>
            <w:shd w:val="clear" w:color="auto" w:fill="auto"/>
            <w:vAlign w:val="bottom"/>
            <w:hideMark/>
          </w:tcPr>
          <w:p w14:paraId="1AD4A69C"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C11/Chapter 26</w:t>
            </w:r>
          </w:p>
        </w:tc>
        <w:tc>
          <w:tcPr>
            <w:tcW w:w="1556" w:type="dxa"/>
            <w:tcBorders>
              <w:top w:val="nil"/>
              <w:left w:val="nil"/>
              <w:bottom w:val="nil"/>
              <w:right w:val="single" w:sz="8" w:space="0" w:color="auto"/>
            </w:tcBorders>
            <w:shd w:val="clear" w:color="auto" w:fill="auto"/>
            <w:noWrap/>
            <w:hideMark/>
          </w:tcPr>
          <w:p w14:paraId="6B0878B3"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P8/Chapter 26</w:t>
            </w:r>
          </w:p>
        </w:tc>
      </w:tr>
      <w:tr w:rsidR="00063389" w:rsidRPr="00063389" w14:paraId="2E17F7FF" w14:textId="77777777" w:rsidTr="00063389">
        <w:trPr>
          <w:trHeight w:val="260"/>
        </w:trPr>
        <w:tc>
          <w:tcPr>
            <w:tcW w:w="986" w:type="dxa"/>
            <w:tcBorders>
              <w:top w:val="nil"/>
              <w:left w:val="single" w:sz="8" w:space="0" w:color="auto"/>
              <w:bottom w:val="nil"/>
              <w:right w:val="nil"/>
            </w:tcBorders>
            <w:shd w:val="clear" w:color="D9D9D9" w:fill="D9D9D9"/>
            <w:noWrap/>
            <w:hideMark/>
          </w:tcPr>
          <w:p w14:paraId="31042BE0"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 </w:t>
            </w:r>
          </w:p>
        </w:tc>
        <w:tc>
          <w:tcPr>
            <w:tcW w:w="1225" w:type="dxa"/>
            <w:tcBorders>
              <w:top w:val="nil"/>
              <w:left w:val="nil"/>
              <w:bottom w:val="nil"/>
              <w:right w:val="nil"/>
            </w:tcBorders>
            <w:shd w:val="clear" w:color="D9D9D9" w:fill="D9D9D9"/>
            <w:noWrap/>
            <w:hideMark/>
          </w:tcPr>
          <w:p w14:paraId="08140340"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Friday</w:t>
            </w:r>
          </w:p>
        </w:tc>
        <w:tc>
          <w:tcPr>
            <w:tcW w:w="1377" w:type="dxa"/>
            <w:tcBorders>
              <w:top w:val="nil"/>
              <w:left w:val="nil"/>
              <w:bottom w:val="nil"/>
              <w:right w:val="nil"/>
            </w:tcBorders>
            <w:shd w:val="clear" w:color="D9D9D9" w:fill="D9D9D9"/>
            <w:noWrap/>
            <w:hideMark/>
          </w:tcPr>
          <w:p w14:paraId="02CD5DAF"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3/15/2019</w:t>
            </w:r>
          </w:p>
        </w:tc>
        <w:tc>
          <w:tcPr>
            <w:tcW w:w="4161" w:type="dxa"/>
            <w:tcBorders>
              <w:top w:val="nil"/>
              <w:left w:val="nil"/>
              <w:bottom w:val="nil"/>
              <w:right w:val="nil"/>
            </w:tcBorders>
            <w:shd w:val="clear" w:color="D9D9D9" w:fill="D9D9D9"/>
            <w:vAlign w:val="bottom"/>
            <w:hideMark/>
          </w:tcPr>
          <w:p w14:paraId="1B8FB53A" w14:textId="33C2E9E1" w:rsidR="00063389" w:rsidRPr="00063389" w:rsidRDefault="00063389" w:rsidP="00063389">
            <w:pPr>
              <w:spacing w:after="0" w:line="240" w:lineRule="auto"/>
              <w:rPr>
                <w:rFonts w:ascii="Calibri" w:eastAsia="Times New Roman" w:hAnsi="Calibri" w:cs="Times New Roman"/>
                <w:b/>
                <w:bCs/>
                <w:color w:val="000000"/>
                <w:sz w:val="20"/>
                <w:szCs w:val="20"/>
              </w:rPr>
            </w:pPr>
            <w:r w:rsidRPr="00063389">
              <w:rPr>
                <w:rFonts w:ascii="Calibri" w:eastAsia="Times New Roman" w:hAnsi="Calibri" w:cs="Times New Roman"/>
                <w:b/>
                <w:bCs/>
                <w:color w:val="000000"/>
                <w:sz w:val="20"/>
                <w:szCs w:val="20"/>
              </w:rPr>
              <w:t xml:space="preserve">Project Due. </w:t>
            </w:r>
            <w:r w:rsidRPr="00063389">
              <w:rPr>
                <w:rFonts w:ascii="Calibri" w:eastAsia="Times New Roman" w:hAnsi="Calibri" w:cs="Times New Roman"/>
                <w:b/>
                <w:bCs/>
                <w:color w:val="000000"/>
                <w:sz w:val="20"/>
                <w:szCs w:val="20"/>
                <w:u w:val="single"/>
              </w:rPr>
              <w:t xml:space="preserve"> LATE projects will NOT be graded.</w:t>
            </w:r>
          </w:p>
        </w:tc>
        <w:tc>
          <w:tcPr>
            <w:tcW w:w="1599" w:type="dxa"/>
            <w:tcBorders>
              <w:top w:val="nil"/>
              <w:left w:val="nil"/>
              <w:bottom w:val="nil"/>
              <w:right w:val="nil"/>
            </w:tcBorders>
            <w:shd w:val="clear" w:color="D9D9D9" w:fill="D9D9D9"/>
            <w:vAlign w:val="bottom"/>
            <w:hideMark/>
          </w:tcPr>
          <w:p w14:paraId="732843D1" w14:textId="77777777" w:rsidR="00063389" w:rsidRPr="00063389" w:rsidRDefault="00063389" w:rsidP="00063389">
            <w:pPr>
              <w:spacing w:after="0" w:line="240" w:lineRule="auto"/>
              <w:rPr>
                <w:rFonts w:ascii="Calibri" w:eastAsia="Times New Roman" w:hAnsi="Calibri" w:cs="Times New Roman"/>
                <w:b/>
                <w:bCs/>
                <w:color w:val="000000"/>
                <w:sz w:val="20"/>
                <w:szCs w:val="20"/>
              </w:rPr>
            </w:pPr>
          </w:p>
        </w:tc>
        <w:tc>
          <w:tcPr>
            <w:tcW w:w="1556" w:type="dxa"/>
            <w:tcBorders>
              <w:top w:val="nil"/>
              <w:left w:val="nil"/>
              <w:bottom w:val="nil"/>
              <w:right w:val="single" w:sz="8" w:space="0" w:color="auto"/>
            </w:tcBorders>
            <w:shd w:val="clear" w:color="D9D9D9" w:fill="D9D9D9"/>
            <w:noWrap/>
            <w:hideMark/>
          </w:tcPr>
          <w:p w14:paraId="6ABEA049" w14:textId="77777777" w:rsidR="00063389" w:rsidRPr="00063389" w:rsidRDefault="00063389" w:rsidP="00063389">
            <w:pPr>
              <w:spacing w:after="0" w:line="240" w:lineRule="auto"/>
              <w:rPr>
                <w:rFonts w:ascii="Calibri" w:eastAsia="Times New Roman" w:hAnsi="Calibri" w:cs="Times New Roman"/>
                <w:color w:val="000000"/>
                <w:sz w:val="18"/>
                <w:szCs w:val="18"/>
              </w:rPr>
            </w:pPr>
            <w:r w:rsidRPr="00063389">
              <w:rPr>
                <w:rFonts w:ascii="Calibri" w:eastAsia="Times New Roman" w:hAnsi="Calibri" w:cs="Times New Roman"/>
                <w:color w:val="000000"/>
                <w:sz w:val="18"/>
                <w:szCs w:val="18"/>
              </w:rPr>
              <w:t>Due by 11:00 p.m.</w:t>
            </w:r>
          </w:p>
        </w:tc>
      </w:tr>
      <w:tr w:rsidR="00063389" w:rsidRPr="00063389" w14:paraId="4A5DBAF5" w14:textId="77777777" w:rsidTr="00063389">
        <w:trPr>
          <w:trHeight w:val="349"/>
        </w:trPr>
        <w:tc>
          <w:tcPr>
            <w:tcW w:w="986" w:type="dxa"/>
            <w:tcBorders>
              <w:top w:val="nil"/>
              <w:left w:val="single" w:sz="8" w:space="0" w:color="auto"/>
              <w:bottom w:val="single" w:sz="8" w:space="0" w:color="auto"/>
              <w:right w:val="nil"/>
            </w:tcBorders>
            <w:shd w:val="clear" w:color="auto" w:fill="auto"/>
            <w:noWrap/>
            <w:vAlign w:val="bottom"/>
            <w:hideMark/>
          </w:tcPr>
          <w:p w14:paraId="6891C58E"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FINALS Week</w:t>
            </w:r>
          </w:p>
        </w:tc>
        <w:tc>
          <w:tcPr>
            <w:tcW w:w="1225" w:type="dxa"/>
            <w:tcBorders>
              <w:top w:val="nil"/>
              <w:left w:val="nil"/>
              <w:bottom w:val="single" w:sz="8" w:space="0" w:color="auto"/>
              <w:right w:val="nil"/>
            </w:tcBorders>
            <w:shd w:val="clear" w:color="auto" w:fill="auto"/>
            <w:noWrap/>
            <w:vAlign w:val="bottom"/>
            <w:hideMark/>
          </w:tcPr>
          <w:p w14:paraId="3B54C336" w14:textId="77777777" w:rsidR="00063389" w:rsidRPr="00063389" w:rsidRDefault="00063389" w:rsidP="00063389">
            <w:pPr>
              <w:spacing w:after="0" w:line="240" w:lineRule="auto"/>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Tuesday</w:t>
            </w:r>
          </w:p>
        </w:tc>
        <w:tc>
          <w:tcPr>
            <w:tcW w:w="1377" w:type="dxa"/>
            <w:tcBorders>
              <w:top w:val="nil"/>
              <w:left w:val="nil"/>
              <w:bottom w:val="single" w:sz="8" w:space="0" w:color="auto"/>
              <w:right w:val="nil"/>
            </w:tcBorders>
            <w:shd w:val="clear" w:color="auto" w:fill="auto"/>
            <w:noWrap/>
            <w:vAlign w:val="bottom"/>
            <w:hideMark/>
          </w:tcPr>
          <w:p w14:paraId="3DD1B44D" w14:textId="77777777" w:rsidR="00063389" w:rsidRPr="00063389" w:rsidRDefault="00063389" w:rsidP="00063389">
            <w:pPr>
              <w:spacing w:after="0" w:line="240" w:lineRule="auto"/>
              <w:jc w:val="center"/>
              <w:rPr>
                <w:rFonts w:ascii="Calibri" w:eastAsia="Times New Roman" w:hAnsi="Calibri" w:cs="Times New Roman"/>
                <w:color w:val="000000"/>
                <w:sz w:val="20"/>
                <w:szCs w:val="20"/>
              </w:rPr>
            </w:pPr>
            <w:r w:rsidRPr="00063389">
              <w:rPr>
                <w:rFonts w:ascii="Calibri" w:eastAsia="Times New Roman" w:hAnsi="Calibri" w:cs="Times New Roman"/>
                <w:color w:val="000000"/>
                <w:sz w:val="20"/>
                <w:szCs w:val="20"/>
              </w:rPr>
              <w:t>3/19/2019</w:t>
            </w:r>
          </w:p>
        </w:tc>
        <w:tc>
          <w:tcPr>
            <w:tcW w:w="4161" w:type="dxa"/>
            <w:tcBorders>
              <w:top w:val="nil"/>
              <w:left w:val="nil"/>
              <w:bottom w:val="single" w:sz="8" w:space="0" w:color="auto"/>
              <w:right w:val="nil"/>
            </w:tcBorders>
            <w:shd w:val="clear" w:color="auto" w:fill="auto"/>
            <w:noWrap/>
            <w:vAlign w:val="bottom"/>
            <w:hideMark/>
          </w:tcPr>
          <w:p w14:paraId="30FEC4F7" w14:textId="77777777" w:rsidR="00063389" w:rsidRPr="00063389" w:rsidRDefault="00063389" w:rsidP="00063389">
            <w:pPr>
              <w:spacing w:after="0" w:line="240" w:lineRule="auto"/>
              <w:rPr>
                <w:rFonts w:ascii="Calibri" w:eastAsia="Times New Roman" w:hAnsi="Calibri" w:cs="Times New Roman"/>
                <w:b/>
                <w:bCs/>
                <w:color w:val="000000"/>
                <w:sz w:val="20"/>
                <w:szCs w:val="20"/>
              </w:rPr>
            </w:pPr>
            <w:r w:rsidRPr="00063389">
              <w:rPr>
                <w:rFonts w:ascii="Calibri" w:eastAsia="Times New Roman" w:hAnsi="Calibri" w:cs="Times New Roman"/>
                <w:b/>
                <w:bCs/>
                <w:color w:val="000000"/>
                <w:sz w:val="20"/>
                <w:szCs w:val="20"/>
              </w:rPr>
              <w:t>Exam #2 (FINAL):  Chapters 22, 23, 24, 25,&amp; 26</w:t>
            </w:r>
          </w:p>
        </w:tc>
        <w:tc>
          <w:tcPr>
            <w:tcW w:w="1599" w:type="dxa"/>
            <w:tcBorders>
              <w:top w:val="nil"/>
              <w:left w:val="nil"/>
              <w:bottom w:val="single" w:sz="8" w:space="0" w:color="auto"/>
              <w:right w:val="nil"/>
            </w:tcBorders>
            <w:shd w:val="clear" w:color="auto" w:fill="auto"/>
            <w:noWrap/>
            <w:vAlign w:val="bottom"/>
            <w:hideMark/>
          </w:tcPr>
          <w:p w14:paraId="38D70D26" w14:textId="77777777" w:rsidR="00063389" w:rsidRPr="00063389" w:rsidRDefault="00063389" w:rsidP="00063389">
            <w:pPr>
              <w:spacing w:after="0" w:line="240" w:lineRule="auto"/>
              <w:rPr>
                <w:rFonts w:ascii="Calibri" w:eastAsia="Times New Roman" w:hAnsi="Calibri" w:cs="Times New Roman"/>
                <w:b/>
                <w:bCs/>
                <w:color w:val="000000"/>
                <w:sz w:val="20"/>
                <w:szCs w:val="20"/>
              </w:rPr>
            </w:pPr>
            <w:r w:rsidRPr="00063389">
              <w:rPr>
                <w:rFonts w:ascii="Calibri" w:eastAsia="Times New Roman" w:hAnsi="Calibri" w:cs="Times New Roman"/>
                <w:b/>
                <w:bCs/>
                <w:color w:val="000000"/>
                <w:sz w:val="20"/>
                <w:szCs w:val="20"/>
              </w:rPr>
              <w:t> </w:t>
            </w:r>
          </w:p>
        </w:tc>
        <w:tc>
          <w:tcPr>
            <w:tcW w:w="1556" w:type="dxa"/>
            <w:tcBorders>
              <w:top w:val="nil"/>
              <w:left w:val="nil"/>
              <w:bottom w:val="single" w:sz="8" w:space="0" w:color="auto"/>
              <w:right w:val="single" w:sz="8" w:space="0" w:color="auto"/>
            </w:tcBorders>
            <w:shd w:val="clear" w:color="auto" w:fill="auto"/>
            <w:noWrap/>
            <w:vAlign w:val="bottom"/>
            <w:hideMark/>
          </w:tcPr>
          <w:p w14:paraId="2D204758" w14:textId="77777777" w:rsidR="00063389" w:rsidRPr="00063389" w:rsidRDefault="00063389" w:rsidP="00063389">
            <w:pPr>
              <w:spacing w:after="0" w:line="240" w:lineRule="auto"/>
              <w:rPr>
                <w:rFonts w:ascii="Calibri" w:eastAsia="Times New Roman" w:hAnsi="Calibri" w:cs="Times New Roman"/>
                <w:color w:val="000000"/>
                <w:sz w:val="18"/>
                <w:szCs w:val="18"/>
              </w:rPr>
            </w:pPr>
            <w:r w:rsidRPr="00063389">
              <w:rPr>
                <w:rFonts w:ascii="Calibri" w:eastAsia="Times New Roman" w:hAnsi="Calibri" w:cs="Times New Roman"/>
                <w:color w:val="000000"/>
                <w:sz w:val="18"/>
                <w:szCs w:val="18"/>
              </w:rPr>
              <w:t>12:30 to 2:20 PM</w:t>
            </w:r>
          </w:p>
        </w:tc>
      </w:tr>
    </w:tbl>
    <w:p w14:paraId="0822883B" w14:textId="45572E31" w:rsidR="00FB6ACA" w:rsidRDefault="00FB6ACA" w:rsidP="00063389">
      <w:pPr>
        <w:spacing w:before="100" w:beforeAutospacing="1" w:after="100" w:afterAutospacing="1" w:line="240" w:lineRule="auto"/>
      </w:pPr>
    </w:p>
    <w:sectPr w:rsidR="00FB6ACA" w:rsidSect="00063389">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FA58C" w14:textId="77777777" w:rsidR="00E6187C" w:rsidRDefault="00E6187C" w:rsidP="00D07A8A">
      <w:pPr>
        <w:spacing w:after="0" w:line="240" w:lineRule="auto"/>
      </w:pPr>
      <w:r>
        <w:separator/>
      </w:r>
    </w:p>
  </w:endnote>
  <w:endnote w:type="continuationSeparator" w:id="0">
    <w:p w14:paraId="34A4D218" w14:textId="77777777" w:rsidR="00E6187C" w:rsidRDefault="00E6187C" w:rsidP="00D0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B3C9B" w14:textId="77777777" w:rsidR="00FC100A" w:rsidRDefault="00FC100A" w:rsidP="00FC100A">
    <w:pPr>
      <w:spacing w:before="100" w:beforeAutospacing="1" w:after="100" w:afterAutospacing="1" w:line="240" w:lineRule="auto"/>
      <w:jc w:val="center"/>
      <w:rPr>
        <w:rFonts w:ascii="Arial" w:eastAsia="Times New Roman" w:hAnsi="Arial" w:cs="Arial"/>
        <w:b/>
        <w:sz w:val="24"/>
        <w:szCs w:val="24"/>
      </w:rPr>
    </w:pPr>
  </w:p>
  <w:p w14:paraId="19B5F022" w14:textId="05604F34" w:rsidR="00FC100A" w:rsidRDefault="00FC100A" w:rsidP="00FC100A">
    <w:pPr>
      <w:spacing w:before="100" w:beforeAutospacing="1" w:after="100" w:afterAutospacing="1" w:line="240" w:lineRule="auto"/>
      <w:jc w:val="center"/>
      <w:rPr>
        <w:rFonts w:ascii="Arial" w:eastAsia="Times New Roman" w:hAnsi="Arial" w:cs="Arial"/>
        <w:b/>
        <w:sz w:val="24"/>
        <w:szCs w:val="24"/>
      </w:rPr>
    </w:pPr>
    <w:r w:rsidRPr="00501B29">
      <w:rPr>
        <w:rFonts w:ascii="Arial" w:eastAsia="Times New Roman" w:hAnsi="Arial" w:cs="Arial"/>
        <w:b/>
        <w:sz w:val="24"/>
        <w:szCs w:val="24"/>
      </w:rPr>
      <w:t>BA 213                            SYLLABUS</w:t>
    </w:r>
    <w:r>
      <w:rPr>
        <w:rFonts w:ascii="Arial" w:eastAsia="Times New Roman" w:hAnsi="Arial" w:cs="Arial"/>
        <w:b/>
        <w:sz w:val="24"/>
        <w:szCs w:val="24"/>
      </w:rPr>
      <w:t xml:space="preserve">/COURSE </w:t>
    </w:r>
    <w:r w:rsidRPr="00501B29">
      <w:rPr>
        <w:rFonts w:ascii="Arial" w:eastAsia="Times New Roman" w:hAnsi="Arial" w:cs="Arial"/>
        <w:b/>
        <w:sz w:val="24"/>
        <w:szCs w:val="24"/>
      </w:rPr>
      <w:t>OUTLINE</w:t>
    </w:r>
    <w:r>
      <w:rPr>
        <w:rFonts w:ascii="Arial" w:eastAsia="Times New Roman" w:hAnsi="Arial" w:cs="Arial"/>
        <w:b/>
        <w:sz w:val="24"/>
        <w:szCs w:val="24"/>
      </w:rPr>
      <w:t xml:space="preserve">                         Winter 2019</w:t>
    </w:r>
  </w:p>
  <w:p w14:paraId="6BB35DC8" w14:textId="77777777" w:rsidR="00D07A8A" w:rsidRDefault="00D07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274D2" w14:textId="77777777" w:rsidR="00E6187C" w:rsidRDefault="00E6187C" w:rsidP="00D07A8A">
      <w:pPr>
        <w:spacing w:after="0" w:line="240" w:lineRule="auto"/>
      </w:pPr>
      <w:r>
        <w:separator/>
      </w:r>
    </w:p>
  </w:footnote>
  <w:footnote w:type="continuationSeparator" w:id="0">
    <w:p w14:paraId="30B0D132" w14:textId="77777777" w:rsidR="00E6187C" w:rsidRDefault="00E6187C" w:rsidP="00D07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B1CD699" w14:textId="7C90F732" w:rsidR="00FC100A" w:rsidRDefault="00FC100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76BA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6BA2">
          <w:rPr>
            <w:b/>
            <w:bCs/>
            <w:noProof/>
          </w:rPr>
          <w:t>6</w:t>
        </w:r>
        <w:r>
          <w:rPr>
            <w:b/>
            <w:bCs/>
            <w:sz w:val="24"/>
            <w:szCs w:val="24"/>
          </w:rPr>
          <w:fldChar w:fldCharType="end"/>
        </w:r>
      </w:p>
    </w:sdtContent>
  </w:sdt>
  <w:p w14:paraId="541688BB" w14:textId="77777777" w:rsidR="00D07A8A" w:rsidRDefault="00D0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2C2"/>
    <w:multiLevelType w:val="hybridMultilevel"/>
    <w:tmpl w:val="BB62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B5604"/>
    <w:multiLevelType w:val="hybridMultilevel"/>
    <w:tmpl w:val="7AF8F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7716D"/>
    <w:multiLevelType w:val="hybridMultilevel"/>
    <w:tmpl w:val="46BAB5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BD83D89"/>
    <w:multiLevelType w:val="hybridMultilevel"/>
    <w:tmpl w:val="CB52A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44C46"/>
    <w:multiLevelType w:val="multilevel"/>
    <w:tmpl w:val="9A5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5380B"/>
    <w:multiLevelType w:val="hybridMultilevel"/>
    <w:tmpl w:val="7782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06723"/>
    <w:multiLevelType w:val="hybridMultilevel"/>
    <w:tmpl w:val="E8FE16E8"/>
    <w:lvl w:ilvl="0" w:tplc="438A8272">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065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6B2A4">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CC53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CCF02">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81DDE">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8597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6B16A">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E134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242912"/>
    <w:multiLevelType w:val="multilevel"/>
    <w:tmpl w:val="8DA0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EC2162"/>
    <w:multiLevelType w:val="hybridMultilevel"/>
    <w:tmpl w:val="8278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8"/>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F9"/>
    <w:rsid w:val="0003750D"/>
    <w:rsid w:val="00063389"/>
    <w:rsid w:val="000C4BFD"/>
    <w:rsid w:val="001222B7"/>
    <w:rsid w:val="00132A07"/>
    <w:rsid w:val="001A5D43"/>
    <w:rsid w:val="003D6297"/>
    <w:rsid w:val="003E1AC0"/>
    <w:rsid w:val="00501B29"/>
    <w:rsid w:val="006720D8"/>
    <w:rsid w:val="006C415F"/>
    <w:rsid w:val="00702C8F"/>
    <w:rsid w:val="0076392D"/>
    <w:rsid w:val="00787A9E"/>
    <w:rsid w:val="007E4395"/>
    <w:rsid w:val="00846250"/>
    <w:rsid w:val="00956F72"/>
    <w:rsid w:val="009B2D72"/>
    <w:rsid w:val="009D7E32"/>
    <w:rsid w:val="00A52498"/>
    <w:rsid w:val="00A5288C"/>
    <w:rsid w:val="00A56D70"/>
    <w:rsid w:val="00C60603"/>
    <w:rsid w:val="00D07A8A"/>
    <w:rsid w:val="00D76BA2"/>
    <w:rsid w:val="00DC01C6"/>
    <w:rsid w:val="00DC5216"/>
    <w:rsid w:val="00E6187C"/>
    <w:rsid w:val="00E623F9"/>
    <w:rsid w:val="00E72C4D"/>
    <w:rsid w:val="00E96818"/>
    <w:rsid w:val="00F81333"/>
    <w:rsid w:val="00FB0ABC"/>
    <w:rsid w:val="00FB6ACA"/>
    <w:rsid w:val="00FC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8D0692"/>
  <w15:chartTrackingRefBased/>
  <w15:docId w15:val="{7E7AA3C1-2A36-4C69-94B7-3F135320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1">
    <w:name w:val="c11"/>
    <w:basedOn w:val="Normal"/>
    <w:rsid w:val="00E62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E623F9"/>
  </w:style>
  <w:style w:type="character" w:customStyle="1" w:styleId="c7">
    <w:name w:val="c7"/>
    <w:basedOn w:val="DefaultParagraphFont"/>
    <w:rsid w:val="00E623F9"/>
  </w:style>
  <w:style w:type="character" w:customStyle="1" w:styleId="c16">
    <w:name w:val="c16"/>
    <w:basedOn w:val="DefaultParagraphFont"/>
    <w:rsid w:val="00E623F9"/>
  </w:style>
  <w:style w:type="character" w:styleId="Hyperlink">
    <w:name w:val="Hyperlink"/>
    <w:basedOn w:val="DefaultParagraphFont"/>
    <w:uiPriority w:val="99"/>
    <w:unhideWhenUsed/>
    <w:rsid w:val="00E623F9"/>
    <w:rPr>
      <w:color w:val="0000FF"/>
      <w:u w:val="single"/>
    </w:rPr>
  </w:style>
  <w:style w:type="character" w:customStyle="1" w:styleId="c29">
    <w:name w:val="c29"/>
    <w:basedOn w:val="DefaultParagraphFont"/>
    <w:rsid w:val="00E623F9"/>
  </w:style>
  <w:style w:type="character" w:customStyle="1" w:styleId="c18">
    <w:name w:val="c18"/>
    <w:basedOn w:val="DefaultParagraphFont"/>
    <w:rsid w:val="00E623F9"/>
  </w:style>
  <w:style w:type="character" w:customStyle="1" w:styleId="c55">
    <w:name w:val="c55"/>
    <w:basedOn w:val="DefaultParagraphFont"/>
    <w:rsid w:val="00E623F9"/>
  </w:style>
  <w:style w:type="character" w:customStyle="1" w:styleId="c44">
    <w:name w:val="c44"/>
    <w:basedOn w:val="DefaultParagraphFont"/>
    <w:rsid w:val="00E623F9"/>
  </w:style>
  <w:style w:type="character" w:customStyle="1" w:styleId="c35">
    <w:name w:val="c35"/>
    <w:basedOn w:val="DefaultParagraphFont"/>
    <w:rsid w:val="00E623F9"/>
  </w:style>
  <w:style w:type="paragraph" w:customStyle="1" w:styleId="c3">
    <w:name w:val="c3"/>
    <w:basedOn w:val="Normal"/>
    <w:rsid w:val="00E623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DefaultParagraphFont"/>
    <w:rsid w:val="00E623F9"/>
  </w:style>
  <w:style w:type="character" w:customStyle="1" w:styleId="c38">
    <w:name w:val="c38"/>
    <w:basedOn w:val="DefaultParagraphFont"/>
    <w:rsid w:val="00E623F9"/>
  </w:style>
  <w:style w:type="paragraph" w:styleId="NoSpacing">
    <w:name w:val="No Spacing"/>
    <w:uiPriority w:val="1"/>
    <w:qFormat/>
    <w:rsid w:val="00E623F9"/>
    <w:pPr>
      <w:spacing w:after="0" w:line="240" w:lineRule="auto"/>
    </w:pPr>
  </w:style>
  <w:style w:type="paragraph" w:styleId="ListParagraph">
    <w:name w:val="List Paragraph"/>
    <w:basedOn w:val="Normal"/>
    <w:uiPriority w:val="34"/>
    <w:qFormat/>
    <w:rsid w:val="00E623F9"/>
    <w:pPr>
      <w:ind w:left="720"/>
      <w:contextualSpacing/>
    </w:pPr>
  </w:style>
  <w:style w:type="table" w:styleId="TableGrid">
    <w:name w:val="Table Grid"/>
    <w:basedOn w:val="TableNormal"/>
    <w:uiPriority w:val="39"/>
    <w:rsid w:val="00DC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A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A8A"/>
    <w:rPr>
      <w:sz w:val="20"/>
      <w:szCs w:val="20"/>
    </w:rPr>
  </w:style>
  <w:style w:type="character" w:styleId="FootnoteReference">
    <w:name w:val="footnote reference"/>
    <w:basedOn w:val="DefaultParagraphFont"/>
    <w:uiPriority w:val="99"/>
    <w:semiHidden/>
    <w:unhideWhenUsed/>
    <w:rsid w:val="00D07A8A"/>
    <w:rPr>
      <w:vertAlign w:val="superscript"/>
    </w:rPr>
  </w:style>
  <w:style w:type="paragraph" w:styleId="Header">
    <w:name w:val="header"/>
    <w:basedOn w:val="Normal"/>
    <w:link w:val="HeaderChar"/>
    <w:uiPriority w:val="99"/>
    <w:unhideWhenUsed/>
    <w:rsid w:val="00D07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A8A"/>
  </w:style>
  <w:style w:type="paragraph" w:styleId="Footer">
    <w:name w:val="footer"/>
    <w:basedOn w:val="Normal"/>
    <w:link w:val="FooterChar"/>
    <w:uiPriority w:val="99"/>
    <w:unhideWhenUsed/>
    <w:rsid w:val="00D07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8A"/>
  </w:style>
  <w:style w:type="character" w:customStyle="1" w:styleId="UnresolvedMention1">
    <w:name w:val="Unresolved Mention1"/>
    <w:basedOn w:val="DefaultParagraphFont"/>
    <w:uiPriority w:val="99"/>
    <w:semiHidden/>
    <w:unhideWhenUsed/>
    <w:rsid w:val="00501B29"/>
    <w:rPr>
      <w:color w:val="605E5C"/>
      <w:shd w:val="clear" w:color="auto" w:fill="E1DFDD"/>
    </w:rPr>
  </w:style>
  <w:style w:type="character" w:customStyle="1" w:styleId="UnresolvedMention">
    <w:name w:val="Unresolved Mention"/>
    <w:basedOn w:val="DefaultParagraphFont"/>
    <w:uiPriority w:val="99"/>
    <w:semiHidden/>
    <w:unhideWhenUsed/>
    <w:rsid w:val="00787A9E"/>
    <w:rPr>
      <w:color w:val="605E5C"/>
      <w:shd w:val="clear" w:color="auto" w:fill="E1DFDD"/>
    </w:rPr>
  </w:style>
  <w:style w:type="paragraph" w:styleId="BalloonText">
    <w:name w:val="Balloon Text"/>
    <w:basedOn w:val="Normal"/>
    <w:link w:val="BalloonTextChar"/>
    <w:uiPriority w:val="99"/>
    <w:semiHidden/>
    <w:unhideWhenUsed/>
    <w:rsid w:val="007E4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3033">
      <w:bodyDiv w:val="1"/>
      <w:marLeft w:val="0"/>
      <w:marRight w:val="0"/>
      <w:marTop w:val="0"/>
      <w:marBottom w:val="0"/>
      <w:divBdr>
        <w:top w:val="none" w:sz="0" w:space="0" w:color="auto"/>
        <w:left w:val="none" w:sz="0" w:space="0" w:color="auto"/>
        <w:bottom w:val="none" w:sz="0" w:space="0" w:color="auto"/>
        <w:right w:val="none" w:sz="0" w:space="0" w:color="auto"/>
      </w:divBdr>
    </w:div>
    <w:div w:id="1291857631">
      <w:bodyDiv w:val="1"/>
      <w:marLeft w:val="0"/>
      <w:marRight w:val="0"/>
      <w:marTop w:val="0"/>
      <w:marBottom w:val="0"/>
      <w:divBdr>
        <w:top w:val="none" w:sz="0" w:space="0" w:color="auto"/>
        <w:left w:val="none" w:sz="0" w:space="0" w:color="auto"/>
        <w:bottom w:val="none" w:sz="0" w:space="0" w:color="auto"/>
        <w:right w:val="none" w:sz="0" w:space="0" w:color="auto"/>
      </w:divBdr>
    </w:div>
    <w:div w:id="1659306265">
      <w:bodyDiv w:val="1"/>
      <w:marLeft w:val="0"/>
      <w:marRight w:val="0"/>
      <w:marTop w:val="0"/>
      <w:marBottom w:val="0"/>
      <w:divBdr>
        <w:top w:val="none" w:sz="0" w:space="0" w:color="auto"/>
        <w:left w:val="none" w:sz="0" w:space="0" w:color="auto"/>
        <w:bottom w:val="none" w:sz="0" w:space="0" w:color="auto"/>
        <w:right w:val="none" w:sz="0" w:space="0" w:color="auto"/>
      </w:divBdr>
      <w:divsChild>
        <w:div w:id="1458648057">
          <w:marLeft w:val="90"/>
          <w:marRight w:val="90"/>
          <w:marTop w:val="90"/>
          <w:marBottom w:val="90"/>
          <w:divBdr>
            <w:top w:val="none" w:sz="0" w:space="0" w:color="auto"/>
            <w:left w:val="none" w:sz="0" w:space="0" w:color="auto"/>
            <w:bottom w:val="none" w:sz="0" w:space="0" w:color="auto"/>
            <w:right w:val="none" w:sz="0" w:space="0" w:color="auto"/>
          </w:divBdr>
        </w:div>
      </w:divsChild>
    </w:div>
    <w:div w:id="1684624545">
      <w:bodyDiv w:val="1"/>
      <w:marLeft w:val="0"/>
      <w:marRight w:val="0"/>
      <w:marTop w:val="0"/>
      <w:marBottom w:val="0"/>
      <w:divBdr>
        <w:top w:val="none" w:sz="0" w:space="0" w:color="auto"/>
        <w:left w:val="none" w:sz="0" w:space="0" w:color="auto"/>
        <w:bottom w:val="none" w:sz="0" w:space="0" w:color="auto"/>
        <w:right w:val="none" w:sz="0" w:space="0" w:color="auto"/>
      </w:divBdr>
      <w:divsChild>
        <w:div w:id="1030448962">
          <w:marLeft w:val="0"/>
          <w:marRight w:val="0"/>
          <w:marTop w:val="0"/>
          <w:marBottom w:val="0"/>
          <w:divBdr>
            <w:top w:val="none" w:sz="0" w:space="0" w:color="auto"/>
            <w:left w:val="none" w:sz="0" w:space="0" w:color="auto"/>
            <w:bottom w:val="none" w:sz="0" w:space="0" w:color="auto"/>
            <w:right w:val="none" w:sz="0" w:space="0" w:color="auto"/>
          </w:divBdr>
          <w:divsChild>
            <w:div w:id="1219322768">
              <w:marLeft w:val="0"/>
              <w:marRight w:val="0"/>
              <w:marTop w:val="0"/>
              <w:marBottom w:val="0"/>
              <w:divBdr>
                <w:top w:val="none" w:sz="0" w:space="0" w:color="auto"/>
                <w:left w:val="none" w:sz="0" w:space="0" w:color="auto"/>
                <w:bottom w:val="none" w:sz="0" w:space="0" w:color="auto"/>
                <w:right w:val="none" w:sz="0" w:space="0" w:color="auto"/>
              </w:divBdr>
              <w:divsChild>
                <w:div w:id="1798643326">
                  <w:marLeft w:val="0"/>
                  <w:marRight w:val="0"/>
                  <w:marTop w:val="0"/>
                  <w:marBottom w:val="0"/>
                  <w:divBdr>
                    <w:top w:val="none" w:sz="0" w:space="0" w:color="auto"/>
                    <w:left w:val="none" w:sz="0" w:space="0" w:color="auto"/>
                    <w:bottom w:val="none" w:sz="0" w:space="0" w:color="auto"/>
                    <w:right w:val="none" w:sz="0" w:space="0" w:color="auto"/>
                  </w:divBdr>
                  <w:divsChild>
                    <w:div w:id="711883530">
                      <w:marLeft w:val="0"/>
                      <w:marRight w:val="0"/>
                      <w:marTop w:val="0"/>
                      <w:marBottom w:val="0"/>
                      <w:divBdr>
                        <w:top w:val="none" w:sz="0" w:space="0" w:color="auto"/>
                        <w:left w:val="none" w:sz="0" w:space="0" w:color="auto"/>
                        <w:bottom w:val="none" w:sz="0" w:space="0" w:color="auto"/>
                        <w:right w:val="none" w:sz="0" w:space="0" w:color="auto"/>
                      </w:divBdr>
                      <w:divsChild>
                        <w:div w:id="1467091543">
                          <w:marLeft w:val="0"/>
                          <w:marRight w:val="0"/>
                          <w:marTop w:val="150"/>
                          <w:marBottom w:val="0"/>
                          <w:divBdr>
                            <w:top w:val="none" w:sz="0" w:space="0" w:color="auto"/>
                            <w:left w:val="none" w:sz="0" w:space="0" w:color="auto"/>
                            <w:bottom w:val="none" w:sz="0" w:space="0" w:color="auto"/>
                            <w:right w:val="none" w:sz="0" w:space="0" w:color="auto"/>
                          </w:divBdr>
                          <w:divsChild>
                            <w:div w:id="1565726163">
                              <w:marLeft w:val="0"/>
                              <w:marRight w:val="0"/>
                              <w:marTop w:val="0"/>
                              <w:marBottom w:val="0"/>
                              <w:divBdr>
                                <w:top w:val="none" w:sz="0" w:space="0" w:color="auto"/>
                                <w:left w:val="none" w:sz="0" w:space="0" w:color="auto"/>
                                <w:bottom w:val="none" w:sz="0" w:space="0" w:color="auto"/>
                                <w:right w:val="none" w:sz="0" w:space="0" w:color="auto"/>
                              </w:divBdr>
                              <w:divsChild>
                                <w:div w:id="1379547683">
                                  <w:marLeft w:val="0"/>
                                  <w:marRight w:val="0"/>
                                  <w:marTop w:val="0"/>
                                  <w:marBottom w:val="0"/>
                                  <w:divBdr>
                                    <w:top w:val="none" w:sz="0" w:space="0" w:color="auto"/>
                                    <w:left w:val="none" w:sz="0" w:space="0" w:color="auto"/>
                                    <w:bottom w:val="none" w:sz="0" w:space="0" w:color="auto"/>
                                    <w:right w:val="none" w:sz="0" w:space="0" w:color="auto"/>
                                  </w:divBdr>
                                  <w:divsChild>
                                    <w:div w:id="1587617733">
                                      <w:marLeft w:val="0"/>
                                      <w:marRight w:val="0"/>
                                      <w:marTop w:val="0"/>
                                      <w:marBottom w:val="0"/>
                                      <w:divBdr>
                                        <w:top w:val="none" w:sz="0" w:space="0" w:color="auto"/>
                                        <w:left w:val="none" w:sz="0" w:space="0" w:color="auto"/>
                                        <w:bottom w:val="none" w:sz="0" w:space="0" w:color="auto"/>
                                        <w:right w:val="none" w:sz="0" w:space="0" w:color="auto"/>
                                      </w:divBdr>
                                      <w:divsChild>
                                        <w:div w:id="6126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420121">
      <w:bodyDiv w:val="1"/>
      <w:marLeft w:val="0"/>
      <w:marRight w:val="0"/>
      <w:marTop w:val="0"/>
      <w:marBottom w:val="0"/>
      <w:divBdr>
        <w:top w:val="none" w:sz="0" w:space="0" w:color="auto"/>
        <w:left w:val="none" w:sz="0" w:space="0" w:color="auto"/>
        <w:bottom w:val="none" w:sz="0" w:space="0" w:color="auto"/>
        <w:right w:val="none" w:sz="0" w:space="0" w:color="auto"/>
      </w:divBdr>
    </w:div>
    <w:div w:id="20617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flearnfree.org/" TargetMode="External"/><Relationship Id="rId13" Type="http://schemas.openxmlformats.org/officeDocument/2006/relationships/hyperlink" Target="https://edu.gcfglobal.org/en/excel2016/" TargetMode="External"/><Relationship Id="rId18" Type="http://schemas.openxmlformats.org/officeDocument/2006/relationships/hyperlink" Target="https://cascade.accessiblelearning.com/LBC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cflearnfree.org/" TargetMode="External"/><Relationship Id="rId17" Type="http://schemas.openxmlformats.org/officeDocument/2006/relationships/hyperlink" Target="http://po.linnbenton.edu/BPsandAPs/" TargetMode="External"/><Relationship Id="rId2" Type="http://schemas.openxmlformats.org/officeDocument/2006/relationships/numbering" Target="numbering.xml"/><Relationship Id="rId16" Type="http://schemas.openxmlformats.org/officeDocument/2006/relationships/hyperlink" Target="https://www.youtube.com/watch?v=rwbho0CgEAE&amp;list=PL_iwD7O7FG7jzLQIYm6-9Gx3hvXVUG7C5" TargetMode="External"/><Relationship Id="rId20" Type="http://schemas.openxmlformats.org/officeDocument/2006/relationships/hyperlink" Target="https://www.linnbenton.edu/current-students/administration-information/policies/students-rights-responsibilities-and-conduc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flearnfre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rwbho0CgEAE&amp;list=PL_iwD7O7FG7i6PCpD7cSoW3AkvSgS0Vgj" TargetMode="External"/><Relationship Id="rId23" Type="http://schemas.openxmlformats.org/officeDocument/2006/relationships/fontTable" Target="fontTable.xml"/><Relationship Id="rId10" Type="http://schemas.openxmlformats.org/officeDocument/2006/relationships/hyperlink" Target="http://www.gcflearnfree.org/" TargetMode="External"/><Relationship Id="rId19" Type="http://schemas.openxmlformats.org/officeDocument/2006/relationships/hyperlink" Target="https://www.linnbenton.edu/current-students/student-support/center-for-accessibility-resources/" TargetMode="External"/><Relationship Id="rId4" Type="http://schemas.openxmlformats.org/officeDocument/2006/relationships/settings" Target="settings.xml"/><Relationship Id="rId9" Type="http://schemas.openxmlformats.org/officeDocument/2006/relationships/hyperlink" Target="http://www.gcflearnfree.org/" TargetMode="External"/><Relationship Id="rId14" Type="http://schemas.openxmlformats.org/officeDocument/2006/relationships/hyperlink" Target="mailto:phelpsw@linnbenton.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CF67-8387-429C-8C12-9A084ADD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10871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Phelps</dc:creator>
  <cp:keywords/>
  <dc:description/>
  <cp:lastModifiedBy>Aleta K. Fortier</cp:lastModifiedBy>
  <cp:revision>2</cp:revision>
  <cp:lastPrinted>2019-01-08T14:49:00Z</cp:lastPrinted>
  <dcterms:created xsi:type="dcterms:W3CDTF">2019-01-25T17:04:00Z</dcterms:created>
  <dcterms:modified xsi:type="dcterms:W3CDTF">2019-01-25T17:04:00Z</dcterms:modified>
</cp:coreProperties>
</file>