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1EEC" w14:textId="26561875" w:rsidR="002365F6" w:rsidRPr="00976747" w:rsidRDefault="002365F6" w:rsidP="00CA6B63">
      <w:pPr>
        <w:spacing w:before="60" w:after="120" w:line="23" w:lineRule="atLeast"/>
        <w:ind w:right="-20"/>
        <w:rPr>
          <w:sz w:val="24"/>
          <w:szCs w:val="24"/>
        </w:rPr>
      </w:pPr>
      <w:r w:rsidRPr="00976747">
        <w:rPr>
          <w:b/>
          <w:color w:val="5B9BD5" w:themeColor="accent5"/>
          <w:sz w:val="24"/>
          <w:szCs w:val="24"/>
        </w:rPr>
        <w:t>Instructor:</w:t>
      </w:r>
      <w:r>
        <w:rPr>
          <w:b/>
          <w:color w:val="5B9BD5" w:themeColor="accent5"/>
          <w:sz w:val="24"/>
          <w:szCs w:val="24"/>
        </w:rPr>
        <w:t xml:space="preserve"> </w:t>
      </w:r>
      <w:r>
        <w:rPr>
          <w:sz w:val="24"/>
          <w:szCs w:val="24"/>
        </w:rPr>
        <w:t>Norah (Shunan) Wang</w:t>
      </w:r>
    </w:p>
    <w:p w14:paraId="056BDE1F" w14:textId="77777777" w:rsidR="002365F6" w:rsidRPr="00976747" w:rsidRDefault="002365F6" w:rsidP="00CA6B63">
      <w:pPr>
        <w:spacing w:before="60" w:after="120" w:line="23" w:lineRule="atLeast"/>
        <w:ind w:right="-20"/>
        <w:rPr>
          <w:color w:val="0563C1" w:themeColor="hyperlink"/>
          <w:sz w:val="24"/>
          <w:szCs w:val="24"/>
          <w:u w:val="single"/>
        </w:rPr>
      </w:pPr>
      <w:r w:rsidRPr="00976747">
        <w:rPr>
          <w:b/>
          <w:color w:val="5B9BD5" w:themeColor="accent5"/>
          <w:sz w:val="24"/>
          <w:szCs w:val="24"/>
        </w:rPr>
        <w:t>Email:</w:t>
      </w:r>
      <w:r>
        <w:rPr>
          <w:b/>
          <w:color w:val="5B9BD5" w:themeColor="accent5"/>
          <w:sz w:val="24"/>
          <w:szCs w:val="24"/>
        </w:rPr>
        <w:t xml:space="preserve"> </w:t>
      </w:r>
      <w:hyperlink r:id="rId8" w:history="1">
        <w:r w:rsidRPr="006A0EFF">
          <w:rPr>
            <w:rStyle w:val="Hyperlink"/>
            <w:color w:val="auto"/>
            <w:sz w:val="24"/>
            <w:szCs w:val="24"/>
          </w:rPr>
          <w:t>wangn@linnbenton.edu</w:t>
        </w:r>
      </w:hyperlink>
      <w:r w:rsidRPr="006A0EFF">
        <w:rPr>
          <w:rStyle w:val="Hyperlink"/>
          <w:color w:val="auto"/>
          <w:sz w:val="24"/>
          <w:szCs w:val="24"/>
          <w:u w:val="none"/>
        </w:rPr>
        <w:t xml:space="preserve"> (</w:t>
      </w:r>
      <w:commentRangeStart w:id="0"/>
      <w:r>
        <w:rPr>
          <w:rStyle w:val="Hyperlink"/>
          <w:color w:val="auto"/>
          <w:sz w:val="24"/>
          <w:szCs w:val="24"/>
          <w:u w:val="none"/>
        </w:rPr>
        <w:t>Please allow 24 hours for response</w:t>
      </w:r>
      <w:commentRangeEnd w:id="0"/>
      <w:r w:rsidR="00932F37">
        <w:rPr>
          <w:rStyle w:val="CommentReference"/>
        </w:rPr>
        <w:commentReference w:id="0"/>
      </w:r>
      <w:r w:rsidRPr="006A0EFF">
        <w:rPr>
          <w:rStyle w:val="Hyperlink"/>
          <w:color w:val="auto"/>
          <w:sz w:val="24"/>
          <w:szCs w:val="24"/>
          <w:u w:val="none"/>
        </w:rPr>
        <w:t>)</w:t>
      </w:r>
    </w:p>
    <w:p w14:paraId="25F3C30A" w14:textId="2DF7A70A" w:rsidR="002365F6" w:rsidRDefault="002365F6" w:rsidP="00CA6B63">
      <w:pPr>
        <w:spacing w:before="60" w:after="120" w:line="23" w:lineRule="atLeast"/>
        <w:rPr>
          <w:sz w:val="24"/>
          <w:szCs w:val="24"/>
        </w:rPr>
      </w:pPr>
      <w:r>
        <w:rPr>
          <w:b/>
          <w:color w:val="5B9BD5" w:themeColor="accent5"/>
          <w:sz w:val="24"/>
          <w:szCs w:val="24"/>
        </w:rPr>
        <w:t xml:space="preserve">How to </w:t>
      </w:r>
      <w:r w:rsidR="00143A02">
        <w:rPr>
          <w:b/>
          <w:color w:val="5B9BD5" w:themeColor="accent5"/>
          <w:sz w:val="24"/>
          <w:szCs w:val="24"/>
        </w:rPr>
        <w:t>reach</w:t>
      </w:r>
      <w:r>
        <w:rPr>
          <w:b/>
          <w:color w:val="5B9BD5" w:themeColor="accent5"/>
          <w:sz w:val="24"/>
          <w:szCs w:val="24"/>
        </w:rPr>
        <w:t xml:space="preserve"> me if you have questions</w:t>
      </w:r>
      <w:r w:rsidRPr="00976747">
        <w:rPr>
          <w:b/>
          <w:color w:val="5B9BD5" w:themeColor="accent5"/>
          <w:sz w:val="24"/>
          <w:szCs w:val="24"/>
        </w:rPr>
        <w:t>:</w:t>
      </w:r>
    </w:p>
    <w:p w14:paraId="138E12CE" w14:textId="56C4F45A" w:rsidR="002365F6" w:rsidRDefault="002365F6" w:rsidP="00CA6B63">
      <w:pPr>
        <w:pStyle w:val="ListParagraph"/>
        <w:numPr>
          <w:ilvl w:val="0"/>
          <w:numId w:val="5"/>
        </w:numPr>
        <w:spacing w:before="60" w:after="120" w:line="23" w:lineRule="atLeast"/>
        <w:rPr>
          <w:bCs/>
          <w:sz w:val="24"/>
          <w:szCs w:val="24"/>
        </w:rPr>
      </w:pPr>
      <w:r w:rsidRPr="002365F6">
        <w:rPr>
          <w:bCs/>
          <w:sz w:val="24"/>
          <w:szCs w:val="24"/>
        </w:rPr>
        <w:t>by email</w:t>
      </w:r>
      <w:r>
        <w:rPr>
          <w:bCs/>
          <w:sz w:val="24"/>
          <w:szCs w:val="24"/>
        </w:rPr>
        <w:t>;</w:t>
      </w:r>
    </w:p>
    <w:p w14:paraId="5CDF1548" w14:textId="658058CB" w:rsidR="00B07B84" w:rsidRPr="002365F6" w:rsidRDefault="00B07B84" w:rsidP="00CA6B63">
      <w:pPr>
        <w:pStyle w:val="ListParagraph"/>
        <w:numPr>
          <w:ilvl w:val="0"/>
          <w:numId w:val="5"/>
        </w:numPr>
        <w:spacing w:before="60" w:after="120" w:line="23" w:lineRule="atLeast"/>
        <w:ind w:right="210"/>
        <w:rPr>
          <w:bCs/>
          <w:sz w:val="24"/>
          <w:szCs w:val="24"/>
        </w:rPr>
      </w:pPr>
      <w:commentRangeStart w:id="1"/>
      <w:r>
        <w:rPr>
          <w:bCs/>
          <w:sz w:val="24"/>
          <w:szCs w:val="24"/>
        </w:rPr>
        <w:t xml:space="preserve">Make </w:t>
      </w:r>
      <w:r w:rsidR="0074532D">
        <w:rPr>
          <w:bCs/>
          <w:sz w:val="24"/>
          <w:szCs w:val="24"/>
        </w:rPr>
        <w:t xml:space="preserve">an </w:t>
      </w:r>
      <w:r>
        <w:rPr>
          <w:bCs/>
          <w:sz w:val="24"/>
          <w:szCs w:val="24"/>
        </w:rPr>
        <w:t xml:space="preserve">appointment with me on </w:t>
      </w:r>
      <w:hyperlink r:id="rId13" w:history="1">
        <w:proofErr w:type="spellStart"/>
        <w:r w:rsidRPr="0040208E">
          <w:rPr>
            <w:rStyle w:val="Hyperlink"/>
            <w:bCs/>
            <w:sz w:val="24"/>
            <w:szCs w:val="24"/>
          </w:rPr>
          <w:t>TutorTrac</w:t>
        </w:r>
        <w:proofErr w:type="spellEnd"/>
      </w:hyperlink>
      <w:r w:rsidR="0040208E">
        <w:rPr>
          <w:bCs/>
          <w:sz w:val="24"/>
          <w:szCs w:val="24"/>
        </w:rPr>
        <w:t xml:space="preserve">. You can search for my availability under the </w:t>
      </w:r>
      <w:r w:rsidR="0040208E" w:rsidRPr="009712D5">
        <w:rPr>
          <w:b/>
          <w:i/>
          <w:iCs/>
          <w:sz w:val="24"/>
          <w:szCs w:val="24"/>
        </w:rPr>
        <w:t>College Skills Zone</w:t>
      </w:r>
      <w:r w:rsidR="0040208E">
        <w:rPr>
          <w:bCs/>
          <w:sz w:val="24"/>
          <w:szCs w:val="24"/>
        </w:rPr>
        <w:t xml:space="preserve"> center. If it is your first time signing in to </w:t>
      </w:r>
      <w:proofErr w:type="spellStart"/>
      <w:r w:rsidR="0040208E">
        <w:rPr>
          <w:bCs/>
          <w:sz w:val="24"/>
          <w:szCs w:val="24"/>
        </w:rPr>
        <w:t>TutorTrac</w:t>
      </w:r>
      <w:proofErr w:type="spellEnd"/>
      <w:r w:rsidR="0040208E">
        <w:rPr>
          <w:bCs/>
          <w:sz w:val="24"/>
          <w:szCs w:val="24"/>
        </w:rPr>
        <w:t xml:space="preserve">, the initial password is your birthday (format: YYYYMMDD). </w:t>
      </w:r>
      <w:commentRangeEnd w:id="1"/>
      <w:r w:rsidR="006665A3">
        <w:rPr>
          <w:rStyle w:val="CommentReference"/>
        </w:rPr>
        <w:commentReference w:id="1"/>
      </w:r>
    </w:p>
    <w:p w14:paraId="0C5B6A84" w14:textId="4BAF0551" w:rsidR="0040208E" w:rsidRPr="0040208E" w:rsidRDefault="0040208E" w:rsidP="00CA6B63">
      <w:pPr>
        <w:tabs>
          <w:tab w:val="left" w:pos="1480"/>
        </w:tabs>
        <w:spacing w:before="60" w:after="120" w:line="23" w:lineRule="atLeast"/>
        <w:ind w:right="210"/>
        <w:rPr>
          <w:sz w:val="24"/>
          <w:szCs w:val="24"/>
        </w:rPr>
      </w:pPr>
      <w:r>
        <w:rPr>
          <w:b/>
          <w:color w:val="5B9BD5" w:themeColor="accent5"/>
          <w:sz w:val="24"/>
          <w:szCs w:val="24"/>
        </w:rPr>
        <w:t>Where</w:t>
      </w:r>
      <w:r w:rsidR="009712D5">
        <w:rPr>
          <w:b/>
          <w:color w:val="5B9BD5" w:themeColor="accent5"/>
          <w:sz w:val="24"/>
          <w:szCs w:val="24"/>
        </w:rPr>
        <w:t>/When</w:t>
      </w:r>
      <w:r w:rsidRPr="0040208E">
        <w:rPr>
          <w:b/>
          <w:color w:val="5B9BD5" w:themeColor="accent5"/>
          <w:sz w:val="24"/>
          <w:szCs w:val="24"/>
        </w:rPr>
        <w:t xml:space="preserve"> to find me if </w:t>
      </w:r>
      <w:r>
        <w:rPr>
          <w:b/>
          <w:color w:val="5B9BD5" w:themeColor="accent5"/>
          <w:sz w:val="24"/>
          <w:szCs w:val="24"/>
        </w:rPr>
        <w:t xml:space="preserve">you </w:t>
      </w:r>
      <w:r w:rsidR="0074532D">
        <w:rPr>
          <w:b/>
          <w:color w:val="5B9BD5" w:themeColor="accent5"/>
          <w:sz w:val="24"/>
          <w:szCs w:val="24"/>
        </w:rPr>
        <w:t>need</w:t>
      </w:r>
      <w:r>
        <w:rPr>
          <w:b/>
          <w:color w:val="5B9BD5" w:themeColor="accent5"/>
          <w:sz w:val="24"/>
          <w:szCs w:val="24"/>
        </w:rPr>
        <w:t xml:space="preserve"> </w:t>
      </w:r>
      <w:r w:rsidR="00143A02">
        <w:rPr>
          <w:b/>
          <w:color w:val="5B9BD5" w:themeColor="accent5"/>
          <w:sz w:val="24"/>
          <w:szCs w:val="24"/>
        </w:rPr>
        <w:t>a</w:t>
      </w:r>
      <w:r w:rsidR="0074532D">
        <w:rPr>
          <w:b/>
          <w:color w:val="5B9BD5" w:themeColor="accent5"/>
          <w:sz w:val="24"/>
          <w:szCs w:val="24"/>
        </w:rPr>
        <w:t>n online meeting</w:t>
      </w:r>
      <w:r w:rsidRPr="0040208E">
        <w:rPr>
          <w:b/>
          <w:color w:val="5B9BD5" w:themeColor="accent5"/>
          <w:sz w:val="24"/>
          <w:szCs w:val="24"/>
        </w:rPr>
        <w:t>:</w:t>
      </w:r>
    </w:p>
    <w:p w14:paraId="35137D42" w14:textId="0B14961B" w:rsidR="0040208E" w:rsidRDefault="0040208E" w:rsidP="00CA6B63">
      <w:pPr>
        <w:pStyle w:val="ListParagraph"/>
        <w:numPr>
          <w:ilvl w:val="0"/>
          <w:numId w:val="6"/>
        </w:numPr>
        <w:spacing w:before="60" w:after="120" w:line="23" w:lineRule="atLeast"/>
        <w:ind w:right="-20"/>
        <w:rPr>
          <w:bCs/>
          <w:sz w:val="24"/>
          <w:szCs w:val="24"/>
        </w:rPr>
      </w:pPr>
      <w:r>
        <w:rPr>
          <w:bCs/>
          <w:sz w:val="24"/>
          <w:szCs w:val="24"/>
        </w:rPr>
        <w:t xml:space="preserve">I am available at the </w:t>
      </w:r>
      <w:r w:rsidR="009712D5">
        <w:rPr>
          <w:bCs/>
          <w:sz w:val="24"/>
          <w:szCs w:val="24"/>
        </w:rPr>
        <w:t>virtual</w:t>
      </w:r>
      <w:r>
        <w:rPr>
          <w:bCs/>
          <w:sz w:val="24"/>
          <w:szCs w:val="24"/>
        </w:rPr>
        <w:t xml:space="preserve"> </w:t>
      </w:r>
      <w:hyperlink r:id="rId14" w:history="1">
        <w:r w:rsidRPr="0040208E">
          <w:rPr>
            <w:rStyle w:val="Hyperlink"/>
            <w:bCs/>
            <w:sz w:val="24"/>
            <w:szCs w:val="24"/>
          </w:rPr>
          <w:t xml:space="preserve">College Skills Zone </w:t>
        </w:r>
      </w:hyperlink>
      <w:r w:rsidR="009712D5">
        <w:rPr>
          <w:bCs/>
          <w:sz w:val="24"/>
          <w:szCs w:val="24"/>
        </w:rPr>
        <w:t>during the following hours:</w:t>
      </w:r>
    </w:p>
    <w:p w14:paraId="0CAE2CD5" w14:textId="335E369A" w:rsidR="00872186" w:rsidRDefault="009712D5" w:rsidP="00CA6B63">
      <w:pPr>
        <w:pStyle w:val="ListParagraph"/>
        <w:spacing w:before="60" w:after="120" w:line="23" w:lineRule="atLeast"/>
        <w:ind w:right="-20"/>
        <w:rPr>
          <w:bCs/>
          <w:sz w:val="24"/>
          <w:szCs w:val="24"/>
        </w:rPr>
      </w:pPr>
      <w:r w:rsidRPr="0040208E">
        <w:rPr>
          <w:b/>
          <w:sz w:val="24"/>
          <w:szCs w:val="24"/>
        </w:rPr>
        <w:t xml:space="preserve">Mon/Fri 2pm-9pm &amp; Thu 4pm-9pm </w:t>
      </w:r>
      <w:r w:rsidRPr="009712D5">
        <w:rPr>
          <w:bCs/>
          <w:sz w:val="24"/>
          <w:szCs w:val="24"/>
        </w:rPr>
        <w:t>(</w:t>
      </w:r>
      <w:r>
        <w:rPr>
          <w:bCs/>
          <w:sz w:val="24"/>
          <w:szCs w:val="24"/>
        </w:rPr>
        <w:t>i</w:t>
      </w:r>
      <w:r w:rsidRPr="009712D5">
        <w:rPr>
          <w:bCs/>
          <w:sz w:val="24"/>
          <w:szCs w:val="24"/>
        </w:rPr>
        <w:t xml:space="preserve">f there </w:t>
      </w:r>
      <w:r w:rsidR="003B6DA6">
        <w:rPr>
          <w:bCs/>
          <w:sz w:val="24"/>
          <w:szCs w:val="24"/>
        </w:rPr>
        <w:t>is a</w:t>
      </w:r>
      <w:r w:rsidRPr="009712D5">
        <w:rPr>
          <w:bCs/>
          <w:sz w:val="24"/>
          <w:szCs w:val="24"/>
        </w:rPr>
        <w:t xml:space="preserve"> change, I’ll update with you ASAP).</w:t>
      </w:r>
    </w:p>
    <w:p w14:paraId="347197E5" w14:textId="72D530C9" w:rsidR="00143A02" w:rsidRPr="003B6DA6" w:rsidRDefault="009712D5" w:rsidP="00CA6B63">
      <w:pPr>
        <w:pStyle w:val="ListParagraph"/>
        <w:numPr>
          <w:ilvl w:val="0"/>
          <w:numId w:val="6"/>
        </w:numPr>
        <w:snapToGrid w:val="0"/>
        <w:spacing w:before="60" w:after="120" w:line="23" w:lineRule="atLeast"/>
        <w:ind w:right="-14"/>
        <w:rPr>
          <w:b/>
          <w:color w:val="5B9BD5" w:themeColor="accent5"/>
          <w:sz w:val="24"/>
          <w:szCs w:val="24"/>
        </w:rPr>
      </w:pPr>
      <w:r w:rsidRPr="00143A02">
        <w:rPr>
          <w:bCs/>
          <w:sz w:val="24"/>
          <w:szCs w:val="24"/>
        </w:rPr>
        <w:t xml:space="preserve">You can either schedule an appointment with me ahead of time via </w:t>
      </w:r>
      <w:proofErr w:type="spellStart"/>
      <w:r w:rsidRPr="00143A02">
        <w:rPr>
          <w:bCs/>
          <w:sz w:val="24"/>
          <w:szCs w:val="24"/>
        </w:rPr>
        <w:t>TutorTrac</w:t>
      </w:r>
      <w:proofErr w:type="spellEnd"/>
      <w:r w:rsidRPr="00143A02">
        <w:rPr>
          <w:bCs/>
          <w:sz w:val="24"/>
          <w:szCs w:val="24"/>
        </w:rPr>
        <w:t xml:space="preserve"> or do </w:t>
      </w:r>
      <w:r w:rsidR="0074532D">
        <w:rPr>
          <w:bCs/>
          <w:sz w:val="24"/>
          <w:szCs w:val="24"/>
        </w:rPr>
        <w:t xml:space="preserve">a </w:t>
      </w:r>
      <w:r w:rsidRPr="00143A02">
        <w:rPr>
          <w:bCs/>
          <w:sz w:val="24"/>
          <w:szCs w:val="24"/>
        </w:rPr>
        <w:t>drop-in appointment</w:t>
      </w:r>
      <w:r w:rsidR="003B6DA6">
        <w:rPr>
          <w:bCs/>
          <w:sz w:val="24"/>
          <w:szCs w:val="24"/>
        </w:rPr>
        <w:t xml:space="preserve"> </w:t>
      </w:r>
      <w:r w:rsidR="00872186" w:rsidRPr="00143A02">
        <w:rPr>
          <w:bCs/>
          <w:sz w:val="24"/>
          <w:szCs w:val="24"/>
        </w:rPr>
        <w:t>via College Skills Zone’s Zoom meeting room</w:t>
      </w:r>
      <w:r w:rsidR="00143A02" w:rsidRPr="00143A02">
        <w:rPr>
          <w:bCs/>
          <w:sz w:val="24"/>
          <w:szCs w:val="24"/>
        </w:rPr>
        <w:t xml:space="preserve"> when I am there</w:t>
      </w:r>
      <w:r w:rsidR="00872186" w:rsidRPr="00143A02">
        <w:rPr>
          <w:bCs/>
          <w:sz w:val="24"/>
          <w:szCs w:val="24"/>
        </w:rPr>
        <w:t xml:space="preserve">: </w:t>
      </w:r>
      <w:hyperlink r:id="rId15" w:tgtFrame="_blank" w:tooltip="https://linnbenton.zoom.us/j/937230751" w:history="1">
        <w:r w:rsidR="00AC1EED">
          <w:rPr>
            <w:rStyle w:val="Hyperlink"/>
            <w:rFonts w:ascii="Helvetica" w:hAnsi="Helvetica"/>
            <w:bdr w:val="none" w:sz="0" w:space="0" w:color="auto" w:frame="1"/>
          </w:rPr>
          <w:t>https://linnbenton.zoom.us/j/937230751</w:t>
        </w:r>
      </w:hyperlink>
    </w:p>
    <w:p w14:paraId="7130DC2E" w14:textId="24C02F2E" w:rsidR="003B6DA6" w:rsidRPr="003B6DA6" w:rsidRDefault="003B6DA6" w:rsidP="003B6DA6">
      <w:pPr>
        <w:pStyle w:val="ListParagraph"/>
        <w:snapToGrid w:val="0"/>
        <w:spacing w:before="60" w:after="120" w:line="23" w:lineRule="atLeast"/>
        <w:ind w:right="-14"/>
        <w:rPr>
          <w:b/>
          <w:i/>
          <w:iCs/>
          <w:color w:val="5B9BD5" w:themeColor="accent5"/>
          <w:sz w:val="24"/>
          <w:szCs w:val="24"/>
        </w:rPr>
      </w:pPr>
      <w:r w:rsidRPr="003B6DA6">
        <w:rPr>
          <w:bCs/>
          <w:i/>
          <w:iCs/>
          <w:sz w:val="24"/>
          <w:szCs w:val="24"/>
        </w:rPr>
        <w:t>Attention: drop-in appointment ends at 5pm</w:t>
      </w:r>
    </w:p>
    <w:p w14:paraId="77CA6279" w14:textId="19814A14" w:rsidR="005266A3" w:rsidRPr="0074532D" w:rsidRDefault="00FE34FB" w:rsidP="00CA6B63">
      <w:pPr>
        <w:snapToGrid w:val="0"/>
        <w:spacing w:before="60" w:after="120" w:line="23" w:lineRule="atLeast"/>
        <w:ind w:right="-14"/>
        <w:rPr>
          <w:color w:val="5B9BD5" w:themeColor="accent5"/>
          <w:sz w:val="24"/>
          <w:szCs w:val="24"/>
        </w:rPr>
      </w:pPr>
      <w:r w:rsidRPr="0074532D">
        <w:rPr>
          <w:b/>
          <w:color w:val="5B9BD5" w:themeColor="accent5"/>
          <w:sz w:val="24"/>
          <w:szCs w:val="24"/>
        </w:rPr>
        <w:t>Course Description:</w:t>
      </w:r>
    </w:p>
    <w:p w14:paraId="2A30BA96" w14:textId="540BB077" w:rsidR="005266A3" w:rsidRPr="005B5E85" w:rsidRDefault="00FE34FB" w:rsidP="00CA6B63">
      <w:pPr>
        <w:spacing w:before="60" w:after="120" w:line="23" w:lineRule="atLeast"/>
        <w:ind w:left="360"/>
        <w:jc w:val="both"/>
        <w:rPr>
          <w:sz w:val="24"/>
          <w:szCs w:val="24"/>
        </w:rPr>
      </w:pPr>
      <w:r w:rsidRPr="005B5E85">
        <w:rPr>
          <w:sz w:val="24"/>
          <w:szCs w:val="24"/>
        </w:rPr>
        <w:t>Students will use advanced techniques</w:t>
      </w:r>
      <w:r w:rsidR="0063156F">
        <w:rPr>
          <w:sz w:val="24"/>
          <w:szCs w:val="24"/>
        </w:rPr>
        <w:t>/</w:t>
      </w:r>
      <w:r w:rsidRPr="005B5E85">
        <w:rPr>
          <w:sz w:val="24"/>
          <w:szCs w:val="24"/>
        </w:rPr>
        <w:t>features of spreadsheet software for business applications and financial analysis</w:t>
      </w:r>
      <w:r w:rsidR="0063156F">
        <w:rPr>
          <w:sz w:val="24"/>
          <w:szCs w:val="24"/>
        </w:rPr>
        <w:t>. C</w:t>
      </w:r>
      <w:r w:rsidRPr="005B5E85">
        <w:rPr>
          <w:sz w:val="24"/>
          <w:szCs w:val="24"/>
        </w:rPr>
        <w:t xml:space="preserve">omplete applications expected in the business environment, including, but not limited to, an </w:t>
      </w:r>
      <w:r w:rsidR="0074532D" w:rsidRPr="005B5E85">
        <w:rPr>
          <w:sz w:val="24"/>
          <w:szCs w:val="24"/>
        </w:rPr>
        <w:t>operating</w:t>
      </w:r>
      <w:r w:rsidRPr="005B5E85">
        <w:rPr>
          <w:sz w:val="24"/>
          <w:szCs w:val="24"/>
        </w:rPr>
        <w:t xml:space="preserve"> budget, analysis of </w:t>
      </w:r>
      <w:r w:rsidR="00C005FC" w:rsidRPr="005B5E85">
        <w:rPr>
          <w:sz w:val="24"/>
          <w:szCs w:val="24"/>
        </w:rPr>
        <w:t>companies’</w:t>
      </w:r>
      <w:r w:rsidRPr="005B5E85">
        <w:rPr>
          <w:sz w:val="24"/>
          <w:szCs w:val="24"/>
        </w:rPr>
        <w:t xml:space="preserve"> stock prices, and other information. New concepts to be introduced include break-even analysis, financial projections, statistical analysis, and data and pivot tables to summarize data.  </w:t>
      </w:r>
    </w:p>
    <w:p w14:paraId="2A72E56F" w14:textId="77777777" w:rsidR="005266A3" w:rsidRPr="0074532D" w:rsidRDefault="00FE34FB" w:rsidP="00CA6B63">
      <w:pPr>
        <w:spacing w:before="60" w:after="120" w:line="23" w:lineRule="atLeast"/>
        <w:ind w:right="-20"/>
        <w:rPr>
          <w:b/>
          <w:color w:val="5B9BD5" w:themeColor="accent5"/>
          <w:sz w:val="24"/>
          <w:szCs w:val="24"/>
        </w:rPr>
      </w:pPr>
      <w:r w:rsidRPr="0074532D">
        <w:rPr>
          <w:b/>
          <w:color w:val="5B9BD5" w:themeColor="accent5"/>
          <w:sz w:val="24"/>
          <w:szCs w:val="24"/>
        </w:rPr>
        <w:t>Required Materials:</w:t>
      </w:r>
    </w:p>
    <w:p w14:paraId="55362FEC" w14:textId="607C7D05" w:rsidR="005266A3" w:rsidRPr="0074532D" w:rsidRDefault="009728CE" w:rsidP="00CA6B63">
      <w:pPr>
        <w:numPr>
          <w:ilvl w:val="0"/>
          <w:numId w:val="4"/>
        </w:numPr>
        <w:pBdr>
          <w:top w:val="nil"/>
          <w:left w:val="nil"/>
          <w:bottom w:val="nil"/>
          <w:right w:val="nil"/>
          <w:between w:val="nil"/>
        </w:pBdr>
        <w:spacing w:before="60" w:after="120" w:line="23" w:lineRule="atLeast"/>
        <w:rPr>
          <w:color w:val="000000"/>
        </w:rPr>
      </w:pPr>
      <w:r w:rsidRPr="0074532D">
        <w:rPr>
          <w:color w:val="000000"/>
        </w:rPr>
        <w:t>Class materials</w:t>
      </w:r>
      <w:r w:rsidR="00FE34FB" w:rsidRPr="0074532D">
        <w:rPr>
          <w:color w:val="000000"/>
        </w:rPr>
        <w:t xml:space="preserve"> </w:t>
      </w:r>
      <w:r w:rsidR="00FE34FB" w:rsidRPr="0074532D">
        <w:t>will be provided</w:t>
      </w:r>
      <w:r w:rsidR="00FE34FB" w:rsidRPr="0074532D">
        <w:rPr>
          <w:color w:val="000000"/>
        </w:rPr>
        <w:t xml:space="preserve"> </w:t>
      </w:r>
      <w:r w:rsidRPr="0074532D">
        <w:rPr>
          <w:color w:val="000000"/>
        </w:rPr>
        <w:t>on</w:t>
      </w:r>
      <w:r w:rsidR="00FE34FB" w:rsidRPr="0074532D">
        <w:rPr>
          <w:color w:val="000000"/>
        </w:rPr>
        <w:t xml:space="preserve"> Moodle</w:t>
      </w:r>
    </w:p>
    <w:p w14:paraId="1AD960D4" w14:textId="24103D0A" w:rsidR="005266A3" w:rsidRPr="0074532D" w:rsidRDefault="009728CE" w:rsidP="00CA6B63">
      <w:pPr>
        <w:numPr>
          <w:ilvl w:val="0"/>
          <w:numId w:val="4"/>
        </w:numPr>
        <w:pBdr>
          <w:top w:val="nil"/>
          <w:left w:val="nil"/>
          <w:bottom w:val="nil"/>
          <w:right w:val="nil"/>
          <w:between w:val="nil"/>
        </w:pBdr>
        <w:spacing w:before="60" w:after="120" w:line="23" w:lineRule="atLeast"/>
        <w:rPr>
          <w:color w:val="000000"/>
        </w:rPr>
      </w:pPr>
      <w:commentRangeStart w:id="2"/>
      <w:r w:rsidRPr="0074532D">
        <w:rPr>
          <w:color w:val="000000"/>
        </w:rPr>
        <w:t>MS Excel 2016/2019/365</w:t>
      </w:r>
      <w:commentRangeEnd w:id="2"/>
      <w:r w:rsidR="00321378">
        <w:rPr>
          <w:rStyle w:val="CommentReference"/>
        </w:rPr>
        <w:commentReference w:id="2"/>
      </w:r>
    </w:p>
    <w:p w14:paraId="1E027849" w14:textId="710987C6" w:rsidR="0074532D" w:rsidRPr="0074532D" w:rsidRDefault="008021D5" w:rsidP="00CA6B63">
      <w:pPr>
        <w:numPr>
          <w:ilvl w:val="0"/>
          <w:numId w:val="4"/>
        </w:numPr>
        <w:pBdr>
          <w:top w:val="nil"/>
          <w:left w:val="nil"/>
          <w:bottom w:val="nil"/>
          <w:right w:val="nil"/>
          <w:between w:val="nil"/>
        </w:pBdr>
        <w:spacing w:before="60" w:after="120" w:line="23" w:lineRule="atLeast"/>
        <w:rPr>
          <w:color w:val="000000"/>
        </w:rPr>
      </w:pPr>
      <w:hyperlink r:id="rId16" w:history="1">
        <w:r w:rsidR="0074532D" w:rsidRPr="0074532D">
          <w:rPr>
            <w:rStyle w:val="Hyperlink"/>
          </w:rPr>
          <w:t>Zoom</w:t>
        </w:r>
      </w:hyperlink>
      <w:r w:rsidR="0074532D" w:rsidRPr="0074532D">
        <w:rPr>
          <w:color w:val="000000"/>
        </w:rPr>
        <w:t xml:space="preserve"> is a preferred software for online meeting</w:t>
      </w:r>
    </w:p>
    <w:p w14:paraId="206474AB" w14:textId="77777777" w:rsidR="005266A3" w:rsidRPr="0074532D" w:rsidRDefault="00FE34FB" w:rsidP="00CA6B63">
      <w:pPr>
        <w:spacing w:before="60" w:after="120" w:line="23" w:lineRule="atLeast"/>
        <w:ind w:right="-20"/>
        <w:rPr>
          <w:b/>
          <w:color w:val="5B9BD5" w:themeColor="accent5"/>
          <w:sz w:val="24"/>
          <w:szCs w:val="24"/>
        </w:rPr>
      </w:pPr>
      <w:r w:rsidRPr="0074532D">
        <w:rPr>
          <w:b/>
          <w:color w:val="5B9BD5" w:themeColor="accent5"/>
          <w:sz w:val="24"/>
          <w:szCs w:val="24"/>
        </w:rPr>
        <w:t>Learner Outcomes:</w:t>
      </w:r>
    </w:p>
    <w:p w14:paraId="48DC7AD2" w14:textId="4F67D79D" w:rsidR="005266A3" w:rsidRDefault="00FE34FB" w:rsidP="00CA6B63">
      <w:pPr>
        <w:numPr>
          <w:ilvl w:val="0"/>
          <w:numId w:val="7"/>
        </w:numPr>
        <w:pBdr>
          <w:top w:val="nil"/>
          <w:left w:val="nil"/>
          <w:bottom w:val="nil"/>
          <w:right w:val="nil"/>
          <w:between w:val="nil"/>
        </w:pBdr>
        <w:spacing w:before="60" w:after="120" w:line="23" w:lineRule="atLeast"/>
        <w:ind w:left="720" w:hanging="360"/>
      </w:pPr>
      <w:r>
        <w:rPr>
          <w:color w:val="000000"/>
        </w:rPr>
        <w:t>Prepare financial forecasts based on given assumptions</w:t>
      </w:r>
    </w:p>
    <w:p w14:paraId="4D6094B1" w14:textId="4A5241C0" w:rsidR="005266A3" w:rsidRDefault="00FE34FB" w:rsidP="00CA6B63">
      <w:pPr>
        <w:numPr>
          <w:ilvl w:val="0"/>
          <w:numId w:val="7"/>
        </w:numPr>
        <w:pBdr>
          <w:top w:val="nil"/>
          <w:left w:val="nil"/>
          <w:bottom w:val="nil"/>
          <w:right w:val="nil"/>
          <w:between w:val="nil"/>
        </w:pBdr>
        <w:spacing w:before="60" w:after="120" w:line="23" w:lineRule="atLeast"/>
        <w:ind w:left="720" w:hanging="360"/>
        <w:rPr>
          <w:color w:val="000000"/>
        </w:rPr>
      </w:pPr>
      <w:r>
        <w:rPr>
          <w:color w:val="000000"/>
        </w:rPr>
        <w:t>Develop financial projections based on a variety of possible scenarios</w:t>
      </w:r>
    </w:p>
    <w:p w14:paraId="0D35324E" w14:textId="588AB495" w:rsidR="005266A3" w:rsidRDefault="00FE34FB" w:rsidP="00CA6B63">
      <w:pPr>
        <w:numPr>
          <w:ilvl w:val="0"/>
          <w:numId w:val="7"/>
        </w:numPr>
        <w:pBdr>
          <w:top w:val="nil"/>
          <w:left w:val="nil"/>
          <w:bottom w:val="nil"/>
          <w:right w:val="nil"/>
          <w:between w:val="nil"/>
        </w:pBdr>
        <w:spacing w:before="60" w:after="120" w:line="23" w:lineRule="atLeast"/>
        <w:ind w:left="720" w:hanging="360"/>
        <w:rPr>
          <w:color w:val="000000"/>
        </w:rPr>
      </w:pPr>
      <w:r>
        <w:rPr>
          <w:color w:val="000000"/>
        </w:rPr>
        <w:t>Develop visual presentations of data</w:t>
      </w:r>
    </w:p>
    <w:p w14:paraId="4CD7924F" w14:textId="5C3E9317" w:rsidR="005266A3" w:rsidRDefault="00FE34FB" w:rsidP="00CA6B63">
      <w:pPr>
        <w:numPr>
          <w:ilvl w:val="0"/>
          <w:numId w:val="7"/>
        </w:numPr>
        <w:pBdr>
          <w:top w:val="nil"/>
          <w:left w:val="nil"/>
          <w:bottom w:val="nil"/>
          <w:right w:val="nil"/>
          <w:between w:val="nil"/>
        </w:pBdr>
        <w:spacing w:before="60" w:after="120" w:line="23" w:lineRule="atLeast"/>
        <w:ind w:left="720" w:hanging="360"/>
        <w:rPr>
          <w:color w:val="000000"/>
        </w:rPr>
      </w:pPr>
      <w:r>
        <w:rPr>
          <w:color w:val="000000"/>
        </w:rPr>
        <w:t xml:space="preserve">Use spreadsheets to develop various alternatives useful in decision </w:t>
      </w:r>
      <w:r w:rsidR="000A12EC">
        <w:rPr>
          <w:color w:val="000000"/>
        </w:rPr>
        <w:t>making and</w:t>
      </w:r>
      <w:r>
        <w:rPr>
          <w:color w:val="000000"/>
        </w:rPr>
        <w:t xml:space="preserve"> summarize large amounts of data.</w:t>
      </w:r>
    </w:p>
    <w:p w14:paraId="0514AE7B" w14:textId="77777777" w:rsidR="005266A3" w:rsidRPr="0074532D" w:rsidRDefault="00FE34FB" w:rsidP="00CA6B63">
      <w:pPr>
        <w:spacing w:before="60" w:after="120" w:line="23" w:lineRule="atLeast"/>
        <w:ind w:right="-20"/>
        <w:rPr>
          <w:b/>
          <w:color w:val="5B9BD5" w:themeColor="accent5"/>
          <w:sz w:val="24"/>
          <w:szCs w:val="24"/>
        </w:rPr>
      </w:pPr>
      <w:r w:rsidRPr="0074532D">
        <w:rPr>
          <w:b/>
          <w:color w:val="5B9BD5" w:themeColor="accent5"/>
          <w:sz w:val="24"/>
          <w:szCs w:val="24"/>
        </w:rPr>
        <w:t>Homework:</w:t>
      </w:r>
    </w:p>
    <w:p w14:paraId="57EBD535" w14:textId="0D5F40DA" w:rsidR="0074532D" w:rsidRDefault="00FE34FB" w:rsidP="00CA6B63">
      <w:pPr>
        <w:pStyle w:val="ListParagraph"/>
        <w:numPr>
          <w:ilvl w:val="0"/>
          <w:numId w:val="8"/>
        </w:numPr>
        <w:spacing w:before="60" w:after="120" w:line="23" w:lineRule="atLeast"/>
      </w:pPr>
      <w:r>
        <w:t>The Course Schedule identifies specific homework deadlines</w:t>
      </w:r>
      <w:r w:rsidR="0074532D">
        <w:t xml:space="preserve">: </w:t>
      </w:r>
      <w:r w:rsidR="0074532D" w:rsidRPr="0074532D">
        <w:rPr>
          <w:u w:val="single"/>
        </w:rPr>
        <w:t>every Sunday @11:55pm</w:t>
      </w:r>
      <w:r>
        <w:t xml:space="preserve">.  </w:t>
      </w:r>
      <w:r w:rsidRPr="0074532D">
        <w:rPr>
          <w:b/>
        </w:rPr>
        <w:t xml:space="preserve">Late homework will not be accepted without prior approval by instructor.  </w:t>
      </w:r>
    </w:p>
    <w:p w14:paraId="6D895162" w14:textId="18B9C6A6" w:rsidR="00797591" w:rsidRDefault="00FE34FB" w:rsidP="00CA6B63">
      <w:pPr>
        <w:pStyle w:val="ListParagraph"/>
        <w:numPr>
          <w:ilvl w:val="0"/>
          <w:numId w:val="8"/>
        </w:numPr>
        <w:spacing w:before="60" w:after="120" w:line="23" w:lineRule="atLeast"/>
      </w:pPr>
      <w:r>
        <w:t xml:space="preserve">Please </w:t>
      </w:r>
      <w:r w:rsidR="003B6DA6">
        <w:t>email me</w:t>
      </w:r>
      <w:r>
        <w:t xml:space="preserve"> if you are having difficulties with this course as there are resources available to assist you.</w:t>
      </w:r>
    </w:p>
    <w:p w14:paraId="6F5F9520" w14:textId="77777777" w:rsidR="00797591" w:rsidRDefault="00797591" w:rsidP="00E251BE">
      <w:pPr>
        <w:spacing w:before="60" w:afterLines="60" w:after="144" w:line="23" w:lineRule="atLeast"/>
        <w:ind w:right="-20"/>
        <w:rPr>
          <w:b/>
          <w:color w:val="5B9BD5" w:themeColor="accent5"/>
          <w:sz w:val="24"/>
          <w:szCs w:val="24"/>
        </w:rPr>
      </w:pPr>
    </w:p>
    <w:p w14:paraId="7A9AD86D" w14:textId="3D3D2FCD" w:rsidR="00E251BE" w:rsidRDefault="00E251BE" w:rsidP="00E251BE">
      <w:pPr>
        <w:spacing w:before="60" w:afterLines="60" w:after="144" w:line="23" w:lineRule="atLeast"/>
        <w:ind w:right="-20"/>
        <w:rPr>
          <w:b/>
        </w:rPr>
      </w:pPr>
      <w:r>
        <w:rPr>
          <w:b/>
          <w:color w:val="5B9BD5" w:themeColor="accent5"/>
          <w:sz w:val="24"/>
          <w:szCs w:val="24"/>
        </w:rPr>
        <w:t>Tentative Course Schedule:</w:t>
      </w:r>
    </w:p>
    <w:tbl>
      <w:tblPr>
        <w:tblStyle w:val="a1"/>
        <w:tblpPr w:leftFromText="180" w:rightFromText="180" w:vertAnchor="text" w:tblpX="15" w:tblpY="1"/>
        <w:tblOverlap w:val="never"/>
        <w:tblW w:w="9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9"/>
        <w:gridCol w:w="15"/>
        <w:gridCol w:w="4351"/>
        <w:gridCol w:w="2265"/>
      </w:tblGrid>
      <w:tr w:rsidR="00CA6B63" w:rsidRPr="00E251BE" w14:paraId="3F5AEC2E" w14:textId="77777777" w:rsidTr="00CA6B63">
        <w:tc>
          <w:tcPr>
            <w:tcW w:w="2554" w:type="dxa"/>
            <w:gridSpan w:val="2"/>
            <w:vAlign w:val="center"/>
          </w:tcPr>
          <w:p w14:paraId="41231A8B" w14:textId="0BFFCEFA" w:rsidR="00E251BE" w:rsidRPr="00BF2833" w:rsidRDefault="00E251BE" w:rsidP="00CE75E6">
            <w:pPr>
              <w:spacing w:before="60" w:afterLines="60" w:after="144" w:line="23" w:lineRule="atLeast"/>
              <w:jc w:val="center"/>
              <w:rPr>
                <w:rFonts w:asciiTheme="majorHAnsi" w:hAnsiTheme="majorHAnsi"/>
                <w:sz w:val="20"/>
                <w:szCs w:val="20"/>
              </w:rPr>
            </w:pPr>
            <w:r w:rsidRPr="00BF2833">
              <w:rPr>
                <w:rFonts w:asciiTheme="majorHAnsi" w:hAnsiTheme="majorHAnsi"/>
                <w:b/>
                <w:sz w:val="20"/>
                <w:szCs w:val="20"/>
              </w:rPr>
              <w:t>DATE</w:t>
            </w:r>
            <w:r w:rsidR="00BF2833">
              <w:rPr>
                <w:rFonts w:asciiTheme="majorHAnsi" w:hAnsiTheme="majorHAnsi"/>
                <w:b/>
                <w:sz w:val="20"/>
                <w:szCs w:val="20"/>
              </w:rPr>
              <w:t>/</w:t>
            </w:r>
            <w:r w:rsidRPr="00BF2833">
              <w:rPr>
                <w:rFonts w:asciiTheme="majorHAnsi" w:hAnsiTheme="majorHAnsi"/>
                <w:b/>
                <w:sz w:val="20"/>
                <w:szCs w:val="20"/>
              </w:rPr>
              <w:t>ACTIVITY</w:t>
            </w:r>
          </w:p>
        </w:tc>
        <w:tc>
          <w:tcPr>
            <w:tcW w:w="4351" w:type="dxa"/>
            <w:vAlign w:val="center"/>
          </w:tcPr>
          <w:p w14:paraId="7ABE2CEB" w14:textId="77777777" w:rsidR="00E251BE" w:rsidRPr="00BF2833" w:rsidRDefault="00E251BE" w:rsidP="008523B7">
            <w:pPr>
              <w:spacing w:before="60" w:afterLines="60" w:after="144" w:line="23" w:lineRule="atLeast"/>
              <w:jc w:val="center"/>
              <w:rPr>
                <w:rFonts w:asciiTheme="majorHAnsi" w:hAnsiTheme="majorHAnsi"/>
                <w:sz w:val="20"/>
                <w:szCs w:val="20"/>
              </w:rPr>
            </w:pPr>
            <w:r w:rsidRPr="00BF2833">
              <w:rPr>
                <w:rFonts w:asciiTheme="majorHAnsi" w:hAnsiTheme="majorHAnsi"/>
                <w:b/>
                <w:sz w:val="20"/>
                <w:szCs w:val="20"/>
              </w:rPr>
              <w:t>HOMEWORK</w:t>
            </w:r>
          </w:p>
        </w:tc>
        <w:tc>
          <w:tcPr>
            <w:tcW w:w="2265" w:type="dxa"/>
            <w:vAlign w:val="center"/>
          </w:tcPr>
          <w:p w14:paraId="6CCE3F2F" w14:textId="4712F43D" w:rsidR="00E251BE" w:rsidRPr="00E251BE" w:rsidRDefault="008523B7" w:rsidP="00CE75E6">
            <w:pPr>
              <w:spacing w:before="60" w:afterLines="60" w:after="144" w:line="23" w:lineRule="atLeast"/>
              <w:jc w:val="center"/>
              <w:rPr>
                <w:rFonts w:asciiTheme="majorHAnsi" w:hAnsiTheme="majorHAnsi"/>
                <w:sz w:val="20"/>
                <w:szCs w:val="20"/>
              </w:rPr>
            </w:pPr>
            <w:r>
              <w:rPr>
                <w:rFonts w:asciiTheme="majorHAnsi" w:hAnsiTheme="majorHAnsi"/>
                <w:b/>
                <w:sz w:val="20"/>
                <w:szCs w:val="20"/>
              </w:rPr>
              <w:t>DUE DATE</w:t>
            </w:r>
          </w:p>
        </w:tc>
      </w:tr>
      <w:tr w:rsidR="00E251BE" w:rsidRPr="00E251BE" w14:paraId="506C588D" w14:textId="77777777" w:rsidTr="00CA6B63">
        <w:tc>
          <w:tcPr>
            <w:tcW w:w="9170" w:type="dxa"/>
            <w:gridSpan w:val="4"/>
            <w:shd w:val="clear" w:color="auto" w:fill="DADADA"/>
            <w:vAlign w:val="center"/>
          </w:tcPr>
          <w:p w14:paraId="1E236F2A" w14:textId="7FAA632F" w:rsidR="00E251BE" w:rsidRPr="00BF2833" w:rsidRDefault="00E251BE" w:rsidP="00CE75E6">
            <w:pPr>
              <w:spacing w:before="60" w:afterLines="60" w:after="144" w:line="23" w:lineRule="atLeast"/>
              <w:rPr>
                <w:rFonts w:asciiTheme="majorHAnsi" w:hAnsiTheme="majorHAnsi"/>
                <w:sz w:val="20"/>
                <w:szCs w:val="20"/>
              </w:rPr>
            </w:pPr>
            <w:r w:rsidRPr="00BF2833">
              <w:rPr>
                <w:rFonts w:asciiTheme="majorHAnsi" w:hAnsiTheme="majorHAnsi"/>
                <w:b/>
                <w:sz w:val="20"/>
                <w:szCs w:val="20"/>
              </w:rPr>
              <w:t>WEEK 1 ~ April 6-12</w:t>
            </w:r>
          </w:p>
        </w:tc>
      </w:tr>
      <w:tr w:rsidR="00CA6B63" w:rsidRPr="00E251BE" w14:paraId="6BF8C24C" w14:textId="77777777" w:rsidTr="00CA6B63">
        <w:trPr>
          <w:trHeight w:val="1280"/>
        </w:trPr>
        <w:tc>
          <w:tcPr>
            <w:tcW w:w="2554" w:type="dxa"/>
            <w:gridSpan w:val="2"/>
          </w:tcPr>
          <w:p w14:paraId="678DFF33" w14:textId="6EB82D41" w:rsidR="00E251BE" w:rsidRDefault="00E251BE" w:rsidP="00CE75E6">
            <w:pPr>
              <w:pStyle w:val="ListParagraph"/>
              <w:numPr>
                <w:ilvl w:val="0"/>
                <w:numId w:val="10"/>
              </w:numPr>
              <w:spacing w:before="60" w:afterLines="60" w:after="144" w:line="23" w:lineRule="atLeast"/>
              <w:ind w:left="340" w:hanging="180"/>
              <w:rPr>
                <w:i/>
                <w:iCs/>
              </w:rPr>
            </w:pPr>
            <w:r w:rsidRPr="00BF2833">
              <w:rPr>
                <w:i/>
                <w:iCs/>
              </w:rPr>
              <w:t>Class Orientation</w:t>
            </w:r>
          </w:p>
          <w:p w14:paraId="2AAD0A14" w14:textId="77777777" w:rsidR="006D758E" w:rsidRPr="00BF2833" w:rsidRDefault="006D758E" w:rsidP="006D758E">
            <w:pPr>
              <w:pStyle w:val="ListParagraph"/>
              <w:spacing w:before="60" w:afterLines="60" w:after="144" w:line="23" w:lineRule="atLeast"/>
              <w:ind w:left="340"/>
              <w:rPr>
                <w:i/>
                <w:iCs/>
              </w:rPr>
            </w:pPr>
          </w:p>
          <w:p w14:paraId="623A36B9" w14:textId="5D8177D2" w:rsidR="00E251BE" w:rsidRPr="00BF2833" w:rsidRDefault="00E251BE" w:rsidP="00CE75E6">
            <w:pPr>
              <w:pStyle w:val="ListParagraph"/>
              <w:numPr>
                <w:ilvl w:val="0"/>
                <w:numId w:val="10"/>
              </w:numPr>
              <w:spacing w:before="60" w:afterLines="60" w:after="144" w:line="23" w:lineRule="atLeast"/>
              <w:ind w:left="340" w:hanging="180"/>
              <w:rPr>
                <w:i/>
                <w:iCs/>
              </w:rPr>
            </w:pPr>
            <w:r w:rsidRPr="00BF2833">
              <w:rPr>
                <w:i/>
                <w:iCs/>
              </w:rPr>
              <w:t>Excel Chapter 1:</w:t>
            </w:r>
            <w:r w:rsidR="008523B7">
              <w:rPr>
                <w:i/>
                <w:iCs/>
              </w:rPr>
              <w:t xml:space="preserve"> C</w:t>
            </w:r>
            <w:r w:rsidRPr="00BF2833">
              <w:rPr>
                <w:i/>
                <w:iCs/>
              </w:rPr>
              <w:t>reating a Worksheet and Charting Data</w:t>
            </w:r>
          </w:p>
        </w:tc>
        <w:tc>
          <w:tcPr>
            <w:tcW w:w="4351" w:type="dxa"/>
          </w:tcPr>
          <w:p w14:paraId="01C3526F" w14:textId="33D871CF" w:rsidR="006D758E" w:rsidRPr="00BF2833" w:rsidRDefault="00E251BE" w:rsidP="006D758E">
            <w:pPr>
              <w:pStyle w:val="ListParagraph"/>
              <w:numPr>
                <w:ilvl w:val="0"/>
                <w:numId w:val="9"/>
              </w:numPr>
              <w:spacing w:before="60" w:afterLines="60" w:after="144" w:line="23" w:lineRule="atLeast"/>
              <w:ind w:left="340" w:hanging="180"/>
            </w:pPr>
            <w:r w:rsidRPr="00BF2833">
              <w:t>Read Syllabus, get acquainted with class materials</w:t>
            </w:r>
          </w:p>
          <w:p w14:paraId="3C5A9AB0" w14:textId="4F3BDD0C" w:rsidR="006D758E" w:rsidRDefault="00E251BE" w:rsidP="006D758E">
            <w:pPr>
              <w:pStyle w:val="ListParagraph"/>
              <w:numPr>
                <w:ilvl w:val="0"/>
                <w:numId w:val="9"/>
              </w:numPr>
              <w:spacing w:before="60" w:afterLines="60" w:after="144" w:line="23" w:lineRule="atLeast"/>
              <w:ind w:left="340" w:hanging="180"/>
            </w:pPr>
            <w:r w:rsidRPr="00BF2833">
              <w:t>Set up student account in Moodle</w:t>
            </w:r>
          </w:p>
          <w:p w14:paraId="469BF724" w14:textId="77777777" w:rsidR="006D758E" w:rsidRPr="00BF2833" w:rsidRDefault="006D758E" w:rsidP="006D758E">
            <w:pPr>
              <w:pStyle w:val="ListParagraph"/>
              <w:spacing w:before="60" w:afterLines="60" w:after="144" w:line="23" w:lineRule="atLeast"/>
              <w:ind w:left="340"/>
            </w:pPr>
          </w:p>
          <w:p w14:paraId="320BDCF0" w14:textId="6C19D0FC" w:rsidR="00E251BE" w:rsidRPr="00BF2833" w:rsidRDefault="00E251BE" w:rsidP="00CE75E6">
            <w:pPr>
              <w:pStyle w:val="ListParagraph"/>
              <w:numPr>
                <w:ilvl w:val="0"/>
                <w:numId w:val="9"/>
              </w:numPr>
              <w:spacing w:before="60" w:afterLines="60" w:after="144" w:line="23" w:lineRule="atLeast"/>
              <w:ind w:left="340" w:hanging="180"/>
            </w:pPr>
            <w:r w:rsidRPr="00BF2833">
              <w:t>Complete:</w:t>
            </w:r>
            <w:r w:rsidR="00BF2833">
              <w:t xml:space="preserve"> </w:t>
            </w:r>
            <w:r w:rsidRPr="00BF2833">
              <w:t>Week 1 Assignment</w:t>
            </w:r>
          </w:p>
        </w:tc>
        <w:tc>
          <w:tcPr>
            <w:tcW w:w="2265" w:type="dxa"/>
          </w:tcPr>
          <w:p w14:paraId="0FEFAB68" w14:textId="77777777" w:rsidR="00CA6B63" w:rsidRDefault="00E251BE" w:rsidP="00CA6B63">
            <w:pPr>
              <w:tabs>
                <w:tab w:val="left" w:pos="270"/>
              </w:tabs>
              <w:spacing w:before="60" w:afterLines="60" w:after="144" w:line="23" w:lineRule="atLeast"/>
            </w:pPr>
            <w:r w:rsidRPr="00BF2833">
              <w:t xml:space="preserve">Sunday </w:t>
            </w:r>
          </w:p>
          <w:p w14:paraId="0C27BFE1" w14:textId="4DA00BC0" w:rsidR="00E251BE" w:rsidRPr="00BF2833" w:rsidRDefault="00E251BE" w:rsidP="00CA6B63">
            <w:pPr>
              <w:tabs>
                <w:tab w:val="left" w:pos="270"/>
              </w:tabs>
              <w:spacing w:before="60" w:afterLines="60" w:after="144" w:line="23" w:lineRule="atLeast"/>
            </w:pPr>
            <w:r w:rsidRPr="00BF2833">
              <w:t>4/12 11:55 p.m.</w:t>
            </w:r>
          </w:p>
        </w:tc>
      </w:tr>
      <w:tr w:rsidR="00E251BE" w:rsidRPr="00E251BE" w14:paraId="3CBA4C84" w14:textId="77777777" w:rsidTr="00CA6B63">
        <w:tc>
          <w:tcPr>
            <w:tcW w:w="9170" w:type="dxa"/>
            <w:gridSpan w:val="4"/>
            <w:shd w:val="clear" w:color="auto" w:fill="D9D9D9"/>
            <w:vAlign w:val="center"/>
          </w:tcPr>
          <w:p w14:paraId="4142DA37" w14:textId="76AA03C6" w:rsidR="00E251BE" w:rsidRPr="00BF2833" w:rsidRDefault="00E251BE" w:rsidP="00CE75E6">
            <w:pPr>
              <w:spacing w:before="60" w:afterLines="60" w:after="144" w:line="23" w:lineRule="atLeast"/>
              <w:rPr>
                <w:rFonts w:asciiTheme="majorHAnsi" w:hAnsiTheme="majorHAnsi"/>
                <w:sz w:val="20"/>
                <w:szCs w:val="20"/>
              </w:rPr>
            </w:pPr>
            <w:r w:rsidRPr="00BF2833">
              <w:rPr>
                <w:rFonts w:asciiTheme="majorHAnsi" w:hAnsiTheme="majorHAnsi"/>
                <w:b/>
                <w:sz w:val="20"/>
                <w:szCs w:val="20"/>
              </w:rPr>
              <w:t xml:space="preserve">WEEK 2 ~ April 13 </w:t>
            </w:r>
            <w:r w:rsidR="006D758E">
              <w:rPr>
                <w:rFonts w:asciiTheme="majorHAnsi" w:hAnsiTheme="majorHAnsi"/>
                <w:b/>
                <w:sz w:val="20"/>
                <w:szCs w:val="20"/>
              </w:rPr>
              <w:t>–</w:t>
            </w:r>
            <w:r w:rsidRPr="00BF2833">
              <w:rPr>
                <w:rFonts w:asciiTheme="majorHAnsi" w:hAnsiTheme="majorHAnsi"/>
                <w:b/>
                <w:sz w:val="20"/>
                <w:szCs w:val="20"/>
              </w:rPr>
              <w:t xml:space="preserve"> 19</w:t>
            </w:r>
          </w:p>
        </w:tc>
      </w:tr>
      <w:tr w:rsidR="00CA6B63" w:rsidRPr="00E251BE" w14:paraId="7703E350" w14:textId="77777777" w:rsidTr="00CA6B63">
        <w:trPr>
          <w:trHeight w:val="1297"/>
        </w:trPr>
        <w:tc>
          <w:tcPr>
            <w:tcW w:w="2554" w:type="dxa"/>
            <w:gridSpan w:val="2"/>
          </w:tcPr>
          <w:p w14:paraId="52164A4E" w14:textId="6F8D5BF0" w:rsidR="00E251BE" w:rsidRPr="00BF2833" w:rsidRDefault="00E251BE" w:rsidP="00CE75E6">
            <w:pPr>
              <w:widowControl/>
              <w:pBdr>
                <w:top w:val="nil"/>
                <w:left w:val="nil"/>
                <w:bottom w:val="nil"/>
                <w:right w:val="nil"/>
                <w:between w:val="nil"/>
              </w:pBdr>
              <w:spacing w:before="60" w:afterLines="60" w:after="144" w:line="23" w:lineRule="atLeast"/>
              <w:rPr>
                <w:rFonts w:eastAsia="Arial" w:cs="Arial"/>
                <w:i/>
                <w:iCs/>
                <w:color w:val="000000"/>
              </w:rPr>
            </w:pPr>
            <w:r w:rsidRPr="00BF2833">
              <w:rPr>
                <w:i/>
                <w:iCs/>
                <w:color w:val="000000"/>
              </w:rPr>
              <w:t>Excel Chapter 2: Using Functions, Creating Tables, and Managing Large Workbooks</w:t>
            </w:r>
          </w:p>
        </w:tc>
        <w:tc>
          <w:tcPr>
            <w:tcW w:w="4351" w:type="dxa"/>
          </w:tcPr>
          <w:p w14:paraId="23836888" w14:textId="0A5DC030" w:rsidR="00BF2833" w:rsidRPr="000C560B" w:rsidRDefault="000C560B" w:rsidP="00CE75E6">
            <w:pPr>
              <w:spacing w:before="60" w:afterLines="60" w:after="144" w:line="23" w:lineRule="atLeast"/>
              <w:rPr>
                <w:color w:val="4472C4" w:themeColor="accent1"/>
              </w:rPr>
            </w:pPr>
            <w:r w:rsidRPr="000C560B">
              <w:rPr>
                <w:color w:val="4472C4" w:themeColor="accent1"/>
              </w:rPr>
              <w:t>*April 13, last day to add/drop full term courses*</w:t>
            </w:r>
          </w:p>
          <w:p w14:paraId="69FC5A6D" w14:textId="10002818" w:rsidR="00E251BE" w:rsidRPr="00BF2833" w:rsidRDefault="00E251BE" w:rsidP="000C560B">
            <w:pPr>
              <w:spacing w:before="60" w:afterLines="60" w:after="144" w:line="23" w:lineRule="atLeast"/>
            </w:pPr>
            <w:r w:rsidRPr="00BF2833">
              <w:t>Complete:</w:t>
            </w:r>
            <w:r w:rsidR="00BF2833">
              <w:t xml:space="preserve"> </w:t>
            </w:r>
            <w:r w:rsidRPr="00BF2833">
              <w:t>Week 2 Assignment</w:t>
            </w:r>
          </w:p>
        </w:tc>
        <w:tc>
          <w:tcPr>
            <w:tcW w:w="2265" w:type="dxa"/>
          </w:tcPr>
          <w:p w14:paraId="2FBF47BD" w14:textId="77777777" w:rsidR="00CA6B63" w:rsidRDefault="00E251BE" w:rsidP="00CE75E6">
            <w:pPr>
              <w:spacing w:before="60" w:afterLines="60" w:after="144" w:line="23" w:lineRule="atLeast"/>
            </w:pPr>
            <w:r w:rsidRPr="00BF2833">
              <w:t xml:space="preserve">Sunday </w:t>
            </w:r>
          </w:p>
          <w:p w14:paraId="1125ED0E" w14:textId="788F6269" w:rsidR="00E251BE" w:rsidRPr="00BF2833" w:rsidRDefault="00E251BE" w:rsidP="00CE75E6">
            <w:pPr>
              <w:spacing w:before="60" w:afterLines="60" w:after="144" w:line="23" w:lineRule="atLeast"/>
            </w:pPr>
            <w:r w:rsidRPr="00BF2833">
              <w:t>4/19 11:55 p.m.</w:t>
            </w:r>
          </w:p>
        </w:tc>
      </w:tr>
      <w:tr w:rsidR="00E251BE" w:rsidRPr="00E251BE" w14:paraId="528EB237" w14:textId="77777777" w:rsidTr="00CA6B63">
        <w:tc>
          <w:tcPr>
            <w:tcW w:w="9170" w:type="dxa"/>
            <w:gridSpan w:val="4"/>
            <w:shd w:val="clear" w:color="auto" w:fill="D9D9D9"/>
          </w:tcPr>
          <w:p w14:paraId="6B345ADD" w14:textId="4CF1A943" w:rsidR="00E251BE" w:rsidRPr="00BF2833" w:rsidRDefault="00E251BE" w:rsidP="00CE75E6">
            <w:pPr>
              <w:spacing w:before="60" w:afterLines="60" w:after="144" w:line="23" w:lineRule="atLeast"/>
              <w:rPr>
                <w:rFonts w:asciiTheme="majorHAnsi" w:hAnsiTheme="majorHAnsi"/>
                <w:sz w:val="20"/>
                <w:szCs w:val="20"/>
              </w:rPr>
            </w:pPr>
            <w:r w:rsidRPr="00BF2833">
              <w:rPr>
                <w:rFonts w:asciiTheme="majorHAnsi" w:hAnsiTheme="majorHAnsi"/>
                <w:b/>
                <w:sz w:val="20"/>
                <w:szCs w:val="20"/>
              </w:rPr>
              <w:t xml:space="preserve">WEEK  3 ~ April 20 </w:t>
            </w:r>
            <w:r w:rsidR="00BF2833">
              <w:rPr>
                <w:rFonts w:asciiTheme="majorHAnsi" w:hAnsiTheme="majorHAnsi"/>
                <w:b/>
                <w:sz w:val="20"/>
                <w:szCs w:val="20"/>
              </w:rPr>
              <w:t>–</w:t>
            </w:r>
            <w:r w:rsidRPr="00BF2833">
              <w:rPr>
                <w:rFonts w:asciiTheme="majorHAnsi" w:hAnsiTheme="majorHAnsi"/>
                <w:b/>
                <w:sz w:val="20"/>
                <w:szCs w:val="20"/>
              </w:rPr>
              <w:t xml:space="preserve"> 26</w:t>
            </w:r>
          </w:p>
        </w:tc>
      </w:tr>
      <w:tr w:rsidR="00CA6B63" w:rsidRPr="00E251BE" w14:paraId="3DC2F8F5" w14:textId="77777777" w:rsidTr="00CA6B63">
        <w:trPr>
          <w:trHeight w:val="1120"/>
        </w:trPr>
        <w:tc>
          <w:tcPr>
            <w:tcW w:w="2554" w:type="dxa"/>
            <w:gridSpan w:val="2"/>
          </w:tcPr>
          <w:p w14:paraId="4757D168" w14:textId="588132F9" w:rsidR="00E251BE" w:rsidRPr="00BF2833" w:rsidRDefault="00E251BE" w:rsidP="00CE75E6">
            <w:pPr>
              <w:spacing w:before="60" w:afterLines="60" w:after="144" w:line="23" w:lineRule="atLeast"/>
              <w:rPr>
                <w:i/>
                <w:iCs/>
              </w:rPr>
            </w:pPr>
            <w:r w:rsidRPr="00BF2833">
              <w:rPr>
                <w:i/>
                <w:iCs/>
                <w:color w:val="000000"/>
              </w:rPr>
              <w:t>Excel Chapter 3:</w:t>
            </w:r>
            <w:r w:rsidR="008523B7">
              <w:rPr>
                <w:i/>
                <w:iCs/>
                <w:color w:val="000000"/>
              </w:rPr>
              <w:t xml:space="preserve"> A</w:t>
            </w:r>
            <w:r w:rsidRPr="00BF2833">
              <w:rPr>
                <w:i/>
                <w:iCs/>
                <w:color w:val="000000"/>
              </w:rPr>
              <w:t>nalyzing Data with Pie Charts, Line Charts, and What-If Analysis Tools</w:t>
            </w:r>
            <w:r w:rsidRPr="00BF2833">
              <w:rPr>
                <w:i/>
                <w:iCs/>
              </w:rPr>
              <w:t xml:space="preserve"> </w:t>
            </w:r>
          </w:p>
        </w:tc>
        <w:tc>
          <w:tcPr>
            <w:tcW w:w="4351" w:type="dxa"/>
          </w:tcPr>
          <w:p w14:paraId="1D331FC7" w14:textId="77777777" w:rsidR="00BF2833" w:rsidRDefault="00BF2833" w:rsidP="00CE75E6">
            <w:pPr>
              <w:spacing w:before="60" w:afterLines="60" w:after="144" w:line="23" w:lineRule="atLeast"/>
            </w:pPr>
          </w:p>
          <w:p w14:paraId="72B7CE03" w14:textId="233401BB" w:rsidR="00E251BE" w:rsidRPr="00BF2833" w:rsidRDefault="00E251BE" w:rsidP="00CE75E6">
            <w:pPr>
              <w:spacing w:before="60" w:afterLines="60" w:after="144" w:line="23" w:lineRule="atLeast"/>
            </w:pPr>
            <w:r w:rsidRPr="00BF2833">
              <w:t>Complete:</w:t>
            </w:r>
            <w:r w:rsidR="00BF2833">
              <w:t xml:space="preserve"> </w:t>
            </w:r>
            <w:r w:rsidRPr="00BF2833">
              <w:t xml:space="preserve">Week 3 Assignment </w:t>
            </w:r>
          </w:p>
          <w:p w14:paraId="10673EE1" w14:textId="77777777" w:rsidR="00E251BE" w:rsidRPr="00BF2833" w:rsidRDefault="00E251BE" w:rsidP="00CE75E6">
            <w:pPr>
              <w:spacing w:before="60" w:afterLines="60" w:after="144" w:line="23" w:lineRule="atLeast"/>
            </w:pPr>
          </w:p>
        </w:tc>
        <w:tc>
          <w:tcPr>
            <w:tcW w:w="2265" w:type="dxa"/>
          </w:tcPr>
          <w:p w14:paraId="3F936513" w14:textId="77777777" w:rsidR="00CA6B63" w:rsidRDefault="00E251BE" w:rsidP="00CE75E6">
            <w:pPr>
              <w:spacing w:before="60" w:afterLines="60" w:after="144" w:line="23" w:lineRule="atLeast"/>
            </w:pPr>
            <w:r w:rsidRPr="00BF2833">
              <w:t xml:space="preserve">Sunday </w:t>
            </w:r>
          </w:p>
          <w:p w14:paraId="63E405E4" w14:textId="582FDF39" w:rsidR="00E251BE" w:rsidRPr="00BF2833" w:rsidRDefault="00E251BE" w:rsidP="00CE75E6">
            <w:pPr>
              <w:spacing w:before="60" w:afterLines="60" w:after="144" w:line="23" w:lineRule="atLeast"/>
            </w:pPr>
            <w:r w:rsidRPr="00BF2833">
              <w:t>4/26 11:55 p.m.</w:t>
            </w:r>
          </w:p>
        </w:tc>
      </w:tr>
      <w:tr w:rsidR="00CA6B63" w:rsidRPr="00E251BE" w14:paraId="50AF61A3" w14:textId="77777777" w:rsidTr="00CA6B63">
        <w:tc>
          <w:tcPr>
            <w:tcW w:w="9170" w:type="dxa"/>
            <w:gridSpan w:val="4"/>
            <w:tcBorders>
              <w:bottom w:val="single" w:sz="8" w:space="0" w:color="auto"/>
            </w:tcBorders>
            <w:shd w:val="clear" w:color="auto" w:fill="D9D9D9"/>
          </w:tcPr>
          <w:p w14:paraId="7BD5B5E1" w14:textId="77777777" w:rsidR="00E251BE" w:rsidRPr="00BF2833" w:rsidRDefault="00E251BE" w:rsidP="00CA6B63">
            <w:pPr>
              <w:spacing w:before="60" w:afterLines="60" w:after="144" w:line="23" w:lineRule="atLeast"/>
              <w:rPr>
                <w:rFonts w:asciiTheme="majorHAnsi" w:hAnsiTheme="majorHAnsi"/>
                <w:sz w:val="20"/>
                <w:szCs w:val="20"/>
              </w:rPr>
            </w:pPr>
            <w:r w:rsidRPr="00BF2833">
              <w:rPr>
                <w:rFonts w:asciiTheme="majorHAnsi" w:hAnsiTheme="majorHAnsi"/>
                <w:b/>
                <w:sz w:val="20"/>
                <w:szCs w:val="20"/>
              </w:rPr>
              <w:t xml:space="preserve">WEEK 4 ~ April 27 – May 3   </w:t>
            </w:r>
          </w:p>
        </w:tc>
      </w:tr>
      <w:tr w:rsidR="00CE75E6" w:rsidRPr="00E251BE" w14:paraId="69EAE79B" w14:textId="77777777" w:rsidTr="00CA6B63">
        <w:trPr>
          <w:trHeight w:val="1287"/>
        </w:trPr>
        <w:tc>
          <w:tcPr>
            <w:tcW w:w="2554" w:type="dxa"/>
            <w:gridSpan w:val="2"/>
            <w:tcBorders>
              <w:bottom w:val="single" w:sz="8" w:space="0" w:color="auto"/>
            </w:tcBorders>
          </w:tcPr>
          <w:p w14:paraId="73418F71" w14:textId="5AEF16B2" w:rsidR="00BF2833" w:rsidRPr="008523B7" w:rsidRDefault="00E251BE" w:rsidP="00CE75E6">
            <w:pPr>
              <w:spacing w:before="60" w:afterLines="60" w:after="144" w:line="23" w:lineRule="atLeast"/>
              <w:rPr>
                <w:i/>
                <w:iCs/>
              </w:rPr>
            </w:pPr>
            <w:r w:rsidRPr="008523B7">
              <w:rPr>
                <w:i/>
                <w:iCs/>
              </w:rPr>
              <w:t xml:space="preserve">Excel Chapter 4: Creating PivotTables and </w:t>
            </w:r>
            <w:proofErr w:type="spellStart"/>
            <w:r w:rsidRPr="008523B7">
              <w:rPr>
                <w:i/>
                <w:iCs/>
              </w:rPr>
              <w:t>PivotCharts</w:t>
            </w:r>
            <w:proofErr w:type="spellEnd"/>
          </w:p>
        </w:tc>
        <w:tc>
          <w:tcPr>
            <w:tcW w:w="4351" w:type="dxa"/>
            <w:tcBorders>
              <w:bottom w:val="single" w:sz="8" w:space="0" w:color="auto"/>
            </w:tcBorders>
          </w:tcPr>
          <w:p w14:paraId="169B36CB" w14:textId="77777777" w:rsidR="00BF2833" w:rsidRDefault="00BF2833" w:rsidP="00CE75E6">
            <w:pPr>
              <w:spacing w:before="60" w:afterLines="60" w:after="144" w:line="23" w:lineRule="atLeast"/>
            </w:pPr>
          </w:p>
          <w:p w14:paraId="39BF7426" w14:textId="6741A858" w:rsidR="00E251BE" w:rsidRPr="00BF2833" w:rsidRDefault="00E251BE" w:rsidP="00CA6B63">
            <w:pPr>
              <w:spacing w:before="60" w:afterLines="60" w:after="144" w:line="23" w:lineRule="atLeast"/>
            </w:pPr>
            <w:r w:rsidRPr="00BF2833">
              <w:t>Complete:</w:t>
            </w:r>
            <w:r w:rsidR="00BF2833">
              <w:t xml:space="preserve"> </w:t>
            </w:r>
            <w:r w:rsidRPr="00BF2833">
              <w:t>Week 4 Assignment</w:t>
            </w:r>
          </w:p>
        </w:tc>
        <w:tc>
          <w:tcPr>
            <w:tcW w:w="2265" w:type="dxa"/>
            <w:tcBorders>
              <w:bottom w:val="single" w:sz="8" w:space="0" w:color="auto"/>
            </w:tcBorders>
          </w:tcPr>
          <w:p w14:paraId="10D701B4" w14:textId="77777777" w:rsidR="00CA6B63" w:rsidRDefault="00E251BE" w:rsidP="00CE75E6">
            <w:pPr>
              <w:spacing w:before="60" w:afterLines="60" w:after="144" w:line="23" w:lineRule="atLeast"/>
            </w:pPr>
            <w:r w:rsidRPr="00BF2833">
              <w:t xml:space="preserve">Sunday </w:t>
            </w:r>
          </w:p>
          <w:p w14:paraId="00D797E5" w14:textId="531968D1" w:rsidR="00E251BE" w:rsidRPr="00BF2833" w:rsidRDefault="00E251BE" w:rsidP="00CE75E6">
            <w:pPr>
              <w:spacing w:before="60" w:afterLines="60" w:after="144" w:line="23" w:lineRule="atLeast"/>
            </w:pPr>
            <w:r w:rsidRPr="00BF2833">
              <w:t>5/3 11:55 p.m.</w:t>
            </w:r>
          </w:p>
        </w:tc>
      </w:tr>
      <w:tr w:rsidR="00CE75E6" w:rsidRPr="00E251BE" w14:paraId="471C4D02" w14:textId="77777777" w:rsidTr="00CA6B63">
        <w:tc>
          <w:tcPr>
            <w:tcW w:w="9170" w:type="dxa"/>
            <w:gridSpan w:val="4"/>
            <w:tcBorders>
              <w:top w:val="single" w:sz="8" w:space="0" w:color="auto"/>
              <w:bottom w:val="single" w:sz="8" w:space="0" w:color="auto"/>
            </w:tcBorders>
            <w:shd w:val="clear" w:color="auto" w:fill="D9D9D9"/>
          </w:tcPr>
          <w:p w14:paraId="73C42715" w14:textId="77777777" w:rsidR="00E251BE" w:rsidRPr="00BF2833" w:rsidRDefault="00E251BE" w:rsidP="00CE75E6">
            <w:pPr>
              <w:spacing w:before="60" w:afterLines="60" w:after="144" w:line="23" w:lineRule="atLeast"/>
              <w:rPr>
                <w:rFonts w:asciiTheme="majorHAnsi" w:hAnsiTheme="majorHAnsi"/>
                <w:sz w:val="20"/>
                <w:szCs w:val="20"/>
              </w:rPr>
            </w:pPr>
            <w:r w:rsidRPr="00BF2833">
              <w:rPr>
                <w:rFonts w:asciiTheme="majorHAnsi" w:hAnsiTheme="majorHAnsi"/>
                <w:b/>
                <w:sz w:val="20"/>
                <w:szCs w:val="20"/>
              </w:rPr>
              <w:t>WEEK 5 ~ May 4 – May 10</w:t>
            </w:r>
          </w:p>
        </w:tc>
      </w:tr>
      <w:tr w:rsidR="00CE75E6" w:rsidRPr="00E251BE" w14:paraId="180D8870" w14:textId="77777777" w:rsidTr="006D758E">
        <w:trPr>
          <w:trHeight w:val="2364"/>
        </w:trPr>
        <w:tc>
          <w:tcPr>
            <w:tcW w:w="2539" w:type="dxa"/>
            <w:tcBorders>
              <w:top w:val="single" w:sz="8" w:space="0" w:color="auto"/>
            </w:tcBorders>
            <w:shd w:val="clear" w:color="auto" w:fill="auto"/>
          </w:tcPr>
          <w:p w14:paraId="3E0D17C6" w14:textId="61CB4968" w:rsidR="006D758E" w:rsidRPr="006D758E" w:rsidRDefault="00E251BE" w:rsidP="006D758E">
            <w:pPr>
              <w:spacing w:before="60" w:afterLines="60" w:after="144" w:line="23" w:lineRule="atLeast"/>
              <w:rPr>
                <w:i/>
                <w:iCs/>
              </w:rPr>
            </w:pPr>
            <w:r w:rsidRPr="00CE75E6">
              <w:rPr>
                <w:i/>
                <w:iCs/>
              </w:rPr>
              <w:t>Excel Chapter 5:</w:t>
            </w:r>
            <w:r w:rsidR="008523B7">
              <w:rPr>
                <w:i/>
                <w:iCs/>
              </w:rPr>
              <w:t xml:space="preserve"> </w:t>
            </w:r>
            <w:r w:rsidRPr="00CE75E6">
              <w:rPr>
                <w:i/>
                <w:iCs/>
              </w:rPr>
              <w:t>Managing Large Workbooks and Using Advanced Sorting and Filtering</w:t>
            </w:r>
          </w:p>
        </w:tc>
        <w:tc>
          <w:tcPr>
            <w:tcW w:w="4366" w:type="dxa"/>
            <w:gridSpan w:val="2"/>
            <w:tcBorders>
              <w:top w:val="single" w:sz="8" w:space="0" w:color="auto"/>
            </w:tcBorders>
            <w:shd w:val="clear" w:color="auto" w:fill="auto"/>
          </w:tcPr>
          <w:p w14:paraId="34A3AC1E" w14:textId="77777777" w:rsidR="006D758E" w:rsidRDefault="006D758E" w:rsidP="00CA6B63">
            <w:pPr>
              <w:spacing w:before="60" w:afterLines="60" w:after="144" w:line="23" w:lineRule="atLeast"/>
            </w:pPr>
          </w:p>
          <w:p w14:paraId="348D1AB0" w14:textId="77777777" w:rsidR="006D758E" w:rsidRDefault="006D758E" w:rsidP="00CA6B63">
            <w:pPr>
              <w:spacing w:before="60" w:afterLines="60" w:after="144" w:line="23" w:lineRule="atLeast"/>
            </w:pPr>
          </w:p>
          <w:p w14:paraId="7F9516CC" w14:textId="4B85CB6A" w:rsidR="006D758E" w:rsidRPr="006D758E" w:rsidRDefault="00E251BE" w:rsidP="006D758E">
            <w:pPr>
              <w:spacing w:before="60" w:afterLines="60" w:after="144" w:line="23" w:lineRule="atLeast"/>
            </w:pPr>
            <w:r w:rsidRPr="00CE75E6">
              <w:t>Complete:</w:t>
            </w:r>
            <w:r w:rsidR="00CE75E6">
              <w:t xml:space="preserve"> </w:t>
            </w:r>
            <w:r w:rsidRPr="00CE75E6">
              <w:t xml:space="preserve">Week 5 Assignment  </w:t>
            </w:r>
          </w:p>
        </w:tc>
        <w:tc>
          <w:tcPr>
            <w:tcW w:w="2265" w:type="dxa"/>
            <w:tcBorders>
              <w:top w:val="single" w:sz="8" w:space="0" w:color="auto"/>
            </w:tcBorders>
            <w:shd w:val="clear" w:color="auto" w:fill="auto"/>
          </w:tcPr>
          <w:p w14:paraId="01FB88B9" w14:textId="77777777" w:rsidR="006D758E" w:rsidRDefault="006D758E" w:rsidP="00CE75E6">
            <w:pPr>
              <w:spacing w:before="60" w:afterLines="60" w:after="144" w:line="23" w:lineRule="atLeast"/>
            </w:pPr>
          </w:p>
          <w:p w14:paraId="72BA2C65" w14:textId="060ED484" w:rsidR="00CA6B63" w:rsidRDefault="00E251BE" w:rsidP="00CE75E6">
            <w:pPr>
              <w:spacing w:before="60" w:afterLines="60" w:after="144" w:line="23" w:lineRule="atLeast"/>
            </w:pPr>
            <w:r w:rsidRPr="00CE75E6">
              <w:t xml:space="preserve">Sunday </w:t>
            </w:r>
          </w:p>
          <w:p w14:paraId="15988AB2" w14:textId="2B42CE39" w:rsidR="006D758E" w:rsidRPr="006D758E" w:rsidRDefault="00E251BE" w:rsidP="006D758E">
            <w:pPr>
              <w:spacing w:before="60" w:afterLines="60" w:after="144" w:line="23" w:lineRule="atLeast"/>
            </w:pPr>
            <w:r w:rsidRPr="00CE75E6">
              <w:t>5/10 11:55 p.m.</w:t>
            </w:r>
          </w:p>
        </w:tc>
      </w:tr>
      <w:tr w:rsidR="00E251BE" w:rsidRPr="00E251BE" w14:paraId="2D7B0DF5" w14:textId="77777777" w:rsidTr="00CA6B63">
        <w:tc>
          <w:tcPr>
            <w:tcW w:w="9170" w:type="dxa"/>
            <w:gridSpan w:val="4"/>
            <w:shd w:val="clear" w:color="auto" w:fill="D9D9D9"/>
          </w:tcPr>
          <w:p w14:paraId="5A37E5E3" w14:textId="0510DB55" w:rsidR="00E251BE" w:rsidRPr="00BF2833" w:rsidRDefault="00E251BE" w:rsidP="00CE75E6">
            <w:pPr>
              <w:spacing w:before="60" w:afterLines="60" w:after="144" w:line="23" w:lineRule="atLeast"/>
              <w:rPr>
                <w:rFonts w:asciiTheme="majorHAnsi" w:hAnsiTheme="majorHAnsi"/>
                <w:sz w:val="20"/>
                <w:szCs w:val="20"/>
              </w:rPr>
            </w:pPr>
            <w:r w:rsidRPr="00BF2833">
              <w:rPr>
                <w:rFonts w:asciiTheme="majorHAnsi" w:hAnsiTheme="majorHAnsi"/>
                <w:b/>
                <w:sz w:val="20"/>
                <w:szCs w:val="20"/>
              </w:rPr>
              <w:lastRenderedPageBreak/>
              <w:t xml:space="preserve">WEEK 6 ~ May 11 </w:t>
            </w:r>
            <w:r w:rsidR="006D758E">
              <w:rPr>
                <w:rFonts w:asciiTheme="majorHAnsi" w:hAnsiTheme="majorHAnsi"/>
                <w:b/>
                <w:sz w:val="20"/>
                <w:szCs w:val="20"/>
              </w:rPr>
              <w:t>–</w:t>
            </w:r>
            <w:r w:rsidRPr="00BF2833">
              <w:rPr>
                <w:rFonts w:asciiTheme="majorHAnsi" w:hAnsiTheme="majorHAnsi"/>
                <w:b/>
                <w:sz w:val="20"/>
                <w:szCs w:val="20"/>
              </w:rPr>
              <w:t xml:space="preserve"> 17</w:t>
            </w:r>
          </w:p>
        </w:tc>
      </w:tr>
      <w:tr w:rsidR="00CA6B63" w:rsidRPr="00E251BE" w14:paraId="6CA75843" w14:textId="77777777" w:rsidTr="00CA6B63">
        <w:tc>
          <w:tcPr>
            <w:tcW w:w="2539" w:type="dxa"/>
            <w:shd w:val="clear" w:color="auto" w:fill="auto"/>
          </w:tcPr>
          <w:p w14:paraId="15FEB516" w14:textId="0FEEEFE6" w:rsidR="00E251BE" w:rsidRPr="008523B7" w:rsidRDefault="00E251BE" w:rsidP="008523B7">
            <w:pPr>
              <w:widowControl/>
              <w:spacing w:before="60" w:afterLines="60" w:after="144" w:line="23" w:lineRule="atLeast"/>
              <w:rPr>
                <w:i/>
                <w:iCs/>
                <w:color w:val="000000"/>
              </w:rPr>
            </w:pPr>
            <w:r w:rsidRPr="00CE75E6">
              <w:rPr>
                <w:i/>
                <w:iCs/>
                <w:color w:val="000000"/>
              </w:rPr>
              <w:t>Excel Chapter 6:</w:t>
            </w:r>
            <w:r w:rsidR="008523B7">
              <w:rPr>
                <w:i/>
                <w:iCs/>
                <w:color w:val="000000"/>
              </w:rPr>
              <w:t xml:space="preserve"> </w:t>
            </w:r>
            <w:r w:rsidRPr="00CE75E6">
              <w:rPr>
                <w:i/>
                <w:iCs/>
                <w:color w:val="000000"/>
              </w:rPr>
              <w:t>Creating Charts, Diagrams, and Templates</w:t>
            </w:r>
          </w:p>
        </w:tc>
        <w:tc>
          <w:tcPr>
            <w:tcW w:w="4366" w:type="dxa"/>
            <w:gridSpan w:val="2"/>
            <w:shd w:val="clear" w:color="auto" w:fill="auto"/>
          </w:tcPr>
          <w:p w14:paraId="2CC2AD52" w14:textId="35183C5A" w:rsidR="00CE75E6" w:rsidRPr="000C560B" w:rsidRDefault="000C560B" w:rsidP="00CE75E6">
            <w:pPr>
              <w:spacing w:before="60" w:afterLines="60" w:after="144" w:line="23" w:lineRule="atLeast"/>
              <w:rPr>
                <w:color w:val="4472C4" w:themeColor="accent1"/>
              </w:rPr>
            </w:pPr>
            <w:r w:rsidRPr="000C560B">
              <w:rPr>
                <w:color w:val="4472C4" w:themeColor="accent1"/>
              </w:rPr>
              <w:t>*May 17, last day to withdraw from full term courses*</w:t>
            </w:r>
          </w:p>
          <w:p w14:paraId="7559B3E6" w14:textId="7DD0247B" w:rsidR="00E251BE" w:rsidRPr="00CE75E6" w:rsidRDefault="00E251BE" w:rsidP="000C560B">
            <w:pPr>
              <w:spacing w:before="60" w:afterLines="60" w:after="144" w:line="23" w:lineRule="atLeast"/>
            </w:pPr>
            <w:r w:rsidRPr="00CE75E6">
              <w:t>Complete:</w:t>
            </w:r>
            <w:r w:rsidR="00CE75E6">
              <w:t xml:space="preserve"> </w:t>
            </w:r>
            <w:r w:rsidRPr="00CE75E6">
              <w:t xml:space="preserve">Week 6 Assignment </w:t>
            </w:r>
          </w:p>
        </w:tc>
        <w:tc>
          <w:tcPr>
            <w:tcW w:w="2265" w:type="dxa"/>
            <w:shd w:val="clear" w:color="auto" w:fill="auto"/>
          </w:tcPr>
          <w:p w14:paraId="1A1AEA82" w14:textId="77777777" w:rsidR="006D758E" w:rsidRDefault="00E251BE" w:rsidP="00CE75E6">
            <w:pPr>
              <w:spacing w:before="60" w:afterLines="60" w:after="144" w:line="23" w:lineRule="atLeast"/>
            </w:pPr>
            <w:r w:rsidRPr="00CE75E6">
              <w:t xml:space="preserve">Sunday </w:t>
            </w:r>
          </w:p>
          <w:p w14:paraId="0D576416" w14:textId="5596ED50" w:rsidR="00E251BE" w:rsidRPr="00CE75E6" w:rsidRDefault="00E251BE" w:rsidP="00CE75E6">
            <w:pPr>
              <w:spacing w:before="60" w:afterLines="60" w:after="144" w:line="23" w:lineRule="atLeast"/>
            </w:pPr>
            <w:r w:rsidRPr="00CE75E6">
              <w:t>5/17 11:55 p.m.</w:t>
            </w:r>
          </w:p>
        </w:tc>
      </w:tr>
      <w:tr w:rsidR="008523B7" w:rsidRPr="00E251BE" w14:paraId="6DA969BC" w14:textId="77777777" w:rsidTr="00CA6B63">
        <w:tc>
          <w:tcPr>
            <w:tcW w:w="9170" w:type="dxa"/>
            <w:gridSpan w:val="4"/>
            <w:shd w:val="clear" w:color="auto" w:fill="D9D9D9"/>
          </w:tcPr>
          <w:p w14:paraId="5DF7273E" w14:textId="2091A687" w:rsidR="008523B7" w:rsidRPr="00E251BE" w:rsidRDefault="008523B7" w:rsidP="008523B7">
            <w:pPr>
              <w:spacing w:before="60" w:afterLines="60" w:after="144" w:line="23" w:lineRule="atLeast"/>
              <w:rPr>
                <w:rFonts w:asciiTheme="majorHAnsi" w:hAnsiTheme="majorHAnsi"/>
                <w:sz w:val="20"/>
                <w:szCs w:val="20"/>
              </w:rPr>
            </w:pPr>
            <w:r w:rsidRPr="00BF2833">
              <w:rPr>
                <w:rFonts w:asciiTheme="majorHAnsi" w:hAnsiTheme="majorHAnsi"/>
                <w:b/>
                <w:sz w:val="20"/>
                <w:szCs w:val="20"/>
              </w:rPr>
              <w:t>WEEK 7 ~ May 18 - 24</w:t>
            </w:r>
          </w:p>
        </w:tc>
      </w:tr>
      <w:tr w:rsidR="00CA6B63" w:rsidRPr="00E251BE" w14:paraId="12F23D70" w14:textId="77777777" w:rsidTr="00CA6B63">
        <w:trPr>
          <w:trHeight w:val="1612"/>
        </w:trPr>
        <w:tc>
          <w:tcPr>
            <w:tcW w:w="2539" w:type="dxa"/>
            <w:shd w:val="clear" w:color="auto" w:fill="auto"/>
          </w:tcPr>
          <w:p w14:paraId="174A46F0" w14:textId="0EAE58B2" w:rsidR="00E251BE" w:rsidRPr="00CE75E6" w:rsidRDefault="00E251BE" w:rsidP="00CE75E6">
            <w:pPr>
              <w:spacing w:before="60" w:afterLines="60" w:after="144" w:line="23" w:lineRule="atLeast"/>
              <w:rPr>
                <w:i/>
                <w:iCs/>
              </w:rPr>
            </w:pPr>
            <w:r w:rsidRPr="00CE75E6">
              <w:rPr>
                <w:i/>
                <w:iCs/>
              </w:rPr>
              <w:t>Excel Chapter 7: Use Financial and Lookup Functions, Define Names, Validate Data, and Audit Worksheets</w:t>
            </w:r>
          </w:p>
        </w:tc>
        <w:tc>
          <w:tcPr>
            <w:tcW w:w="4366" w:type="dxa"/>
            <w:gridSpan w:val="2"/>
            <w:shd w:val="clear" w:color="auto" w:fill="auto"/>
          </w:tcPr>
          <w:p w14:paraId="6C531F8E" w14:textId="77777777" w:rsidR="00CE75E6" w:rsidRDefault="00CE75E6" w:rsidP="00CE75E6">
            <w:pPr>
              <w:spacing w:before="60" w:afterLines="60" w:after="144" w:line="23" w:lineRule="atLeast"/>
            </w:pPr>
          </w:p>
          <w:p w14:paraId="0F177789" w14:textId="23541916" w:rsidR="00E251BE" w:rsidRPr="00CE75E6" w:rsidRDefault="00E251BE" w:rsidP="00CE75E6">
            <w:pPr>
              <w:spacing w:before="60" w:afterLines="60" w:after="144" w:line="23" w:lineRule="atLeast"/>
            </w:pPr>
            <w:r w:rsidRPr="00CE75E6">
              <w:t>Complete:</w:t>
            </w:r>
            <w:r w:rsidR="00CE75E6">
              <w:t xml:space="preserve"> </w:t>
            </w:r>
            <w:r w:rsidRPr="00CE75E6">
              <w:t xml:space="preserve">Week 7 Assignment </w:t>
            </w:r>
          </w:p>
          <w:p w14:paraId="12517A4B" w14:textId="77777777" w:rsidR="00E251BE" w:rsidRPr="00CE75E6" w:rsidRDefault="00E251BE" w:rsidP="00CE75E6">
            <w:pPr>
              <w:spacing w:before="60" w:afterLines="60" w:after="144" w:line="23" w:lineRule="atLeast"/>
              <w:ind w:left="267" w:hanging="90"/>
            </w:pPr>
          </w:p>
        </w:tc>
        <w:tc>
          <w:tcPr>
            <w:tcW w:w="2265" w:type="dxa"/>
            <w:shd w:val="clear" w:color="auto" w:fill="auto"/>
          </w:tcPr>
          <w:p w14:paraId="17696F10" w14:textId="77777777" w:rsidR="00CE75E6" w:rsidRDefault="00CE75E6" w:rsidP="00CE75E6">
            <w:pPr>
              <w:spacing w:before="60" w:afterLines="60" w:after="144" w:line="23" w:lineRule="atLeast"/>
            </w:pPr>
          </w:p>
          <w:p w14:paraId="4D96F587" w14:textId="77777777" w:rsidR="006D758E" w:rsidRDefault="00E251BE" w:rsidP="00CE75E6">
            <w:pPr>
              <w:spacing w:before="60" w:afterLines="60" w:after="144" w:line="23" w:lineRule="atLeast"/>
            </w:pPr>
            <w:r w:rsidRPr="00CE75E6">
              <w:t xml:space="preserve">Sunday </w:t>
            </w:r>
          </w:p>
          <w:p w14:paraId="5ACD5993" w14:textId="711BABB3" w:rsidR="00E251BE" w:rsidRPr="00CE75E6" w:rsidRDefault="00E251BE" w:rsidP="00CE75E6">
            <w:pPr>
              <w:spacing w:before="60" w:afterLines="60" w:after="144" w:line="23" w:lineRule="atLeast"/>
            </w:pPr>
            <w:r w:rsidRPr="00CE75E6">
              <w:t>5/24 11:55 p.m.</w:t>
            </w:r>
          </w:p>
        </w:tc>
      </w:tr>
      <w:tr w:rsidR="008523B7" w:rsidRPr="00E251BE" w14:paraId="4900CE5A" w14:textId="77777777" w:rsidTr="00CA6B63">
        <w:tc>
          <w:tcPr>
            <w:tcW w:w="9170" w:type="dxa"/>
            <w:gridSpan w:val="4"/>
            <w:shd w:val="clear" w:color="auto" w:fill="D9D9D9"/>
          </w:tcPr>
          <w:p w14:paraId="10B69F0F" w14:textId="3911F628" w:rsidR="008523B7" w:rsidRPr="00E251BE" w:rsidRDefault="008523B7" w:rsidP="008523B7">
            <w:pPr>
              <w:spacing w:before="60" w:afterLines="60" w:after="144" w:line="23" w:lineRule="atLeast"/>
              <w:rPr>
                <w:rFonts w:asciiTheme="majorHAnsi" w:hAnsiTheme="majorHAnsi"/>
                <w:sz w:val="20"/>
                <w:szCs w:val="20"/>
              </w:rPr>
            </w:pPr>
            <w:r w:rsidRPr="00BF2833">
              <w:rPr>
                <w:rFonts w:asciiTheme="majorHAnsi" w:hAnsiTheme="majorHAnsi"/>
                <w:b/>
                <w:sz w:val="20"/>
                <w:szCs w:val="20"/>
              </w:rPr>
              <w:t>WEEK 8 ~ May 25 – May 31</w:t>
            </w:r>
          </w:p>
        </w:tc>
      </w:tr>
      <w:tr w:rsidR="00CA6B63" w:rsidRPr="00E251BE" w14:paraId="17321243" w14:textId="77777777" w:rsidTr="00CA6B63">
        <w:trPr>
          <w:trHeight w:val="220"/>
        </w:trPr>
        <w:tc>
          <w:tcPr>
            <w:tcW w:w="2539" w:type="dxa"/>
            <w:shd w:val="clear" w:color="auto" w:fill="auto"/>
          </w:tcPr>
          <w:p w14:paraId="7831354F" w14:textId="77777777" w:rsidR="00E251BE" w:rsidRPr="008523B7" w:rsidRDefault="00E251BE" w:rsidP="00CE75E6">
            <w:pPr>
              <w:spacing w:before="60" w:afterLines="60" w:after="144" w:line="23" w:lineRule="atLeast"/>
              <w:ind w:right="25"/>
              <w:rPr>
                <w:i/>
                <w:iCs/>
              </w:rPr>
            </w:pPr>
            <w:r w:rsidRPr="008523B7">
              <w:rPr>
                <w:i/>
                <w:iCs/>
              </w:rPr>
              <w:t>Excel Chapter 8:  Using the Data Analysis, Solver, and Scenario Features, and Building Complex Formulas</w:t>
            </w:r>
          </w:p>
        </w:tc>
        <w:tc>
          <w:tcPr>
            <w:tcW w:w="4366" w:type="dxa"/>
            <w:gridSpan w:val="2"/>
            <w:shd w:val="clear" w:color="auto" w:fill="auto"/>
          </w:tcPr>
          <w:p w14:paraId="121EA16F" w14:textId="77777777" w:rsidR="008523B7" w:rsidRDefault="008523B7" w:rsidP="00CE75E6">
            <w:pPr>
              <w:spacing w:before="60" w:afterLines="60" w:after="144" w:line="23" w:lineRule="atLeast"/>
              <w:ind w:left="216"/>
            </w:pPr>
          </w:p>
          <w:p w14:paraId="600D72A0" w14:textId="53D0F39D" w:rsidR="00E251BE" w:rsidRPr="008523B7" w:rsidRDefault="00E251BE" w:rsidP="008523B7">
            <w:pPr>
              <w:spacing w:before="60" w:afterLines="60" w:after="144" w:line="23" w:lineRule="atLeast"/>
            </w:pPr>
            <w:r w:rsidRPr="008523B7">
              <w:t>Complete:</w:t>
            </w:r>
            <w:r w:rsidR="008523B7">
              <w:t xml:space="preserve"> </w:t>
            </w:r>
            <w:r w:rsidRPr="008523B7">
              <w:t xml:space="preserve">Week 8 Assignment </w:t>
            </w:r>
          </w:p>
          <w:p w14:paraId="7EF360A7" w14:textId="77777777" w:rsidR="00E251BE" w:rsidRPr="008523B7" w:rsidRDefault="00E251BE" w:rsidP="00CE75E6">
            <w:pPr>
              <w:spacing w:before="60" w:afterLines="60" w:after="144" w:line="23" w:lineRule="atLeast"/>
              <w:ind w:left="267" w:hanging="90"/>
            </w:pPr>
            <w:r w:rsidRPr="008523B7">
              <w:t xml:space="preserve"> </w:t>
            </w:r>
          </w:p>
        </w:tc>
        <w:tc>
          <w:tcPr>
            <w:tcW w:w="2265" w:type="dxa"/>
            <w:shd w:val="clear" w:color="auto" w:fill="auto"/>
          </w:tcPr>
          <w:p w14:paraId="464F2927" w14:textId="77777777" w:rsidR="008523B7" w:rsidRDefault="008523B7" w:rsidP="008523B7">
            <w:pPr>
              <w:spacing w:before="60" w:afterLines="60" w:after="144" w:line="23" w:lineRule="atLeast"/>
            </w:pPr>
          </w:p>
          <w:p w14:paraId="07505F43" w14:textId="77777777" w:rsidR="006D758E" w:rsidRDefault="00E251BE" w:rsidP="008523B7">
            <w:pPr>
              <w:spacing w:before="60" w:afterLines="60" w:after="144" w:line="23" w:lineRule="atLeast"/>
            </w:pPr>
            <w:r w:rsidRPr="008523B7">
              <w:t xml:space="preserve">Sunday </w:t>
            </w:r>
          </w:p>
          <w:p w14:paraId="59CFE286" w14:textId="33560D7E" w:rsidR="00E251BE" w:rsidRPr="008523B7" w:rsidRDefault="00E251BE" w:rsidP="008523B7">
            <w:pPr>
              <w:spacing w:before="60" w:afterLines="60" w:after="144" w:line="23" w:lineRule="atLeast"/>
            </w:pPr>
            <w:r w:rsidRPr="008523B7">
              <w:t>5/31 11:55p</w:t>
            </w:r>
            <w:r w:rsidR="008523B7">
              <w:t>.</w:t>
            </w:r>
            <w:r w:rsidRPr="008523B7">
              <w:t>m</w:t>
            </w:r>
            <w:r w:rsidR="008523B7">
              <w:t>.</w:t>
            </w:r>
          </w:p>
        </w:tc>
      </w:tr>
      <w:tr w:rsidR="008523B7" w:rsidRPr="00E251BE" w14:paraId="4F2F08A2" w14:textId="77777777" w:rsidTr="00CA6B63">
        <w:tc>
          <w:tcPr>
            <w:tcW w:w="9170" w:type="dxa"/>
            <w:gridSpan w:val="4"/>
            <w:shd w:val="clear" w:color="auto" w:fill="D9D9D9" w:themeFill="background1" w:themeFillShade="D9"/>
          </w:tcPr>
          <w:p w14:paraId="70643415" w14:textId="6DD49751" w:rsidR="008523B7" w:rsidRPr="00E251BE" w:rsidRDefault="008523B7" w:rsidP="008523B7">
            <w:pPr>
              <w:spacing w:before="60" w:afterLines="60" w:after="144" w:line="23" w:lineRule="atLeast"/>
              <w:rPr>
                <w:rFonts w:asciiTheme="majorHAnsi" w:hAnsiTheme="majorHAnsi"/>
                <w:sz w:val="20"/>
                <w:szCs w:val="20"/>
              </w:rPr>
            </w:pPr>
            <w:r w:rsidRPr="00BF2833">
              <w:rPr>
                <w:rFonts w:asciiTheme="majorHAnsi" w:hAnsiTheme="majorHAnsi"/>
                <w:b/>
                <w:sz w:val="20"/>
                <w:szCs w:val="20"/>
              </w:rPr>
              <w:t xml:space="preserve">WEEK 9 ~ June 1 – 7  </w:t>
            </w:r>
          </w:p>
        </w:tc>
      </w:tr>
      <w:tr w:rsidR="00CA6B63" w:rsidRPr="00E251BE" w14:paraId="2E6EA86A" w14:textId="77777777" w:rsidTr="00CA6B63">
        <w:trPr>
          <w:trHeight w:val="1317"/>
        </w:trPr>
        <w:tc>
          <w:tcPr>
            <w:tcW w:w="2539" w:type="dxa"/>
            <w:shd w:val="clear" w:color="auto" w:fill="auto"/>
          </w:tcPr>
          <w:p w14:paraId="5A6B0432" w14:textId="333EC275" w:rsidR="00A20353" w:rsidRPr="008523B7" w:rsidRDefault="00E251BE" w:rsidP="00CE75E6">
            <w:pPr>
              <w:spacing w:before="60" w:afterLines="60" w:after="144" w:line="23" w:lineRule="atLeast"/>
              <w:rPr>
                <w:i/>
                <w:iCs/>
              </w:rPr>
            </w:pPr>
            <w:r w:rsidRPr="008523B7">
              <w:rPr>
                <w:i/>
                <w:iCs/>
              </w:rPr>
              <w:t>Excel Chapter 9:  Using Macros and Visual Basic for Applications</w:t>
            </w:r>
          </w:p>
        </w:tc>
        <w:tc>
          <w:tcPr>
            <w:tcW w:w="4366" w:type="dxa"/>
            <w:gridSpan w:val="2"/>
            <w:shd w:val="clear" w:color="auto" w:fill="auto"/>
            <w:vAlign w:val="center"/>
          </w:tcPr>
          <w:p w14:paraId="690EE2E4" w14:textId="380745F7" w:rsidR="00E251BE" w:rsidRPr="008523B7" w:rsidRDefault="00E251BE" w:rsidP="008523B7">
            <w:pPr>
              <w:spacing w:before="60" w:afterLines="60" w:after="144" w:line="23" w:lineRule="atLeast"/>
            </w:pPr>
            <w:r w:rsidRPr="008523B7">
              <w:t>Complete:</w:t>
            </w:r>
            <w:r w:rsidR="008523B7">
              <w:t xml:space="preserve"> </w:t>
            </w:r>
            <w:r w:rsidRPr="008523B7">
              <w:t xml:space="preserve">Week 9 Assignment </w:t>
            </w:r>
          </w:p>
        </w:tc>
        <w:tc>
          <w:tcPr>
            <w:tcW w:w="2265" w:type="dxa"/>
            <w:shd w:val="clear" w:color="auto" w:fill="auto"/>
          </w:tcPr>
          <w:p w14:paraId="17C15205" w14:textId="77777777" w:rsidR="00A20353" w:rsidRDefault="00A20353" w:rsidP="008523B7">
            <w:pPr>
              <w:spacing w:before="60" w:afterLines="60" w:after="144" w:line="23" w:lineRule="atLeast"/>
            </w:pPr>
          </w:p>
          <w:p w14:paraId="47D7224E" w14:textId="77777777" w:rsidR="006D758E" w:rsidRDefault="00E251BE" w:rsidP="008523B7">
            <w:pPr>
              <w:spacing w:before="60" w:afterLines="60" w:after="144" w:line="23" w:lineRule="atLeast"/>
            </w:pPr>
            <w:r w:rsidRPr="008523B7">
              <w:t xml:space="preserve">Sunday </w:t>
            </w:r>
          </w:p>
          <w:p w14:paraId="0E2B4E7C" w14:textId="31634191" w:rsidR="00E251BE" w:rsidRPr="008523B7" w:rsidRDefault="00E251BE" w:rsidP="008523B7">
            <w:pPr>
              <w:spacing w:before="60" w:afterLines="60" w:after="144" w:line="23" w:lineRule="atLeast"/>
            </w:pPr>
            <w:r w:rsidRPr="008523B7">
              <w:t>6/7 11:55 p.m.</w:t>
            </w:r>
          </w:p>
        </w:tc>
      </w:tr>
      <w:tr w:rsidR="008523B7" w:rsidRPr="00E251BE" w14:paraId="4DFA5EFB" w14:textId="77777777" w:rsidTr="00CA6B63">
        <w:tc>
          <w:tcPr>
            <w:tcW w:w="9170" w:type="dxa"/>
            <w:gridSpan w:val="4"/>
            <w:shd w:val="clear" w:color="auto" w:fill="D9D9D9" w:themeFill="background1" w:themeFillShade="D9"/>
          </w:tcPr>
          <w:p w14:paraId="36008BA7" w14:textId="3E6FA26C" w:rsidR="008523B7" w:rsidRPr="00E251BE" w:rsidRDefault="008523B7" w:rsidP="008523B7">
            <w:pPr>
              <w:spacing w:before="60" w:afterLines="60" w:after="144" w:line="23" w:lineRule="atLeast"/>
              <w:rPr>
                <w:rFonts w:asciiTheme="majorHAnsi" w:hAnsiTheme="majorHAnsi"/>
                <w:sz w:val="20"/>
                <w:szCs w:val="20"/>
              </w:rPr>
            </w:pPr>
            <w:r w:rsidRPr="00BF2833">
              <w:rPr>
                <w:rFonts w:asciiTheme="majorHAnsi" w:hAnsiTheme="majorHAnsi"/>
                <w:b/>
                <w:sz w:val="20"/>
                <w:szCs w:val="20"/>
              </w:rPr>
              <w:t xml:space="preserve">WEEK 10 ~ </w:t>
            </w:r>
            <w:r>
              <w:rPr>
                <w:rFonts w:asciiTheme="majorHAnsi" w:hAnsiTheme="majorHAnsi"/>
                <w:b/>
                <w:sz w:val="20"/>
                <w:szCs w:val="20"/>
              </w:rPr>
              <w:t>FINAL WEEK</w:t>
            </w:r>
          </w:p>
        </w:tc>
      </w:tr>
      <w:tr w:rsidR="00A20353" w:rsidRPr="00E251BE" w14:paraId="0885669D" w14:textId="77777777" w:rsidTr="00CA6B63">
        <w:tc>
          <w:tcPr>
            <w:tcW w:w="2539" w:type="dxa"/>
            <w:shd w:val="clear" w:color="auto" w:fill="FFC000"/>
          </w:tcPr>
          <w:p w14:paraId="191AB0CE" w14:textId="77777777" w:rsidR="00E251BE" w:rsidRPr="008523B7" w:rsidRDefault="00E251BE" w:rsidP="00CE75E6">
            <w:pPr>
              <w:spacing w:before="60" w:afterLines="60" w:after="144" w:line="23" w:lineRule="atLeast"/>
            </w:pPr>
          </w:p>
        </w:tc>
        <w:tc>
          <w:tcPr>
            <w:tcW w:w="4366" w:type="dxa"/>
            <w:gridSpan w:val="2"/>
            <w:shd w:val="clear" w:color="auto" w:fill="FFC000"/>
          </w:tcPr>
          <w:p w14:paraId="45FC06B0" w14:textId="32222ED4" w:rsidR="008523B7" w:rsidRPr="000C560B" w:rsidRDefault="008523B7" w:rsidP="008523B7">
            <w:pPr>
              <w:spacing w:before="60" w:afterLines="60" w:after="144" w:line="23" w:lineRule="atLeast"/>
              <w:rPr>
                <w:b/>
                <w:bCs/>
              </w:rPr>
            </w:pPr>
            <w:r w:rsidRPr="000C560B">
              <w:rPr>
                <w:b/>
                <w:bCs/>
              </w:rPr>
              <w:t>Final exam</w:t>
            </w:r>
            <w:r w:rsidR="000C560B">
              <w:rPr>
                <w:b/>
                <w:bCs/>
              </w:rPr>
              <w:t xml:space="preserve">: </w:t>
            </w:r>
            <w:r w:rsidRPr="000C560B">
              <w:rPr>
                <w:b/>
                <w:bCs/>
              </w:rPr>
              <w:t>50 multiple</w:t>
            </w:r>
            <w:r w:rsidR="000C560B">
              <w:rPr>
                <w:b/>
                <w:bCs/>
              </w:rPr>
              <w:t>-</w:t>
            </w:r>
            <w:r w:rsidRPr="000C560B">
              <w:rPr>
                <w:b/>
                <w:bCs/>
              </w:rPr>
              <w:t>choice questions</w:t>
            </w:r>
          </w:p>
          <w:p w14:paraId="5DDA0402" w14:textId="4D91E72D" w:rsidR="00E251BE" w:rsidRPr="000C560B" w:rsidRDefault="008523B7" w:rsidP="008523B7">
            <w:pPr>
              <w:spacing w:before="60" w:afterLines="60" w:after="144" w:line="23" w:lineRule="atLeast"/>
              <w:rPr>
                <w:b/>
                <w:bCs/>
              </w:rPr>
            </w:pPr>
            <w:r w:rsidRPr="000C560B">
              <w:rPr>
                <w:b/>
                <w:bCs/>
              </w:rPr>
              <w:t>Time Limit: 4 hours</w:t>
            </w:r>
            <w:r w:rsidR="0068065E">
              <w:rPr>
                <w:b/>
                <w:bCs/>
              </w:rPr>
              <w:t xml:space="preserve">; One </w:t>
            </w:r>
            <w:r w:rsidR="000639BE">
              <w:rPr>
                <w:b/>
                <w:bCs/>
              </w:rPr>
              <w:t>Attempt Allowed</w:t>
            </w:r>
          </w:p>
        </w:tc>
        <w:tc>
          <w:tcPr>
            <w:tcW w:w="2265" w:type="dxa"/>
            <w:shd w:val="clear" w:color="auto" w:fill="FFC000"/>
          </w:tcPr>
          <w:p w14:paraId="30FEE9B6" w14:textId="77777777" w:rsidR="006D758E" w:rsidRDefault="008523B7" w:rsidP="008523B7">
            <w:pPr>
              <w:spacing w:before="60" w:afterLines="60" w:after="144" w:line="23" w:lineRule="atLeast"/>
              <w:rPr>
                <w:b/>
                <w:bCs/>
              </w:rPr>
            </w:pPr>
            <w:bookmarkStart w:id="3" w:name="_gjdgxs" w:colFirst="0" w:colLast="0"/>
            <w:bookmarkEnd w:id="3"/>
            <w:r w:rsidRPr="000C560B">
              <w:rPr>
                <w:b/>
                <w:bCs/>
              </w:rPr>
              <w:t xml:space="preserve">Wednesday </w:t>
            </w:r>
          </w:p>
          <w:p w14:paraId="0FD8BADD" w14:textId="234BE0E1" w:rsidR="008523B7" w:rsidRPr="000C560B" w:rsidRDefault="008523B7" w:rsidP="008523B7">
            <w:pPr>
              <w:spacing w:before="60" w:afterLines="60" w:after="144" w:line="23" w:lineRule="atLeast"/>
              <w:rPr>
                <w:b/>
                <w:bCs/>
              </w:rPr>
            </w:pPr>
            <w:r w:rsidRPr="000C560B">
              <w:rPr>
                <w:b/>
                <w:bCs/>
              </w:rPr>
              <w:t>6/10 11:55 p.m.</w:t>
            </w:r>
          </w:p>
        </w:tc>
      </w:tr>
    </w:tbl>
    <w:p w14:paraId="3FDB7289" w14:textId="3E58BA04" w:rsidR="00E251BE" w:rsidRPr="00C46A3A" w:rsidRDefault="00CE75E6" w:rsidP="006D758E">
      <w:pPr>
        <w:tabs>
          <w:tab w:val="left" w:pos="270"/>
        </w:tabs>
        <w:spacing w:before="60" w:afterLines="60" w:after="144" w:line="23" w:lineRule="atLeast"/>
        <w:rPr>
          <w:rFonts w:ascii="Times New Roman" w:hAnsi="Times New Roman" w:cs="Times New Roman"/>
        </w:rPr>
      </w:pPr>
      <w:r>
        <w:br w:type="textWrapping" w:clear="all"/>
      </w:r>
      <w:r w:rsidR="00A20353" w:rsidRPr="00C46A3A">
        <w:rPr>
          <w:b/>
          <w:color w:val="5B9BD5" w:themeColor="accent5"/>
          <w:sz w:val="24"/>
          <w:szCs w:val="24"/>
        </w:rPr>
        <w:t>Evaluation:</w:t>
      </w:r>
    </w:p>
    <w:tbl>
      <w:tblPr>
        <w:tblStyle w:val="a1"/>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7"/>
        <w:gridCol w:w="3423"/>
      </w:tblGrid>
      <w:tr w:rsidR="00E251BE" w:rsidRPr="00676285" w14:paraId="5F52F241" w14:textId="77777777" w:rsidTr="006D758E">
        <w:trPr>
          <w:trHeight w:val="308"/>
        </w:trPr>
        <w:tc>
          <w:tcPr>
            <w:tcW w:w="5747" w:type="dxa"/>
            <w:shd w:val="clear" w:color="auto" w:fill="BFBFBF" w:themeFill="background1" w:themeFillShade="BF"/>
            <w:tcMar>
              <w:top w:w="100" w:type="dxa"/>
              <w:left w:w="100" w:type="dxa"/>
              <w:bottom w:w="100" w:type="dxa"/>
              <w:right w:w="100" w:type="dxa"/>
            </w:tcMar>
          </w:tcPr>
          <w:p w14:paraId="60C5D546" w14:textId="6267198C" w:rsidR="00E251BE" w:rsidRPr="00C46A3A" w:rsidRDefault="00E251BE" w:rsidP="00C46A3A">
            <w:pPr>
              <w:spacing w:after="60"/>
              <w:jc w:val="center"/>
              <w:rPr>
                <w:rFonts w:asciiTheme="majorHAnsi" w:hAnsiTheme="majorHAnsi" w:cs="Times New Roman"/>
                <w:sz w:val="20"/>
                <w:szCs w:val="20"/>
              </w:rPr>
            </w:pPr>
            <w:r w:rsidRPr="00C46A3A">
              <w:rPr>
                <w:rFonts w:asciiTheme="majorHAnsi" w:hAnsiTheme="majorHAnsi" w:cs="Times New Roman"/>
                <w:b/>
                <w:sz w:val="20"/>
                <w:szCs w:val="20"/>
              </w:rPr>
              <w:t>Quizzes/</w:t>
            </w:r>
            <w:r w:rsidR="00A20353" w:rsidRPr="00C46A3A">
              <w:rPr>
                <w:rFonts w:asciiTheme="majorHAnsi" w:hAnsiTheme="majorHAnsi" w:cs="Times New Roman"/>
                <w:b/>
                <w:sz w:val="20"/>
                <w:szCs w:val="20"/>
              </w:rPr>
              <w:t xml:space="preserve"> </w:t>
            </w:r>
            <w:r w:rsidRPr="00C46A3A">
              <w:rPr>
                <w:rFonts w:asciiTheme="majorHAnsi" w:hAnsiTheme="majorHAnsi" w:cs="Times New Roman"/>
                <w:b/>
                <w:sz w:val="20"/>
                <w:szCs w:val="20"/>
              </w:rPr>
              <w:t>Exams</w:t>
            </w:r>
          </w:p>
        </w:tc>
        <w:tc>
          <w:tcPr>
            <w:tcW w:w="3423" w:type="dxa"/>
            <w:shd w:val="clear" w:color="auto" w:fill="BFBFBF" w:themeFill="background1" w:themeFillShade="BF"/>
            <w:tcMar>
              <w:top w:w="100" w:type="dxa"/>
              <w:left w:w="100" w:type="dxa"/>
              <w:bottom w:w="100" w:type="dxa"/>
              <w:right w:w="100" w:type="dxa"/>
            </w:tcMar>
          </w:tcPr>
          <w:p w14:paraId="2093C0AA" w14:textId="77777777" w:rsidR="00E251BE" w:rsidRPr="00C46A3A" w:rsidRDefault="00E251BE" w:rsidP="00C46A3A">
            <w:pPr>
              <w:spacing w:after="60"/>
              <w:jc w:val="center"/>
              <w:rPr>
                <w:rFonts w:asciiTheme="majorHAnsi" w:hAnsiTheme="majorHAnsi" w:cs="Times New Roman"/>
                <w:sz w:val="20"/>
                <w:szCs w:val="20"/>
              </w:rPr>
            </w:pPr>
            <w:r w:rsidRPr="00C46A3A">
              <w:rPr>
                <w:rFonts w:asciiTheme="majorHAnsi" w:hAnsiTheme="majorHAnsi" w:cs="Times New Roman"/>
                <w:b/>
                <w:sz w:val="20"/>
                <w:szCs w:val="20"/>
              </w:rPr>
              <w:t>Weight</w:t>
            </w:r>
          </w:p>
        </w:tc>
      </w:tr>
      <w:tr w:rsidR="00E251BE" w:rsidRPr="00676285" w14:paraId="318FBB5C" w14:textId="77777777" w:rsidTr="006D758E">
        <w:trPr>
          <w:trHeight w:val="256"/>
        </w:trPr>
        <w:tc>
          <w:tcPr>
            <w:tcW w:w="5747" w:type="dxa"/>
            <w:tcMar>
              <w:top w:w="100" w:type="dxa"/>
              <w:left w:w="100" w:type="dxa"/>
              <w:bottom w:w="100" w:type="dxa"/>
              <w:right w:w="100" w:type="dxa"/>
            </w:tcMar>
          </w:tcPr>
          <w:p w14:paraId="0C247FCF" w14:textId="53F41667" w:rsidR="00E251BE" w:rsidRPr="00A20353" w:rsidRDefault="00A20353" w:rsidP="007962B6">
            <w:pPr>
              <w:rPr>
                <w:rFonts w:cs="Times New Roman"/>
                <w:sz w:val="20"/>
                <w:szCs w:val="20"/>
              </w:rPr>
            </w:pPr>
            <w:r>
              <w:rPr>
                <w:rFonts w:cs="Times New Roman"/>
                <w:sz w:val="20"/>
                <w:szCs w:val="20"/>
              </w:rPr>
              <w:t>Assignments</w:t>
            </w:r>
          </w:p>
        </w:tc>
        <w:tc>
          <w:tcPr>
            <w:tcW w:w="3423" w:type="dxa"/>
            <w:tcMar>
              <w:top w:w="100" w:type="dxa"/>
              <w:left w:w="100" w:type="dxa"/>
              <w:bottom w:w="100" w:type="dxa"/>
              <w:right w:w="100" w:type="dxa"/>
            </w:tcMar>
          </w:tcPr>
          <w:p w14:paraId="6F47D3A8" w14:textId="2C9D37C3" w:rsidR="00E251BE" w:rsidRPr="00A20353" w:rsidRDefault="000C560B" w:rsidP="007962B6">
            <w:pPr>
              <w:jc w:val="center"/>
              <w:rPr>
                <w:rFonts w:cs="Times New Roman"/>
                <w:sz w:val="20"/>
                <w:szCs w:val="20"/>
              </w:rPr>
            </w:pPr>
            <w:r>
              <w:rPr>
                <w:rFonts w:cs="Times New Roman"/>
                <w:sz w:val="20"/>
                <w:szCs w:val="20"/>
              </w:rPr>
              <w:t>7</w:t>
            </w:r>
            <w:r w:rsidR="00E251BE" w:rsidRPr="00A20353">
              <w:rPr>
                <w:rFonts w:cs="Times New Roman"/>
                <w:sz w:val="20"/>
                <w:szCs w:val="20"/>
              </w:rPr>
              <w:t>0%</w:t>
            </w:r>
          </w:p>
        </w:tc>
      </w:tr>
      <w:tr w:rsidR="00E251BE" w:rsidRPr="00676285" w14:paraId="108DA77F" w14:textId="77777777" w:rsidTr="006D758E">
        <w:trPr>
          <w:trHeight w:val="246"/>
        </w:trPr>
        <w:tc>
          <w:tcPr>
            <w:tcW w:w="5747" w:type="dxa"/>
            <w:tcMar>
              <w:top w:w="100" w:type="dxa"/>
              <w:left w:w="100" w:type="dxa"/>
              <w:bottom w:w="100" w:type="dxa"/>
              <w:right w:w="100" w:type="dxa"/>
            </w:tcMar>
          </w:tcPr>
          <w:p w14:paraId="72137E7A" w14:textId="5FEF6322" w:rsidR="00E251BE" w:rsidRPr="00A20353" w:rsidRDefault="00A20353" w:rsidP="007962B6">
            <w:pPr>
              <w:rPr>
                <w:rFonts w:cs="Times New Roman"/>
                <w:sz w:val="20"/>
                <w:szCs w:val="20"/>
              </w:rPr>
            </w:pPr>
            <w:r>
              <w:rPr>
                <w:rFonts w:cs="Times New Roman"/>
                <w:sz w:val="20"/>
                <w:szCs w:val="20"/>
              </w:rPr>
              <w:t>Final Exam</w:t>
            </w:r>
          </w:p>
        </w:tc>
        <w:tc>
          <w:tcPr>
            <w:tcW w:w="3423" w:type="dxa"/>
            <w:tcMar>
              <w:top w:w="100" w:type="dxa"/>
              <w:left w:w="100" w:type="dxa"/>
              <w:bottom w:w="100" w:type="dxa"/>
              <w:right w:w="100" w:type="dxa"/>
            </w:tcMar>
          </w:tcPr>
          <w:p w14:paraId="70E80827" w14:textId="56A0067D" w:rsidR="00E251BE" w:rsidRPr="00A20353" w:rsidRDefault="000C560B" w:rsidP="007962B6">
            <w:pPr>
              <w:jc w:val="center"/>
              <w:rPr>
                <w:rFonts w:cs="Times New Roman"/>
                <w:sz w:val="20"/>
                <w:szCs w:val="20"/>
              </w:rPr>
            </w:pPr>
            <w:r>
              <w:rPr>
                <w:rFonts w:cs="Times New Roman"/>
                <w:sz w:val="20"/>
                <w:szCs w:val="20"/>
              </w:rPr>
              <w:t>3</w:t>
            </w:r>
            <w:r w:rsidR="00E251BE" w:rsidRPr="00A20353">
              <w:rPr>
                <w:rFonts w:cs="Times New Roman"/>
                <w:sz w:val="20"/>
                <w:szCs w:val="20"/>
              </w:rPr>
              <w:t>0%</w:t>
            </w:r>
          </w:p>
        </w:tc>
      </w:tr>
      <w:tr w:rsidR="00E251BE" w:rsidRPr="00676285" w14:paraId="0703C1DF" w14:textId="77777777" w:rsidTr="006D758E">
        <w:trPr>
          <w:trHeight w:val="255"/>
        </w:trPr>
        <w:tc>
          <w:tcPr>
            <w:tcW w:w="5747" w:type="dxa"/>
            <w:shd w:val="clear" w:color="auto" w:fill="BFBFBF" w:themeFill="background1" w:themeFillShade="BF"/>
            <w:tcMar>
              <w:top w:w="100" w:type="dxa"/>
              <w:left w:w="100" w:type="dxa"/>
              <w:bottom w:w="100" w:type="dxa"/>
              <w:right w:w="100" w:type="dxa"/>
            </w:tcMar>
          </w:tcPr>
          <w:p w14:paraId="634AB787" w14:textId="77777777" w:rsidR="00E251BE" w:rsidRPr="00A20353" w:rsidRDefault="00E251BE" w:rsidP="007962B6">
            <w:pPr>
              <w:rPr>
                <w:rFonts w:cs="Times New Roman"/>
                <w:sz w:val="20"/>
                <w:szCs w:val="20"/>
              </w:rPr>
            </w:pPr>
            <w:r w:rsidRPr="00A20353">
              <w:rPr>
                <w:rFonts w:cs="Times New Roman"/>
                <w:sz w:val="20"/>
                <w:szCs w:val="20"/>
              </w:rPr>
              <w:t>TOTAL</w:t>
            </w:r>
          </w:p>
        </w:tc>
        <w:tc>
          <w:tcPr>
            <w:tcW w:w="3423" w:type="dxa"/>
            <w:shd w:val="clear" w:color="auto" w:fill="BFBFBF" w:themeFill="background1" w:themeFillShade="BF"/>
            <w:tcMar>
              <w:top w:w="100" w:type="dxa"/>
              <w:left w:w="100" w:type="dxa"/>
              <w:bottom w:w="100" w:type="dxa"/>
              <w:right w:w="100" w:type="dxa"/>
            </w:tcMar>
          </w:tcPr>
          <w:p w14:paraId="446F9068" w14:textId="77777777" w:rsidR="00E251BE" w:rsidRPr="00A20353" w:rsidRDefault="00E251BE" w:rsidP="007962B6">
            <w:pPr>
              <w:jc w:val="center"/>
              <w:rPr>
                <w:rFonts w:cs="Times New Roman"/>
                <w:sz w:val="20"/>
                <w:szCs w:val="20"/>
              </w:rPr>
            </w:pPr>
            <w:r w:rsidRPr="00A20353">
              <w:rPr>
                <w:rFonts w:cs="Times New Roman"/>
                <w:sz w:val="20"/>
                <w:szCs w:val="20"/>
              </w:rPr>
              <w:t>100%</w:t>
            </w:r>
          </w:p>
        </w:tc>
      </w:tr>
      <w:tr w:rsidR="006D758E" w:rsidRPr="00676285" w14:paraId="7DA8795E" w14:textId="77777777" w:rsidTr="006D758E">
        <w:trPr>
          <w:trHeight w:val="255"/>
        </w:trPr>
        <w:tc>
          <w:tcPr>
            <w:tcW w:w="5747" w:type="dxa"/>
            <w:shd w:val="clear" w:color="auto" w:fill="BFBFBF" w:themeFill="background1" w:themeFillShade="BF"/>
            <w:tcMar>
              <w:top w:w="100" w:type="dxa"/>
              <w:left w:w="100" w:type="dxa"/>
              <w:bottom w:w="100" w:type="dxa"/>
              <w:right w:w="100" w:type="dxa"/>
            </w:tcMar>
          </w:tcPr>
          <w:p w14:paraId="5831BEDB" w14:textId="77777777" w:rsidR="006D758E" w:rsidRPr="00A20353" w:rsidRDefault="006D758E" w:rsidP="007962B6">
            <w:pPr>
              <w:rPr>
                <w:rFonts w:cs="Times New Roman"/>
                <w:sz w:val="20"/>
                <w:szCs w:val="20"/>
              </w:rPr>
            </w:pPr>
          </w:p>
        </w:tc>
        <w:tc>
          <w:tcPr>
            <w:tcW w:w="3423" w:type="dxa"/>
            <w:shd w:val="clear" w:color="auto" w:fill="BFBFBF" w:themeFill="background1" w:themeFillShade="BF"/>
            <w:tcMar>
              <w:top w:w="100" w:type="dxa"/>
              <w:left w:w="100" w:type="dxa"/>
              <w:bottom w:w="100" w:type="dxa"/>
              <w:right w:w="100" w:type="dxa"/>
            </w:tcMar>
          </w:tcPr>
          <w:p w14:paraId="0773B9B8" w14:textId="42410061" w:rsidR="006D758E" w:rsidRPr="006D758E" w:rsidRDefault="006D758E" w:rsidP="006D758E">
            <w:pPr>
              <w:jc w:val="center"/>
              <w:rPr>
                <w:rFonts w:asciiTheme="majorHAnsi" w:hAnsiTheme="majorHAnsi" w:cstheme="majorHAnsi"/>
                <w:sz w:val="20"/>
                <w:szCs w:val="20"/>
              </w:rPr>
            </w:pPr>
            <w:r w:rsidRPr="006D758E">
              <w:rPr>
                <w:rFonts w:asciiTheme="majorHAnsi" w:hAnsiTheme="majorHAnsi" w:cstheme="majorHAnsi"/>
                <w:b/>
                <w:sz w:val="20"/>
                <w:szCs w:val="20"/>
              </w:rPr>
              <w:t>GRADES</w:t>
            </w:r>
          </w:p>
        </w:tc>
      </w:tr>
      <w:tr w:rsidR="00E251BE" w:rsidRPr="00676285" w14:paraId="1682D509" w14:textId="77777777" w:rsidTr="006D758E">
        <w:trPr>
          <w:trHeight w:val="274"/>
        </w:trPr>
        <w:tc>
          <w:tcPr>
            <w:tcW w:w="5747" w:type="dxa"/>
            <w:shd w:val="clear" w:color="auto" w:fill="auto"/>
            <w:tcMar>
              <w:top w:w="100" w:type="dxa"/>
              <w:left w:w="100" w:type="dxa"/>
              <w:bottom w:w="100" w:type="dxa"/>
              <w:right w:w="100" w:type="dxa"/>
            </w:tcMar>
          </w:tcPr>
          <w:p w14:paraId="1B1FCC70" w14:textId="77777777" w:rsidR="00E251BE" w:rsidRPr="000C560B" w:rsidRDefault="00E251BE" w:rsidP="007962B6">
            <w:pPr>
              <w:rPr>
                <w:sz w:val="20"/>
                <w:szCs w:val="20"/>
              </w:rPr>
            </w:pPr>
          </w:p>
          <w:p w14:paraId="2DF297CA" w14:textId="77777777" w:rsidR="00E251BE" w:rsidRPr="000C560B" w:rsidRDefault="00E251BE" w:rsidP="007962B6">
            <w:pPr>
              <w:rPr>
                <w:sz w:val="20"/>
                <w:szCs w:val="20"/>
              </w:rPr>
            </w:pPr>
            <w:r w:rsidRPr="000C560B">
              <w:rPr>
                <w:b/>
                <w:sz w:val="20"/>
                <w:szCs w:val="20"/>
              </w:rPr>
              <w:t>IMPORTANT:</w:t>
            </w:r>
            <w:r w:rsidRPr="000C560B">
              <w:rPr>
                <w:sz w:val="20"/>
                <w:szCs w:val="20"/>
              </w:rPr>
              <w:t xml:space="preserve"> A grade of “C” or higher is considered passing.</w:t>
            </w:r>
          </w:p>
          <w:p w14:paraId="4EB5F593" w14:textId="77777777" w:rsidR="00E251BE" w:rsidRPr="00676285" w:rsidRDefault="00E251BE" w:rsidP="007962B6">
            <w:pPr>
              <w:rPr>
                <w:rFonts w:ascii="Times New Roman" w:hAnsi="Times New Roman" w:cs="Times New Roman"/>
              </w:rPr>
            </w:pPr>
          </w:p>
        </w:tc>
        <w:tc>
          <w:tcPr>
            <w:tcW w:w="3423" w:type="dxa"/>
            <w:shd w:val="clear" w:color="auto" w:fill="auto"/>
            <w:tcMar>
              <w:top w:w="100" w:type="dxa"/>
              <w:left w:w="100" w:type="dxa"/>
              <w:bottom w:w="100" w:type="dxa"/>
              <w:right w:w="100" w:type="dxa"/>
            </w:tcMar>
          </w:tcPr>
          <w:p w14:paraId="468660D5" w14:textId="77777777" w:rsidR="00A20353"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A: 90-100%</w:t>
            </w:r>
          </w:p>
          <w:p w14:paraId="14EB7369" w14:textId="218D586F" w:rsidR="00E251BE"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B: 80-89%</w:t>
            </w:r>
          </w:p>
          <w:p w14:paraId="27B73A25" w14:textId="77777777" w:rsidR="00E251BE"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C: 70-79%</w:t>
            </w:r>
          </w:p>
          <w:p w14:paraId="3B3E5D5B" w14:textId="53880C0F" w:rsidR="00E251BE"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D: 60-69%</w:t>
            </w:r>
          </w:p>
          <w:p w14:paraId="62904393" w14:textId="77777777" w:rsidR="00E251BE"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F: &lt; 60%</w:t>
            </w:r>
          </w:p>
          <w:p w14:paraId="537D3E3C" w14:textId="77777777" w:rsidR="00E251BE" w:rsidRPr="000C560B" w:rsidRDefault="00E251BE" w:rsidP="00A20353">
            <w:pPr>
              <w:jc w:val="center"/>
              <w:rPr>
                <w:rFonts w:ascii="Times New Roman" w:hAnsi="Times New Roman" w:cs="Times New Roman"/>
                <w:sz w:val="20"/>
                <w:szCs w:val="20"/>
              </w:rPr>
            </w:pPr>
          </w:p>
          <w:p w14:paraId="06C969DA" w14:textId="77777777" w:rsidR="00E251BE" w:rsidRPr="000C560B" w:rsidRDefault="00E251BE" w:rsidP="00A20353">
            <w:pPr>
              <w:jc w:val="center"/>
              <w:rPr>
                <w:rFonts w:ascii="Times New Roman" w:hAnsi="Times New Roman" w:cs="Times New Roman"/>
                <w:sz w:val="20"/>
                <w:szCs w:val="20"/>
              </w:rPr>
            </w:pPr>
            <w:r w:rsidRPr="000C560B">
              <w:rPr>
                <w:rFonts w:ascii="Times New Roman" w:hAnsi="Times New Roman" w:cs="Times New Roman"/>
                <w:sz w:val="20"/>
                <w:szCs w:val="20"/>
              </w:rPr>
              <w:t>P: &gt;= 70%</w:t>
            </w:r>
          </w:p>
          <w:p w14:paraId="77EE92CE" w14:textId="77777777" w:rsidR="00E251BE" w:rsidRPr="00676285" w:rsidRDefault="00E251BE" w:rsidP="00A20353">
            <w:pPr>
              <w:jc w:val="center"/>
              <w:rPr>
                <w:rFonts w:ascii="Times New Roman" w:hAnsi="Times New Roman" w:cs="Times New Roman"/>
              </w:rPr>
            </w:pPr>
            <w:r w:rsidRPr="000C560B">
              <w:rPr>
                <w:rFonts w:ascii="Times New Roman" w:hAnsi="Times New Roman" w:cs="Times New Roman"/>
                <w:sz w:val="20"/>
                <w:szCs w:val="20"/>
              </w:rPr>
              <w:t>NP: &lt; 70%</w:t>
            </w:r>
          </w:p>
        </w:tc>
      </w:tr>
    </w:tbl>
    <w:p w14:paraId="6B2D5307" w14:textId="7B3B7F23" w:rsidR="005266A3" w:rsidRPr="00C46A3A" w:rsidRDefault="00FE34FB" w:rsidP="00C46A3A">
      <w:pPr>
        <w:spacing w:beforeLines="60" w:before="144" w:afterLines="60" w:after="144" w:line="23" w:lineRule="atLeast"/>
        <w:rPr>
          <w:b/>
          <w:color w:val="5B9BD5" w:themeColor="accent5"/>
        </w:rPr>
      </w:pPr>
      <w:r w:rsidRPr="00C46A3A">
        <w:rPr>
          <w:b/>
          <w:color w:val="5B9BD5" w:themeColor="accent5"/>
        </w:rPr>
        <w:t>Disability and Access Statement</w:t>
      </w:r>
    </w:p>
    <w:p w14:paraId="11D9ECD2" w14:textId="77777777" w:rsidR="00C46A3A" w:rsidRPr="00C46A3A" w:rsidRDefault="00C46A3A" w:rsidP="00C46A3A">
      <w:pPr>
        <w:spacing w:beforeLines="60" w:before="144" w:afterLines="60" w:after="144" w:line="23" w:lineRule="atLeast"/>
        <w:ind w:left="360"/>
      </w:pPr>
      <w:r w:rsidRPr="00C46A3A">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17" w:history="1">
        <w:r w:rsidRPr="00C46A3A">
          <w:rPr>
            <w:rStyle w:val="Hyperlink"/>
          </w:rPr>
          <w:t>http://linnbenton.edu/cfar</w:t>
        </w:r>
      </w:hyperlink>
      <w:r w:rsidRPr="00C46A3A">
        <w:t xml:space="preserve"> for steps on how to apply for services or call 541-917-4789.</w:t>
      </w:r>
    </w:p>
    <w:p w14:paraId="6AFD8BBD" w14:textId="77777777" w:rsidR="005266A3" w:rsidRPr="00C46A3A" w:rsidRDefault="00FE34FB" w:rsidP="00C46A3A">
      <w:pPr>
        <w:spacing w:beforeLines="60" w:before="144" w:afterLines="60" w:after="144" w:line="23" w:lineRule="atLeast"/>
        <w:rPr>
          <w:b/>
          <w:color w:val="5B9BD5" w:themeColor="accent5"/>
        </w:rPr>
      </w:pPr>
      <w:r w:rsidRPr="00C46A3A">
        <w:rPr>
          <w:b/>
          <w:color w:val="5B9BD5" w:themeColor="accent5"/>
        </w:rPr>
        <w:t>Statement of Inclusion</w:t>
      </w:r>
    </w:p>
    <w:p w14:paraId="7E7E7A84" w14:textId="16C1D0BB" w:rsidR="005266A3" w:rsidRDefault="00FE34FB" w:rsidP="00C46A3A">
      <w:pPr>
        <w:spacing w:beforeLines="60" w:before="144" w:afterLines="60" w:after="144" w:line="23" w:lineRule="atLeast"/>
        <w:ind w:left="36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52F0D31" w14:textId="77777777" w:rsidR="005266A3" w:rsidRPr="00C46A3A" w:rsidRDefault="00FE34FB" w:rsidP="00C46A3A">
      <w:pPr>
        <w:spacing w:beforeLines="60" w:before="144" w:afterLines="60" w:after="144" w:line="23" w:lineRule="atLeast"/>
        <w:rPr>
          <w:b/>
          <w:color w:val="5B9BD5" w:themeColor="accent5"/>
        </w:rPr>
      </w:pPr>
      <w:r w:rsidRPr="00C46A3A">
        <w:rPr>
          <w:b/>
          <w:color w:val="5B9BD5" w:themeColor="accent5"/>
        </w:rPr>
        <w:t>Title IX Reporting Policy</w:t>
      </w:r>
    </w:p>
    <w:p w14:paraId="1D3BC13F" w14:textId="58C209EC" w:rsidR="005266A3" w:rsidRDefault="00FE34FB" w:rsidP="00797591">
      <w:pPr>
        <w:spacing w:beforeLines="60" w:before="144" w:afterLines="60" w:after="144" w:line="23" w:lineRule="atLeast"/>
        <w:ind w:left="360"/>
      </w:pPr>
      <w: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3021218F" w14:textId="77777777" w:rsidR="00CA6B63" w:rsidRDefault="00CA6B63">
      <w:pPr>
        <w:spacing w:beforeLines="60" w:before="144" w:afterLines="60" w:after="144" w:line="23" w:lineRule="atLeast"/>
        <w:ind w:left="360"/>
      </w:pPr>
    </w:p>
    <w:sectPr w:rsidR="00CA6B63" w:rsidSect="00CA6B63">
      <w:headerReference w:type="default" r:id="rId18"/>
      <w:pgSz w:w="12240" w:h="15840"/>
      <w:pgMar w:top="1440" w:right="1620" w:bottom="1440" w:left="1440" w:header="720" w:footer="720" w:gutter="0"/>
      <w:cols w:space="720" w:equalWidth="0">
        <w:col w:w="9180"/>
      </w:cols>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ng Norah" w:date="2020-04-06T06:14:00Z" w:initials="WN">
    <w:p w14:paraId="494F6D81" w14:textId="492AEE93" w:rsidR="00932F37" w:rsidRDefault="00932F37">
      <w:pPr>
        <w:pStyle w:val="CommentText"/>
      </w:pPr>
      <w:r>
        <w:rPr>
          <w:rStyle w:val="CommentReference"/>
        </w:rPr>
        <w:annotationRef/>
      </w:r>
      <w:r>
        <w:t>Email subject “CIS135S”</w:t>
      </w:r>
    </w:p>
  </w:comment>
  <w:comment w:id="1" w:author="Wang Norah" w:date="2020-04-06T06:47:00Z" w:initials="WN">
    <w:p w14:paraId="741C5BA7" w14:textId="1BB3F099" w:rsidR="006665A3" w:rsidRDefault="006665A3" w:rsidP="006665A3">
      <w:pPr>
        <w:pStyle w:val="Heading1"/>
        <w:shd w:val="clear" w:color="auto" w:fill="F9F9F9"/>
        <w:spacing w:before="0" w:after="0"/>
        <w:rPr>
          <w:rFonts w:ascii="Arial" w:hAnsi="Arial" w:cs="Arial"/>
          <w:b w:val="0"/>
        </w:rPr>
      </w:pPr>
      <w:r>
        <w:rPr>
          <w:rStyle w:val="CommentReference"/>
        </w:rPr>
        <w:annotationRef/>
      </w:r>
      <w:r>
        <w:rPr>
          <w:rFonts w:ascii="Arial" w:hAnsi="Arial" w:cs="Arial"/>
          <w:b w:val="0"/>
          <w:bCs/>
        </w:rPr>
        <w:t>“</w:t>
      </w:r>
      <w:proofErr w:type="spellStart"/>
      <w:r>
        <w:rPr>
          <w:rFonts w:ascii="Arial" w:hAnsi="Arial" w:cs="Arial"/>
          <w:b w:val="0"/>
          <w:bCs/>
        </w:rPr>
        <w:t>TutorTrac</w:t>
      </w:r>
      <w:proofErr w:type="spellEnd"/>
      <w:r>
        <w:rPr>
          <w:rFonts w:ascii="Arial" w:hAnsi="Arial" w:cs="Arial"/>
          <w:b w:val="0"/>
          <w:bCs/>
        </w:rPr>
        <w:t xml:space="preserve"> Zoom Appointment Tutorial final”</w:t>
      </w:r>
    </w:p>
    <w:p w14:paraId="6645E822" w14:textId="7EF51B1D" w:rsidR="006665A3" w:rsidRDefault="008021D5">
      <w:pPr>
        <w:pStyle w:val="CommentText"/>
      </w:pPr>
      <w:hyperlink r:id="rId1" w:history="1">
        <w:r w:rsidR="006665A3">
          <w:rPr>
            <w:rStyle w:val="Hyperlink"/>
          </w:rPr>
          <w:t>https://www.youtube.com/watch?v=MEZ50tQHqLw</w:t>
        </w:r>
      </w:hyperlink>
    </w:p>
  </w:comment>
  <w:comment w:id="2" w:author="Wang Norah" w:date="2020-04-06T08:07:00Z" w:initials="WN">
    <w:p w14:paraId="6B668ECF" w14:textId="77777777" w:rsidR="00321378" w:rsidRDefault="00321378">
      <w:pPr>
        <w:pStyle w:val="CommentText"/>
      </w:pPr>
      <w:r>
        <w:rPr>
          <w:rStyle w:val="CommentReference"/>
        </w:rPr>
        <w:annotationRef/>
      </w:r>
      <w:r>
        <w:t xml:space="preserve">MS Office 365 </w:t>
      </w:r>
    </w:p>
    <w:p w14:paraId="35FEF91A" w14:textId="03B6B2AA" w:rsidR="00321378" w:rsidRDefault="008021D5">
      <w:pPr>
        <w:pStyle w:val="CommentText"/>
      </w:pPr>
      <w:hyperlink r:id="rId2" w:history="1">
        <w:r w:rsidR="00321378" w:rsidRPr="003443C1">
          <w:rPr>
            <w:rStyle w:val="Hyperlink"/>
          </w:rPr>
          <w:t>https://www.microsoft.com/en-us/education/students/default.aspx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4F6D81" w15:done="0"/>
  <w15:commentEx w15:paraId="6645E822" w15:done="0"/>
  <w15:commentEx w15:paraId="35FEF9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54737" w16cex:dateUtc="2020-04-06T13:14:00Z"/>
  <w16cex:commentExtensible w16cex:durableId="22354F05" w16cex:dateUtc="2020-04-06T13:47:00Z"/>
  <w16cex:commentExtensible w16cex:durableId="223561B5" w16cex:dateUtc="2020-04-0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4F6D81" w16cid:durableId="22354737"/>
  <w16cid:commentId w16cid:paraId="6645E822" w16cid:durableId="22354F05"/>
  <w16cid:commentId w16cid:paraId="35FEF91A" w16cid:durableId="22356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F606" w14:textId="77777777" w:rsidR="008021D5" w:rsidRDefault="008021D5" w:rsidP="005B5E85">
      <w:pPr>
        <w:spacing w:after="0" w:line="240" w:lineRule="auto"/>
      </w:pPr>
      <w:r>
        <w:separator/>
      </w:r>
    </w:p>
  </w:endnote>
  <w:endnote w:type="continuationSeparator" w:id="0">
    <w:p w14:paraId="463DC830" w14:textId="77777777" w:rsidR="008021D5" w:rsidRDefault="008021D5" w:rsidP="005B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86450" w14:textId="77777777" w:rsidR="008021D5" w:rsidRDefault="008021D5" w:rsidP="005B5E85">
      <w:pPr>
        <w:spacing w:after="0" w:line="240" w:lineRule="auto"/>
      </w:pPr>
      <w:r>
        <w:separator/>
      </w:r>
    </w:p>
  </w:footnote>
  <w:footnote w:type="continuationSeparator" w:id="0">
    <w:p w14:paraId="307A9159" w14:textId="77777777" w:rsidR="008021D5" w:rsidRDefault="008021D5" w:rsidP="005B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38B8" w14:textId="77777777" w:rsidR="005B5E85" w:rsidRPr="00976747" w:rsidRDefault="005B5E85" w:rsidP="005B5E85">
    <w:pPr>
      <w:spacing w:before="60" w:after="0" w:line="240" w:lineRule="auto"/>
      <w:ind w:left="90"/>
      <w:jc w:val="center"/>
      <w:rPr>
        <w:b/>
        <w:color w:val="5B9BD5" w:themeColor="accent5"/>
        <w:sz w:val="28"/>
        <w:szCs w:val="28"/>
      </w:rPr>
    </w:pPr>
    <w:r w:rsidRPr="00976747">
      <w:rPr>
        <w:b/>
        <w:color w:val="5B9BD5" w:themeColor="accent5"/>
        <w:sz w:val="28"/>
        <w:szCs w:val="28"/>
      </w:rPr>
      <w:t xml:space="preserve">Linn-Benton Community College </w:t>
    </w:r>
  </w:p>
  <w:p w14:paraId="1ACEB39A" w14:textId="0B3FE843" w:rsidR="005B5E85" w:rsidRPr="00976747" w:rsidRDefault="005B5E85" w:rsidP="005B5E85">
    <w:pPr>
      <w:spacing w:before="60" w:after="0" w:line="240" w:lineRule="auto"/>
      <w:ind w:left="90"/>
      <w:jc w:val="center"/>
      <w:rPr>
        <w:b/>
        <w:color w:val="5B9BD5" w:themeColor="accent5"/>
        <w:sz w:val="24"/>
        <w:szCs w:val="24"/>
      </w:rPr>
    </w:pPr>
    <w:r w:rsidRPr="00976747">
      <w:rPr>
        <w:b/>
        <w:color w:val="5B9BD5" w:themeColor="accent5"/>
        <w:sz w:val="24"/>
        <w:szCs w:val="24"/>
      </w:rPr>
      <w:t xml:space="preserve">CIS135S Advanced Spreadsheets </w:t>
    </w:r>
  </w:p>
  <w:p w14:paraId="6F8F8DBB" w14:textId="68783347" w:rsidR="005B5E85" w:rsidRPr="00976747" w:rsidRDefault="005B5E85" w:rsidP="005B5E85">
    <w:pPr>
      <w:pStyle w:val="Header"/>
      <w:jc w:val="center"/>
      <w:rPr>
        <w:color w:val="5B9BD5" w:themeColor="accent5"/>
      </w:rPr>
    </w:pPr>
    <w:r w:rsidRPr="00976747">
      <w:rPr>
        <w:b/>
        <w:color w:val="5B9BD5" w:themeColor="accent5"/>
        <w:sz w:val="24"/>
        <w:szCs w:val="24"/>
      </w:rPr>
      <w:t>Spring 2020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5CC4"/>
    <w:multiLevelType w:val="multilevel"/>
    <w:tmpl w:val="270C7D1E"/>
    <w:lvl w:ilvl="0">
      <w:start w:val="1"/>
      <w:numFmt w:val="bullet"/>
      <w:lvlText w:val="●"/>
      <w:lvlJc w:val="left"/>
      <w:pPr>
        <w:ind w:left="864" w:hanging="358"/>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1" w15:restartNumberingAfterBreak="0">
    <w:nsid w:val="1A474933"/>
    <w:multiLevelType w:val="hybridMultilevel"/>
    <w:tmpl w:val="139E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3420"/>
    <w:multiLevelType w:val="multilevel"/>
    <w:tmpl w:val="BAAA7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D839A3"/>
    <w:multiLevelType w:val="hybridMultilevel"/>
    <w:tmpl w:val="6700DBA2"/>
    <w:lvl w:ilvl="0" w:tplc="95B23B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C636D"/>
    <w:multiLevelType w:val="multilevel"/>
    <w:tmpl w:val="425AE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214F4"/>
    <w:multiLevelType w:val="hybridMultilevel"/>
    <w:tmpl w:val="32789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E34D35"/>
    <w:multiLevelType w:val="multilevel"/>
    <w:tmpl w:val="75D29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CB7E00"/>
    <w:multiLevelType w:val="multilevel"/>
    <w:tmpl w:val="2BC4761E"/>
    <w:lvl w:ilvl="0">
      <w:start w:val="1"/>
      <w:numFmt w:val="bullet"/>
      <w:lvlText w:val=""/>
      <w:lvlJc w:val="left"/>
      <w:pPr>
        <w:ind w:left="864" w:hanging="358"/>
      </w:pPr>
      <w:rPr>
        <w:rFonts w:ascii="Symbol" w:hAnsi="Symbol" w:cs="Symbol" w:hint="default"/>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8" w15:restartNumberingAfterBreak="0">
    <w:nsid w:val="54436745"/>
    <w:multiLevelType w:val="hybridMultilevel"/>
    <w:tmpl w:val="1648182C"/>
    <w:lvl w:ilvl="0" w:tplc="C542E99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36B05"/>
    <w:multiLevelType w:val="multilevel"/>
    <w:tmpl w:val="CA5CB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90585B"/>
    <w:multiLevelType w:val="hybridMultilevel"/>
    <w:tmpl w:val="ABB27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9"/>
  </w:num>
  <w:num w:numId="4">
    <w:abstractNumId w:val="2"/>
  </w:num>
  <w:num w:numId="5">
    <w:abstractNumId w:val="3"/>
  </w:num>
  <w:num w:numId="6">
    <w:abstractNumId w:val="8"/>
  </w:num>
  <w:num w:numId="7">
    <w:abstractNumId w:val="7"/>
  </w:num>
  <w:num w:numId="8">
    <w:abstractNumId w:val="1"/>
  </w:num>
  <w:num w:numId="9">
    <w:abstractNumId w:val="10"/>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Norah">
    <w15:presenceInfo w15:providerId="Windows Live" w15:userId="19253c9538928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A3"/>
    <w:rsid w:val="000639BE"/>
    <w:rsid w:val="000A01DC"/>
    <w:rsid w:val="000A12EC"/>
    <w:rsid w:val="000C560B"/>
    <w:rsid w:val="000D6588"/>
    <w:rsid w:val="00143A02"/>
    <w:rsid w:val="002365F6"/>
    <w:rsid w:val="00321378"/>
    <w:rsid w:val="00347792"/>
    <w:rsid w:val="003B6DA6"/>
    <w:rsid w:val="0040208E"/>
    <w:rsid w:val="004A6D96"/>
    <w:rsid w:val="004D2933"/>
    <w:rsid w:val="005266A3"/>
    <w:rsid w:val="005B5E85"/>
    <w:rsid w:val="0063156F"/>
    <w:rsid w:val="006665A3"/>
    <w:rsid w:val="0068065E"/>
    <w:rsid w:val="006A0EFF"/>
    <w:rsid w:val="006D758E"/>
    <w:rsid w:val="0074532D"/>
    <w:rsid w:val="00797591"/>
    <w:rsid w:val="007D526D"/>
    <w:rsid w:val="008021D5"/>
    <w:rsid w:val="008447F7"/>
    <w:rsid w:val="008523B7"/>
    <w:rsid w:val="00872186"/>
    <w:rsid w:val="00932F37"/>
    <w:rsid w:val="009712D5"/>
    <w:rsid w:val="009728CE"/>
    <w:rsid w:val="00976747"/>
    <w:rsid w:val="00A20353"/>
    <w:rsid w:val="00A23852"/>
    <w:rsid w:val="00AB3950"/>
    <w:rsid w:val="00AC1EED"/>
    <w:rsid w:val="00AE3B85"/>
    <w:rsid w:val="00B07B84"/>
    <w:rsid w:val="00BF2833"/>
    <w:rsid w:val="00C005FC"/>
    <w:rsid w:val="00C46A3A"/>
    <w:rsid w:val="00CA6B63"/>
    <w:rsid w:val="00CE4852"/>
    <w:rsid w:val="00CE75E6"/>
    <w:rsid w:val="00D61916"/>
    <w:rsid w:val="00DE347F"/>
    <w:rsid w:val="00E251BE"/>
    <w:rsid w:val="00E763E4"/>
    <w:rsid w:val="00F41451"/>
    <w:rsid w:val="00FE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0A0A"/>
  <w15:docId w15:val="{45EF3FA4-11FC-43E3-AA69-1F4731A2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3" w:type="dxa"/>
        <w:left w:w="144" w:type="dxa"/>
        <w:bottom w:w="43" w:type="dxa"/>
        <w:right w:w="58" w:type="dxa"/>
      </w:tblCellMar>
    </w:tblPr>
  </w:style>
  <w:style w:type="table" w:customStyle="1" w:styleId="a0">
    <w:basedOn w:val="TableNormal"/>
    <w:pPr>
      <w:spacing w:after="0" w:line="240" w:lineRule="auto"/>
    </w:pPr>
    <w:tblPr>
      <w:tblStyleRowBandSize w:val="1"/>
      <w:tblStyleColBandSize w:val="1"/>
      <w:tblCellMar>
        <w:top w:w="43" w:type="dxa"/>
        <w:left w:w="144" w:type="dxa"/>
        <w:bottom w:w="43" w:type="dxa"/>
        <w:right w:w="58" w:type="dxa"/>
      </w:tblCellMar>
    </w:tblPr>
  </w:style>
  <w:style w:type="table" w:customStyle="1" w:styleId="a1">
    <w:basedOn w:val="TableNormal"/>
    <w:pPr>
      <w:spacing w:after="0" w:line="240" w:lineRule="auto"/>
    </w:pPr>
    <w:tblPr>
      <w:tblStyleRowBandSize w:val="1"/>
      <w:tblStyleColBandSize w:val="1"/>
      <w:tblCellMar>
        <w:top w:w="43" w:type="dxa"/>
        <w:left w:w="144" w:type="dxa"/>
        <w:bottom w:w="43" w:type="dxa"/>
        <w:right w:w="58" w:type="dxa"/>
      </w:tblCellMar>
    </w:tblPr>
  </w:style>
  <w:style w:type="character" w:styleId="Hyperlink">
    <w:name w:val="Hyperlink"/>
    <w:basedOn w:val="DefaultParagraphFont"/>
    <w:uiPriority w:val="99"/>
    <w:unhideWhenUsed/>
    <w:rsid w:val="000A01DC"/>
    <w:rPr>
      <w:color w:val="0563C1" w:themeColor="hyperlink"/>
      <w:u w:val="single"/>
    </w:rPr>
  </w:style>
  <w:style w:type="character" w:styleId="UnresolvedMention">
    <w:name w:val="Unresolved Mention"/>
    <w:basedOn w:val="DefaultParagraphFont"/>
    <w:uiPriority w:val="99"/>
    <w:semiHidden/>
    <w:unhideWhenUsed/>
    <w:rsid w:val="000A01DC"/>
    <w:rPr>
      <w:color w:val="605E5C"/>
      <w:shd w:val="clear" w:color="auto" w:fill="E1DFDD"/>
    </w:rPr>
  </w:style>
  <w:style w:type="paragraph" w:styleId="Header">
    <w:name w:val="header"/>
    <w:basedOn w:val="Normal"/>
    <w:link w:val="HeaderChar"/>
    <w:uiPriority w:val="99"/>
    <w:unhideWhenUsed/>
    <w:rsid w:val="005B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85"/>
  </w:style>
  <w:style w:type="paragraph" w:styleId="Footer">
    <w:name w:val="footer"/>
    <w:basedOn w:val="Normal"/>
    <w:link w:val="FooterChar"/>
    <w:uiPriority w:val="99"/>
    <w:unhideWhenUsed/>
    <w:rsid w:val="005B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85"/>
  </w:style>
  <w:style w:type="character" w:styleId="FollowedHyperlink">
    <w:name w:val="FollowedHyperlink"/>
    <w:basedOn w:val="DefaultParagraphFont"/>
    <w:uiPriority w:val="99"/>
    <w:semiHidden/>
    <w:unhideWhenUsed/>
    <w:rsid w:val="006A0EFF"/>
    <w:rPr>
      <w:color w:val="954F72" w:themeColor="followedHyperlink"/>
      <w:u w:val="single"/>
    </w:rPr>
  </w:style>
  <w:style w:type="paragraph" w:styleId="ListParagraph">
    <w:name w:val="List Paragraph"/>
    <w:basedOn w:val="Normal"/>
    <w:uiPriority w:val="34"/>
    <w:qFormat/>
    <w:rsid w:val="002365F6"/>
    <w:pPr>
      <w:ind w:left="720"/>
      <w:contextualSpacing/>
    </w:pPr>
  </w:style>
  <w:style w:type="character" w:styleId="CommentReference">
    <w:name w:val="annotation reference"/>
    <w:basedOn w:val="DefaultParagraphFont"/>
    <w:uiPriority w:val="99"/>
    <w:semiHidden/>
    <w:unhideWhenUsed/>
    <w:rsid w:val="00143A02"/>
    <w:rPr>
      <w:sz w:val="16"/>
      <w:szCs w:val="16"/>
    </w:rPr>
  </w:style>
  <w:style w:type="paragraph" w:styleId="CommentText">
    <w:name w:val="annotation text"/>
    <w:basedOn w:val="Normal"/>
    <w:link w:val="CommentTextChar"/>
    <w:uiPriority w:val="99"/>
    <w:semiHidden/>
    <w:unhideWhenUsed/>
    <w:rsid w:val="00143A02"/>
    <w:pPr>
      <w:spacing w:line="240" w:lineRule="auto"/>
    </w:pPr>
    <w:rPr>
      <w:sz w:val="20"/>
      <w:szCs w:val="20"/>
    </w:rPr>
  </w:style>
  <w:style w:type="character" w:customStyle="1" w:styleId="CommentTextChar">
    <w:name w:val="Comment Text Char"/>
    <w:basedOn w:val="DefaultParagraphFont"/>
    <w:link w:val="CommentText"/>
    <w:uiPriority w:val="99"/>
    <w:semiHidden/>
    <w:rsid w:val="00143A02"/>
    <w:rPr>
      <w:sz w:val="20"/>
      <w:szCs w:val="20"/>
    </w:rPr>
  </w:style>
  <w:style w:type="paragraph" w:styleId="CommentSubject">
    <w:name w:val="annotation subject"/>
    <w:basedOn w:val="CommentText"/>
    <w:next w:val="CommentText"/>
    <w:link w:val="CommentSubjectChar"/>
    <w:uiPriority w:val="99"/>
    <w:semiHidden/>
    <w:unhideWhenUsed/>
    <w:rsid w:val="00143A02"/>
    <w:rPr>
      <w:b/>
      <w:bCs/>
    </w:rPr>
  </w:style>
  <w:style w:type="character" w:customStyle="1" w:styleId="CommentSubjectChar">
    <w:name w:val="Comment Subject Char"/>
    <w:basedOn w:val="CommentTextChar"/>
    <w:link w:val="CommentSubject"/>
    <w:uiPriority w:val="99"/>
    <w:semiHidden/>
    <w:rsid w:val="00143A02"/>
    <w:rPr>
      <w:b/>
      <w:bCs/>
      <w:sz w:val="20"/>
      <w:szCs w:val="20"/>
    </w:rPr>
  </w:style>
  <w:style w:type="paragraph" w:styleId="BalloonText">
    <w:name w:val="Balloon Text"/>
    <w:basedOn w:val="Normal"/>
    <w:link w:val="BalloonTextChar"/>
    <w:uiPriority w:val="99"/>
    <w:semiHidden/>
    <w:unhideWhenUsed/>
    <w:rsid w:val="0014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2035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10">
          <w:marLeft w:val="0"/>
          <w:marRight w:val="0"/>
          <w:marTop w:val="0"/>
          <w:marBottom w:val="0"/>
          <w:divBdr>
            <w:top w:val="none" w:sz="0" w:space="0" w:color="auto"/>
            <w:left w:val="none" w:sz="0" w:space="0" w:color="auto"/>
            <w:bottom w:val="none" w:sz="0" w:space="0" w:color="auto"/>
            <w:right w:val="none" w:sz="0" w:space="0" w:color="auto"/>
          </w:divBdr>
          <w:divsChild>
            <w:div w:id="1810854085">
              <w:marLeft w:val="0"/>
              <w:marRight w:val="0"/>
              <w:marTop w:val="0"/>
              <w:marBottom w:val="0"/>
              <w:divBdr>
                <w:top w:val="none" w:sz="0" w:space="0" w:color="auto"/>
                <w:left w:val="none" w:sz="0" w:space="0" w:color="auto"/>
                <w:bottom w:val="none" w:sz="0" w:space="0" w:color="auto"/>
                <w:right w:val="none" w:sz="0" w:space="0" w:color="auto"/>
              </w:divBdr>
              <w:divsChild>
                <w:div w:id="2080980340">
                  <w:marLeft w:val="0"/>
                  <w:marRight w:val="0"/>
                  <w:marTop w:val="0"/>
                  <w:marBottom w:val="0"/>
                  <w:divBdr>
                    <w:top w:val="none" w:sz="0" w:space="0" w:color="auto"/>
                    <w:left w:val="none" w:sz="0" w:space="0" w:color="auto"/>
                    <w:bottom w:val="none" w:sz="0" w:space="0" w:color="auto"/>
                    <w:right w:val="none" w:sz="0" w:space="0" w:color="auto"/>
                  </w:divBdr>
                  <w:divsChild>
                    <w:div w:id="416638543">
                      <w:marLeft w:val="0"/>
                      <w:marRight w:val="0"/>
                      <w:marTop w:val="0"/>
                      <w:marBottom w:val="0"/>
                      <w:divBdr>
                        <w:top w:val="none" w:sz="0" w:space="0" w:color="auto"/>
                        <w:left w:val="none" w:sz="0" w:space="0" w:color="auto"/>
                        <w:bottom w:val="none" w:sz="0" w:space="0" w:color="auto"/>
                        <w:right w:val="none" w:sz="0" w:space="0" w:color="auto"/>
                      </w:divBdr>
                      <w:divsChild>
                        <w:div w:id="1138261902">
                          <w:marLeft w:val="0"/>
                          <w:marRight w:val="0"/>
                          <w:marTop w:val="0"/>
                          <w:marBottom w:val="0"/>
                          <w:divBdr>
                            <w:top w:val="none" w:sz="0" w:space="0" w:color="auto"/>
                            <w:left w:val="none" w:sz="0" w:space="0" w:color="auto"/>
                            <w:bottom w:val="none" w:sz="0" w:space="0" w:color="auto"/>
                            <w:right w:val="none" w:sz="0" w:space="0" w:color="auto"/>
                          </w:divBdr>
                          <w:divsChild>
                            <w:div w:id="398137337">
                              <w:marLeft w:val="0"/>
                              <w:marRight w:val="0"/>
                              <w:marTop w:val="0"/>
                              <w:marBottom w:val="0"/>
                              <w:divBdr>
                                <w:top w:val="none" w:sz="0" w:space="0" w:color="auto"/>
                                <w:left w:val="none" w:sz="0" w:space="0" w:color="auto"/>
                                <w:bottom w:val="none" w:sz="0" w:space="0" w:color="auto"/>
                                <w:right w:val="none" w:sz="0" w:space="0" w:color="auto"/>
                              </w:divBdr>
                              <w:divsChild>
                                <w:div w:id="1512253723">
                                  <w:marLeft w:val="0"/>
                                  <w:marRight w:val="0"/>
                                  <w:marTop w:val="0"/>
                                  <w:marBottom w:val="0"/>
                                  <w:divBdr>
                                    <w:top w:val="none" w:sz="0" w:space="0" w:color="auto"/>
                                    <w:left w:val="none" w:sz="0" w:space="0" w:color="auto"/>
                                    <w:bottom w:val="none" w:sz="0" w:space="0" w:color="auto"/>
                                    <w:right w:val="none" w:sz="0" w:space="0" w:color="auto"/>
                                  </w:divBdr>
                                  <w:divsChild>
                                    <w:div w:id="906571327">
                                      <w:marLeft w:val="0"/>
                                      <w:marRight w:val="0"/>
                                      <w:marTop w:val="0"/>
                                      <w:marBottom w:val="0"/>
                                      <w:divBdr>
                                        <w:top w:val="none" w:sz="0" w:space="0" w:color="auto"/>
                                        <w:left w:val="none" w:sz="0" w:space="0" w:color="auto"/>
                                        <w:bottom w:val="none" w:sz="0" w:space="0" w:color="auto"/>
                                        <w:right w:val="none" w:sz="0" w:space="0" w:color="auto"/>
                                      </w:divBdr>
                                    </w:div>
                                    <w:div w:id="1082028799">
                                      <w:marLeft w:val="0"/>
                                      <w:marRight w:val="0"/>
                                      <w:marTop w:val="0"/>
                                      <w:marBottom w:val="0"/>
                                      <w:divBdr>
                                        <w:top w:val="none" w:sz="0" w:space="0" w:color="auto"/>
                                        <w:left w:val="none" w:sz="0" w:space="0" w:color="auto"/>
                                        <w:bottom w:val="none" w:sz="0" w:space="0" w:color="auto"/>
                                        <w:right w:val="none" w:sz="0" w:space="0" w:color="auto"/>
                                      </w:divBdr>
                                    </w:div>
                                  </w:divsChild>
                                </w:div>
                                <w:div w:id="885414579">
                                  <w:marLeft w:val="0"/>
                                  <w:marRight w:val="0"/>
                                  <w:marTop w:val="0"/>
                                  <w:marBottom w:val="0"/>
                                  <w:divBdr>
                                    <w:top w:val="none" w:sz="0" w:space="0" w:color="auto"/>
                                    <w:left w:val="none" w:sz="0" w:space="0" w:color="auto"/>
                                    <w:bottom w:val="none" w:sz="0" w:space="0" w:color="auto"/>
                                    <w:right w:val="none" w:sz="0" w:space="0" w:color="auto"/>
                                  </w:divBdr>
                                  <w:divsChild>
                                    <w:div w:id="100345907">
                                      <w:marLeft w:val="0"/>
                                      <w:marRight w:val="0"/>
                                      <w:marTop w:val="0"/>
                                      <w:marBottom w:val="0"/>
                                      <w:divBdr>
                                        <w:top w:val="none" w:sz="0" w:space="0" w:color="auto"/>
                                        <w:left w:val="none" w:sz="0" w:space="0" w:color="auto"/>
                                        <w:bottom w:val="none" w:sz="0" w:space="0" w:color="auto"/>
                                        <w:right w:val="none" w:sz="0" w:space="0" w:color="auto"/>
                                      </w:divBdr>
                                      <w:divsChild>
                                        <w:div w:id="1408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53586">
                  <w:marLeft w:val="0"/>
                  <w:marRight w:val="0"/>
                  <w:marTop w:val="0"/>
                  <w:marBottom w:val="0"/>
                  <w:divBdr>
                    <w:top w:val="none" w:sz="0" w:space="0" w:color="auto"/>
                    <w:left w:val="none" w:sz="0" w:space="0" w:color="auto"/>
                    <w:bottom w:val="none" w:sz="0" w:space="0" w:color="auto"/>
                    <w:right w:val="none" w:sz="0" w:space="0" w:color="auto"/>
                  </w:divBdr>
                  <w:divsChild>
                    <w:div w:id="1163159269">
                      <w:marLeft w:val="0"/>
                      <w:marRight w:val="0"/>
                      <w:marTop w:val="0"/>
                      <w:marBottom w:val="0"/>
                      <w:divBdr>
                        <w:top w:val="none" w:sz="0" w:space="0" w:color="auto"/>
                        <w:left w:val="none" w:sz="0" w:space="0" w:color="auto"/>
                        <w:bottom w:val="none" w:sz="0" w:space="0" w:color="auto"/>
                        <w:right w:val="none" w:sz="0" w:space="0" w:color="auto"/>
                      </w:divBdr>
                      <w:divsChild>
                        <w:div w:id="1315378976">
                          <w:marLeft w:val="0"/>
                          <w:marRight w:val="0"/>
                          <w:marTop w:val="0"/>
                          <w:marBottom w:val="0"/>
                          <w:divBdr>
                            <w:top w:val="none" w:sz="0" w:space="0" w:color="auto"/>
                            <w:left w:val="none" w:sz="0" w:space="0" w:color="auto"/>
                            <w:bottom w:val="none" w:sz="0" w:space="0" w:color="auto"/>
                            <w:right w:val="none" w:sz="0" w:space="0" w:color="auto"/>
                          </w:divBdr>
                          <w:divsChild>
                            <w:div w:id="580140259">
                              <w:marLeft w:val="0"/>
                              <w:marRight w:val="0"/>
                              <w:marTop w:val="0"/>
                              <w:marBottom w:val="180"/>
                              <w:divBdr>
                                <w:top w:val="none" w:sz="0" w:space="0" w:color="auto"/>
                                <w:left w:val="none" w:sz="0" w:space="0" w:color="auto"/>
                                <w:bottom w:val="none" w:sz="0" w:space="0" w:color="auto"/>
                                <w:right w:val="none" w:sz="0" w:space="0" w:color="auto"/>
                              </w:divBdr>
                              <w:divsChild>
                                <w:div w:id="201327112">
                                  <w:marLeft w:val="0"/>
                                  <w:marRight w:val="0"/>
                                  <w:marTop w:val="0"/>
                                  <w:marBottom w:val="0"/>
                                  <w:divBdr>
                                    <w:top w:val="none" w:sz="0" w:space="0" w:color="auto"/>
                                    <w:left w:val="none" w:sz="0" w:space="0" w:color="auto"/>
                                    <w:bottom w:val="none" w:sz="0" w:space="0" w:color="auto"/>
                                    <w:right w:val="none" w:sz="0" w:space="0" w:color="auto"/>
                                  </w:divBdr>
                                  <w:divsChild>
                                    <w:div w:id="1685862317">
                                      <w:marLeft w:val="0"/>
                                      <w:marRight w:val="0"/>
                                      <w:marTop w:val="0"/>
                                      <w:marBottom w:val="0"/>
                                      <w:divBdr>
                                        <w:top w:val="none" w:sz="0" w:space="0" w:color="auto"/>
                                        <w:left w:val="none" w:sz="0" w:space="0" w:color="auto"/>
                                        <w:bottom w:val="none" w:sz="0" w:space="0" w:color="auto"/>
                                        <w:right w:val="none" w:sz="0" w:space="0" w:color="auto"/>
                                      </w:divBdr>
                                      <w:divsChild>
                                        <w:div w:id="9038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39">
                                  <w:marLeft w:val="0"/>
                                  <w:marRight w:val="0"/>
                                  <w:marTop w:val="0"/>
                                  <w:marBottom w:val="0"/>
                                  <w:divBdr>
                                    <w:top w:val="none" w:sz="0" w:space="0" w:color="auto"/>
                                    <w:left w:val="none" w:sz="0" w:space="0" w:color="auto"/>
                                    <w:bottom w:val="none" w:sz="0" w:space="0" w:color="auto"/>
                                    <w:right w:val="none" w:sz="0" w:space="0" w:color="auto"/>
                                  </w:divBdr>
                                </w:div>
                              </w:divsChild>
                            </w:div>
                            <w:div w:id="2113013075">
                              <w:marLeft w:val="0"/>
                              <w:marRight w:val="0"/>
                              <w:marTop w:val="0"/>
                              <w:marBottom w:val="0"/>
                              <w:divBdr>
                                <w:top w:val="none" w:sz="0" w:space="0" w:color="auto"/>
                                <w:left w:val="none" w:sz="0" w:space="0" w:color="auto"/>
                                <w:bottom w:val="none" w:sz="0" w:space="0" w:color="auto"/>
                                <w:right w:val="none" w:sz="0" w:space="0" w:color="auto"/>
                              </w:divBdr>
                              <w:divsChild>
                                <w:div w:id="18095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257">
          <w:marLeft w:val="0"/>
          <w:marRight w:val="0"/>
          <w:marTop w:val="0"/>
          <w:marBottom w:val="0"/>
          <w:divBdr>
            <w:top w:val="none" w:sz="0" w:space="0" w:color="auto"/>
            <w:left w:val="none" w:sz="0" w:space="0" w:color="auto"/>
            <w:bottom w:val="none" w:sz="0" w:space="0" w:color="auto"/>
            <w:right w:val="none" w:sz="0" w:space="0" w:color="auto"/>
          </w:divBdr>
          <w:divsChild>
            <w:div w:id="163864880">
              <w:marLeft w:val="0"/>
              <w:marRight w:val="0"/>
              <w:marTop w:val="0"/>
              <w:marBottom w:val="0"/>
              <w:divBdr>
                <w:top w:val="none" w:sz="0" w:space="0" w:color="auto"/>
                <w:left w:val="none" w:sz="0" w:space="0" w:color="auto"/>
                <w:bottom w:val="none" w:sz="0" w:space="0" w:color="auto"/>
                <w:right w:val="none" w:sz="0" w:space="0" w:color="auto"/>
              </w:divBdr>
              <w:divsChild>
                <w:div w:id="2021734431">
                  <w:marLeft w:val="0"/>
                  <w:marRight w:val="0"/>
                  <w:marTop w:val="0"/>
                  <w:marBottom w:val="0"/>
                  <w:divBdr>
                    <w:top w:val="none" w:sz="0" w:space="0" w:color="auto"/>
                    <w:left w:val="none" w:sz="0" w:space="0" w:color="auto"/>
                    <w:bottom w:val="none" w:sz="0" w:space="0" w:color="auto"/>
                    <w:right w:val="none" w:sz="0" w:space="0" w:color="auto"/>
                  </w:divBdr>
                  <w:divsChild>
                    <w:div w:id="1584992394">
                      <w:marLeft w:val="0"/>
                      <w:marRight w:val="0"/>
                      <w:marTop w:val="0"/>
                      <w:marBottom w:val="0"/>
                      <w:divBdr>
                        <w:top w:val="none" w:sz="0" w:space="0" w:color="auto"/>
                        <w:left w:val="none" w:sz="0" w:space="0" w:color="auto"/>
                        <w:bottom w:val="none" w:sz="0" w:space="0" w:color="auto"/>
                        <w:right w:val="none" w:sz="0" w:space="0" w:color="auto"/>
                      </w:divBdr>
                      <w:divsChild>
                        <w:div w:id="1736969016">
                          <w:marLeft w:val="0"/>
                          <w:marRight w:val="0"/>
                          <w:marTop w:val="0"/>
                          <w:marBottom w:val="180"/>
                          <w:divBdr>
                            <w:top w:val="none" w:sz="0" w:space="0" w:color="auto"/>
                            <w:left w:val="none" w:sz="0" w:space="0" w:color="auto"/>
                            <w:bottom w:val="none" w:sz="0" w:space="0" w:color="auto"/>
                            <w:right w:val="none" w:sz="0" w:space="0" w:color="auto"/>
                          </w:divBdr>
                          <w:divsChild>
                            <w:div w:id="240607411">
                              <w:marLeft w:val="0"/>
                              <w:marRight w:val="0"/>
                              <w:marTop w:val="0"/>
                              <w:marBottom w:val="0"/>
                              <w:divBdr>
                                <w:top w:val="none" w:sz="0" w:space="0" w:color="auto"/>
                                <w:left w:val="none" w:sz="0" w:space="0" w:color="auto"/>
                                <w:bottom w:val="none" w:sz="0" w:space="0" w:color="auto"/>
                                <w:right w:val="none" w:sz="0" w:space="0" w:color="auto"/>
                              </w:divBdr>
                            </w:div>
                            <w:div w:id="14073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5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icrosoft.com/en-us/education/students/default.aspx" TargetMode="External"/><Relationship Id="rId1" Type="http://schemas.openxmlformats.org/officeDocument/2006/relationships/hyperlink" Target="https://www.youtube.com/watch?v=MEZ50tQHqLw"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wangn@linnbenton.edu" TargetMode="External"/><Relationship Id="rId13" Type="http://schemas.openxmlformats.org/officeDocument/2006/relationships/hyperlink" Target="http://tutortrac.linnbenton.edu/TracWeb40/Defaul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linnbenton.edu/cfar" TargetMode="External"/><Relationship Id="rId2" Type="http://schemas.openxmlformats.org/officeDocument/2006/relationships/numbering" Target="numbering.xml"/><Relationship Id="rId16" Type="http://schemas.openxmlformats.org/officeDocument/2006/relationships/hyperlink" Target="https://zoom.u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innbenton.zoom.us/j/937230751"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linnbenton.edu/current-students/study/learning-center/college-skills-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8E62-52AF-4BBE-A052-8C649AEA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cp:lastPrinted>2020-04-06T01:02:00Z</cp:lastPrinted>
  <dcterms:created xsi:type="dcterms:W3CDTF">2020-04-14T21:14:00Z</dcterms:created>
  <dcterms:modified xsi:type="dcterms:W3CDTF">2020-04-14T21:14:00Z</dcterms:modified>
</cp:coreProperties>
</file>