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Linn-Benton Community College </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BASIC​ ​PRINT​ ​READING:​ ​WELDERS</w:t>
      </w:r>
    </w:p>
    <w:p w:rsidR="00000000" w:rsidDel="00000000" w:rsidP="00000000" w:rsidRDefault="00000000" w:rsidRPr="00000000" w14:paraId="00000003">
      <w:pPr>
        <w:jc w:val="center"/>
        <w:rPr>
          <w:sz w:val="24"/>
          <w:szCs w:val="24"/>
        </w:rPr>
      </w:pPr>
      <w:r w:rsidDel="00000000" w:rsidR="00000000" w:rsidRPr="00000000">
        <w:rPr>
          <w:b w:val="1"/>
          <w:sz w:val="24"/>
          <w:szCs w:val="24"/>
          <w:rtl w:val="0"/>
        </w:rPr>
        <w:t xml:space="preserve">CRN: 20148    </w:t>
      </w: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left"/>
        <w:rPr>
          <w:b w:val="1"/>
          <w:sz w:val="24"/>
          <w:szCs w:val="24"/>
        </w:rPr>
      </w:pPr>
      <w:r w:rsidDel="00000000" w:rsidR="00000000" w:rsidRPr="00000000">
        <w:rPr>
          <w:rtl w:val="0"/>
        </w:rPr>
      </w:r>
    </w:p>
    <w:p w:rsidR="00000000" w:rsidDel="00000000" w:rsidP="00000000" w:rsidRDefault="00000000" w:rsidRPr="00000000" w14:paraId="00000006">
      <w:pPr>
        <w:jc w:val="left"/>
        <w:rPr>
          <w:sz w:val="24"/>
          <w:szCs w:val="24"/>
        </w:rPr>
      </w:pPr>
      <w:r w:rsidDel="00000000" w:rsidR="00000000" w:rsidRPr="00000000">
        <w:rPr>
          <w:b w:val="1"/>
          <w:sz w:val="24"/>
          <w:szCs w:val="24"/>
          <w:rtl w:val="0"/>
        </w:rPr>
        <w:t xml:space="preserve">Instructo</w:t>
      </w:r>
      <w:r w:rsidDel="00000000" w:rsidR="00000000" w:rsidRPr="00000000">
        <w:rPr>
          <w:sz w:val="24"/>
          <w:szCs w:val="24"/>
          <w:rtl w:val="0"/>
        </w:rPr>
        <w:t xml:space="preserve">r: Mike Brown </w:t>
        <w:tab/>
        <w:tab/>
        <w:tab/>
        <w:tab/>
        <w:t xml:space="preserve">         </w:t>
      </w:r>
      <w:r w:rsidDel="00000000" w:rsidR="00000000" w:rsidRPr="00000000">
        <w:rPr>
          <w:b w:val="1"/>
          <w:sz w:val="24"/>
          <w:szCs w:val="24"/>
          <w:rtl w:val="0"/>
        </w:rPr>
        <w:t xml:space="preserve">Course Number</w:t>
      </w:r>
      <w:r w:rsidDel="00000000" w:rsidR="00000000" w:rsidRPr="00000000">
        <w:rPr>
          <w:sz w:val="24"/>
          <w:szCs w:val="24"/>
          <w:rtl w:val="0"/>
        </w:rPr>
        <w:t xml:space="preserve">: WD4.258</w:t>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Phone</w:t>
      </w:r>
      <w:r w:rsidDel="00000000" w:rsidR="00000000" w:rsidRPr="00000000">
        <w:rPr>
          <w:sz w:val="24"/>
          <w:szCs w:val="24"/>
          <w:rtl w:val="0"/>
        </w:rPr>
        <w:t xml:space="preserve">: Not Available this term </w:t>
        <w:tab/>
        <w:tab/>
        <w:tab/>
        <w:tab/>
        <w:t xml:space="preserve">         </w:t>
      </w:r>
      <w:r w:rsidDel="00000000" w:rsidR="00000000" w:rsidRPr="00000000">
        <w:rPr>
          <w:b w:val="1"/>
          <w:sz w:val="24"/>
          <w:szCs w:val="24"/>
          <w:rtl w:val="0"/>
        </w:rPr>
        <w:t xml:space="preserve">Office</w:t>
      </w:r>
      <w:r w:rsidDel="00000000" w:rsidR="00000000" w:rsidRPr="00000000">
        <w:rPr>
          <w:sz w:val="24"/>
          <w:szCs w:val="24"/>
          <w:rtl w:val="0"/>
        </w:rPr>
        <w:t xml:space="preserve">: TBA </w:t>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brownm@linnbenton.edu </w:t>
        <w:tab/>
        <w:tab/>
        <w:tab/>
        <w:t xml:space="preserve">         </w:t>
      </w:r>
      <w:r w:rsidDel="00000000" w:rsidR="00000000" w:rsidRPr="00000000">
        <w:rPr>
          <w:b w:val="1"/>
          <w:sz w:val="24"/>
          <w:szCs w:val="24"/>
          <w:rtl w:val="0"/>
        </w:rPr>
        <w:t xml:space="preserve">Office Hours</w:t>
      </w:r>
      <w:r w:rsidDel="00000000" w:rsidR="00000000" w:rsidRPr="00000000">
        <w:rPr>
          <w:sz w:val="24"/>
          <w:szCs w:val="24"/>
          <w:rtl w:val="0"/>
        </w:rPr>
        <w:t xml:space="preserve">: MW 12:15 - 1:45pm</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b w:val="1"/>
          <w:sz w:val="24"/>
          <w:szCs w:val="24"/>
          <w:u w:val="single"/>
          <w:rtl w:val="0"/>
        </w:rPr>
        <w:t xml:space="preserve">Course Description</w:t>
      </w:r>
      <w:r w:rsidDel="00000000" w:rsidR="00000000" w:rsidRPr="00000000">
        <w:rPr>
          <w:sz w:val="24"/>
          <w:szCs w:val="24"/>
          <w:rtl w:val="0"/>
        </w:rPr>
        <w:t xml:space="preserve">:</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Introduces principles of welding fabrication drawings. Visualization of parts and projects, dimensioning and sketching are presented to develop the skills necessary to function in the fabrication and repair field and other related fields that require knowledge of prints</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b w:val="1"/>
          <w:sz w:val="24"/>
          <w:szCs w:val="24"/>
          <w:u w:val="single"/>
          <w:rtl w:val="0"/>
        </w:rPr>
        <w:t xml:space="preserve">Learning Outcomes</w:t>
      </w:r>
      <w:r w:rsidDel="00000000" w:rsidR="00000000" w:rsidRPr="00000000">
        <w:rPr>
          <w:sz w:val="24"/>
          <w:szCs w:val="24"/>
          <w:rtl w:val="0"/>
        </w:rPr>
        <w:t xml:space="preserve">:</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Upon successful completion of this course, students will be able to: </w:t>
      </w:r>
    </w:p>
    <w:p w:rsidR="00000000" w:rsidDel="00000000" w:rsidP="00000000" w:rsidRDefault="00000000" w:rsidRPr="00000000" w14:paraId="00000010">
      <w:pPr>
        <w:numPr>
          <w:ilvl w:val="0"/>
          <w:numId w:val="2"/>
        </w:numPr>
        <w:ind w:left="720" w:hanging="360"/>
        <w:jc w:val="both"/>
        <w:rPr>
          <w:sz w:val="24"/>
          <w:szCs w:val="24"/>
        </w:rPr>
      </w:pPr>
      <w:r w:rsidDel="00000000" w:rsidR="00000000" w:rsidRPr="00000000">
        <w:rPr>
          <w:sz w:val="24"/>
          <w:szCs w:val="24"/>
          <w:rtl w:val="0"/>
        </w:rPr>
        <w:t xml:space="preserve">Recognize line types on blueprints. </w:t>
      </w:r>
    </w:p>
    <w:p w:rsidR="00000000" w:rsidDel="00000000" w:rsidP="00000000" w:rsidRDefault="00000000" w:rsidRPr="00000000" w14:paraId="00000011">
      <w:pPr>
        <w:numPr>
          <w:ilvl w:val="0"/>
          <w:numId w:val="2"/>
        </w:numPr>
        <w:ind w:left="720" w:hanging="360"/>
        <w:jc w:val="both"/>
        <w:rPr>
          <w:sz w:val="24"/>
          <w:szCs w:val="24"/>
        </w:rPr>
      </w:pPr>
      <w:r w:rsidDel="00000000" w:rsidR="00000000" w:rsidRPr="00000000">
        <w:rPr>
          <w:sz w:val="24"/>
          <w:szCs w:val="24"/>
          <w:rtl w:val="0"/>
        </w:rPr>
        <w:t xml:space="preserve">Interpret information present on blueprints. </w:t>
      </w:r>
    </w:p>
    <w:p w:rsidR="00000000" w:rsidDel="00000000" w:rsidP="00000000" w:rsidRDefault="00000000" w:rsidRPr="00000000" w14:paraId="00000012">
      <w:pPr>
        <w:numPr>
          <w:ilvl w:val="0"/>
          <w:numId w:val="2"/>
        </w:numPr>
        <w:ind w:left="720" w:hanging="360"/>
        <w:jc w:val="both"/>
        <w:rPr>
          <w:sz w:val="24"/>
          <w:szCs w:val="24"/>
        </w:rPr>
      </w:pPr>
      <w:r w:rsidDel="00000000" w:rsidR="00000000" w:rsidRPr="00000000">
        <w:rPr>
          <w:sz w:val="24"/>
          <w:szCs w:val="24"/>
          <w:rtl w:val="0"/>
        </w:rPr>
        <w:t xml:space="preserve">Name the views shown on blueprints. </w:t>
      </w:r>
    </w:p>
    <w:p w:rsidR="00000000" w:rsidDel="00000000" w:rsidP="00000000" w:rsidRDefault="00000000" w:rsidRPr="00000000" w14:paraId="00000013">
      <w:pPr>
        <w:numPr>
          <w:ilvl w:val="0"/>
          <w:numId w:val="2"/>
        </w:numPr>
        <w:ind w:left="720" w:hanging="360"/>
        <w:jc w:val="both"/>
        <w:rPr>
          <w:sz w:val="24"/>
          <w:szCs w:val="24"/>
        </w:rPr>
      </w:pPr>
      <w:r w:rsidDel="00000000" w:rsidR="00000000" w:rsidRPr="00000000">
        <w:rPr>
          <w:sz w:val="24"/>
          <w:szCs w:val="24"/>
          <w:rtl w:val="0"/>
        </w:rPr>
        <w:t xml:space="preserve">Sketch missing views on blueprints. </w:t>
      </w:r>
    </w:p>
    <w:p w:rsidR="00000000" w:rsidDel="00000000" w:rsidP="00000000" w:rsidRDefault="00000000" w:rsidRPr="00000000" w14:paraId="00000014">
      <w:pPr>
        <w:numPr>
          <w:ilvl w:val="0"/>
          <w:numId w:val="2"/>
        </w:numPr>
        <w:ind w:left="720" w:hanging="360"/>
        <w:jc w:val="both"/>
        <w:rPr>
          <w:sz w:val="24"/>
          <w:szCs w:val="24"/>
        </w:rPr>
      </w:pPr>
      <w:r w:rsidDel="00000000" w:rsidR="00000000" w:rsidRPr="00000000">
        <w:rPr>
          <w:sz w:val="24"/>
          <w:szCs w:val="24"/>
          <w:rtl w:val="0"/>
        </w:rPr>
        <w:t xml:space="preserve">Produce missing dimensions. </w:t>
      </w:r>
    </w:p>
    <w:p w:rsidR="00000000" w:rsidDel="00000000" w:rsidP="00000000" w:rsidRDefault="00000000" w:rsidRPr="00000000" w14:paraId="00000015">
      <w:pPr>
        <w:numPr>
          <w:ilvl w:val="0"/>
          <w:numId w:val="2"/>
        </w:numPr>
        <w:ind w:left="720" w:hanging="360"/>
        <w:jc w:val="both"/>
        <w:rPr>
          <w:sz w:val="24"/>
          <w:szCs w:val="24"/>
        </w:rPr>
      </w:pPr>
      <w:r w:rsidDel="00000000" w:rsidR="00000000" w:rsidRPr="00000000">
        <w:rPr>
          <w:sz w:val="24"/>
          <w:szCs w:val="24"/>
          <w:rtl w:val="0"/>
        </w:rPr>
        <w:t xml:space="preserve">Prepare a Cut List from a blueprint.  </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b w:val="1"/>
          <w:sz w:val="24"/>
          <w:szCs w:val="24"/>
          <w:u w:val="single"/>
          <w:rtl w:val="0"/>
        </w:rPr>
        <w:t xml:space="preserve">Required items</w:t>
      </w:r>
      <w:r w:rsidDel="00000000" w:rsidR="00000000" w:rsidRPr="00000000">
        <w:rPr>
          <w:sz w:val="24"/>
          <w:szCs w:val="24"/>
          <w:rtl w:val="0"/>
        </w:rPr>
        <w:t xml:space="preserve">: Furnished by the student .</w:t>
      </w:r>
    </w:p>
    <w:p w:rsidR="00000000" w:rsidDel="00000000" w:rsidP="00000000" w:rsidRDefault="00000000" w:rsidRPr="00000000" w14:paraId="00000018">
      <w:pPr>
        <w:numPr>
          <w:ilvl w:val="0"/>
          <w:numId w:val="1"/>
        </w:numPr>
        <w:ind w:left="720" w:hanging="360"/>
        <w:jc w:val="both"/>
        <w:rPr>
          <w:sz w:val="24"/>
          <w:szCs w:val="24"/>
        </w:rPr>
      </w:pPr>
      <w:r w:rsidDel="00000000" w:rsidR="00000000" w:rsidRPr="00000000">
        <w:rPr>
          <w:sz w:val="24"/>
          <w:szCs w:val="24"/>
          <w:rtl w:val="0"/>
        </w:rPr>
        <w:t xml:space="preserve">Ruler – (18” long recommended) </w:t>
      </w:r>
    </w:p>
    <w:p w:rsidR="00000000" w:rsidDel="00000000" w:rsidP="00000000" w:rsidRDefault="00000000" w:rsidRPr="00000000" w14:paraId="00000019">
      <w:pPr>
        <w:numPr>
          <w:ilvl w:val="0"/>
          <w:numId w:val="1"/>
        </w:numPr>
        <w:ind w:left="720" w:hanging="360"/>
        <w:jc w:val="both"/>
        <w:rPr>
          <w:sz w:val="24"/>
          <w:szCs w:val="24"/>
        </w:rPr>
      </w:pPr>
      <w:r w:rsidDel="00000000" w:rsidR="00000000" w:rsidRPr="00000000">
        <w:rPr>
          <w:sz w:val="24"/>
          <w:szCs w:val="24"/>
          <w:rtl w:val="0"/>
        </w:rPr>
        <w:t xml:space="preserve">Mechanical Pencil (0.5 or 0.7) </w:t>
      </w:r>
    </w:p>
    <w:p w:rsidR="00000000" w:rsidDel="00000000" w:rsidP="00000000" w:rsidRDefault="00000000" w:rsidRPr="00000000" w14:paraId="0000001A">
      <w:pPr>
        <w:numPr>
          <w:ilvl w:val="0"/>
          <w:numId w:val="1"/>
        </w:numPr>
        <w:ind w:left="720" w:hanging="360"/>
        <w:jc w:val="both"/>
        <w:rPr>
          <w:sz w:val="24"/>
          <w:szCs w:val="24"/>
        </w:rPr>
      </w:pPr>
      <w:r w:rsidDel="00000000" w:rsidR="00000000" w:rsidRPr="00000000">
        <w:rPr>
          <w:sz w:val="24"/>
          <w:szCs w:val="24"/>
          <w:rtl w:val="0"/>
        </w:rPr>
        <w:t xml:space="preserve">Eraser (soft) </w:t>
      </w:r>
    </w:p>
    <w:p w:rsidR="00000000" w:rsidDel="00000000" w:rsidP="00000000" w:rsidRDefault="00000000" w:rsidRPr="00000000" w14:paraId="0000001B">
      <w:pPr>
        <w:numPr>
          <w:ilvl w:val="0"/>
          <w:numId w:val="1"/>
        </w:numPr>
        <w:ind w:left="720" w:hanging="360"/>
        <w:jc w:val="both"/>
        <w:rPr>
          <w:sz w:val="24"/>
          <w:szCs w:val="24"/>
          <w:u w:val="none"/>
        </w:rPr>
      </w:pPr>
      <w:r w:rsidDel="00000000" w:rsidR="00000000" w:rsidRPr="00000000">
        <w:rPr>
          <w:sz w:val="24"/>
          <w:szCs w:val="24"/>
          <w:rtl w:val="0"/>
        </w:rPr>
        <w:t xml:space="preserve">Paper for notes</w:t>
      </w:r>
    </w:p>
    <w:p w:rsidR="00000000" w:rsidDel="00000000" w:rsidP="00000000" w:rsidRDefault="00000000" w:rsidRPr="00000000" w14:paraId="0000001C">
      <w:pPr>
        <w:ind w:left="720" w:firstLine="0"/>
        <w:jc w:val="both"/>
        <w:rPr>
          <w:sz w:val="24"/>
          <w:szCs w:val="24"/>
        </w:rPr>
      </w:pPr>
      <w:r w:rsidDel="00000000" w:rsidR="00000000" w:rsidRPr="00000000">
        <w:rPr>
          <w:rtl w:val="0"/>
        </w:rPr>
      </w:r>
    </w:p>
    <w:p w:rsidR="00000000" w:rsidDel="00000000" w:rsidP="00000000" w:rsidRDefault="00000000" w:rsidRPr="00000000" w14:paraId="0000001D">
      <w:pPr>
        <w:ind w:left="0" w:firstLine="0"/>
        <w:jc w:val="both"/>
        <w:rPr>
          <w:sz w:val="24"/>
          <w:szCs w:val="24"/>
        </w:rPr>
      </w:pPr>
      <w:r w:rsidDel="00000000" w:rsidR="00000000" w:rsidRPr="00000000">
        <w:rPr>
          <w:b w:val="1"/>
          <w:sz w:val="24"/>
          <w:szCs w:val="24"/>
          <w:u w:val="single"/>
          <w:rtl w:val="0"/>
        </w:rPr>
        <w:t xml:space="preserve">Behavior and Expectations</w:t>
      </w:r>
      <w:r w:rsidDel="00000000" w:rsidR="00000000" w:rsidRPr="00000000">
        <w:rPr>
          <w:sz w:val="24"/>
          <w:szCs w:val="24"/>
          <w:rtl w:val="0"/>
        </w:rPr>
        <w:t xml:space="preserve">:</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The instructor is expected to teach and you are expected to learn.  In order to prepare you for your working career, we expect you to conduct yourself as you would at a job.</w:t>
      </w:r>
    </w:p>
    <w:p w:rsidR="00000000" w:rsidDel="00000000" w:rsidP="00000000" w:rsidRDefault="00000000" w:rsidRPr="00000000" w14:paraId="0000001F">
      <w:pPr>
        <w:ind w:left="720" w:firstLine="0"/>
        <w:jc w:val="both"/>
        <w:rPr>
          <w:sz w:val="24"/>
          <w:szCs w:val="24"/>
        </w:rPr>
      </w:pPr>
      <w:r w:rsidDel="00000000" w:rsidR="00000000" w:rsidRPr="00000000">
        <w:rPr>
          <w:sz w:val="24"/>
          <w:szCs w:val="24"/>
          <w:rtl w:val="0"/>
        </w:rPr>
        <w:t xml:space="preserve">·         Be on time and ready to learn.</w:t>
      </w:r>
    </w:p>
    <w:p w:rsidR="00000000" w:rsidDel="00000000" w:rsidP="00000000" w:rsidRDefault="00000000" w:rsidRPr="00000000" w14:paraId="00000020">
      <w:pPr>
        <w:ind w:left="720" w:firstLine="0"/>
        <w:jc w:val="both"/>
        <w:rPr>
          <w:sz w:val="24"/>
          <w:szCs w:val="24"/>
        </w:rPr>
      </w:pPr>
      <w:r w:rsidDel="00000000" w:rsidR="00000000" w:rsidRPr="00000000">
        <w:rPr>
          <w:sz w:val="24"/>
          <w:szCs w:val="24"/>
          <w:rtl w:val="0"/>
        </w:rPr>
        <w:t xml:space="preserve">·         Be respectful to EVERYONE in the classroom.</w:t>
      </w:r>
    </w:p>
    <w:p w:rsidR="00000000" w:rsidDel="00000000" w:rsidP="00000000" w:rsidRDefault="00000000" w:rsidRPr="00000000" w14:paraId="00000021">
      <w:pPr>
        <w:ind w:left="0" w:firstLine="0"/>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You are held accountable to the</w:t>
      </w:r>
      <w:hyperlink r:id="rId6">
        <w:r w:rsidDel="00000000" w:rsidR="00000000" w:rsidRPr="00000000">
          <w:rPr>
            <w:sz w:val="24"/>
            <w:szCs w:val="24"/>
            <w:rtl w:val="0"/>
          </w:rPr>
          <w:t xml:space="preserve"> </w:t>
        </w:r>
      </w:hyperlink>
      <w:hyperlink r:id="rId7">
        <w:r w:rsidDel="00000000" w:rsidR="00000000" w:rsidRPr="00000000">
          <w:rPr>
            <w:color w:val="0563c1"/>
            <w:sz w:val="24"/>
            <w:szCs w:val="24"/>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w:t>
      </w:r>
    </w:p>
    <w:p w:rsidR="00000000" w:rsidDel="00000000" w:rsidP="00000000" w:rsidRDefault="00000000" w:rsidRPr="00000000" w14:paraId="00000023">
      <w:pPr>
        <w:jc w:val="both"/>
        <w:rPr>
          <w:color w:val="000000"/>
          <w:sz w:val="24"/>
          <w:szCs w:val="24"/>
        </w:rPr>
      </w:pPr>
      <w:r w:rsidDel="00000000" w:rsidR="00000000" w:rsidRPr="00000000">
        <w:rPr>
          <w:b w:val="1"/>
          <w:color w:val="000000"/>
          <w:sz w:val="24"/>
          <w:szCs w:val="24"/>
          <w:u w:val="single"/>
          <w:rtl w:val="0"/>
        </w:rPr>
        <w:t xml:space="preserve">Guidelines for communication</w:t>
      </w:r>
      <w:r w:rsidDel="00000000" w:rsidR="00000000" w:rsidRPr="00000000">
        <w:rPr>
          <w:color w:val="000000"/>
          <w:sz w:val="24"/>
          <w:szCs w:val="24"/>
          <w:rtl w:val="0"/>
        </w:rPr>
        <w:t xml:space="preserve">:</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Email works best for communication in regards to class.  Use CRN in subject line.</w:t>
      </w:r>
    </w:p>
    <w:p w:rsidR="00000000" w:rsidDel="00000000" w:rsidP="00000000" w:rsidRDefault="00000000" w:rsidRPr="00000000" w14:paraId="00000025">
      <w:pPr>
        <w:pStyle w:val="Heading3"/>
        <w:keepNext w:val="0"/>
        <w:keepLines w:val="0"/>
        <w:spacing w:after="120" w:before="120" w:lineRule="auto"/>
        <w:jc w:val="both"/>
        <w:rPr>
          <w:b w:val="1"/>
          <w:color w:val="000000"/>
          <w:sz w:val="24"/>
          <w:szCs w:val="24"/>
          <w:u w:val="single"/>
        </w:rPr>
      </w:pPr>
      <w:bookmarkStart w:colFirst="0" w:colLast="0" w:name="_w7rur0m2mh6v" w:id="0"/>
      <w:bookmarkEnd w:id="0"/>
      <w:r w:rsidDel="00000000" w:rsidR="00000000" w:rsidRPr="00000000">
        <w:rPr>
          <w:b w:val="1"/>
          <w:color w:val="000000"/>
          <w:sz w:val="24"/>
          <w:szCs w:val="24"/>
          <w:u w:val="single"/>
          <w:rtl w:val="0"/>
        </w:rPr>
        <w:t xml:space="preserve">Use of cell phones</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No phone use during lectures.  You will be asked once to stop and then excused from class for the day and it will be counted as an unexcused absence.</w:t>
      </w:r>
    </w:p>
    <w:p w:rsidR="00000000" w:rsidDel="00000000" w:rsidP="00000000" w:rsidRDefault="00000000" w:rsidRPr="00000000" w14:paraId="00000027">
      <w:pPr>
        <w:pStyle w:val="Heading2"/>
        <w:keepNext w:val="0"/>
        <w:keepLines w:val="0"/>
        <w:spacing w:before="120" w:lineRule="auto"/>
        <w:jc w:val="both"/>
        <w:rPr>
          <w:b w:val="1"/>
          <w:sz w:val="24"/>
          <w:szCs w:val="24"/>
          <w:u w:val="single"/>
        </w:rPr>
      </w:pPr>
      <w:bookmarkStart w:colFirst="0" w:colLast="0" w:name="_r58s8u4ekwiw" w:id="1"/>
      <w:bookmarkEnd w:id="1"/>
      <w:r w:rsidDel="00000000" w:rsidR="00000000" w:rsidRPr="00000000">
        <w:rPr>
          <w:rtl w:val="0"/>
        </w:rPr>
      </w:r>
    </w:p>
    <w:p w:rsidR="00000000" w:rsidDel="00000000" w:rsidP="00000000" w:rsidRDefault="00000000" w:rsidRPr="00000000" w14:paraId="00000028">
      <w:pPr>
        <w:pStyle w:val="Heading2"/>
        <w:keepNext w:val="0"/>
        <w:keepLines w:val="0"/>
        <w:spacing w:before="120" w:lineRule="auto"/>
        <w:jc w:val="both"/>
        <w:rPr>
          <w:sz w:val="24"/>
          <w:szCs w:val="24"/>
        </w:rPr>
      </w:pPr>
      <w:bookmarkStart w:colFirst="0" w:colLast="0" w:name="_tw2bx4gwxuox" w:id="2"/>
      <w:bookmarkEnd w:id="2"/>
      <w:r w:rsidDel="00000000" w:rsidR="00000000" w:rsidRPr="00000000">
        <w:rPr>
          <w:b w:val="1"/>
          <w:sz w:val="24"/>
          <w:szCs w:val="24"/>
          <w:u w:val="single"/>
          <w:rtl w:val="0"/>
        </w:rPr>
        <w:t xml:space="preserve">Attendance/Tardiness Policy</w:t>
      </w:r>
      <w:r w:rsidDel="00000000" w:rsidR="00000000" w:rsidRPr="00000000">
        <w:rPr>
          <w:sz w:val="24"/>
          <w:szCs w:val="24"/>
          <w:rtl w:val="0"/>
        </w:rPr>
        <w:t xml:space="preserve">:</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Class starts at 2:00.  If you are NOT seated and ready to learn at 2:00, you are late.  Life happens, but if you are going to be late or absent, you must email your instructor prior to start of class.</w:t>
      </w:r>
    </w:p>
    <w:p w:rsidR="00000000" w:rsidDel="00000000" w:rsidP="00000000" w:rsidRDefault="00000000" w:rsidRPr="00000000" w14:paraId="0000002A">
      <w:pPr>
        <w:pStyle w:val="Heading2"/>
        <w:keepNext w:val="0"/>
        <w:keepLines w:val="0"/>
        <w:spacing w:before="120" w:lineRule="auto"/>
        <w:jc w:val="both"/>
        <w:rPr>
          <w:sz w:val="24"/>
          <w:szCs w:val="24"/>
        </w:rPr>
      </w:pPr>
      <w:bookmarkStart w:colFirst="0" w:colLast="0" w:name="_mj64ah9avuea" w:id="3"/>
      <w:bookmarkEnd w:id="3"/>
      <w:r w:rsidDel="00000000" w:rsidR="00000000" w:rsidRPr="00000000">
        <w:rPr>
          <w:rtl w:val="0"/>
        </w:rPr>
      </w:r>
    </w:p>
    <w:p w:rsidR="00000000" w:rsidDel="00000000" w:rsidP="00000000" w:rsidRDefault="00000000" w:rsidRPr="00000000" w14:paraId="0000002B">
      <w:pPr>
        <w:pStyle w:val="Heading2"/>
        <w:keepNext w:val="0"/>
        <w:keepLines w:val="0"/>
        <w:spacing w:before="120" w:lineRule="auto"/>
        <w:jc w:val="both"/>
        <w:rPr>
          <w:b w:val="1"/>
          <w:sz w:val="24"/>
          <w:szCs w:val="24"/>
          <w:u w:val="single"/>
        </w:rPr>
      </w:pPr>
      <w:bookmarkStart w:colFirst="0" w:colLast="0" w:name="_ltillc3s7ina" w:id="4"/>
      <w:bookmarkEnd w:id="4"/>
      <w:r w:rsidDel="00000000" w:rsidR="00000000" w:rsidRPr="00000000">
        <w:rPr>
          <w:b w:val="1"/>
          <w:sz w:val="24"/>
          <w:szCs w:val="24"/>
          <w:u w:val="single"/>
          <w:rtl w:val="0"/>
        </w:rPr>
        <w:t xml:space="preserve">Grading</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50% of final grade will be based on daily engagement and participation during class.</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20% will be based on midterm and final</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30% will be based on attendance and homework</w:t>
      </w:r>
    </w:p>
    <w:p w:rsidR="00000000" w:rsidDel="00000000" w:rsidP="00000000" w:rsidRDefault="00000000" w:rsidRPr="00000000" w14:paraId="0000002F">
      <w:pPr>
        <w:ind w:left="720" w:firstLine="0"/>
        <w:jc w:val="both"/>
        <w:rPr>
          <w:sz w:val="24"/>
          <w:szCs w:val="24"/>
        </w:rPr>
      </w:pPr>
      <w:r w:rsidDel="00000000" w:rsidR="00000000" w:rsidRPr="00000000">
        <w:rPr>
          <w:sz w:val="24"/>
          <w:szCs w:val="24"/>
          <w:rtl w:val="0"/>
        </w:rPr>
        <w:t xml:space="preserve">·         A = 90-100% Excellent Work</w:t>
      </w:r>
    </w:p>
    <w:p w:rsidR="00000000" w:rsidDel="00000000" w:rsidP="00000000" w:rsidRDefault="00000000" w:rsidRPr="00000000" w14:paraId="00000030">
      <w:pPr>
        <w:ind w:left="720" w:firstLine="0"/>
        <w:jc w:val="both"/>
        <w:rPr>
          <w:sz w:val="24"/>
          <w:szCs w:val="24"/>
        </w:rPr>
      </w:pPr>
      <w:r w:rsidDel="00000000" w:rsidR="00000000" w:rsidRPr="00000000">
        <w:rPr>
          <w:sz w:val="24"/>
          <w:szCs w:val="24"/>
          <w:rtl w:val="0"/>
        </w:rPr>
        <w:t xml:space="preserve">·         B = 80-89% Good Work</w:t>
      </w:r>
    </w:p>
    <w:p w:rsidR="00000000" w:rsidDel="00000000" w:rsidP="00000000" w:rsidRDefault="00000000" w:rsidRPr="00000000" w14:paraId="00000031">
      <w:pPr>
        <w:ind w:left="720" w:firstLine="0"/>
        <w:jc w:val="both"/>
        <w:rPr>
          <w:sz w:val="24"/>
          <w:szCs w:val="24"/>
        </w:rPr>
      </w:pPr>
      <w:r w:rsidDel="00000000" w:rsidR="00000000" w:rsidRPr="00000000">
        <w:rPr>
          <w:sz w:val="24"/>
          <w:szCs w:val="24"/>
          <w:rtl w:val="0"/>
        </w:rPr>
        <w:t xml:space="preserve">·         C = 70-79% Average Work</w:t>
      </w:r>
    </w:p>
    <w:p w:rsidR="00000000" w:rsidDel="00000000" w:rsidP="00000000" w:rsidRDefault="00000000" w:rsidRPr="00000000" w14:paraId="00000032">
      <w:pPr>
        <w:ind w:left="720" w:firstLine="0"/>
        <w:jc w:val="both"/>
        <w:rPr>
          <w:sz w:val="24"/>
          <w:szCs w:val="24"/>
        </w:rPr>
      </w:pPr>
      <w:r w:rsidDel="00000000" w:rsidR="00000000" w:rsidRPr="00000000">
        <w:rPr>
          <w:sz w:val="24"/>
          <w:szCs w:val="24"/>
          <w:rtl w:val="0"/>
        </w:rPr>
        <w:t xml:space="preserve">·         D = 60-69% Poor Work</w:t>
      </w:r>
    </w:p>
    <w:p w:rsidR="00000000" w:rsidDel="00000000" w:rsidP="00000000" w:rsidRDefault="00000000" w:rsidRPr="00000000" w14:paraId="00000033">
      <w:pPr>
        <w:ind w:left="720" w:firstLine="0"/>
        <w:jc w:val="both"/>
        <w:rPr>
          <w:sz w:val="24"/>
          <w:szCs w:val="24"/>
        </w:rPr>
      </w:pPr>
      <w:r w:rsidDel="00000000" w:rsidR="00000000" w:rsidRPr="00000000">
        <w:rPr>
          <w:sz w:val="24"/>
          <w:szCs w:val="24"/>
          <w:rtl w:val="0"/>
        </w:rPr>
        <w:t xml:space="preserve">·         F = 0-59% Failing Work</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color w:val="000000"/>
          <w:sz w:val="24"/>
          <w:szCs w:val="24"/>
        </w:rPr>
      </w:pPr>
      <w:r w:rsidDel="00000000" w:rsidR="00000000" w:rsidRPr="00000000">
        <w:rPr>
          <w:b w:val="1"/>
          <w:color w:val="000000"/>
          <w:sz w:val="24"/>
          <w:szCs w:val="24"/>
          <w:u w:val="single"/>
          <w:rtl w:val="0"/>
        </w:rPr>
        <w:t xml:space="preserve">Late Assignment Policy:</w:t>
      </w: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Late assignments can be turned in for reduced credit.  If you fail to turn in ALL assigned homework, you will receive an INC for the class.  We assign homework for a reason, it needs to be turned in.</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pStyle w:val="Heading1"/>
        <w:keepNext w:val="0"/>
        <w:keepLines w:val="0"/>
        <w:spacing w:after="220" w:before="240" w:lineRule="auto"/>
        <w:jc w:val="both"/>
        <w:rPr>
          <w:sz w:val="24"/>
          <w:szCs w:val="24"/>
        </w:rPr>
      </w:pPr>
      <w:bookmarkStart w:colFirst="0" w:colLast="0" w:name="_3hy8ngw7gmko" w:id="5"/>
      <w:bookmarkEnd w:id="5"/>
      <w:r w:rsidDel="00000000" w:rsidR="00000000" w:rsidRPr="00000000">
        <w:rPr>
          <w:b w:val="1"/>
          <w:sz w:val="24"/>
          <w:szCs w:val="24"/>
          <w:u w:val="single"/>
          <w:rtl w:val="0"/>
        </w:rPr>
        <w:t xml:space="preserve">College Policies</w:t>
      </w:r>
      <w:r w:rsidDel="00000000" w:rsidR="00000000" w:rsidRPr="00000000">
        <w:rPr>
          <w:sz w:val="24"/>
          <w:szCs w:val="24"/>
          <w:rtl w:val="0"/>
        </w:rPr>
        <w:t xml:space="preserve">:</w:t>
      </w:r>
    </w:p>
    <w:p w:rsidR="00000000" w:rsidDel="00000000" w:rsidP="00000000" w:rsidRDefault="00000000" w:rsidRPr="00000000" w14:paraId="0000003A">
      <w:pPr>
        <w:pStyle w:val="Heading1"/>
        <w:keepNext w:val="0"/>
        <w:keepLines w:val="0"/>
        <w:spacing w:after="220" w:before="240" w:lineRule="auto"/>
        <w:jc w:val="both"/>
        <w:rPr>
          <w:b w:val="1"/>
          <w:sz w:val="24"/>
          <w:szCs w:val="24"/>
        </w:rPr>
      </w:pPr>
      <w:bookmarkStart w:colFirst="0" w:colLast="0" w:name="_skht3ui87b8x" w:id="6"/>
      <w:bookmarkEnd w:id="6"/>
      <w:r w:rsidDel="00000000" w:rsidR="00000000" w:rsidRPr="00000000">
        <w:rPr>
          <w:b w:val="1"/>
          <w:sz w:val="24"/>
          <w:szCs w:val="24"/>
          <w:rtl w:val="0"/>
        </w:rPr>
        <w:t xml:space="preserve">LBCC Email and Course Communications</w:t>
      </w:r>
    </w:p>
    <w:p w:rsidR="00000000" w:rsidDel="00000000" w:rsidP="00000000" w:rsidRDefault="00000000" w:rsidRPr="00000000" w14:paraId="0000003B">
      <w:pPr>
        <w:pStyle w:val="Heading1"/>
        <w:keepNext w:val="0"/>
        <w:keepLines w:val="0"/>
        <w:spacing w:after="220" w:before="240" w:lineRule="auto"/>
        <w:jc w:val="both"/>
        <w:rPr>
          <w:sz w:val="24"/>
          <w:szCs w:val="24"/>
        </w:rPr>
      </w:pPr>
      <w:bookmarkStart w:colFirst="0" w:colLast="0" w:name="_25mt3pg74sw3" w:id="7"/>
      <w:bookmarkEnd w:id="7"/>
      <w:r w:rsidDel="00000000" w:rsidR="00000000" w:rsidRPr="00000000">
        <w:rPr>
          <w:sz w:val="24"/>
          <w:szCs w:val="24"/>
          <w:rtl w:val="0"/>
        </w:rPr>
        <w:t xml:space="preserve">You are responsible for all communications sent to your LBCC email account.  You are required to use your LBCC provided email account for all email communications at the College.  You may access your LBCC student email account through Student Email.</w:t>
      </w:r>
    </w:p>
    <w:p w:rsidR="00000000" w:rsidDel="00000000" w:rsidP="00000000" w:rsidRDefault="00000000" w:rsidRPr="00000000" w14:paraId="0000003C">
      <w:pPr>
        <w:pStyle w:val="Heading2"/>
        <w:keepNext w:val="0"/>
        <w:keepLines w:val="0"/>
        <w:spacing w:before="120" w:lineRule="auto"/>
        <w:jc w:val="both"/>
        <w:rPr>
          <w:b w:val="1"/>
          <w:sz w:val="24"/>
          <w:szCs w:val="24"/>
          <w:u w:val="single"/>
        </w:rPr>
      </w:pPr>
      <w:bookmarkStart w:colFirst="0" w:colLast="0" w:name="_jmenm5ur64wv" w:id="8"/>
      <w:bookmarkEnd w:id="8"/>
      <w:r w:rsidDel="00000000" w:rsidR="00000000" w:rsidRPr="00000000">
        <w:rPr>
          <w:rtl w:val="0"/>
        </w:rPr>
      </w:r>
    </w:p>
    <w:p w:rsidR="00000000" w:rsidDel="00000000" w:rsidP="00000000" w:rsidRDefault="00000000" w:rsidRPr="00000000" w14:paraId="0000003D">
      <w:pPr>
        <w:pStyle w:val="Heading2"/>
        <w:keepNext w:val="0"/>
        <w:keepLines w:val="0"/>
        <w:spacing w:before="120" w:lineRule="auto"/>
        <w:jc w:val="both"/>
        <w:rPr>
          <w:sz w:val="24"/>
          <w:szCs w:val="24"/>
        </w:rPr>
      </w:pPr>
      <w:bookmarkStart w:colFirst="0" w:colLast="0" w:name="_nnynnty8lk86" w:id="9"/>
      <w:bookmarkEnd w:id="9"/>
      <w:r w:rsidDel="00000000" w:rsidR="00000000" w:rsidRPr="00000000">
        <w:rPr>
          <w:b w:val="1"/>
          <w:sz w:val="24"/>
          <w:szCs w:val="24"/>
          <w:u w:val="single"/>
          <w:rtl w:val="0"/>
        </w:rPr>
        <w:t xml:space="preserve">Disability and Access Statement</w:t>
      </w:r>
      <w:r w:rsidDel="00000000" w:rsidR="00000000" w:rsidRPr="00000000">
        <w:rPr>
          <w:sz w:val="24"/>
          <w:szCs w:val="24"/>
          <w:rtl w:val="0"/>
        </w:rPr>
        <w:t xml:space="preserve">:</w:t>
      </w:r>
    </w:p>
    <w:p w:rsidR="00000000" w:rsidDel="00000000" w:rsidP="00000000" w:rsidRDefault="00000000" w:rsidRPr="00000000" w14:paraId="0000003E">
      <w:pPr>
        <w:rPr/>
      </w:pPr>
      <w:r w:rsidDel="00000000" w:rsidR="00000000" w:rsidRPr="00000000">
        <w:rPr>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w:t>
      </w:r>
      <w:hyperlink r:id="rId8">
        <w:r w:rsidDel="00000000" w:rsidR="00000000" w:rsidRPr="00000000">
          <w:rPr>
            <w:color w:val="333333"/>
            <w:sz w:val="24"/>
            <w:szCs w:val="24"/>
            <w:rtl w:val="0"/>
          </w:rPr>
          <w:t xml:space="preserve"> </w:t>
        </w:r>
      </w:hyperlink>
      <w:hyperlink r:id="rId9">
        <w:r w:rsidDel="00000000" w:rsidR="00000000" w:rsidRPr="00000000">
          <w:rPr>
            <w:b w:val="1"/>
            <w:color w:val="0b4da2"/>
            <w:sz w:val="24"/>
            <w:szCs w:val="24"/>
            <w:u w:val="single"/>
            <w:rtl w:val="0"/>
          </w:rPr>
          <w:t xml:space="preserve">CFAR Website</w:t>
        </w:r>
      </w:hyperlink>
      <w:r w:rsidDel="00000000" w:rsidR="00000000" w:rsidRPr="00000000">
        <w:rPr>
          <w:color w:val="333333"/>
          <w:sz w:val="24"/>
          <w:szCs w:val="24"/>
          <w:rtl w:val="0"/>
        </w:rPr>
        <w:t xml:space="preserve"> for steps on how to apply for services or call </w:t>
      </w:r>
      <w:r w:rsidDel="00000000" w:rsidR="00000000" w:rsidRPr="00000000">
        <w:rPr>
          <w:sz w:val="24"/>
          <w:szCs w:val="24"/>
          <w:rtl w:val="0"/>
        </w:rPr>
        <w:t xml:space="preserve">(541) 917-4789</w:t>
      </w:r>
      <w:r w:rsidDel="00000000" w:rsidR="00000000" w:rsidRPr="00000000">
        <w:rPr>
          <w:color w:val="333333"/>
          <w:sz w:val="24"/>
          <w:szCs w:val="24"/>
          <w:rtl w:val="0"/>
        </w:rPr>
        <w:t xml:space="preserve">.  </w:t>
      </w:r>
      <w:r w:rsidDel="00000000" w:rsidR="00000000" w:rsidRPr="00000000">
        <w:rPr>
          <w:rtl w:val="0"/>
        </w:rPr>
      </w:r>
    </w:p>
    <w:p w:rsidR="00000000" w:rsidDel="00000000" w:rsidP="00000000" w:rsidRDefault="00000000" w:rsidRPr="00000000" w14:paraId="0000003F">
      <w:pPr>
        <w:pStyle w:val="Heading2"/>
        <w:keepNext w:val="0"/>
        <w:keepLines w:val="0"/>
        <w:spacing w:before="120" w:lineRule="auto"/>
        <w:jc w:val="both"/>
        <w:rPr>
          <w:b w:val="1"/>
          <w:sz w:val="24"/>
          <w:szCs w:val="24"/>
        </w:rPr>
      </w:pPr>
      <w:bookmarkStart w:colFirst="0" w:colLast="0" w:name="_a74asxxwqd9k" w:id="10"/>
      <w:bookmarkEnd w:id="10"/>
      <w:r w:rsidDel="00000000" w:rsidR="00000000" w:rsidRPr="00000000">
        <w:rPr>
          <w:b w:val="1"/>
          <w:sz w:val="24"/>
          <w:szCs w:val="24"/>
          <w:rtl w:val="0"/>
        </w:rPr>
        <w:t xml:space="preserve">Statement of Inclusion</w:t>
      </w:r>
    </w:p>
    <w:p w:rsidR="00000000" w:rsidDel="00000000" w:rsidP="00000000" w:rsidRDefault="00000000" w:rsidRPr="00000000" w14:paraId="00000040">
      <w:pPr>
        <w:jc w:val="both"/>
        <w:rPr>
          <w:b w:val="1"/>
          <w:sz w:val="24"/>
          <w:szCs w:val="24"/>
        </w:rPr>
      </w:pPr>
      <w:r w:rsidDel="00000000" w:rsidR="00000000" w:rsidRPr="00000000">
        <w:rPr>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r w:rsidDel="00000000" w:rsidR="00000000" w:rsidRPr="00000000">
        <w:rPr>
          <w:b w:val="1"/>
          <w:sz w:val="24"/>
          <w:szCs w:val="24"/>
          <w:rtl w:val="0"/>
        </w:rPr>
        <w:t xml:space="preserve">      </w:t>
      </w:r>
    </w:p>
    <w:p w:rsidR="00000000" w:rsidDel="00000000" w:rsidP="00000000" w:rsidRDefault="00000000" w:rsidRPr="00000000" w14:paraId="00000041">
      <w:pPr>
        <w:ind w:left="1440" w:firstLine="72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2">
      <w:pPr>
        <w:ind w:left="0" w:firstLine="0"/>
        <w:jc w:val="left"/>
        <w:rPr>
          <w:b w:val="1"/>
          <w:sz w:val="24"/>
          <w:szCs w:val="24"/>
        </w:rPr>
      </w:pPr>
      <w:r w:rsidDel="00000000" w:rsidR="00000000" w:rsidRPr="00000000">
        <w:rPr>
          <w:i w:val="1"/>
          <w:color w:val="222222"/>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i w:val="1"/>
          <w:color w:val="0563c1"/>
          <w:sz w:val="24"/>
          <w:szCs w:val="24"/>
          <w:rtl w:val="0"/>
        </w:rPr>
        <w:t xml:space="preserve">resources@linnbenton.edu</w:t>
      </w:r>
      <w:r w:rsidDel="00000000" w:rsidR="00000000" w:rsidRPr="00000000">
        <w:rPr>
          <w:i w:val="1"/>
          <w:color w:val="222222"/>
          <w:sz w:val="24"/>
          <w:szCs w:val="24"/>
          <w:rtl w:val="0"/>
        </w:rPr>
        <w:t xml:space="preserve"> , or visit us on the web </w:t>
      </w:r>
      <w:hyperlink r:id="rId10">
        <w:r w:rsidDel="00000000" w:rsidR="00000000" w:rsidRPr="00000000">
          <w:rPr>
            <w:i w:val="1"/>
            <w:color w:val="0563c1"/>
            <w:sz w:val="24"/>
            <w:szCs w:val="24"/>
            <w:u w:val="single"/>
            <w:rtl w:val="0"/>
          </w:rPr>
          <w:t xml:space="preserve">www.linnbenton.edu</w:t>
        </w:r>
      </w:hyperlink>
      <w:hyperlink r:id="rId11">
        <w:r w:rsidDel="00000000" w:rsidR="00000000" w:rsidRPr="00000000">
          <w:rPr>
            <w:color w:val="0563c1"/>
            <w:sz w:val="24"/>
            <w:szCs w:val="24"/>
            <w:u w:val="single"/>
            <w:rtl w:val="0"/>
          </w:rPr>
          <w:t xml:space="preserve">/RRC</w:t>
        </w:r>
      </w:hyperlink>
      <w:r w:rsidDel="00000000" w:rsidR="00000000" w:rsidRPr="00000000">
        <w:rPr>
          <w:color w:val="222222"/>
          <w:rtl w:val="0"/>
        </w:rPr>
        <w:t xml:space="preserve"> </w:t>
      </w:r>
      <w:r w:rsidDel="00000000" w:rsidR="00000000" w:rsidRPr="00000000">
        <w:rPr>
          <w:i w:val="1"/>
          <w:color w:val="222222"/>
          <w:rtl w:val="0"/>
        </w:rPr>
        <w:t xml:space="preserve"> under Student Support for Current Students). Our office can help students get connected to resources to help. </w:t>
      </w:r>
      <w:r w:rsidDel="00000000" w:rsidR="00000000" w:rsidRPr="00000000">
        <w:rPr>
          <w:rtl w:val="0"/>
        </w:rPr>
      </w:r>
    </w:p>
    <w:p w:rsidR="00000000" w:rsidDel="00000000" w:rsidP="00000000" w:rsidRDefault="00000000" w:rsidRPr="00000000" w14:paraId="00000043">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4">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5">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6">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7">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8">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9">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A">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B">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C">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D">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E">
      <w:pPr>
        <w:ind w:left="1440" w:firstLine="720"/>
        <w:jc w:val="left"/>
        <w:rPr>
          <w:b w:val="1"/>
          <w:sz w:val="24"/>
          <w:szCs w:val="24"/>
        </w:rPr>
      </w:pPr>
      <w:r w:rsidDel="00000000" w:rsidR="00000000" w:rsidRPr="00000000">
        <w:rPr>
          <w:rtl w:val="0"/>
        </w:rPr>
      </w:r>
    </w:p>
    <w:p w:rsidR="00000000" w:rsidDel="00000000" w:rsidP="00000000" w:rsidRDefault="00000000" w:rsidRPr="00000000" w14:paraId="0000004F">
      <w:pPr>
        <w:ind w:left="1440" w:firstLine="720"/>
        <w:jc w:val="left"/>
        <w:rPr>
          <w:b w:val="1"/>
          <w:sz w:val="24"/>
          <w:szCs w:val="24"/>
        </w:rPr>
      </w:pPr>
      <w:r w:rsidDel="00000000" w:rsidR="00000000" w:rsidRPr="00000000">
        <w:rPr>
          <w:rtl w:val="0"/>
        </w:rPr>
      </w:r>
    </w:p>
    <w:p w:rsidR="00000000" w:rsidDel="00000000" w:rsidP="00000000" w:rsidRDefault="00000000" w:rsidRPr="00000000" w14:paraId="00000050">
      <w:pPr>
        <w:ind w:left="1440" w:firstLine="720"/>
        <w:jc w:val="left"/>
        <w:rPr>
          <w:b w:val="1"/>
          <w:sz w:val="24"/>
          <w:szCs w:val="24"/>
        </w:rPr>
      </w:pPr>
      <w:r w:rsidDel="00000000" w:rsidR="00000000" w:rsidRPr="00000000">
        <w:rPr>
          <w:rtl w:val="0"/>
        </w:rPr>
      </w:r>
    </w:p>
    <w:p w:rsidR="00000000" w:rsidDel="00000000" w:rsidP="00000000" w:rsidRDefault="00000000" w:rsidRPr="00000000" w14:paraId="00000051">
      <w:pPr>
        <w:ind w:left="1440" w:firstLine="720"/>
        <w:jc w:val="left"/>
        <w:rPr>
          <w:b w:val="1"/>
          <w:sz w:val="24"/>
          <w:szCs w:val="24"/>
        </w:rPr>
      </w:pPr>
      <w:r w:rsidDel="00000000" w:rsidR="00000000" w:rsidRPr="00000000">
        <w:rPr>
          <w:rtl w:val="0"/>
        </w:rPr>
      </w:r>
    </w:p>
    <w:p w:rsidR="00000000" w:rsidDel="00000000" w:rsidP="00000000" w:rsidRDefault="00000000" w:rsidRPr="00000000" w14:paraId="00000052">
      <w:pPr>
        <w:ind w:left="1440" w:firstLine="720"/>
        <w:jc w:val="left"/>
        <w:rPr>
          <w:b w:val="1"/>
          <w:sz w:val="24"/>
          <w:szCs w:val="24"/>
        </w:rPr>
      </w:pPr>
      <w:r w:rsidDel="00000000" w:rsidR="00000000" w:rsidRPr="00000000">
        <w:rPr>
          <w:rtl w:val="0"/>
        </w:rPr>
      </w:r>
    </w:p>
    <w:p w:rsidR="00000000" w:rsidDel="00000000" w:rsidP="00000000" w:rsidRDefault="00000000" w:rsidRPr="00000000" w14:paraId="00000053">
      <w:pPr>
        <w:ind w:left="1440" w:firstLine="720"/>
        <w:jc w:val="left"/>
        <w:rPr>
          <w:b w:val="1"/>
          <w:sz w:val="24"/>
          <w:szCs w:val="24"/>
        </w:rPr>
      </w:pPr>
      <w:r w:rsidDel="00000000" w:rsidR="00000000" w:rsidRPr="00000000">
        <w:rPr>
          <w:rtl w:val="0"/>
        </w:rPr>
      </w:r>
    </w:p>
    <w:p w:rsidR="00000000" w:rsidDel="00000000" w:rsidP="00000000" w:rsidRDefault="00000000" w:rsidRPr="00000000" w14:paraId="00000054">
      <w:pPr>
        <w:ind w:left="1440" w:firstLine="720"/>
        <w:jc w:val="left"/>
        <w:rPr>
          <w:b w:val="1"/>
          <w:sz w:val="24"/>
          <w:szCs w:val="24"/>
        </w:rPr>
      </w:pPr>
      <w:r w:rsidDel="00000000" w:rsidR="00000000" w:rsidRPr="00000000">
        <w:rPr>
          <w:b w:val="1"/>
          <w:sz w:val="24"/>
          <w:szCs w:val="24"/>
          <w:rtl w:val="0"/>
        </w:rPr>
        <w:t xml:space="preserve"> BASIC​ ​PRINT​ ​READING:​ ​WELDERS</w:t>
      </w:r>
    </w:p>
    <w:p w:rsidR="00000000" w:rsidDel="00000000" w:rsidP="00000000" w:rsidRDefault="00000000" w:rsidRPr="00000000" w14:paraId="00000055">
      <w:pPr>
        <w:jc w:val="center"/>
        <w:rPr>
          <w:b w:val="1"/>
          <w:sz w:val="24"/>
          <w:szCs w:val="24"/>
        </w:rPr>
      </w:pPr>
      <w:r w:rsidDel="00000000" w:rsidR="00000000" w:rsidRPr="00000000">
        <w:rPr>
          <w:sz w:val="24"/>
          <w:szCs w:val="24"/>
          <w:rtl w:val="0"/>
        </w:rPr>
        <w:t xml:space="preserve"> Course​ ​Weekly​ ​Outline </w:t>
      </w:r>
      <w:r w:rsidDel="00000000" w:rsidR="00000000" w:rsidRPr="00000000">
        <w:rPr>
          <w:rtl w:val="0"/>
        </w:rPr>
      </w:r>
    </w:p>
    <w:p w:rsidR="00000000" w:rsidDel="00000000" w:rsidP="00000000" w:rsidRDefault="00000000" w:rsidRPr="00000000" w14:paraId="00000056">
      <w:pPr>
        <w:jc w:val="center"/>
        <w:rPr>
          <w:b w:val="1"/>
          <w:sz w:val="24"/>
          <w:szCs w:val="24"/>
        </w:rPr>
      </w:pPr>
      <w:r w:rsidDel="00000000" w:rsidR="00000000" w:rsidRPr="00000000">
        <w:rPr>
          <w:rtl w:val="0"/>
        </w:rPr>
      </w:r>
    </w:p>
    <w:p w:rsidR="00000000" w:rsidDel="00000000" w:rsidP="00000000" w:rsidRDefault="00000000" w:rsidRPr="00000000" w14:paraId="00000057">
      <w:pPr>
        <w:jc w:val="both"/>
        <w:rPr>
          <w:sz w:val="24"/>
          <w:szCs w:val="24"/>
        </w:rPr>
      </w:pPr>
      <w:r w:rsidDel="00000000" w:rsidR="00000000" w:rsidRPr="00000000">
        <w:rPr>
          <w:b w:val="1"/>
          <w:sz w:val="24"/>
          <w:szCs w:val="24"/>
          <w:rtl w:val="0"/>
        </w:rPr>
        <w:t xml:space="preserve">Week 1</w:t>
      </w:r>
      <w:r w:rsidDel="00000000" w:rsidR="00000000" w:rsidRPr="00000000">
        <w:rPr>
          <w:sz w:val="24"/>
          <w:szCs w:val="24"/>
          <w:rtl w:val="0"/>
        </w:rPr>
        <w:t xml:space="preserve">: D1- Introductions, go over syllabus. Blueprint pretest, How to read a tape measure slideshow. Q &amp; A about this class and anything in the welding program. </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D2- Unit 1 powerpoint, unit 1 Review A in class &amp; line type quiz. </w:t>
      </w:r>
    </w:p>
    <w:p w:rsidR="00000000" w:rsidDel="00000000" w:rsidP="00000000" w:rsidRDefault="00000000" w:rsidRPr="00000000" w14:paraId="0000005A">
      <w:pPr>
        <w:jc w:val="both"/>
        <w:rPr>
          <w:sz w:val="24"/>
          <w:szCs w:val="24"/>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b w:val="1"/>
          <w:sz w:val="24"/>
          <w:szCs w:val="24"/>
          <w:rtl w:val="0"/>
        </w:rPr>
        <w:t xml:space="preserve">Week 2</w:t>
      </w:r>
      <w:r w:rsidDel="00000000" w:rsidR="00000000" w:rsidRPr="00000000">
        <w:rPr>
          <w:sz w:val="24"/>
          <w:szCs w:val="24"/>
          <w:rtl w:val="0"/>
        </w:rPr>
        <w:t xml:space="preserve">: D1- Unit 2 powerpoint, unit 1 review test. Unit 1 review B due end of class.</w:t>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D2- Complete Unit 2 review in class, Unit 2 review test. </w:t>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rPr>
          <w:b w:val="1"/>
          <w:sz w:val="24"/>
          <w:szCs w:val="24"/>
          <w:rtl w:val="0"/>
        </w:rPr>
        <w:t xml:space="preserve">Week 3</w:t>
      </w:r>
      <w:r w:rsidDel="00000000" w:rsidR="00000000" w:rsidRPr="00000000">
        <w:rPr>
          <w:sz w:val="24"/>
          <w:szCs w:val="24"/>
          <w:rtl w:val="0"/>
        </w:rPr>
        <w:t xml:space="preserve">: D1- Missing line quiz, draw the line quiz &amp; unit 3 powerpoint </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D2- Unit 3 review test. Surface quiz. </w:t>
      </w:r>
    </w:p>
    <w:p w:rsidR="00000000" w:rsidDel="00000000" w:rsidP="00000000" w:rsidRDefault="00000000" w:rsidRPr="00000000" w14:paraId="00000060">
      <w:pPr>
        <w:jc w:val="both"/>
        <w:rPr>
          <w:sz w:val="24"/>
          <w:szCs w:val="24"/>
        </w:rPr>
      </w:pPr>
      <w:r w:rsidDel="00000000" w:rsidR="00000000" w:rsidRPr="00000000">
        <w:rPr>
          <w:rtl w:val="0"/>
        </w:rPr>
      </w:r>
    </w:p>
    <w:p w:rsidR="00000000" w:rsidDel="00000000" w:rsidP="00000000" w:rsidRDefault="00000000" w:rsidRPr="00000000" w14:paraId="00000061">
      <w:pPr>
        <w:jc w:val="both"/>
        <w:rPr>
          <w:sz w:val="24"/>
          <w:szCs w:val="24"/>
        </w:rPr>
      </w:pPr>
      <w:r w:rsidDel="00000000" w:rsidR="00000000" w:rsidRPr="00000000">
        <w:rPr>
          <w:b w:val="1"/>
          <w:sz w:val="24"/>
          <w:szCs w:val="24"/>
          <w:rtl w:val="0"/>
        </w:rPr>
        <w:t xml:space="preserve">Week 4</w:t>
      </w:r>
      <w:r w:rsidDel="00000000" w:rsidR="00000000" w:rsidRPr="00000000">
        <w:rPr>
          <w:sz w:val="24"/>
          <w:szCs w:val="24"/>
          <w:rtl w:val="0"/>
        </w:rPr>
        <w:t xml:space="preserve">: D1- Line type matching quiz, Unit 4 powerpoint. Unit 4 review A in class. Unit 3 review due end of class. </w:t>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D2- Missing line worksheet, Unit 4 review B in class, Unit 4 review test. </w:t>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sz w:val="24"/>
          <w:szCs w:val="24"/>
        </w:rPr>
      </w:pPr>
      <w:r w:rsidDel="00000000" w:rsidR="00000000" w:rsidRPr="00000000">
        <w:rPr>
          <w:b w:val="1"/>
          <w:sz w:val="24"/>
          <w:szCs w:val="24"/>
          <w:rtl w:val="0"/>
        </w:rPr>
        <w:t xml:space="preserve">Week 5</w:t>
      </w:r>
      <w:r w:rsidDel="00000000" w:rsidR="00000000" w:rsidRPr="00000000">
        <w:rPr>
          <w:sz w:val="24"/>
          <w:szCs w:val="24"/>
          <w:rtl w:val="0"/>
        </w:rPr>
        <w:t xml:space="preserve">: D1- Unit 5 powerpoint, Unit 5 review A in class, unit 5 review test. Unit 4 Summary review No.1 due. </w:t>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D2- Dimension worksheet, due end of class. </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jc w:val="both"/>
        <w:rPr>
          <w:sz w:val="24"/>
          <w:szCs w:val="24"/>
        </w:rPr>
      </w:pPr>
      <w:r w:rsidDel="00000000" w:rsidR="00000000" w:rsidRPr="00000000">
        <w:rPr>
          <w:b w:val="1"/>
          <w:sz w:val="24"/>
          <w:szCs w:val="24"/>
          <w:rtl w:val="0"/>
        </w:rPr>
        <w:t xml:space="preserve">Week 6</w:t>
      </w:r>
      <w:r w:rsidDel="00000000" w:rsidR="00000000" w:rsidRPr="00000000">
        <w:rPr>
          <w:sz w:val="24"/>
          <w:szCs w:val="24"/>
          <w:rtl w:val="0"/>
        </w:rPr>
        <w:t xml:space="preserve">: D1- Surface quiz, Unit 6 powerpoint. Go over Dimension worksheet in class. Unit 5 review B&amp;C due end of class. </w:t>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D2- Unit 6 Review A&amp;B in class. Ortho drawing slideshow, drawing due end of class. </w:t>
      </w:r>
    </w:p>
    <w:p w:rsidR="00000000" w:rsidDel="00000000" w:rsidP="00000000" w:rsidRDefault="00000000" w:rsidRPr="00000000" w14:paraId="00000069">
      <w:pPr>
        <w:jc w:val="both"/>
        <w:rPr>
          <w:sz w:val="24"/>
          <w:szCs w:val="24"/>
        </w:rPr>
      </w:pPr>
      <w:r w:rsidDel="00000000" w:rsidR="00000000" w:rsidRPr="00000000">
        <w:rPr>
          <w:rtl w:val="0"/>
        </w:rPr>
      </w:r>
    </w:p>
    <w:p w:rsidR="00000000" w:rsidDel="00000000" w:rsidP="00000000" w:rsidRDefault="00000000" w:rsidRPr="00000000" w14:paraId="0000006A">
      <w:pPr>
        <w:jc w:val="both"/>
        <w:rPr>
          <w:sz w:val="24"/>
          <w:szCs w:val="24"/>
        </w:rPr>
      </w:pPr>
      <w:r w:rsidDel="00000000" w:rsidR="00000000" w:rsidRPr="00000000">
        <w:rPr>
          <w:b w:val="1"/>
          <w:sz w:val="24"/>
          <w:szCs w:val="24"/>
          <w:rtl w:val="0"/>
        </w:rPr>
        <w:t xml:space="preserve">Week 7</w:t>
      </w:r>
      <w:r w:rsidDel="00000000" w:rsidR="00000000" w:rsidRPr="00000000">
        <w:rPr>
          <w:sz w:val="24"/>
          <w:szCs w:val="24"/>
          <w:rtl w:val="0"/>
        </w:rPr>
        <w:t xml:space="preserve">: D1- Unit 6 review C,D&amp;E due end of class. Unit 6 review test, Unit 7 powerpoint</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D2- Unit 7 review A&amp;B in class, drawing small weldments in class. Part name quiz </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b w:val="1"/>
          <w:sz w:val="24"/>
          <w:szCs w:val="24"/>
          <w:rtl w:val="0"/>
        </w:rPr>
        <w:t xml:space="preserve">Week 8</w:t>
      </w:r>
      <w:r w:rsidDel="00000000" w:rsidR="00000000" w:rsidRPr="00000000">
        <w:rPr>
          <w:sz w:val="24"/>
          <w:szCs w:val="24"/>
          <w:rtl w:val="0"/>
        </w:rPr>
        <w:t xml:space="preserve">: D1- Unit 7 C&amp;D due, Unit 7 Review test </w:t>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D2- Unit 8 powerpoint. Unit 8 review test, drawing small weldments in class. </w:t>
      </w:r>
    </w:p>
    <w:p w:rsidR="00000000" w:rsidDel="00000000" w:rsidP="00000000" w:rsidRDefault="00000000" w:rsidRPr="00000000" w14:paraId="0000006F">
      <w:pPr>
        <w:jc w:val="both"/>
        <w:rPr>
          <w:sz w:val="24"/>
          <w:szCs w:val="24"/>
        </w:rPr>
      </w:pPr>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b w:val="1"/>
          <w:sz w:val="24"/>
          <w:szCs w:val="24"/>
          <w:rtl w:val="0"/>
        </w:rPr>
        <w:t xml:space="preserve">Week 9</w:t>
      </w:r>
      <w:r w:rsidDel="00000000" w:rsidR="00000000" w:rsidRPr="00000000">
        <w:rPr>
          <w:sz w:val="24"/>
          <w:szCs w:val="24"/>
          <w:rtl w:val="0"/>
        </w:rPr>
        <w:t xml:space="preserve">: D1- Unit 9 powerpoint, Structural shape quiz. Unit 8 review A,B&amp;C due end of class. D2- Unit 9 review test. Title block test. (if holiday move to next week) </w:t>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b w:val="1"/>
          <w:sz w:val="24"/>
          <w:szCs w:val="24"/>
          <w:rtl w:val="0"/>
        </w:rPr>
        <w:t xml:space="preserve">Week 10</w:t>
      </w:r>
      <w:r w:rsidDel="00000000" w:rsidR="00000000" w:rsidRPr="00000000">
        <w:rPr>
          <w:sz w:val="24"/>
          <w:szCs w:val="24"/>
          <w:rtl w:val="0"/>
        </w:rPr>
        <w:t xml:space="preserve">: D1- Unit 9 review due end of class. Review of term get ready for final...what do you want to know more about?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innbenton.edu/RRC" TargetMode="External"/><Relationship Id="rId10" Type="http://schemas.openxmlformats.org/officeDocument/2006/relationships/hyperlink" Target="http://www.linnbenton.edu/RRC"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